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8F" w:rsidRDefault="00E96F8F" w:rsidP="00E96F8F">
      <w:pPr>
        <w:suppressAutoHyphens/>
        <w:spacing w:before="60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5014EB" w:rsidRDefault="005014EB" w:rsidP="005014EB">
      <w:pPr>
        <w:suppressAutoHyphens/>
        <w:spacing w:before="60"/>
        <w:jc w:val="both"/>
        <w:rPr>
          <w:rFonts w:ascii="Calibri" w:hAnsi="Calibri"/>
          <w:b/>
          <w:spacing w:val="-2"/>
          <w:sz w:val="16"/>
          <w:szCs w:val="16"/>
        </w:rPr>
      </w:pPr>
    </w:p>
    <w:p w:rsidR="00F30D36" w:rsidRPr="004E678F" w:rsidRDefault="00F30D36" w:rsidP="00E63C20">
      <w:pPr>
        <w:suppressAutoHyphens/>
        <w:rPr>
          <w:rFonts w:ascii="Calibri" w:hAnsi="Calibri"/>
          <w:b/>
          <w:spacing w:val="-2"/>
          <w:sz w:val="16"/>
          <w:szCs w:val="16"/>
        </w:rPr>
      </w:pPr>
    </w:p>
    <w:p w:rsidR="00AD5B45" w:rsidRDefault="00AD5B45" w:rsidP="00A51EC9">
      <w:pPr>
        <w:jc w:val="right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Solicitado con fecha</w:t>
      </w:r>
      <w:r w:rsidRPr="005500A8">
        <w:rPr>
          <w:rFonts w:asciiTheme="minorHAnsi" w:hAnsiTheme="minorHAnsi"/>
          <w:b/>
          <w:sz w:val="20"/>
        </w:rPr>
        <w:t xml:space="preserve"> __/__/__ </w:t>
      </w:r>
    </w:p>
    <w:p w:rsidR="00AD5B45" w:rsidRDefault="00AD5B45" w:rsidP="00AD5B45">
      <w:pPr>
        <w:jc w:val="right"/>
        <w:rPr>
          <w:rFonts w:asciiTheme="minorHAnsi" w:hAnsiTheme="minorHAnsi"/>
          <w:bCs/>
          <w:i/>
          <w:iCs/>
          <w:sz w:val="18"/>
          <w:szCs w:val="18"/>
        </w:rPr>
      </w:pPr>
      <w:r w:rsidRPr="004F2FF5">
        <w:rPr>
          <w:rFonts w:asciiTheme="minorHAnsi" w:hAnsiTheme="minorHAnsi"/>
          <w:bCs/>
          <w:i/>
          <w:iCs/>
          <w:sz w:val="18"/>
          <w:szCs w:val="18"/>
        </w:rPr>
        <w:t>(Ver Instrucciones-1)</w:t>
      </w:r>
    </w:p>
    <w:p w:rsidR="00E63C20" w:rsidRPr="005500A8" w:rsidRDefault="00E63C20" w:rsidP="00AD5B45">
      <w:pPr>
        <w:jc w:val="right"/>
        <w:rPr>
          <w:rFonts w:asciiTheme="minorHAnsi" w:hAnsiTheme="minorHAnsi"/>
          <w:bCs/>
        </w:rPr>
      </w:pPr>
    </w:p>
    <w:p w:rsidR="002515E8" w:rsidRPr="00E15FC5" w:rsidRDefault="00E15FC5" w:rsidP="00AD5B45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spacing w:val="-2"/>
        </w:rPr>
        <w:t xml:space="preserve"> </w:t>
      </w:r>
      <w:r w:rsidR="00AD5B45" w:rsidRPr="00E15FC5">
        <w:rPr>
          <w:rFonts w:asciiTheme="minorHAnsi" w:hAnsiTheme="minorHAnsi"/>
          <w:b/>
          <w:spacing w:val="-2"/>
        </w:rPr>
        <w:t>ALCANCE DE ACREDITACIÓN</w:t>
      </w:r>
    </w:p>
    <w:p w:rsidR="00AD5B45" w:rsidRDefault="00AD5B45" w:rsidP="00AD5B45">
      <w:pPr>
        <w:pStyle w:val="Textoindependiente2"/>
        <w:widowControl/>
        <w:tabs>
          <w:tab w:val="right" w:pos="4820"/>
          <w:tab w:val="right" w:pos="6379"/>
          <w:tab w:val="right" w:pos="7230"/>
        </w:tabs>
        <w:suppressAutoHyphens w:val="0"/>
        <w:jc w:val="center"/>
        <w:rPr>
          <w:rFonts w:asciiTheme="minorHAnsi" w:hAnsiTheme="minorHAnsi"/>
          <w:bCs/>
          <w:spacing w:val="0"/>
          <w:szCs w:val="24"/>
          <w:lang w:val="es-ES"/>
        </w:rPr>
      </w:pPr>
    </w:p>
    <w:p w:rsidR="00714FF8" w:rsidRPr="005500A8" w:rsidRDefault="00DC05A2" w:rsidP="00AD5B45">
      <w:pPr>
        <w:pStyle w:val="Textoindependiente2"/>
        <w:widowControl/>
        <w:tabs>
          <w:tab w:val="right" w:pos="4820"/>
          <w:tab w:val="right" w:pos="6379"/>
          <w:tab w:val="right" w:pos="7230"/>
        </w:tabs>
        <w:suppressAutoHyphens w:val="0"/>
        <w:jc w:val="center"/>
        <w:rPr>
          <w:rFonts w:asciiTheme="minorHAnsi" w:hAnsiTheme="minorHAnsi"/>
          <w:bCs/>
          <w:spacing w:val="0"/>
          <w:szCs w:val="24"/>
          <w:lang w:val="es-ES"/>
        </w:rPr>
      </w:pPr>
      <w:r w:rsidRPr="005500A8">
        <w:rPr>
          <w:rFonts w:asciiTheme="minorHAnsi" w:hAnsiTheme="minorHAnsi"/>
          <w:bCs/>
          <w:spacing w:val="0"/>
          <w:szCs w:val="24"/>
          <w:lang w:val="es-ES"/>
        </w:rPr>
        <w:t>Nombre:</w:t>
      </w:r>
    </w:p>
    <w:p w:rsidR="00714FF8" w:rsidRPr="005500A8" w:rsidRDefault="00DC05A2" w:rsidP="00AD5B45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sz w:val="20"/>
        </w:rPr>
      </w:pPr>
      <w:r w:rsidRPr="005500A8">
        <w:rPr>
          <w:rFonts w:asciiTheme="minorHAnsi" w:hAnsiTheme="minorHAnsi"/>
          <w:sz w:val="20"/>
        </w:rPr>
        <w:t>Dirección:</w:t>
      </w:r>
    </w:p>
    <w:p w:rsidR="00714FF8" w:rsidRPr="005500A8" w:rsidRDefault="00DC05A2" w:rsidP="00AD5B45">
      <w:pPr>
        <w:jc w:val="center"/>
        <w:rPr>
          <w:rFonts w:asciiTheme="minorHAnsi" w:hAnsiTheme="minorHAnsi"/>
          <w:bCs/>
          <w:i/>
          <w:iCs/>
          <w:sz w:val="20"/>
        </w:rPr>
      </w:pPr>
      <w:r w:rsidRPr="005500A8">
        <w:rPr>
          <w:rFonts w:asciiTheme="minorHAnsi" w:hAnsiTheme="minorHAnsi"/>
          <w:bCs/>
          <w:i/>
          <w:iCs/>
          <w:sz w:val="20"/>
        </w:rPr>
        <w:t>(Ver Instrucciones-</w:t>
      </w:r>
      <w:r w:rsidR="004F2FF5">
        <w:rPr>
          <w:rFonts w:asciiTheme="minorHAnsi" w:hAnsiTheme="minorHAnsi"/>
          <w:bCs/>
          <w:i/>
          <w:iCs/>
          <w:sz w:val="20"/>
        </w:rPr>
        <w:t>2</w:t>
      </w:r>
      <w:r w:rsidRPr="005500A8">
        <w:rPr>
          <w:rFonts w:asciiTheme="minorHAnsi" w:hAnsiTheme="minorHAnsi"/>
          <w:bCs/>
          <w:i/>
          <w:iCs/>
          <w:sz w:val="20"/>
        </w:rPr>
        <w:t>)</w:t>
      </w:r>
    </w:p>
    <w:p w:rsidR="00714FF8" w:rsidRPr="005500A8" w:rsidRDefault="00714FF8">
      <w:pPr>
        <w:jc w:val="both"/>
        <w:rPr>
          <w:rFonts w:asciiTheme="minorHAnsi" w:hAnsiTheme="minorHAnsi"/>
          <w:bCs/>
          <w:i/>
          <w:iCs/>
          <w:sz w:val="20"/>
        </w:rPr>
      </w:pPr>
    </w:p>
    <w:p w:rsidR="00714FF8" w:rsidRPr="005500A8" w:rsidRDefault="00DC05A2">
      <w:pPr>
        <w:jc w:val="both"/>
        <w:rPr>
          <w:rFonts w:asciiTheme="minorHAnsi" w:hAnsiTheme="minorHAnsi"/>
          <w:sz w:val="20"/>
        </w:rPr>
      </w:pPr>
      <w:r w:rsidRPr="005500A8">
        <w:rPr>
          <w:rFonts w:asciiTheme="minorHAnsi" w:hAnsiTheme="minorHAnsi"/>
          <w:sz w:val="20"/>
        </w:rPr>
        <w:t xml:space="preserve">Solicita la acreditación a la </w:t>
      </w:r>
      <w:r w:rsidRPr="005500A8">
        <w:rPr>
          <w:rFonts w:asciiTheme="minorHAnsi" w:hAnsiTheme="minorHAnsi"/>
          <w:b/>
          <w:sz w:val="20"/>
        </w:rPr>
        <w:t>ENTIDAD NACIONAL DE ACREDITACIÓN</w:t>
      </w:r>
      <w:r w:rsidRPr="005500A8">
        <w:rPr>
          <w:rFonts w:asciiTheme="minorHAnsi" w:hAnsiTheme="minorHAnsi"/>
          <w:sz w:val="20"/>
        </w:rPr>
        <w:t>, conforme a los criterios recogidos en la norma UNE-EN ISO</w:t>
      </w:r>
      <w:r w:rsidR="00D40E2C">
        <w:rPr>
          <w:rFonts w:asciiTheme="minorHAnsi" w:hAnsiTheme="minorHAnsi"/>
          <w:sz w:val="20"/>
        </w:rPr>
        <w:t xml:space="preserve"> 15189 (CGA-ENAC-LCL), para la realización de los siguientes análisis:</w:t>
      </w:r>
    </w:p>
    <w:p w:rsidR="00714FF8" w:rsidRDefault="00714FF8">
      <w:pPr>
        <w:rPr>
          <w:rFonts w:asciiTheme="minorHAnsi" w:hAnsiTheme="minorHAnsi"/>
          <w:sz w:val="20"/>
        </w:rPr>
      </w:pPr>
    </w:p>
    <w:p w:rsidR="00E01914" w:rsidRDefault="00E01914">
      <w:pPr>
        <w:rPr>
          <w:rFonts w:asciiTheme="minorHAnsi" w:hAnsiTheme="minorHAnsi"/>
          <w:b/>
          <w:sz w:val="20"/>
        </w:rPr>
      </w:pPr>
    </w:p>
    <w:p w:rsidR="00E01914" w:rsidRPr="00B00770" w:rsidRDefault="00E01914">
      <w:pPr>
        <w:rPr>
          <w:rFonts w:asciiTheme="minorHAnsi" w:hAnsiTheme="minorHAnsi"/>
          <w:b/>
          <w:sz w:val="20"/>
        </w:rPr>
      </w:pPr>
      <w:r w:rsidRPr="00B00770">
        <w:rPr>
          <w:rFonts w:asciiTheme="minorHAnsi" w:hAnsiTheme="minorHAnsi"/>
          <w:b/>
          <w:sz w:val="20"/>
        </w:rPr>
        <w:t>FASE PRE</w:t>
      </w:r>
      <w:r w:rsidR="006176A0" w:rsidRPr="00B00770">
        <w:rPr>
          <w:rFonts w:asciiTheme="minorHAnsi" w:hAnsiTheme="minorHAnsi"/>
          <w:b/>
          <w:sz w:val="20"/>
        </w:rPr>
        <w:t>A</w:t>
      </w:r>
      <w:r w:rsidRPr="00B00770">
        <w:rPr>
          <w:rFonts w:asciiTheme="minorHAnsi" w:hAnsiTheme="minorHAnsi"/>
          <w:b/>
          <w:sz w:val="20"/>
        </w:rPr>
        <w:t>NALÍTICA</w:t>
      </w:r>
    </w:p>
    <w:p w:rsidR="00E01914" w:rsidRPr="00B00770" w:rsidRDefault="00E01914" w:rsidP="00E01914">
      <w:pPr>
        <w:tabs>
          <w:tab w:val="left" w:pos="-720"/>
        </w:tabs>
        <w:suppressAutoHyphens/>
        <w:jc w:val="both"/>
        <w:rPr>
          <w:rFonts w:asciiTheme="minorHAnsi" w:hAnsiTheme="minorHAnsi"/>
          <w:i/>
          <w:iCs/>
          <w:spacing w:val="-3"/>
          <w:sz w:val="20"/>
        </w:rPr>
      </w:pPr>
      <w:r w:rsidRPr="00B00770">
        <w:rPr>
          <w:rFonts w:asciiTheme="minorHAnsi" w:hAnsiTheme="minorHAnsi"/>
          <w:i/>
          <w:iCs/>
          <w:spacing w:val="-3"/>
          <w:sz w:val="20"/>
        </w:rPr>
        <w:t>(Ver Instrucciones-</w:t>
      </w:r>
      <w:r w:rsidR="00730A24" w:rsidRPr="00B00770">
        <w:rPr>
          <w:rFonts w:asciiTheme="minorHAnsi" w:hAnsiTheme="minorHAnsi"/>
          <w:i/>
          <w:iCs/>
          <w:spacing w:val="-3"/>
          <w:sz w:val="20"/>
        </w:rPr>
        <w:t>3</w:t>
      </w:r>
      <w:r w:rsidRPr="00B00770">
        <w:rPr>
          <w:rFonts w:asciiTheme="minorHAnsi" w:hAnsiTheme="minorHAnsi"/>
          <w:i/>
          <w:iCs/>
          <w:spacing w:val="-3"/>
          <w:sz w:val="20"/>
        </w:rPr>
        <w:t>)</w:t>
      </w:r>
    </w:p>
    <w:tbl>
      <w:tblPr>
        <w:tblW w:w="935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4252"/>
        <w:gridCol w:w="2552"/>
      </w:tblGrid>
      <w:tr w:rsidR="00E01914" w:rsidRPr="005500A8" w:rsidTr="00E01914">
        <w:trPr>
          <w:cantSplit/>
          <w:tblHeader/>
        </w:trPr>
        <w:tc>
          <w:tcPr>
            <w:tcW w:w="2552" w:type="dxa"/>
            <w:tcBorders>
              <w:top w:val="double" w:sz="6" w:space="0" w:color="auto"/>
              <w:bottom w:val="nil"/>
            </w:tcBorders>
            <w:shd w:val="pct12" w:color="auto" w:fill="auto"/>
          </w:tcPr>
          <w:p w:rsidR="00E01914" w:rsidRPr="00B00770" w:rsidRDefault="00E01914" w:rsidP="00E0191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E01914" w:rsidRPr="00B00770" w:rsidRDefault="00E01914" w:rsidP="00E0191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00770">
              <w:rPr>
                <w:rFonts w:asciiTheme="minorHAnsi" w:hAnsiTheme="minorHAnsi"/>
                <w:b/>
                <w:sz w:val="20"/>
              </w:rPr>
              <w:t>ESPÉCIMEN/MUESTRA</w:t>
            </w:r>
          </w:p>
          <w:p w:rsidR="00E01914" w:rsidRPr="00B00770" w:rsidRDefault="00E01914" w:rsidP="00730A2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252" w:type="dxa"/>
            <w:tcBorders>
              <w:top w:val="double" w:sz="6" w:space="0" w:color="auto"/>
              <w:bottom w:val="nil"/>
            </w:tcBorders>
            <w:shd w:val="pct12" w:color="auto" w:fill="auto"/>
          </w:tcPr>
          <w:p w:rsidR="00E01914" w:rsidRPr="00B00770" w:rsidRDefault="00E01914" w:rsidP="00E01914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E01914" w:rsidRPr="00B00770" w:rsidRDefault="00E01914" w:rsidP="00E0191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00770">
              <w:rPr>
                <w:rFonts w:asciiTheme="minorHAnsi" w:hAnsiTheme="minorHAnsi"/>
                <w:b/>
                <w:sz w:val="20"/>
              </w:rPr>
              <w:t>ANÁLISIS</w:t>
            </w:r>
          </w:p>
          <w:p w:rsidR="00E01914" w:rsidRPr="00B00770" w:rsidRDefault="00E01914" w:rsidP="00E0191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00770">
              <w:rPr>
                <w:rFonts w:asciiTheme="minorHAnsi" w:hAnsiTheme="minorHAnsi"/>
                <w:b/>
                <w:sz w:val="20"/>
              </w:rPr>
              <w:t>(Método)</w:t>
            </w:r>
          </w:p>
          <w:p w:rsidR="00E01914" w:rsidRPr="00B00770" w:rsidRDefault="00E01914" w:rsidP="00730A2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nil"/>
            </w:tcBorders>
            <w:shd w:val="pct12" w:color="auto" w:fill="auto"/>
          </w:tcPr>
          <w:p w:rsidR="00E01914" w:rsidRPr="00B00770" w:rsidRDefault="00E01914" w:rsidP="00E01914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E01914" w:rsidRPr="005500A8" w:rsidRDefault="00E01914" w:rsidP="00E0191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00770">
              <w:rPr>
                <w:rFonts w:asciiTheme="minorHAnsi" w:hAnsiTheme="minorHAnsi"/>
                <w:b/>
                <w:sz w:val="20"/>
              </w:rPr>
              <w:t>PROCEDIMIENTO</w:t>
            </w:r>
            <w:r w:rsidRPr="005500A8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E01914" w:rsidRPr="005500A8" w:rsidRDefault="00E01914" w:rsidP="00730A24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E01914" w:rsidRPr="005500A8" w:rsidTr="00E01914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double" w:sz="6" w:space="0" w:color="auto"/>
              <w:bottom w:val="nil"/>
            </w:tcBorders>
          </w:tcPr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E01914" w:rsidRPr="005500A8" w:rsidTr="00E01914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6" w:space="0" w:color="auto"/>
            </w:tcBorders>
          </w:tcPr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01914" w:rsidRPr="005500A8" w:rsidRDefault="00E01914" w:rsidP="00E01914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E01914" w:rsidRDefault="00E01914">
      <w:pPr>
        <w:rPr>
          <w:rFonts w:asciiTheme="minorHAnsi" w:hAnsiTheme="minorHAnsi"/>
          <w:sz w:val="20"/>
        </w:rPr>
      </w:pPr>
    </w:p>
    <w:p w:rsidR="00E01914" w:rsidRPr="005500A8" w:rsidRDefault="00E01914">
      <w:pPr>
        <w:rPr>
          <w:rFonts w:asciiTheme="minorHAnsi" w:hAnsiTheme="minorHAnsi"/>
          <w:sz w:val="20"/>
        </w:rPr>
      </w:pPr>
    </w:p>
    <w:p w:rsidR="00714FF8" w:rsidRPr="005500A8" w:rsidRDefault="002C199E">
      <w:pPr>
        <w:tabs>
          <w:tab w:val="left" w:pos="-720"/>
        </w:tabs>
        <w:suppressAutoHyphens/>
        <w:jc w:val="both"/>
        <w:rPr>
          <w:rFonts w:asciiTheme="minorHAnsi" w:hAnsiTheme="minorHAnsi"/>
          <w:spacing w:val="-3"/>
          <w:sz w:val="20"/>
        </w:rPr>
      </w:pPr>
      <w:r>
        <w:rPr>
          <w:rFonts w:asciiTheme="minorHAnsi" w:hAnsiTheme="minorHAnsi"/>
          <w:b/>
          <w:bCs/>
          <w:spacing w:val="-3"/>
          <w:sz w:val="20"/>
        </w:rPr>
        <w:t>Área Técnica</w:t>
      </w:r>
      <w:r w:rsidR="00D40E2C">
        <w:rPr>
          <w:rFonts w:asciiTheme="minorHAnsi" w:hAnsiTheme="minorHAnsi"/>
          <w:b/>
          <w:bCs/>
          <w:spacing w:val="-3"/>
          <w:sz w:val="20"/>
        </w:rPr>
        <w:t>/disciplina y responsable de la validez técnica de los Informes de Laboratorio:</w:t>
      </w:r>
      <w:r w:rsidR="00DC05A2" w:rsidRPr="005500A8">
        <w:rPr>
          <w:rFonts w:asciiTheme="minorHAnsi" w:hAnsiTheme="minorHAnsi"/>
          <w:spacing w:val="-3"/>
          <w:sz w:val="20"/>
        </w:rPr>
        <w:t xml:space="preserve"> </w:t>
      </w:r>
    </w:p>
    <w:p w:rsidR="00714FF8" w:rsidRPr="005500A8" w:rsidRDefault="00DC05A2">
      <w:pPr>
        <w:tabs>
          <w:tab w:val="left" w:pos="-720"/>
        </w:tabs>
        <w:suppressAutoHyphens/>
        <w:jc w:val="both"/>
        <w:rPr>
          <w:rFonts w:asciiTheme="minorHAnsi" w:hAnsiTheme="minorHAnsi"/>
          <w:i/>
          <w:iCs/>
          <w:spacing w:val="-3"/>
          <w:sz w:val="20"/>
          <w:highlight w:val="cyan"/>
        </w:rPr>
      </w:pPr>
      <w:r w:rsidRPr="005500A8">
        <w:rPr>
          <w:rFonts w:asciiTheme="minorHAnsi" w:hAnsiTheme="minorHAnsi"/>
          <w:i/>
          <w:iCs/>
          <w:spacing w:val="-3"/>
          <w:sz w:val="20"/>
        </w:rPr>
        <w:t>(Ver Instrucciones-</w:t>
      </w:r>
      <w:r w:rsidR="00730A24">
        <w:rPr>
          <w:rFonts w:asciiTheme="minorHAnsi" w:hAnsiTheme="minorHAnsi"/>
          <w:i/>
          <w:iCs/>
          <w:spacing w:val="-3"/>
          <w:sz w:val="20"/>
        </w:rPr>
        <w:t>4</w:t>
      </w:r>
      <w:r w:rsidRPr="005500A8">
        <w:rPr>
          <w:rFonts w:asciiTheme="minorHAnsi" w:hAnsiTheme="minorHAnsi"/>
          <w:i/>
          <w:iCs/>
          <w:spacing w:val="-3"/>
          <w:sz w:val="20"/>
        </w:rPr>
        <w:t>)</w:t>
      </w:r>
    </w:p>
    <w:tbl>
      <w:tblPr>
        <w:tblW w:w="9356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4252"/>
        <w:gridCol w:w="2552"/>
      </w:tblGrid>
      <w:tr w:rsidR="00714FF8" w:rsidRPr="005500A8" w:rsidTr="00DD056C">
        <w:trPr>
          <w:cantSplit/>
          <w:tblHeader/>
        </w:trPr>
        <w:tc>
          <w:tcPr>
            <w:tcW w:w="2552" w:type="dxa"/>
            <w:tcBorders>
              <w:top w:val="double" w:sz="6" w:space="0" w:color="auto"/>
              <w:bottom w:val="nil"/>
            </w:tcBorders>
            <w:shd w:val="pct12" w:color="auto" w:fill="auto"/>
          </w:tcPr>
          <w:p w:rsidR="00714FF8" w:rsidRPr="005500A8" w:rsidRDefault="00714FF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:rsidR="00714FF8" w:rsidRPr="005500A8" w:rsidRDefault="00D40E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ESPÉCIMEN/MUESTRA</w:t>
            </w:r>
          </w:p>
          <w:p w:rsidR="00714FF8" w:rsidRPr="005500A8" w:rsidRDefault="00DC05A2" w:rsidP="00730A2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500A8">
              <w:rPr>
                <w:rFonts w:asciiTheme="minorHAnsi" w:hAnsiTheme="minorHAnsi"/>
                <w:i/>
                <w:iCs/>
                <w:spacing w:val="-3"/>
                <w:sz w:val="20"/>
              </w:rPr>
              <w:t>(Ver Instrucciones-</w:t>
            </w:r>
            <w:r w:rsidR="00730A24">
              <w:rPr>
                <w:rFonts w:asciiTheme="minorHAnsi" w:hAnsiTheme="minorHAnsi"/>
                <w:i/>
                <w:iCs/>
                <w:spacing w:val="-3"/>
                <w:sz w:val="20"/>
              </w:rPr>
              <w:t>5</w:t>
            </w:r>
            <w:r w:rsidRPr="005500A8">
              <w:rPr>
                <w:rFonts w:asciiTheme="minorHAnsi" w:hAnsiTheme="minorHAnsi"/>
                <w:i/>
                <w:iCs/>
                <w:spacing w:val="-3"/>
                <w:sz w:val="20"/>
              </w:rPr>
              <w:t>)</w:t>
            </w:r>
          </w:p>
        </w:tc>
        <w:tc>
          <w:tcPr>
            <w:tcW w:w="4252" w:type="dxa"/>
            <w:tcBorders>
              <w:top w:val="double" w:sz="6" w:space="0" w:color="auto"/>
              <w:bottom w:val="nil"/>
            </w:tcBorders>
            <w:shd w:val="pct12" w:color="auto" w:fill="auto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714FF8" w:rsidRPr="005163D8" w:rsidRDefault="00BC14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C1492">
              <w:rPr>
                <w:rFonts w:asciiTheme="minorHAnsi" w:hAnsiTheme="minorHAnsi"/>
                <w:b/>
                <w:sz w:val="20"/>
              </w:rPr>
              <w:t>ANÁLISIS</w:t>
            </w:r>
          </w:p>
          <w:p w:rsidR="00D40E2C" w:rsidRPr="005500A8" w:rsidRDefault="00BC149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C1492">
              <w:rPr>
                <w:rFonts w:asciiTheme="minorHAnsi" w:hAnsiTheme="minorHAnsi"/>
                <w:b/>
                <w:sz w:val="20"/>
              </w:rPr>
              <w:t>(Método)</w:t>
            </w:r>
          </w:p>
          <w:p w:rsidR="00714FF8" w:rsidRPr="005500A8" w:rsidRDefault="00DC05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500A8">
              <w:rPr>
                <w:rFonts w:asciiTheme="minorHAnsi" w:hAnsiTheme="minorHAnsi"/>
                <w:i/>
                <w:iCs/>
                <w:spacing w:val="-3"/>
                <w:sz w:val="20"/>
              </w:rPr>
              <w:t>(Ver Instrucciones-</w:t>
            </w:r>
            <w:r w:rsidR="00730A24">
              <w:rPr>
                <w:rFonts w:asciiTheme="minorHAnsi" w:hAnsiTheme="minorHAnsi"/>
                <w:i/>
                <w:iCs/>
                <w:spacing w:val="-3"/>
                <w:sz w:val="20"/>
              </w:rPr>
              <w:t>6</w:t>
            </w:r>
            <w:r w:rsidRPr="005500A8">
              <w:rPr>
                <w:rFonts w:asciiTheme="minorHAnsi" w:hAnsiTheme="minorHAnsi"/>
                <w:i/>
                <w:iCs/>
                <w:spacing w:val="-3"/>
                <w:sz w:val="20"/>
              </w:rPr>
              <w:t>)</w:t>
            </w:r>
          </w:p>
          <w:p w:rsidR="00714FF8" w:rsidRPr="005500A8" w:rsidRDefault="00714FF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nil"/>
            </w:tcBorders>
            <w:shd w:val="pct12" w:color="auto" w:fill="auto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b/>
                <w:sz w:val="20"/>
              </w:rPr>
            </w:pPr>
          </w:p>
          <w:p w:rsidR="00714FF8" w:rsidRPr="005500A8" w:rsidRDefault="00DC05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B932B0">
              <w:rPr>
                <w:rFonts w:asciiTheme="minorHAnsi" w:hAnsiTheme="minorHAnsi"/>
                <w:b/>
                <w:sz w:val="20"/>
              </w:rPr>
              <w:t>PROCEDIMIENTO</w:t>
            </w:r>
            <w:r w:rsidRPr="005500A8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714FF8" w:rsidRPr="005500A8" w:rsidRDefault="00DC05A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500A8">
              <w:rPr>
                <w:rFonts w:asciiTheme="minorHAnsi" w:hAnsiTheme="minorHAnsi"/>
                <w:i/>
                <w:iCs/>
                <w:spacing w:val="-3"/>
                <w:sz w:val="20"/>
              </w:rPr>
              <w:t>(Ver Instrucciones-</w:t>
            </w:r>
            <w:r w:rsidR="00730A24">
              <w:rPr>
                <w:rFonts w:asciiTheme="minorHAnsi" w:hAnsiTheme="minorHAnsi"/>
                <w:i/>
                <w:iCs/>
                <w:spacing w:val="-3"/>
                <w:sz w:val="20"/>
              </w:rPr>
              <w:t>7</w:t>
            </w:r>
            <w:r w:rsidRPr="005500A8">
              <w:rPr>
                <w:rFonts w:asciiTheme="minorHAnsi" w:hAnsiTheme="minorHAnsi"/>
                <w:i/>
                <w:iCs/>
                <w:spacing w:val="-3"/>
                <w:sz w:val="20"/>
              </w:rPr>
              <w:t>)</w:t>
            </w:r>
          </w:p>
          <w:p w:rsidR="00714FF8" w:rsidRPr="005500A8" w:rsidRDefault="00714FF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714FF8" w:rsidRPr="005500A8" w:rsidTr="00DD056C">
        <w:tc>
          <w:tcPr>
            <w:tcW w:w="25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double" w:sz="6" w:space="0" w:color="auto"/>
              <w:bottom w:val="nil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14FF8" w:rsidRPr="005500A8" w:rsidTr="00DD056C"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FF8" w:rsidRPr="005500A8" w:rsidRDefault="00714FF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14FF8" w:rsidRPr="005500A8" w:rsidTr="00DD056C"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FF8" w:rsidRPr="005500A8" w:rsidRDefault="00714FF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14FF8" w:rsidRPr="005500A8" w:rsidTr="00DD056C"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714FF8" w:rsidRPr="005500A8" w:rsidRDefault="00714FF8">
            <w:pPr>
              <w:pStyle w:val="Textoindependiente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714FF8" w:rsidRPr="005500A8" w:rsidTr="00DD056C">
        <w:trPr>
          <w:cantSplit/>
        </w:trPr>
        <w:tc>
          <w:tcPr>
            <w:tcW w:w="25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double" w:sz="6" w:space="0" w:color="auto"/>
            </w:tcBorders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714FF8" w:rsidRPr="005500A8" w:rsidRDefault="00714FF8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</w:tbl>
    <w:p w:rsidR="0047755C" w:rsidRDefault="0047755C" w:rsidP="00C62F20">
      <w:pPr>
        <w:jc w:val="both"/>
        <w:rPr>
          <w:rFonts w:asciiTheme="minorHAnsi" w:hAnsiTheme="minorHAnsi"/>
          <w:b/>
          <w:sz w:val="16"/>
        </w:rPr>
      </w:pPr>
    </w:p>
    <w:p w:rsidR="007951E1" w:rsidRDefault="007951E1" w:rsidP="00C62F20">
      <w:pPr>
        <w:jc w:val="both"/>
        <w:rPr>
          <w:rFonts w:asciiTheme="minorHAnsi" w:hAnsiTheme="minorHAnsi"/>
          <w:b/>
          <w:sz w:val="16"/>
        </w:rPr>
      </w:pPr>
    </w:p>
    <w:p w:rsidR="007951E1" w:rsidRDefault="007951E1">
      <w:pPr>
        <w:rPr>
          <w:rFonts w:asciiTheme="minorHAnsi" w:hAnsiTheme="minorHAnsi"/>
          <w:b/>
          <w:sz w:val="16"/>
        </w:rPr>
      </w:pPr>
      <w:r>
        <w:rPr>
          <w:rFonts w:asciiTheme="minorHAnsi" w:hAnsiTheme="minorHAnsi"/>
          <w:b/>
          <w:sz w:val="16"/>
        </w:rPr>
        <w:br w:type="page"/>
      </w:r>
    </w:p>
    <w:p w:rsidR="007951E1" w:rsidRDefault="007951E1" w:rsidP="00C62F20">
      <w:pPr>
        <w:jc w:val="both"/>
        <w:rPr>
          <w:rFonts w:asciiTheme="minorHAnsi" w:hAnsiTheme="minorHAnsi"/>
          <w:b/>
          <w:sz w:val="16"/>
        </w:rPr>
      </w:pPr>
    </w:p>
    <w:p w:rsidR="007951E1" w:rsidRDefault="007951E1" w:rsidP="00C62F20">
      <w:pPr>
        <w:jc w:val="both"/>
        <w:rPr>
          <w:rFonts w:asciiTheme="minorHAnsi" w:hAnsiTheme="minorHAnsi"/>
          <w:b/>
          <w:sz w:val="16"/>
        </w:rPr>
      </w:pPr>
    </w:p>
    <w:p w:rsidR="007951E1" w:rsidRPr="00724A06" w:rsidRDefault="007951E1" w:rsidP="007951E1">
      <w:pPr>
        <w:pStyle w:val="Textoindependiente2"/>
        <w:numPr>
          <w:ilvl w:val="0"/>
          <w:numId w:val="14"/>
        </w:numPr>
        <w:tabs>
          <w:tab w:val="clear" w:pos="720"/>
          <w:tab w:val="num" w:pos="709"/>
        </w:tabs>
        <w:suppressAutoHyphens w:val="0"/>
        <w:ind w:left="709" w:right="-2" w:hanging="283"/>
        <w:rPr>
          <w:rFonts w:asciiTheme="minorHAnsi" w:hAnsiTheme="minorHAnsi"/>
          <w:sz w:val="22"/>
          <w:szCs w:val="22"/>
        </w:rPr>
      </w:pPr>
      <w:r w:rsidRPr="008864A4">
        <w:rPr>
          <w:rFonts w:asciiTheme="minorHAnsi" w:hAnsiTheme="minorHAnsi" w:cs="Arial"/>
          <w:spacing w:val="0"/>
          <w:sz w:val="22"/>
          <w:szCs w:val="22"/>
        </w:rPr>
        <w:t xml:space="preserve">Indique la </w:t>
      </w:r>
      <w:r w:rsidRPr="008864A4">
        <w:rPr>
          <w:rFonts w:asciiTheme="minorHAnsi" w:hAnsiTheme="minorHAnsi" w:cs="Arial"/>
          <w:b/>
          <w:spacing w:val="0"/>
          <w:sz w:val="22"/>
          <w:szCs w:val="22"/>
        </w:rPr>
        <w:t>fecha de solicitud</w:t>
      </w:r>
      <w:r>
        <w:rPr>
          <w:rFonts w:asciiTheme="minorHAnsi" w:hAnsiTheme="minorHAnsi" w:cs="Arial"/>
          <w:spacing w:val="0"/>
          <w:sz w:val="22"/>
          <w:szCs w:val="22"/>
        </w:rPr>
        <w:t>.</w:t>
      </w:r>
    </w:p>
    <w:p w:rsidR="007951E1" w:rsidRPr="00851C20" w:rsidRDefault="007951E1" w:rsidP="007951E1">
      <w:pPr>
        <w:pStyle w:val="Textoindependiente2"/>
        <w:tabs>
          <w:tab w:val="num" w:pos="709"/>
        </w:tabs>
        <w:suppressAutoHyphens w:val="0"/>
        <w:ind w:left="709" w:right="-2" w:hanging="283"/>
        <w:rPr>
          <w:rFonts w:asciiTheme="minorHAnsi" w:hAnsiTheme="minorHAnsi"/>
        </w:rPr>
      </w:pPr>
    </w:p>
    <w:p w:rsidR="007951E1" w:rsidRDefault="007951E1" w:rsidP="007951E1">
      <w:pPr>
        <w:numPr>
          <w:ilvl w:val="0"/>
          <w:numId w:val="14"/>
        </w:numPr>
        <w:tabs>
          <w:tab w:val="clear" w:pos="720"/>
          <w:tab w:val="num" w:pos="709"/>
        </w:tabs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 w:rsidRPr="006D646A">
        <w:rPr>
          <w:rFonts w:asciiTheme="minorHAnsi" w:hAnsiTheme="minorHAnsi"/>
          <w:sz w:val="22"/>
          <w:szCs w:val="22"/>
        </w:rPr>
        <w:t xml:space="preserve">Indicar el </w:t>
      </w:r>
      <w:r w:rsidRPr="006D646A">
        <w:rPr>
          <w:rFonts w:asciiTheme="minorHAnsi" w:hAnsiTheme="minorHAnsi"/>
          <w:b/>
          <w:sz w:val="22"/>
          <w:szCs w:val="22"/>
        </w:rPr>
        <w:t xml:space="preserve">nombre y dirección del laboratorio </w:t>
      </w:r>
      <w:r w:rsidRPr="006D646A">
        <w:rPr>
          <w:rFonts w:asciiTheme="minorHAnsi" w:hAnsiTheme="minorHAnsi"/>
          <w:sz w:val="22"/>
          <w:szCs w:val="22"/>
        </w:rPr>
        <w:t>que solicita la acreditación de acuerdo con su identidad legal.</w:t>
      </w:r>
    </w:p>
    <w:p w:rsidR="007951E1" w:rsidRPr="000A37D9" w:rsidRDefault="007951E1" w:rsidP="007951E1">
      <w:pPr>
        <w:pStyle w:val="Prrafodelista"/>
        <w:pBdr>
          <w:left w:val="single" w:sz="4" w:space="4" w:color="auto"/>
        </w:pBdr>
        <w:tabs>
          <w:tab w:val="num" w:pos="709"/>
        </w:tabs>
        <w:ind w:left="709" w:right="-2" w:hanging="283"/>
        <w:jc w:val="both"/>
        <w:rPr>
          <w:rFonts w:asciiTheme="minorHAnsi" w:hAnsiTheme="minorHAnsi"/>
          <w:sz w:val="20"/>
          <w:szCs w:val="20"/>
        </w:rPr>
      </w:pPr>
    </w:p>
    <w:p w:rsidR="007951E1" w:rsidRPr="000A37D9" w:rsidRDefault="007951E1" w:rsidP="007951E1">
      <w:pPr>
        <w:numPr>
          <w:ilvl w:val="0"/>
          <w:numId w:val="14"/>
        </w:numPr>
        <w:pBdr>
          <w:left w:val="single" w:sz="4" w:space="4" w:color="auto"/>
        </w:pBdr>
        <w:tabs>
          <w:tab w:val="clear" w:pos="720"/>
          <w:tab w:val="num" w:pos="709"/>
        </w:tabs>
        <w:ind w:left="709" w:right="-2" w:hanging="283"/>
        <w:jc w:val="both"/>
        <w:rPr>
          <w:rFonts w:asciiTheme="minorHAnsi" w:hAnsiTheme="minorHAnsi"/>
          <w:sz w:val="22"/>
          <w:szCs w:val="22"/>
        </w:rPr>
      </w:pPr>
      <w:r w:rsidRPr="000A37D9">
        <w:rPr>
          <w:rFonts w:asciiTheme="minorHAnsi" w:hAnsiTheme="minorHAnsi"/>
          <w:sz w:val="22"/>
          <w:szCs w:val="22"/>
        </w:rPr>
        <w:t xml:space="preserve">Información sobre la </w:t>
      </w:r>
      <w:r w:rsidRPr="000A37D9">
        <w:rPr>
          <w:rFonts w:asciiTheme="minorHAnsi" w:hAnsiTheme="minorHAnsi"/>
          <w:b/>
          <w:sz w:val="22"/>
          <w:szCs w:val="22"/>
        </w:rPr>
        <w:t xml:space="preserve">fase </w:t>
      </w:r>
      <w:proofErr w:type="spellStart"/>
      <w:r w:rsidRPr="000A37D9">
        <w:rPr>
          <w:rFonts w:asciiTheme="minorHAnsi" w:hAnsiTheme="minorHAnsi"/>
          <w:b/>
          <w:sz w:val="22"/>
          <w:szCs w:val="22"/>
        </w:rPr>
        <w:t>preanalítica</w:t>
      </w:r>
      <w:proofErr w:type="spellEnd"/>
      <w:r w:rsidRPr="000A37D9">
        <w:rPr>
          <w:rFonts w:asciiTheme="minorHAnsi" w:hAnsiTheme="minorHAnsi"/>
          <w:sz w:val="22"/>
          <w:szCs w:val="22"/>
        </w:rPr>
        <w:t xml:space="preserve"> indicando los especímenes/muestras incluidos en el alcance solicitado en las áreas técnicas  (</w:t>
      </w:r>
      <w:proofErr w:type="spellStart"/>
      <w:r w:rsidRPr="000A37D9">
        <w:rPr>
          <w:rFonts w:asciiTheme="minorHAnsi" w:hAnsiTheme="minorHAnsi"/>
          <w:sz w:val="22"/>
          <w:szCs w:val="22"/>
        </w:rPr>
        <w:t>ej</w:t>
      </w:r>
      <w:proofErr w:type="spellEnd"/>
      <w:r w:rsidRPr="000A37D9">
        <w:rPr>
          <w:rFonts w:asciiTheme="minorHAnsi" w:hAnsiTheme="minorHAnsi"/>
          <w:sz w:val="22"/>
          <w:szCs w:val="22"/>
        </w:rPr>
        <w:t xml:space="preserve">: sangre, orina, exudado faríngeo) especificando en la columna “Análisis” si se realiza </w:t>
      </w:r>
      <w:r w:rsidRPr="000A37D9">
        <w:rPr>
          <w:rFonts w:asciiTheme="minorHAnsi" w:hAnsiTheme="minorHAnsi"/>
          <w:i/>
          <w:sz w:val="22"/>
          <w:szCs w:val="22"/>
        </w:rPr>
        <w:t>Toma de muestras</w:t>
      </w:r>
      <w:r w:rsidRPr="000A37D9">
        <w:rPr>
          <w:rFonts w:asciiTheme="minorHAnsi" w:hAnsiTheme="minorHAnsi"/>
          <w:sz w:val="22"/>
          <w:szCs w:val="22"/>
        </w:rPr>
        <w:t xml:space="preserve"> y/o </w:t>
      </w:r>
      <w:r w:rsidRPr="000A37D9">
        <w:rPr>
          <w:rFonts w:asciiTheme="minorHAnsi" w:hAnsiTheme="minorHAnsi"/>
          <w:i/>
          <w:sz w:val="22"/>
          <w:szCs w:val="22"/>
        </w:rPr>
        <w:t xml:space="preserve">Manipulación y gestión de muestras. </w:t>
      </w:r>
      <w:r w:rsidRPr="000A37D9">
        <w:rPr>
          <w:rFonts w:asciiTheme="minorHAnsi" w:hAnsiTheme="minorHAnsi"/>
          <w:sz w:val="22"/>
          <w:szCs w:val="22"/>
        </w:rPr>
        <w:t xml:space="preserve">En columna “Procedimiento” indicar los procedimientos que describen las actividades citadas con la edición y su fecha. </w:t>
      </w:r>
    </w:p>
    <w:p w:rsidR="007951E1" w:rsidRDefault="007951E1" w:rsidP="007951E1">
      <w:pPr>
        <w:pStyle w:val="Prrafodelista"/>
        <w:rPr>
          <w:rFonts w:asciiTheme="minorHAnsi" w:hAnsiTheme="minorHAnsi"/>
          <w:color w:val="FF0000"/>
          <w:sz w:val="22"/>
          <w:szCs w:val="22"/>
        </w:rPr>
      </w:pPr>
    </w:p>
    <w:p w:rsidR="007951E1" w:rsidRPr="00724A06" w:rsidRDefault="007951E1" w:rsidP="007951E1">
      <w:pPr>
        <w:numPr>
          <w:ilvl w:val="0"/>
          <w:numId w:val="14"/>
        </w:numPr>
        <w:tabs>
          <w:tab w:val="clear" w:pos="720"/>
          <w:tab w:val="num" w:pos="709"/>
        </w:tabs>
        <w:ind w:left="709" w:right="-2" w:hanging="283"/>
        <w:jc w:val="both"/>
        <w:rPr>
          <w:rFonts w:asciiTheme="minorHAnsi" w:hAnsiTheme="minorHAnsi"/>
          <w:b/>
          <w:sz w:val="22"/>
          <w:szCs w:val="22"/>
        </w:rPr>
      </w:pPr>
      <w:r w:rsidRPr="00012733">
        <w:rPr>
          <w:rFonts w:asciiTheme="minorHAnsi" w:hAnsiTheme="minorHAnsi"/>
          <w:b/>
          <w:sz w:val="22"/>
          <w:szCs w:val="22"/>
        </w:rPr>
        <w:t xml:space="preserve">Área técnica o disciplina y nombre/s del/de los responsables/s técnico/s. </w:t>
      </w:r>
      <w:r>
        <w:rPr>
          <w:rFonts w:asciiTheme="minorHAnsi" w:hAnsiTheme="minorHAnsi"/>
          <w:sz w:val="22"/>
          <w:szCs w:val="22"/>
        </w:rPr>
        <w:t>En caso de incluir en el alcance varias áreas (por ej.: Virología, Hemostasia) reflejar separadamente cada parte del alcance correspondiente.</w:t>
      </w:r>
      <w:r w:rsidRPr="00CA3970">
        <w:rPr>
          <w:rFonts w:asciiTheme="minorHAnsi" w:hAnsiTheme="minorHAnsi"/>
          <w:sz w:val="22"/>
          <w:szCs w:val="22"/>
        </w:rPr>
        <w:t xml:space="preserve"> </w:t>
      </w:r>
    </w:p>
    <w:p w:rsidR="007951E1" w:rsidRPr="00851C20" w:rsidRDefault="007951E1" w:rsidP="007951E1">
      <w:pPr>
        <w:pStyle w:val="Prrafodelista"/>
        <w:tabs>
          <w:tab w:val="num" w:pos="709"/>
        </w:tabs>
        <w:ind w:left="709" w:right="-2" w:hanging="283"/>
        <w:jc w:val="both"/>
        <w:rPr>
          <w:rFonts w:asciiTheme="minorHAnsi" w:hAnsiTheme="minorHAnsi"/>
          <w:b/>
          <w:sz w:val="20"/>
          <w:szCs w:val="20"/>
        </w:rPr>
      </w:pPr>
    </w:p>
    <w:p w:rsidR="007951E1" w:rsidRPr="00CA3970" w:rsidRDefault="007951E1" w:rsidP="007951E1">
      <w:pPr>
        <w:numPr>
          <w:ilvl w:val="0"/>
          <w:numId w:val="14"/>
        </w:numPr>
        <w:tabs>
          <w:tab w:val="clear" w:pos="720"/>
          <w:tab w:val="num" w:pos="709"/>
        </w:tabs>
        <w:ind w:left="709" w:right="-2" w:hanging="283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Espécimen/muestra</w:t>
      </w:r>
      <w:r w:rsidRPr="00CA3970">
        <w:rPr>
          <w:rFonts w:asciiTheme="minorHAnsi" w:hAnsiTheme="minorHAnsi"/>
          <w:b/>
          <w:sz w:val="22"/>
          <w:szCs w:val="22"/>
        </w:rPr>
        <w:t xml:space="preserve">: </w:t>
      </w:r>
    </w:p>
    <w:p w:rsidR="007951E1" w:rsidRDefault="007951E1" w:rsidP="007951E1">
      <w:pPr>
        <w:tabs>
          <w:tab w:val="num" w:pos="709"/>
        </w:tabs>
        <w:spacing w:before="40" w:after="40"/>
        <w:ind w:left="709" w:right="-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Indicar el espécimen y/o la muestra, definiéndolo tanto como sea preciso, (por ej.: Plasma-citrato</w:t>
      </w:r>
      <w:proofErr w:type="gramStart"/>
      <w:r>
        <w:rPr>
          <w:rFonts w:asciiTheme="minorHAnsi" w:hAnsiTheme="minorHAnsi"/>
          <w:sz w:val="22"/>
          <w:szCs w:val="22"/>
        </w:rPr>
        <w:t>, …</w:t>
      </w:r>
      <w:proofErr w:type="gramEnd"/>
      <w:r>
        <w:rPr>
          <w:rFonts w:asciiTheme="minorHAnsi" w:hAnsiTheme="minorHAnsi"/>
          <w:sz w:val="22"/>
          <w:szCs w:val="22"/>
        </w:rPr>
        <w:t>).</w:t>
      </w:r>
    </w:p>
    <w:p w:rsidR="007951E1" w:rsidRPr="00851C20" w:rsidRDefault="007951E1" w:rsidP="007951E1">
      <w:pPr>
        <w:tabs>
          <w:tab w:val="num" w:pos="709"/>
        </w:tabs>
        <w:spacing w:before="40" w:after="40"/>
        <w:ind w:left="709" w:right="-2"/>
        <w:jc w:val="both"/>
        <w:rPr>
          <w:rFonts w:asciiTheme="minorHAnsi" w:hAnsiTheme="minorHAnsi"/>
          <w:sz w:val="20"/>
          <w:szCs w:val="20"/>
        </w:rPr>
      </w:pPr>
    </w:p>
    <w:p w:rsidR="007951E1" w:rsidRPr="00165969" w:rsidRDefault="007951E1" w:rsidP="007951E1">
      <w:pPr>
        <w:numPr>
          <w:ilvl w:val="0"/>
          <w:numId w:val="14"/>
        </w:numPr>
        <w:tabs>
          <w:tab w:val="clear" w:pos="720"/>
          <w:tab w:val="num" w:pos="709"/>
        </w:tabs>
        <w:ind w:left="709" w:right="-2" w:hanging="283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Análisis</w:t>
      </w:r>
    </w:p>
    <w:p w:rsidR="007951E1" w:rsidRDefault="007951E1" w:rsidP="007951E1">
      <w:pPr>
        <w:pStyle w:val="Prrafodelista"/>
        <w:numPr>
          <w:ilvl w:val="0"/>
          <w:numId w:val="11"/>
        </w:numPr>
        <w:tabs>
          <w:tab w:val="clear" w:pos="360"/>
          <w:tab w:val="num" w:pos="993"/>
        </w:tabs>
        <w:ind w:left="993" w:right="-2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Indicar todas las magnitudes biológicas referidas a una muestra de forma consecutiva.</w:t>
      </w:r>
    </w:p>
    <w:p w:rsidR="007951E1" w:rsidRPr="00165969" w:rsidRDefault="007951E1" w:rsidP="007951E1">
      <w:pPr>
        <w:pStyle w:val="Prrafodelista"/>
        <w:numPr>
          <w:ilvl w:val="0"/>
          <w:numId w:val="11"/>
        </w:numPr>
        <w:tabs>
          <w:tab w:val="clear" w:pos="360"/>
          <w:tab w:val="num" w:pos="993"/>
        </w:tabs>
        <w:ind w:left="993" w:right="-2" w:hanging="284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Indicar las técnicas o métodos de análisis. Siempre que sea posible, agrupar todas las magnitudes realizadas con una misma técnica (por ej.: Espectrofotometría</w:t>
      </w:r>
      <w:proofErr w:type="gramStart"/>
      <w:r>
        <w:rPr>
          <w:rFonts w:asciiTheme="minorHAnsi" w:hAnsiTheme="minorHAnsi"/>
          <w:bCs/>
          <w:sz w:val="22"/>
          <w:szCs w:val="22"/>
        </w:rPr>
        <w:t>, …</w:t>
      </w:r>
      <w:proofErr w:type="gramEnd"/>
      <w:r>
        <w:rPr>
          <w:rFonts w:asciiTheme="minorHAnsi" w:hAnsiTheme="minorHAnsi"/>
          <w:bCs/>
          <w:sz w:val="22"/>
          <w:szCs w:val="22"/>
        </w:rPr>
        <w:t>).</w:t>
      </w:r>
    </w:p>
    <w:p w:rsidR="007951E1" w:rsidRDefault="007951E1" w:rsidP="007951E1">
      <w:pPr>
        <w:tabs>
          <w:tab w:val="num" w:pos="709"/>
        </w:tabs>
        <w:ind w:left="709" w:right="-2" w:hanging="283"/>
        <w:jc w:val="both"/>
        <w:rPr>
          <w:rFonts w:asciiTheme="minorHAnsi" w:hAnsiTheme="minorHAnsi"/>
          <w:bCs/>
          <w:sz w:val="20"/>
          <w:szCs w:val="20"/>
        </w:rPr>
      </w:pPr>
    </w:p>
    <w:p w:rsidR="007951E1" w:rsidRPr="00851C20" w:rsidRDefault="007951E1" w:rsidP="007951E1">
      <w:pPr>
        <w:tabs>
          <w:tab w:val="num" w:pos="709"/>
        </w:tabs>
        <w:ind w:left="709" w:right="-2" w:hanging="283"/>
        <w:jc w:val="both"/>
        <w:rPr>
          <w:rFonts w:asciiTheme="minorHAnsi" w:hAnsiTheme="minorHAnsi"/>
          <w:bCs/>
          <w:sz w:val="20"/>
          <w:szCs w:val="20"/>
        </w:rPr>
      </w:pPr>
    </w:p>
    <w:p w:rsidR="007951E1" w:rsidRPr="00165969" w:rsidRDefault="007951E1" w:rsidP="007951E1">
      <w:pPr>
        <w:numPr>
          <w:ilvl w:val="0"/>
          <w:numId w:val="14"/>
        </w:numPr>
        <w:tabs>
          <w:tab w:val="clear" w:pos="720"/>
          <w:tab w:val="num" w:pos="709"/>
        </w:tabs>
        <w:ind w:left="709" w:right="-2" w:hanging="283"/>
        <w:jc w:val="both"/>
        <w:rPr>
          <w:rFonts w:asciiTheme="minorHAnsi" w:hAnsiTheme="minorHAnsi"/>
          <w:bCs/>
          <w:sz w:val="22"/>
          <w:szCs w:val="22"/>
        </w:rPr>
      </w:pPr>
      <w:r w:rsidRPr="00D5023C">
        <w:rPr>
          <w:rFonts w:asciiTheme="minorHAnsi" w:hAnsiTheme="minorHAnsi"/>
          <w:b/>
          <w:bCs/>
          <w:sz w:val="22"/>
          <w:szCs w:val="22"/>
        </w:rPr>
        <w:t>Pro</w:t>
      </w:r>
      <w:r>
        <w:rPr>
          <w:rFonts w:asciiTheme="minorHAnsi" w:hAnsiTheme="minorHAnsi"/>
          <w:b/>
          <w:bCs/>
          <w:sz w:val="22"/>
          <w:szCs w:val="22"/>
        </w:rPr>
        <w:t>cedimiento</w:t>
      </w:r>
    </w:p>
    <w:p w:rsidR="007951E1" w:rsidRDefault="007951E1" w:rsidP="007951E1">
      <w:pPr>
        <w:ind w:left="709"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Debe citarse el procedimiento de análisis, con la edición correspondiente y su fecha.</w:t>
      </w:r>
    </w:p>
    <w:p w:rsidR="007951E1" w:rsidRDefault="007951E1" w:rsidP="007951E1">
      <w:pPr>
        <w:ind w:left="709" w:right="-2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Nota: un mismo documento puede contener el procedimiento para varias magnitudes.</w:t>
      </w:r>
    </w:p>
    <w:p w:rsidR="007951E1" w:rsidRPr="00166315" w:rsidRDefault="007951E1" w:rsidP="007951E1">
      <w:pPr>
        <w:numPr>
          <w:ilvl w:val="1"/>
          <w:numId w:val="7"/>
        </w:numPr>
        <w:tabs>
          <w:tab w:val="clear" w:pos="1440"/>
          <w:tab w:val="left" w:pos="709"/>
        </w:tabs>
        <w:spacing w:before="80"/>
        <w:ind w:left="709" w:right="-2" w:hanging="283"/>
        <w:jc w:val="both"/>
        <w:rPr>
          <w:sz w:val="22"/>
          <w:szCs w:val="22"/>
        </w:rPr>
      </w:pPr>
      <w:r w:rsidRPr="00724A06">
        <w:rPr>
          <w:rFonts w:asciiTheme="minorHAnsi" w:hAnsiTheme="minorHAnsi"/>
          <w:spacing w:val="-2"/>
          <w:sz w:val="22"/>
        </w:rPr>
        <w:t xml:space="preserve">En </w:t>
      </w:r>
      <w:r w:rsidRPr="00724A06">
        <w:rPr>
          <w:rFonts w:asciiTheme="minorHAnsi" w:hAnsiTheme="minorHAnsi"/>
          <w:spacing w:val="-2"/>
          <w:sz w:val="22"/>
          <w:u w:val="single"/>
        </w:rPr>
        <w:t>solicitudes de ampliación y reevaluación</w:t>
      </w:r>
      <w:r w:rsidRPr="00724A06">
        <w:rPr>
          <w:rFonts w:asciiTheme="minorHAnsi" w:hAnsiTheme="minorHAnsi"/>
          <w:spacing w:val="-2"/>
          <w:sz w:val="22"/>
        </w:rPr>
        <w:t xml:space="preserve"> debe prepararse el alcance de acreditación sobre la última versión del Anexo Técnico acreditado, </w:t>
      </w:r>
      <w:r>
        <w:rPr>
          <w:rFonts w:asciiTheme="minorHAnsi" w:hAnsiTheme="minorHAnsi"/>
          <w:spacing w:val="-2"/>
          <w:sz w:val="22"/>
        </w:rPr>
        <w:t>identificando tanto los cambios en los ensayos acreditados como en los nuevos ensayos, por ejemplo, con letra negrita.</w:t>
      </w:r>
    </w:p>
    <w:p w:rsidR="007951E1" w:rsidRPr="00724A06" w:rsidRDefault="007951E1" w:rsidP="007951E1">
      <w:pPr>
        <w:tabs>
          <w:tab w:val="left" w:pos="709"/>
        </w:tabs>
        <w:spacing w:before="80"/>
        <w:ind w:left="709" w:right="-2"/>
        <w:jc w:val="both"/>
        <w:rPr>
          <w:sz w:val="22"/>
          <w:szCs w:val="22"/>
        </w:rPr>
      </w:pPr>
      <w:r w:rsidRPr="00724A06">
        <w:rPr>
          <w:rFonts w:asciiTheme="minorHAnsi" w:hAnsiTheme="minorHAnsi"/>
          <w:spacing w:val="-2"/>
          <w:sz w:val="22"/>
        </w:rPr>
        <w:t>Por otra parte, si de los ensayos ya acreditados han cambiado desde la última evaluación las versiones de los procedimientos</w:t>
      </w:r>
      <w:r>
        <w:rPr>
          <w:rFonts w:asciiTheme="minorHAnsi" w:hAnsiTheme="minorHAnsi"/>
          <w:spacing w:val="-2"/>
          <w:sz w:val="22"/>
        </w:rPr>
        <w:t xml:space="preserve">, </w:t>
      </w:r>
      <w:r w:rsidRPr="00724A06">
        <w:rPr>
          <w:rFonts w:asciiTheme="minorHAnsi" w:hAnsiTheme="minorHAnsi"/>
          <w:spacing w:val="-2"/>
          <w:sz w:val="22"/>
        </w:rPr>
        <w:t xml:space="preserve">debe marcarse la nueva versión en negrita.  </w:t>
      </w:r>
    </w:p>
    <w:p w:rsidR="007951E1" w:rsidRDefault="007951E1" w:rsidP="00C62F20">
      <w:pPr>
        <w:jc w:val="both"/>
        <w:rPr>
          <w:rFonts w:asciiTheme="minorHAnsi" w:hAnsiTheme="minorHAnsi"/>
          <w:b/>
          <w:sz w:val="16"/>
        </w:rPr>
      </w:pPr>
    </w:p>
    <w:p w:rsidR="007951E1" w:rsidRDefault="007951E1" w:rsidP="00C62F20">
      <w:pPr>
        <w:jc w:val="both"/>
        <w:rPr>
          <w:rFonts w:asciiTheme="minorHAnsi" w:hAnsiTheme="minorHAnsi"/>
          <w:b/>
          <w:sz w:val="16"/>
        </w:rPr>
      </w:pPr>
    </w:p>
    <w:sectPr w:rsidR="007951E1" w:rsidSect="00960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07" w:right="1134" w:bottom="459" w:left="1418" w:header="607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A24" w:rsidRDefault="00730A24">
      <w:r>
        <w:separator/>
      </w:r>
    </w:p>
  </w:endnote>
  <w:endnote w:type="continuationSeparator" w:id="0">
    <w:p w:rsidR="00730A24" w:rsidRDefault="00730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25" w:rsidRDefault="00833525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A24" w:rsidRDefault="00730A24" w:rsidP="001A1797">
    <w:pPr>
      <w:pStyle w:val="Piedepgina"/>
      <w:rPr>
        <w:rFonts w:asciiTheme="minorHAnsi" w:hAnsiTheme="minorHAnsi"/>
        <w:sz w:val="20"/>
        <w:szCs w:val="20"/>
      </w:rPr>
    </w:pPr>
    <w:r w:rsidRPr="000A37D9">
      <w:rPr>
        <w:rFonts w:asciiTheme="minorHAnsi" w:hAnsiTheme="minorHAnsi"/>
        <w:sz w:val="20"/>
        <w:szCs w:val="20"/>
      </w:rPr>
      <w:t>S 22 Rev. 1</w:t>
    </w:r>
    <w:r w:rsidR="000A37D9">
      <w:rPr>
        <w:rFonts w:asciiTheme="minorHAnsi" w:hAnsiTheme="minorHAnsi"/>
        <w:sz w:val="20"/>
        <w:szCs w:val="20"/>
      </w:rPr>
      <w:t>3</w:t>
    </w:r>
    <w:r w:rsidRPr="000A37D9">
      <w:rPr>
        <w:rFonts w:asciiTheme="minorHAnsi" w:hAnsiTheme="minorHAnsi"/>
        <w:sz w:val="20"/>
        <w:szCs w:val="20"/>
      </w:rPr>
      <w:t xml:space="preserve"> </w:t>
    </w:r>
    <w:r w:rsidR="000A37D9">
      <w:rPr>
        <w:rFonts w:asciiTheme="minorHAnsi" w:hAnsiTheme="minorHAnsi"/>
        <w:sz w:val="20"/>
        <w:szCs w:val="20"/>
      </w:rPr>
      <w:t>septiembre</w:t>
    </w:r>
    <w:r w:rsidRPr="000A37D9">
      <w:rPr>
        <w:rFonts w:asciiTheme="minorHAnsi" w:hAnsiTheme="minorHAnsi"/>
        <w:sz w:val="20"/>
        <w:szCs w:val="20"/>
      </w:rPr>
      <w:t xml:space="preserve"> 2011</w:t>
    </w:r>
  </w:p>
  <w:p w:rsidR="00730A24" w:rsidRDefault="00730A24">
    <w:pPr>
      <w:pStyle w:val="Piedepgina"/>
      <w:jc w:val="center"/>
      <w:rPr>
        <w:rFonts w:asciiTheme="minorHAnsi" w:hAnsiTheme="minorHAnsi"/>
        <w:sz w:val="20"/>
        <w:szCs w:val="20"/>
      </w:rPr>
    </w:pPr>
  </w:p>
  <w:p w:rsidR="00730A24" w:rsidRDefault="00730A24" w:rsidP="001A1797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25" w:rsidRDefault="008335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A24" w:rsidRDefault="00730A24">
      <w:r>
        <w:separator/>
      </w:r>
    </w:p>
  </w:footnote>
  <w:footnote w:type="continuationSeparator" w:id="0">
    <w:p w:rsidR="00730A24" w:rsidRDefault="00730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25" w:rsidRDefault="0083352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25" w:rsidRDefault="00833525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525" w:rsidRDefault="0083352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698"/>
    <w:multiLevelType w:val="hybridMultilevel"/>
    <w:tmpl w:val="E1D415A6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2D68C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">
    <w:nsid w:val="097045BE"/>
    <w:multiLevelType w:val="multilevel"/>
    <w:tmpl w:val="AAFABF0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CF831FE"/>
    <w:multiLevelType w:val="hybridMultilevel"/>
    <w:tmpl w:val="11EE5BEA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0D6B6893"/>
    <w:multiLevelType w:val="multilevel"/>
    <w:tmpl w:val="247C13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5">
    <w:nsid w:val="139C70BA"/>
    <w:multiLevelType w:val="multilevel"/>
    <w:tmpl w:val="CFC434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1BC6765"/>
    <w:multiLevelType w:val="hybridMultilevel"/>
    <w:tmpl w:val="9788B040"/>
    <w:lvl w:ilvl="0" w:tplc="844033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30C77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 Unicode MS" w:hAnsi="Times New Roman" w:cs="Times New Roman" w:hint="default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D56EE9"/>
    <w:multiLevelType w:val="hybridMultilevel"/>
    <w:tmpl w:val="5EF66AD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5146C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D23566"/>
    <w:multiLevelType w:val="hybridMultilevel"/>
    <w:tmpl w:val="A9F0C6C6"/>
    <w:lvl w:ilvl="0" w:tplc="844033FE">
      <w:start w:val="2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2CB8563D"/>
    <w:multiLevelType w:val="hybridMultilevel"/>
    <w:tmpl w:val="738ADC4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F2CA9"/>
    <w:multiLevelType w:val="hybridMultilevel"/>
    <w:tmpl w:val="F6F0EBB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8B7F75"/>
    <w:multiLevelType w:val="multilevel"/>
    <w:tmpl w:val="E364F7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>
    <w:nsid w:val="34776CAE"/>
    <w:multiLevelType w:val="hybridMultilevel"/>
    <w:tmpl w:val="31780E70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5114F"/>
    <w:multiLevelType w:val="hybridMultilevel"/>
    <w:tmpl w:val="742C3A94"/>
    <w:lvl w:ilvl="0" w:tplc="963E54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7A37D6"/>
    <w:multiLevelType w:val="hybridMultilevel"/>
    <w:tmpl w:val="9B127BE8"/>
    <w:lvl w:ilvl="0" w:tplc="844033F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B20087"/>
    <w:multiLevelType w:val="hybridMultilevel"/>
    <w:tmpl w:val="BF34E57A"/>
    <w:lvl w:ilvl="0" w:tplc="35E4B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979EA"/>
    <w:multiLevelType w:val="hybridMultilevel"/>
    <w:tmpl w:val="B4163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31A2B"/>
    <w:multiLevelType w:val="hybridMultilevel"/>
    <w:tmpl w:val="4E6C04FA"/>
    <w:lvl w:ilvl="0" w:tplc="5CBC3082">
      <w:numFmt w:val="bullet"/>
      <w:lvlText w:val="*"/>
      <w:lvlJc w:val="left"/>
      <w:pPr>
        <w:ind w:left="36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136BDE"/>
    <w:multiLevelType w:val="hybridMultilevel"/>
    <w:tmpl w:val="202469C6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04263"/>
    <w:multiLevelType w:val="singleLevel"/>
    <w:tmpl w:val="A1C463CE"/>
    <w:lvl w:ilvl="0">
      <w:start w:val="1"/>
      <w:numFmt w:val="bullet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1">
    <w:nsid w:val="4A236999"/>
    <w:multiLevelType w:val="hybridMultilevel"/>
    <w:tmpl w:val="A796986C"/>
    <w:lvl w:ilvl="0" w:tplc="B30C77E8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Arial Unicode MS" w:hAnsi="Times New Roman" w:cs="Times New Roman" w:hint="default"/>
        <w:i w:val="0"/>
      </w:rPr>
    </w:lvl>
    <w:lvl w:ilvl="1" w:tplc="A1C463CE">
      <w:start w:val="1"/>
      <w:numFmt w:val="bullet"/>
      <w:lvlText w:val="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555835"/>
    <w:multiLevelType w:val="hybridMultilevel"/>
    <w:tmpl w:val="75863332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85B55"/>
    <w:multiLevelType w:val="multilevel"/>
    <w:tmpl w:val="2A8CB6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C56303"/>
    <w:multiLevelType w:val="hybridMultilevel"/>
    <w:tmpl w:val="152A2F0C"/>
    <w:lvl w:ilvl="0" w:tplc="5CBC3082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8E72E1"/>
    <w:multiLevelType w:val="hybridMultilevel"/>
    <w:tmpl w:val="F9E0BD52"/>
    <w:lvl w:ilvl="0" w:tplc="35E4B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5E4B5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946C3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E26C7A"/>
    <w:multiLevelType w:val="hybridMultilevel"/>
    <w:tmpl w:val="0584F046"/>
    <w:lvl w:ilvl="0" w:tplc="4A8C2DD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50B5797C"/>
    <w:multiLevelType w:val="hybridMultilevel"/>
    <w:tmpl w:val="CAB88732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D005C"/>
    <w:multiLevelType w:val="singleLevel"/>
    <w:tmpl w:val="5CBC3082"/>
    <w:lvl w:ilvl="0">
      <w:numFmt w:val="bullet"/>
      <w:lvlText w:val="*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</w:abstractNum>
  <w:abstractNum w:abstractNumId="29">
    <w:nsid w:val="530A67EC"/>
    <w:multiLevelType w:val="multilevel"/>
    <w:tmpl w:val="0FC8EC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>
    <w:nsid w:val="571163B2"/>
    <w:multiLevelType w:val="hybridMultilevel"/>
    <w:tmpl w:val="BE9CEFBA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177"/>
    <w:multiLevelType w:val="multilevel"/>
    <w:tmpl w:val="DA06B8A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2">
    <w:nsid w:val="5CB021C8"/>
    <w:multiLevelType w:val="hybridMultilevel"/>
    <w:tmpl w:val="71541B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C35D7"/>
    <w:multiLevelType w:val="hybridMultilevel"/>
    <w:tmpl w:val="850A5134"/>
    <w:lvl w:ilvl="0" w:tplc="5BD426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3AE511A"/>
    <w:multiLevelType w:val="hybridMultilevel"/>
    <w:tmpl w:val="389644F6"/>
    <w:lvl w:ilvl="0" w:tplc="844033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E665D"/>
    <w:multiLevelType w:val="hybridMultilevel"/>
    <w:tmpl w:val="90DE293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77781"/>
    <w:multiLevelType w:val="singleLevel"/>
    <w:tmpl w:val="5CBC3082"/>
    <w:lvl w:ilvl="0">
      <w:numFmt w:val="bullet"/>
      <w:lvlText w:val="*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37">
    <w:nsid w:val="6F7B1FF1"/>
    <w:multiLevelType w:val="multilevel"/>
    <w:tmpl w:val="55064B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8">
    <w:nsid w:val="71B925B9"/>
    <w:multiLevelType w:val="hybridMultilevel"/>
    <w:tmpl w:val="AFF49CF8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10BA8"/>
    <w:multiLevelType w:val="hybridMultilevel"/>
    <w:tmpl w:val="9720401E"/>
    <w:lvl w:ilvl="0" w:tplc="5DFACF8C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C54829"/>
    <w:multiLevelType w:val="hybridMultilevel"/>
    <w:tmpl w:val="2B9A4128"/>
    <w:lvl w:ilvl="0" w:tplc="35E4B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46C3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B0620C"/>
    <w:multiLevelType w:val="hybridMultilevel"/>
    <w:tmpl w:val="56EAE220"/>
    <w:lvl w:ilvl="0" w:tplc="37A66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8"/>
  </w:num>
  <w:num w:numId="3">
    <w:abstractNumId w:val="1"/>
  </w:num>
  <w:num w:numId="4">
    <w:abstractNumId w:val="20"/>
  </w:num>
  <w:num w:numId="5">
    <w:abstractNumId w:val="37"/>
  </w:num>
  <w:num w:numId="6">
    <w:abstractNumId w:val="31"/>
  </w:num>
  <w:num w:numId="7">
    <w:abstractNumId w:val="6"/>
  </w:num>
  <w:num w:numId="8">
    <w:abstractNumId w:val="2"/>
  </w:num>
  <w:num w:numId="9">
    <w:abstractNumId w:val="19"/>
  </w:num>
  <w:num w:numId="10">
    <w:abstractNumId w:val="39"/>
  </w:num>
  <w:num w:numId="11">
    <w:abstractNumId w:val="11"/>
  </w:num>
  <w:num w:numId="12">
    <w:abstractNumId w:val="21"/>
  </w:num>
  <w:num w:numId="13">
    <w:abstractNumId w:val="26"/>
  </w:num>
  <w:num w:numId="14">
    <w:abstractNumId w:val="8"/>
  </w:num>
  <w:num w:numId="15">
    <w:abstractNumId w:val="30"/>
  </w:num>
  <w:num w:numId="16">
    <w:abstractNumId w:val="41"/>
  </w:num>
  <w:num w:numId="17">
    <w:abstractNumId w:val="35"/>
  </w:num>
  <w:num w:numId="18">
    <w:abstractNumId w:val="32"/>
  </w:num>
  <w:num w:numId="19">
    <w:abstractNumId w:val="33"/>
  </w:num>
  <w:num w:numId="20">
    <w:abstractNumId w:val="13"/>
  </w:num>
  <w:num w:numId="21">
    <w:abstractNumId w:val="10"/>
  </w:num>
  <w:num w:numId="22">
    <w:abstractNumId w:val="22"/>
  </w:num>
  <w:num w:numId="23">
    <w:abstractNumId w:val="38"/>
  </w:num>
  <w:num w:numId="24">
    <w:abstractNumId w:val="24"/>
  </w:num>
  <w:num w:numId="25">
    <w:abstractNumId w:val="34"/>
  </w:num>
  <w:num w:numId="26">
    <w:abstractNumId w:val="27"/>
  </w:num>
  <w:num w:numId="27">
    <w:abstractNumId w:val="0"/>
  </w:num>
  <w:num w:numId="28">
    <w:abstractNumId w:val="15"/>
  </w:num>
  <w:num w:numId="29">
    <w:abstractNumId w:val="14"/>
  </w:num>
  <w:num w:numId="30">
    <w:abstractNumId w:val="17"/>
  </w:num>
  <w:num w:numId="31">
    <w:abstractNumId w:val="18"/>
  </w:num>
  <w:num w:numId="32">
    <w:abstractNumId w:val="7"/>
  </w:num>
  <w:num w:numId="33">
    <w:abstractNumId w:val="9"/>
  </w:num>
  <w:num w:numId="34">
    <w:abstractNumId w:val="3"/>
  </w:num>
  <w:num w:numId="35">
    <w:abstractNumId w:val="4"/>
  </w:num>
  <w:num w:numId="36">
    <w:abstractNumId w:val="12"/>
  </w:num>
  <w:num w:numId="37">
    <w:abstractNumId w:val="5"/>
  </w:num>
  <w:num w:numId="38">
    <w:abstractNumId w:val="23"/>
  </w:num>
  <w:num w:numId="39">
    <w:abstractNumId w:val="16"/>
  </w:num>
  <w:num w:numId="40">
    <w:abstractNumId w:val="40"/>
  </w:num>
  <w:num w:numId="41">
    <w:abstractNumId w:val="25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BB16EF"/>
    <w:rsid w:val="000110E8"/>
    <w:rsid w:val="00012733"/>
    <w:rsid w:val="000172B7"/>
    <w:rsid w:val="00024075"/>
    <w:rsid w:val="00041648"/>
    <w:rsid w:val="0004688E"/>
    <w:rsid w:val="00052BF4"/>
    <w:rsid w:val="00054BF2"/>
    <w:rsid w:val="000667D1"/>
    <w:rsid w:val="000672CF"/>
    <w:rsid w:val="00077773"/>
    <w:rsid w:val="0008263D"/>
    <w:rsid w:val="00090956"/>
    <w:rsid w:val="000A37D9"/>
    <w:rsid w:val="000A74EF"/>
    <w:rsid w:val="000C0E38"/>
    <w:rsid w:val="000C3234"/>
    <w:rsid w:val="000C4874"/>
    <w:rsid w:val="000C689F"/>
    <w:rsid w:val="000D59D4"/>
    <w:rsid w:val="000F7492"/>
    <w:rsid w:val="001033AC"/>
    <w:rsid w:val="00112954"/>
    <w:rsid w:val="001352C8"/>
    <w:rsid w:val="00157C62"/>
    <w:rsid w:val="00160D9B"/>
    <w:rsid w:val="00165969"/>
    <w:rsid w:val="00166315"/>
    <w:rsid w:val="0019585F"/>
    <w:rsid w:val="001A0F47"/>
    <w:rsid w:val="001A1797"/>
    <w:rsid w:val="001A39C9"/>
    <w:rsid w:val="001B1E88"/>
    <w:rsid w:val="001C7F52"/>
    <w:rsid w:val="001D16C5"/>
    <w:rsid w:val="001D3D24"/>
    <w:rsid w:val="001D6F24"/>
    <w:rsid w:val="001F6571"/>
    <w:rsid w:val="00200374"/>
    <w:rsid w:val="0020125E"/>
    <w:rsid w:val="00201C56"/>
    <w:rsid w:val="00210D28"/>
    <w:rsid w:val="00217827"/>
    <w:rsid w:val="00231836"/>
    <w:rsid w:val="00246971"/>
    <w:rsid w:val="002515E8"/>
    <w:rsid w:val="00253BDF"/>
    <w:rsid w:val="002542F0"/>
    <w:rsid w:val="002564D5"/>
    <w:rsid w:val="002620DB"/>
    <w:rsid w:val="0026516B"/>
    <w:rsid w:val="00281127"/>
    <w:rsid w:val="00283B05"/>
    <w:rsid w:val="002845BD"/>
    <w:rsid w:val="002845F3"/>
    <w:rsid w:val="00293402"/>
    <w:rsid w:val="002B4930"/>
    <w:rsid w:val="002B64A2"/>
    <w:rsid w:val="002C199E"/>
    <w:rsid w:val="002C68C8"/>
    <w:rsid w:val="002D3B93"/>
    <w:rsid w:val="002E023F"/>
    <w:rsid w:val="0030263C"/>
    <w:rsid w:val="003044C6"/>
    <w:rsid w:val="00311B41"/>
    <w:rsid w:val="00314988"/>
    <w:rsid w:val="00321C34"/>
    <w:rsid w:val="00334BC9"/>
    <w:rsid w:val="00341002"/>
    <w:rsid w:val="003549CE"/>
    <w:rsid w:val="0036621B"/>
    <w:rsid w:val="003821CA"/>
    <w:rsid w:val="00382774"/>
    <w:rsid w:val="003866ED"/>
    <w:rsid w:val="00391F74"/>
    <w:rsid w:val="00392678"/>
    <w:rsid w:val="003939D2"/>
    <w:rsid w:val="003A2347"/>
    <w:rsid w:val="003A419B"/>
    <w:rsid w:val="003A7A53"/>
    <w:rsid w:val="003B5337"/>
    <w:rsid w:val="003B6824"/>
    <w:rsid w:val="003C2535"/>
    <w:rsid w:val="003C620A"/>
    <w:rsid w:val="003D062B"/>
    <w:rsid w:val="003D15FB"/>
    <w:rsid w:val="003D6027"/>
    <w:rsid w:val="003D6352"/>
    <w:rsid w:val="003D7344"/>
    <w:rsid w:val="003E1AE6"/>
    <w:rsid w:val="003F27A7"/>
    <w:rsid w:val="00416198"/>
    <w:rsid w:val="00426E72"/>
    <w:rsid w:val="00432831"/>
    <w:rsid w:val="0043470D"/>
    <w:rsid w:val="004366E9"/>
    <w:rsid w:val="004370A5"/>
    <w:rsid w:val="00441516"/>
    <w:rsid w:val="004518FB"/>
    <w:rsid w:val="00461C57"/>
    <w:rsid w:val="00470C0A"/>
    <w:rsid w:val="0047755C"/>
    <w:rsid w:val="00480C18"/>
    <w:rsid w:val="00491FF2"/>
    <w:rsid w:val="004A42D7"/>
    <w:rsid w:val="004A6594"/>
    <w:rsid w:val="004B02CA"/>
    <w:rsid w:val="004D1D76"/>
    <w:rsid w:val="004E678F"/>
    <w:rsid w:val="004F2FF5"/>
    <w:rsid w:val="0050038E"/>
    <w:rsid w:val="00500B96"/>
    <w:rsid w:val="00500EBB"/>
    <w:rsid w:val="005014EB"/>
    <w:rsid w:val="0050620B"/>
    <w:rsid w:val="005163D8"/>
    <w:rsid w:val="00521523"/>
    <w:rsid w:val="0052243E"/>
    <w:rsid w:val="00523C5A"/>
    <w:rsid w:val="00523CC5"/>
    <w:rsid w:val="005500A8"/>
    <w:rsid w:val="00552C13"/>
    <w:rsid w:val="00570A8B"/>
    <w:rsid w:val="00576831"/>
    <w:rsid w:val="00576AFD"/>
    <w:rsid w:val="00594989"/>
    <w:rsid w:val="005A0E36"/>
    <w:rsid w:val="005B66A4"/>
    <w:rsid w:val="005C3902"/>
    <w:rsid w:val="005D3C5D"/>
    <w:rsid w:val="005D52BB"/>
    <w:rsid w:val="005D76EA"/>
    <w:rsid w:val="00602EAD"/>
    <w:rsid w:val="006176A0"/>
    <w:rsid w:val="006366AE"/>
    <w:rsid w:val="00645C11"/>
    <w:rsid w:val="00670DA5"/>
    <w:rsid w:val="00672403"/>
    <w:rsid w:val="006878E7"/>
    <w:rsid w:val="00695E13"/>
    <w:rsid w:val="006A1163"/>
    <w:rsid w:val="006A2763"/>
    <w:rsid w:val="006B4E43"/>
    <w:rsid w:val="006D646A"/>
    <w:rsid w:val="006E02BE"/>
    <w:rsid w:val="006E301E"/>
    <w:rsid w:val="006E6C27"/>
    <w:rsid w:val="006F2A35"/>
    <w:rsid w:val="006F4029"/>
    <w:rsid w:val="00706AEE"/>
    <w:rsid w:val="00712A59"/>
    <w:rsid w:val="00712D1F"/>
    <w:rsid w:val="00714FF8"/>
    <w:rsid w:val="00720187"/>
    <w:rsid w:val="00724A06"/>
    <w:rsid w:val="00730A24"/>
    <w:rsid w:val="0073114D"/>
    <w:rsid w:val="00766D41"/>
    <w:rsid w:val="0078113C"/>
    <w:rsid w:val="00781EDC"/>
    <w:rsid w:val="00784F5D"/>
    <w:rsid w:val="007951E1"/>
    <w:rsid w:val="007A14CD"/>
    <w:rsid w:val="007A5E32"/>
    <w:rsid w:val="007B6ED7"/>
    <w:rsid w:val="007C1796"/>
    <w:rsid w:val="007E7F58"/>
    <w:rsid w:val="007F0E77"/>
    <w:rsid w:val="007F71A4"/>
    <w:rsid w:val="00806C60"/>
    <w:rsid w:val="00810C45"/>
    <w:rsid w:val="008121A8"/>
    <w:rsid w:val="00833470"/>
    <w:rsid w:val="00833525"/>
    <w:rsid w:val="00842F2B"/>
    <w:rsid w:val="00843ACA"/>
    <w:rsid w:val="008447D0"/>
    <w:rsid w:val="00851C20"/>
    <w:rsid w:val="008579B8"/>
    <w:rsid w:val="00857DD2"/>
    <w:rsid w:val="00867EB2"/>
    <w:rsid w:val="008702F9"/>
    <w:rsid w:val="0087691E"/>
    <w:rsid w:val="008830CC"/>
    <w:rsid w:val="008864A4"/>
    <w:rsid w:val="00891EF1"/>
    <w:rsid w:val="0089292F"/>
    <w:rsid w:val="008A1A4C"/>
    <w:rsid w:val="008A3CCE"/>
    <w:rsid w:val="008A6D0C"/>
    <w:rsid w:val="008E7CE5"/>
    <w:rsid w:val="008F1426"/>
    <w:rsid w:val="008F4E0F"/>
    <w:rsid w:val="008F577E"/>
    <w:rsid w:val="009015FE"/>
    <w:rsid w:val="00904C3B"/>
    <w:rsid w:val="00925692"/>
    <w:rsid w:val="00932DC4"/>
    <w:rsid w:val="00955521"/>
    <w:rsid w:val="00960E3A"/>
    <w:rsid w:val="0097773C"/>
    <w:rsid w:val="009815B0"/>
    <w:rsid w:val="009952D7"/>
    <w:rsid w:val="009A5D67"/>
    <w:rsid w:val="009B1023"/>
    <w:rsid w:val="009B3054"/>
    <w:rsid w:val="009C1637"/>
    <w:rsid w:val="009C1FD9"/>
    <w:rsid w:val="009C7D39"/>
    <w:rsid w:val="009F37E4"/>
    <w:rsid w:val="009F49AA"/>
    <w:rsid w:val="009F6534"/>
    <w:rsid w:val="009F7395"/>
    <w:rsid w:val="00A13422"/>
    <w:rsid w:val="00A20405"/>
    <w:rsid w:val="00A22D0E"/>
    <w:rsid w:val="00A268D2"/>
    <w:rsid w:val="00A31727"/>
    <w:rsid w:val="00A41DAF"/>
    <w:rsid w:val="00A4402D"/>
    <w:rsid w:val="00A4685E"/>
    <w:rsid w:val="00A51EC9"/>
    <w:rsid w:val="00A62EDE"/>
    <w:rsid w:val="00A6500E"/>
    <w:rsid w:val="00A71D18"/>
    <w:rsid w:val="00A90A7E"/>
    <w:rsid w:val="00AA0676"/>
    <w:rsid w:val="00AA09F2"/>
    <w:rsid w:val="00AB0348"/>
    <w:rsid w:val="00AC3F78"/>
    <w:rsid w:val="00AD30D0"/>
    <w:rsid w:val="00AD56D1"/>
    <w:rsid w:val="00AD5B45"/>
    <w:rsid w:val="00AF0523"/>
    <w:rsid w:val="00AF3A56"/>
    <w:rsid w:val="00B00770"/>
    <w:rsid w:val="00B00B99"/>
    <w:rsid w:val="00B10A24"/>
    <w:rsid w:val="00B377D9"/>
    <w:rsid w:val="00B40FA2"/>
    <w:rsid w:val="00B44CCF"/>
    <w:rsid w:val="00B57546"/>
    <w:rsid w:val="00B65D96"/>
    <w:rsid w:val="00B660FC"/>
    <w:rsid w:val="00B81A1C"/>
    <w:rsid w:val="00B81C48"/>
    <w:rsid w:val="00B870B2"/>
    <w:rsid w:val="00B87434"/>
    <w:rsid w:val="00B90F5C"/>
    <w:rsid w:val="00B932B0"/>
    <w:rsid w:val="00BB16EF"/>
    <w:rsid w:val="00BC1492"/>
    <w:rsid w:val="00BC20E7"/>
    <w:rsid w:val="00BD0B1D"/>
    <w:rsid w:val="00BD5AC0"/>
    <w:rsid w:val="00BD6F48"/>
    <w:rsid w:val="00BE02A0"/>
    <w:rsid w:val="00BF37D6"/>
    <w:rsid w:val="00BF5896"/>
    <w:rsid w:val="00BF6E32"/>
    <w:rsid w:val="00BF7B79"/>
    <w:rsid w:val="00C13058"/>
    <w:rsid w:val="00C53DFA"/>
    <w:rsid w:val="00C62F20"/>
    <w:rsid w:val="00C64DF1"/>
    <w:rsid w:val="00C706A8"/>
    <w:rsid w:val="00C816FD"/>
    <w:rsid w:val="00C866BF"/>
    <w:rsid w:val="00C905EE"/>
    <w:rsid w:val="00C93011"/>
    <w:rsid w:val="00CA09B5"/>
    <w:rsid w:val="00CA2F69"/>
    <w:rsid w:val="00CA3970"/>
    <w:rsid w:val="00CB1934"/>
    <w:rsid w:val="00CB1B04"/>
    <w:rsid w:val="00CC55C7"/>
    <w:rsid w:val="00CC760C"/>
    <w:rsid w:val="00CD43E9"/>
    <w:rsid w:val="00CF7018"/>
    <w:rsid w:val="00D1286E"/>
    <w:rsid w:val="00D370F2"/>
    <w:rsid w:val="00D405F1"/>
    <w:rsid w:val="00D40E2C"/>
    <w:rsid w:val="00D45E43"/>
    <w:rsid w:val="00D5023C"/>
    <w:rsid w:val="00D65770"/>
    <w:rsid w:val="00D70A3C"/>
    <w:rsid w:val="00D90912"/>
    <w:rsid w:val="00D91E98"/>
    <w:rsid w:val="00D92D67"/>
    <w:rsid w:val="00D96F91"/>
    <w:rsid w:val="00DA7A3A"/>
    <w:rsid w:val="00DB7BE7"/>
    <w:rsid w:val="00DC05A2"/>
    <w:rsid w:val="00DC0E61"/>
    <w:rsid w:val="00DD056C"/>
    <w:rsid w:val="00DD3990"/>
    <w:rsid w:val="00DF2232"/>
    <w:rsid w:val="00DF32A1"/>
    <w:rsid w:val="00DF52F3"/>
    <w:rsid w:val="00E01914"/>
    <w:rsid w:val="00E06DD4"/>
    <w:rsid w:val="00E15AF4"/>
    <w:rsid w:val="00E15FC5"/>
    <w:rsid w:val="00E25CC0"/>
    <w:rsid w:val="00E41356"/>
    <w:rsid w:val="00E56795"/>
    <w:rsid w:val="00E63C20"/>
    <w:rsid w:val="00E645F1"/>
    <w:rsid w:val="00E96F8F"/>
    <w:rsid w:val="00EA01F2"/>
    <w:rsid w:val="00EA1368"/>
    <w:rsid w:val="00EA7A7B"/>
    <w:rsid w:val="00EC7B74"/>
    <w:rsid w:val="00ED1190"/>
    <w:rsid w:val="00ED2017"/>
    <w:rsid w:val="00ED58E1"/>
    <w:rsid w:val="00EE66C5"/>
    <w:rsid w:val="00EF5A31"/>
    <w:rsid w:val="00F03B8B"/>
    <w:rsid w:val="00F06F12"/>
    <w:rsid w:val="00F16BA2"/>
    <w:rsid w:val="00F23E62"/>
    <w:rsid w:val="00F266D8"/>
    <w:rsid w:val="00F30D36"/>
    <w:rsid w:val="00F34E0C"/>
    <w:rsid w:val="00F41A57"/>
    <w:rsid w:val="00F512F0"/>
    <w:rsid w:val="00F52533"/>
    <w:rsid w:val="00F53EC8"/>
    <w:rsid w:val="00F808EC"/>
    <w:rsid w:val="00F9794B"/>
    <w:rsid w:val="00FA7F0A"/>
    <w:rsid w:val="00FB7820"/>
    <w:rsid w:val="00FB7C79"/>
    <w:rsid w:val="00FD3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F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714FF8"/>
    <w:pPr>
      <w:keepNext/>
      <w:widowControl w:val="0"/>
      <w:suppressAutoHyphens/>
      <w:spacing w:before="180"/>
      <w:jc w:val="center"/>
      <w:outlineLvl w:val="0"/>
    </w:pPr>
    <w:rPr>
      <w:b/>
      <w:spacing w:val="-3"/>
      <w:szCs w:val="20"/>
      <w:lang w:val="es-ES_tradnl"/>
    </w:rPr>
  </w:style>
  <w:style w:type="paragraph" w:styleId="Ttulo2">
    <w:name w:val="heading 2"/>
    <w:basedOn w:val="Normal"/>
    <w:next w:val="Normal"/>
    <w:qFormat/>
    <w:rsid w:val="00714FF8"/>
    <w:pPr>
      <w:keepNext/>
      <w:widowControl w:val="0"/>
      <w:suppressAutoHyphens/>
      <w:spacing w:after="169"/>
      <w:jc w:val="center"/>
      <w:outlineLvl w:val="1"/>
    </w:pPr>
    <w:rPr>
      <w:b/>
      <w:spacing w:val="-3"/>
      <w:sz w:val="28"/>
      <w:szCs w:val="20"/>
      <w:lang w:val="es-ES_tradnl"/>
    </w:rPr>
  </w:style>
  <w:style w:type="paragraph" w:styleId="Ttulo3">
    <w:name w:val="heading 3"/>
    <w:basedOn w:val="Normal"/>
    <w:next w:val="Normal"/>
    <w:qFormat/>
    <w:rsid w:val="00714FF8"/>
    <w:pPr>
      <w:keepNext/>
      <w:widowControl w:val="0"/>
      <w:tabs>
        <w:tab w:val="left" w:pos="709"/>
      </w:tabs>
      <w:suppressAutoHyphens/>
      <w:jc w:val="both"/>
      <w:outlineLvl w:val="2"/>
    </w:pPr>
    <w:rPr>
      <w:i/>
      <w:spacing w:val="-2"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14FF8"/>
    <w:pPr>
      <w:keepNext/>
      <w:jc w:val="center"/>
      <w:outlineLvl w:val="3"/>
    </w:pPr>
    <w:rPr>
      <w:bCs/>
      <w:sz w:val="18"/>
      <w:u w:val="single"/>
    </w:rPr>
  </w:style>
  <w:style w:type="paragraph" w:styleId="Ttulo5">
    <w:name w:val="heading 5"/>
    <w:basedOn w:val="Normal"/>
    <w:next w:val="Normal"/>
    <w:qFormat/>
    <w:rsid w:val="00714FF8"/>
    <w:pPr>
      <w:keepNext/>
      <w:tabs>
        <w:tab w:val="left" w:pos="6521"/>
        <w:tab w:val="right" w:pos="9638"/>
      </w:tabs>
      <w:suppressAutoHyphens/>
      <w:ind w:left="426"/>
      <w:jc w:val="both"/>
      <w:outlineLvl w:val="4"/>
    </w:pPr>
    <w:rPr>
      <w:rFonts w:cs="Arial"/>
      <w:b/>
      <w:spacing w:val="-2"/>
      <w:sz w:val="20"/>
    </w:rPr>
  </w:style>
  <w:style w:type="paragraph" w:styleId="Ttulo6">
    <w:name w:val="heading 6"/>
    <w:basedOn w:val="Normal"/>
    <w:next w:val="Normal"/>
    <w:qFormat/>
    <w:rsid w:val="00714FF8"/>
    <w:pPr>
      <w:keepNext/>
      <w:suppressAutoHyphens/>
      <w:jc w:val="center"/>
      <w:outlineLvl w:val="5"/>
    </w:pPr>
    <w:rPr>
      <w:b/>
      <w:bCs/>
      <w:spacing w:val="-2"/>
      <w:sz w:val="22"/>
    </w:rPr>
  </w:style>
  <w:style w:type="paragraph" w:styleId="Ttulo7">
    <w:name w:val="heading 7"/>
    <w:basedOn w:val="Normal"/>
    <w:next w:val="Normal"/>
    <w:qFormat/>
    <w:rsid w:val="00714FF8"/>
    <w:pPr>
      <w:keepNext/>
      <w:spacing w:before="80" w:after="80"/>
      <w:jc w:val="center"/>
      <w:outlineLvl w:val="6"/>
    </w:pPr>
    <w:rPr>
      <w:rFonts w:ascii="Times New Roman" w:hAnsi="Times New Roman"/>
      <w:sz w:val="22"/>
      <w:szCs w:val="22"/>
      <w:u w:val="single"/>
    </w:rPr>
  </w:style>
  <w:style w:type="paragraph" w:styleId="Ttulo8">
    <w:name w:val="heading 8"/>
    <w:basedOn w:val="Normal"/>
    <w:next w:val="Normal"/>
    <w:qFormat/>
    <w:rsid w:val="00714FF8"/>
    <w:pPr>
      <w:keepNext/>
      <w:spacing w:before="80" w:after="80"/>
      <w:outlineLvl w:val="7"/>
    </w:pPr>
    <w:rPr>
      <w:rFonts w:cs="Arial"/>
      <w:sz w:val="22"/>
      <w:szCs w:val="22"/>
    </w:rPr>
  </w:style>
  <w:style w:type="paragraph" w:styleId="Ttulo9">
    <w:name w:val="heading 9"/>
    <w:basedOn w:val="Normal"/>
    <w:next w:val="Normal"/>
    <w:qFormat/>
    <w:rsid w:val="00714FF8"/>
    <w:pPr>
      <w:keepNext/>
      <w:spacing w:before="80" w:after="80"/>
      <w:outlineLvl w:val="8"/>
    </w:pPr>
    <w:rPr>
      <w:rFonts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semiHidden/>
    <w:rsid w:val="00714FF8"/>
    <w:pPr>
      <w:tabs>
        <w:tab w:val="left" w:pos="567"/>
      </w:tabs>
      <w:spacing w:before="80"/>
      <w:ind w:left="900"/>
      <w:jc w:val="both"/>
    </w:pPr>
    <w:rPr>
      <w:sz w:val="18"/>
    </w:rPr>
  </w:style>
  <w:style w:type="paragraph" w:styleId="Textoindependiente3">
    <w:name w:val="Body Text 3"/>
    <w:basedOn w:val="Normal"/>
    <w:semiHidden/>
    <w:rsid w:val="00714FF8"/>
    <w:pPr>
      <w:jc w:val="both"/>
    </w:pPr>
    <w:rPr>
      <w:sz w:val="18"/>
    </w:rPr>
  </w:style>
  <w:style w:type="character" w:styleId="Hipervnculo">
    <w:name w:val="Hyperlink"/>
    <w:basedOn w:val="Fuentedeprrafopredeter"/>
    <w:semiHidden/>
    <w:rsid w:val="00714FF8"/>
    <w:rPr>
      <w:color w:val="0000FF"/>
      <w:u w:val="single"/>
    </w:rPr>
  </w:style>
  <w:style w:type="character" w:styleId="Refdenotaalpie">
    <w:name w:val="footnote reference"/>
    <w:basedOn w:val="Fuentedeprrafopredeter"/>
    <w:semiHidden/>
    <w:rsid w:val="00714FF8"/>
    <w:rPr>
      <w:vertAlign w:val="superscript"/>
    </w:rPr>
  </w:style>
  <w:style w:type="paragraph" w:styleId="Sangradetextonormal">
    <w:name w:val="Body Text Indent"/>
    <w:basedOn w:val="Normal"/>
    <w:semiHidden/>
    <w:rsid w:val="00714FF8"/>
    <w:pPr>
      <w:widowControl w:val="0"/>
      <w:suppressAutoHyphens/>
      <w:ind w:left="1418" w:firstLine="2"/>
      <w:jc w:val="both"/>
    </w:pPr>
    <w:rPr>
      <w:spacing w:val="-2"/>
      <w:sz w:val="20"/>
      <w:szCs w:val="20"/>
      <w:lang w:val="es-ES_tradnl"/>
    </w:rPr>
  </w:style>
  <w:style w:type="paragraph" w:styleId="Textoindependiente">
    <w:name w:val="Body Text"/>
    <w:basedOn w:val="Normal"/>
    <w:semiHidden/>
    <w:rsid w:val="00714FF8"/>
    <w:pPr>
      <w:widowControl w:val="0"/>
      <w:tabs>
        <w:tab w:val="left" w:pos="-720"/>
      </w:tabs>
      <w:suppressAutoHyphens/>
      <w:jc w:val="both"/>
    </w:pPr>
    <w:rPr>
      <w:b/>
      <w:spacing w:val="-2"/>
      <w:sz w:val="16"/>
      <w:szCs w:val="20"/>
      <w:lang w:val="es-ES_tradnl"/>
    </w:rPr>
  </w:style>
  <w:style w:type="paragraph" w:styleId="Textoindependiente2">
    <w:name w:val="Body Text 2"/>
    <w:basedOn w:val="Normal"/>
    <w:semiHidden/>
    <w:rsid w:val="00714FF8"/>
    <w:pPr>
      <w:widowControl w:val="0"/>
      <w:suppressAutoHyphens/>
      <w:jc w:val="both"/>
    </w:pPr>
    <w:rPr>
      <w:spacing w:val="-2"/>
      <w:sz w:val="20"/>
      <w:szCs w:val="20"/>
      <w:lang w:val="es-ES_tradnl"/>
    </w:rPr>
  </w:style>
  <w:style w:type="paragraph" w:styleId="Textonotapie">
    <w:name w:val="footnote text"/>
    <w:basedOn w:val="Normal"/>
    <w:semiHidden/>
    <w:rsid w:val="00714FF8"/>
    <w:pPr>
      <w:widowControl w:val="0"/>
    </w:pPr>
    <w:rPr>
      <w:rFonts w:ascii="Swiss Bold" w:hAnsi="Swiss Bold"/>
      <w:b/>
      <w:sz w:val="20"/>
      <w:szCs w:val="20"/>
      <w:lang w:val="es-ES_tradnl"/>
    </w:rPr>
  </w:style>
  <w:style w:type="character" w:styleId="Hipervnculovisitado">
    <w:name w:val="FollowedHyperlink"/>
    <w:basedOn w:val="Fuentedeprrafopredeter"/>
    <w:semiHidden/>
    <w:rsid w:val="00714FF8"/>
    <w:rPr>
      <w:color w:val="800080"/>
      <w:u w:val="single"/>
    </w:rPr>
  </w:style>
  <w:style w:type="paragraph" w:styleId="Encabezado">
    <w:name w:val="header"/>
    <w:basedOn w:val="Normal"/>
    <w:semiHidden/>
    <w:rsid w:val="00714F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14FF8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semiHidden/>
    <w:rsid w:val="00714FF8"/>
    <w:pPr>
      <w:suppressAutoHyphens/>
      <w:ind w:left="720"/>
      <w:jc w:val="both"/>
    </w:pPr>
    <w:rPr>
      <w:i/>
      <w:iCs/>
      <w:spacing w:val="-2"/>
      <w:sz w:val="20"/>
    </w:rPr>
  </w:style>
  <w:style w:type="paragraph" w:customStyle="1" w:styleId="tdc6">
    <w:name w:val="tdc 6"/>
    <w:basedOn w:val="Normal"/>
    <w:rsid w:val="00714FF8"/>
    <w:pPr>
      <w:widowControl w:val="0"/>
      <w:tabs>
        <w:tab w:val="right" w:pos="9360"/>
      </w:tabs>
      <w:suppressAutoHyphens/>
      <w:ind w:left="720" w:hanging="720"/>
    </w:pPr>
    <w:rPr>
      <w:rFonts w:ascii="Courier New" w:hAnsi="Courier New"/>
      <w:szCs w:val="20"/>
      <w:lang w:val="en-US"/>
    </w:rPr>
  </w:style>
  <w:style w:type="paragraph" w:styleId="NormalWeb">
    <w:name w:val="Normal (Web)"/>
    <w:basedOn w:val="Normal"/>
    <w:semiHidden/>
    <w:rsid w:val="00714F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EncabezadoCar">
    <w:name w:val="Encabezado Car"/>
    <w:basedOn w:val="Fuentedeprrafopredeter"/>
    <w:semiHidden/>
    <w:rsid w:val="00714FF8"/>
    <w:rPr>
      <w:rFonts w:ascii="Arial" w:hAnsi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3821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1797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17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79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B53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B53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B5337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53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53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3F3E5-AB50-42DF-94B2-7BED4758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cumplimentar por ENAC</vt:lpstr>
    </vt:vector>
  </TitlesOfParts>
  <Company>ENAC</Company>
  <LinksUpToDate>false</LinksUpToDate>
  <CharactersWithSpaces>2466</CharactersWithSpaces>
  <SharedDoc>false</SharedDoc>
  <HLinks>
    <vt:vector size="6" baseType="variant"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http://www.enac.es/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cumplimentar por ENAC</dc:title>
  <dc:subject/>
  <dc:creator>Isabel</dc:creator>
  <cp:keywords/>
  <dc:description/>
  <cp:lastModifiedBy>IreneGonzalez</cp:lastModifiedBy>
  <cp:revision>6</cp:revision>
  <cp:lastPrinted>2011-09-12T08:56:00Z</cp:lastPrinted>
  <dcterms:created xsi:type="dcterms:W3CDTF">2013-02-06T08:29:00Z</dcterms:created>
  <dcterms:modified xsi:type="dcterms:W3CDTF">2013-02-06T10:47:00Z</dcterms:modified>
</cp:coreProperties>
</file>