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85" w:rsidRPr="003B4C3C" w:rsidRDefault="00624F85" w:rsidP="00624F85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>ALCANCE DE ACREDITACIÓN</w:t>
      </w:r>
    </w:p>
    <w:p w:rsidR="00624F85" w:rsidRPr="003B4C3C" w:rsidRDefault="00624F85" w:rsidP="00624F85">
      <w:pPr>
        <w:jc w:val="center"/>
        <w:rPr>
          <w:rFonts w:asciiTheme="minorHAnsi" w:hAnsiTheme="minorHAnsi"/>
          <w:b/>
          <w:sz w:val="24"/>
          <w:szCs w:val="24"/>
        </w:rPr>
      </w:pPr>
      <w:r w:rsidRPr="003B4C3C">
        <w:rPr>
          <w:rFonts w:asciiTheme="minorHAnsi" w:hAnsiTheme="minorHAnsi"/>
          <w:b/>
          <w:sz w:val="24"/>
          <w:szCs w:val="24"/>
        </w:rPr>
        <w:t xml:space="preserve">Plantilla </w:t>
      </w:r>
      <w:r>
        <w:rPr>
          <w:rFonts w:asciiTheme="minorHAnsi" w:hAnsiTheme="minorHAnsi"/>
          <w:b/>
          <w:sz w:val="24"/>
          <w:szCs w:val="24"/>
        </w:rPr>
        <w:t>OC</w:t>
      </w:r>
      <w:r w:rsidRPr="003B4C3C">
        <w:rPr>
          <w:rFonts w:asciiTheme="minorHAnsi" w:hAnsiTheme="minorHAnsi"/>
          <w:b/>
          <w:sz w:val="24"/>
          <w:szCs w:val="24"/>
        </w:rPr>
        <w:t>- In</w:t>
      </w:r>
      <w:r w:rsidR="00904663">
        <w:rPr>
          <w:rFonts w:asciiTheme="minorHAnsi" w:hAnsiTheme="minorHAnsi"/>
          <w:b/>
          <w:sz w:val="24"/>
          <w:szCs w:val="24"/>
        </w:rPr>
        <w:t>stalaciones</w:t>
      </w:r>
    </w:p>
    <w:p w:rsidR="00624F85" w:rsidRDefault="00624F85" w:rsidP="00624F8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624F85" w:rsidRDefault="00624F85" w:rsidP="00624F8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624F85" w:rsidRDefault="00624F85" w:rsidP="00624F8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</w:p>
    <w:p w:rsidR="00624F85" w:rsidRDefault="00624F85" w:rsidP="00624F85">
      <w:pPr>
        <w:pStyle w:val="Textoindependiente"/>
        <w:ind w:left="36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Instrucciones para cumplimentar el alcance de acreditación </w:t>
      </w:r>
    </w:p>
    <w:p w:rsidR="00624F85" w:rsidRDefault="00624F85" w:rsidP="00624F85">
      <w:pPr>
        <w:pStyle w:val="Textoindependiente"/>
        <w:ind w:left="360"/>
        <w:jc w:val="center"/>
        <w:rPr>
          <w:rFonts w:asciiTheme="minorHAnsi" w:hAnsiTheme="minorHAnsi"/>
        </w:rPr>
      </w:pPr>
    </w:p>
    <w:p w:rsidR="00624F85" w:rsidRPr="00697023" w:rsidRDefault="00624F85" w:rsidP="00624F85">
      <w:pPr>
        <w:pStyle w:val="Textoindependiente"/>
        <w:numPr>
          <w:ilvl w:val="0"/>
          <w:numId w:val="23"/>
        </w:numPr>
        <w:tabs>
          <w:tab w:val="clear" w:pos="4536"/>
        </w:tabs>
        <w:ind w:left="567" w:hanging="567"/>
        <w:rPr>
          <w:rFonts w:asciiTheme="minorHAnsi" w:hAnsiTheme="minorHAnsi"/>
          <w:b/>
        </w:rPr>
      </w:pPr>
      <w:r w:rsidRPr="00B75511">
        <w:rPr>
          <w:rFonts w:asciiTheme="minorHAnsi" w:hAnsiTheme="minorHAnsi"/>
          <w:b/>
        </w:rPr>
        <w:t>Fecha</w:t>
      </w:r>
      <w:r>
        <w:rPr>
          <w:rFonts w:asciiTheme="minorHAnsi" w:hAnsiTheme="minorHAnsi"/>
        </w:rPr>
        <w:t>. I</w:t>
      </w:r>
      <w:r w:rsidRPr="003B4C3C">
        <w:rPr>
          <w:rFonts w:asciiTheme="minorHAnsi" w:hAnsiTheme="minorHAnsi"/>
        </w:rPr>
        <w:t xml:space="preserve">ncluya la </w:t>
      </w:r>
      <w:r w:rsidRPr="00B75511">
        <w:rPr>
          <w:rFonts w:asciiTheme="minorHAnsi" w:hAnsiTheme="minorHAnsi"/>
        </w:rPr>
        <w:t>fecha de solicitud</w:t>
      </w:r>
      <w:r>
        <w:rPr>
          <w:rFonts w:asciiTheme="minorHAnsi" w:hAnsiTheme="minorHAnsi"/>
          <w:b/>
        </w:rPr>
        <w:t xml:space="preserve">. </w:t>
      </w:r>
      <w:r w:rsidRPr="00475BEE">
        <w:rPr>
          <w:rFonts w:asciiTheme="minorHAnsi" w:hAnsiTheme="minorHAnsi"/>
        </w:rPr>
        <w:t xml:space="preserve">Si </w:t>
      </w:r>
      <w:r w:rsidRPr="003B4C3C">
        <w:rPr>
          <w:rFonts w:asciiTheme="minorHAnsi" w:hAnsiTheme="minorHAnsi"/>
        </w:rPr>
        <w:t>previo a la realización de la auditoría decide modificar algún aspecto del alcance solicitado para eliminar o puntualizar alguna de las actividades en él incluidas</w:t>
      </w:r>
      <w:r>
        <w:rPr>
          <w:rFonts w:asciiTheme="minorHAnsi" w:hAnsiTheme="minorHAnsi"/>
        </w:rPr>
        <w:t>,</w:t>
      </w:r>
      <w:r w:rsidRPr="003B4C3C">
        <w:rPr>
          <w:rFonts w:asciiTheme="minorHAnsi" w:hAnsiTheme="minorHAnsi"/>
        </w:rPr>
        <w:t xml:space="preserve"> debe remitir de nuevo a ENAC el alcance completo solicitado (no sólo los cambios respecto al anterior) indicando la fecha del cambio</w:t>
      </w:r>
    </w:p>
    <w:p w:rsidR="00624F85" w:rsidRPr="00697023" w:rsidRDefault="00624F85" w:rsidP="00624F85">
      <w:pPr>
        <w:pStyle w:val="Textoindependiente"/>
        <w:tabs>
          <w:tab w:val="clear" w:pos="4536"/>
        </w:tabs>
        <w:rPr>
          <w:rFonts w:asciiTheme="minorHAnsi" w:hAnsiTheme="minorHAnsi"/>
          <w:b/>
        </w:rPr>
      </w:pPr>
    </w:p>
    <w:p w:rsidR="00624F85" w:rsidRPr="003E5572" w:rsidRDefault="00624F85" w:rsidP="00624F85">
      <w:pPr>
        <w:pStyle w:val="Textoindependiente"/>
        <w:tabs>
          <w:tab w:val="clear" w:pos="4536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(2)</w:t>
      </w:r>
      <w:r>
        <w:rPr>
          <w:rFonts w:asciiTheme="minorHAnsi" w:hAnsiTheme="minorHAnsi"/>
        </w:rPr>
        <w:tab/>
      </w:r>
      <w:r w:rsidRPr="00475BEE">
        <w:rPr>
          <w:rFonts w:asciiTheme="minorHAnsi" w:hAnsiTheme="minorHAnsi"/>
          <w:b/>
        </w:rPr>
        <w:t>Entidad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Indique la</w:t>
      </w:r>
      <w:r w:rsidRPr="003E5572">
        <w:rPr>
          <w:rFonts w:asciiTheme="minorHAnsi" w:hAnsiTheme="minorHAnsi"/>
        </w:rPr>
        <w:t xml:space="preserve"> identidad legal y dirección de la entidad de inspección </w:t>
      </w:r>
      <w:r>
        <w:rPr>
          <w:rFonts w:asciiTheme="minorHAnsi" w:hAnsiTheme="minorHAnsi"/>
        </w:rPr>
        <w:t xml:space="preserve">en la que realicen las actividades para las </w:t>
      </w:r>
      <w:r w:rsidRPr="003E5572">
        <w:rPr>
          <w:rFonts w:asciiTheme="minorHAnsi" w:hAnsiTheme="minorHAnsi"/>
        </w:rPr>
        <w:t>que solicita la acreditación.</w:t>
      </w:r>
      <w:r>
        <w:rPr>
          <w:rFonts w:asciiTheme="minorHAnsi" w:hAnsiTheme="minorHAnsi"/>
        </w:rPr>
        <w:t xml:space="preserve"> Si dispone de varios emplazamientos indique aquí  la Sede Central.</w:t>
      </w:r>
    </w:p>
    <w:p w:rsidR="00624F85" w:rsidRPr="00AA1EA3" w:rsidRDefault="00624F85" w:rsidP="00624F85">
      <w:pPr>
        <w:rPr>
          <w:rFonts w:asciiTheme="minorHAnsi" w:hAnsiTheme="minorHAnsi"/>
          <w:b/>
          <w:szCs w:val="22"/>
        </w:rPr>
      </w:pPr>
    </w:p>
    <w:p w:rsidR="00624F85" w:rsidRPr="00AA1EA3" w:rsidRDefault="006E5868" w:rsidP="006E5868">
      <w:pPr>
        <w:tabs>
          <w:tab w:val="num" w:pos="502"/>
        </w:tabs>
        <w:ind w:left="567" w:hanging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(3-4-5)</w:t>
      </w:r>
      <w:r>
        <w:rPr>
          <w:rFonts w:asciiTheme="minorHAnsi" w:hAnsiTheme="minorHAnsi"/>
          <w:szCs w:val="22"/>
        </w:rPr>
        <w:tab/>
      </w:r>
      <w:r w:rsidR="001B5A0A">
        <w:rPr>
          <w:rFonts w:asciiTheme="minorHAnsi" w:hAnsiTheme="minorHAnsi"/>
          <w:szCs w:val="22"/>
        </w:rPr>
        <w:t>T</w:t>
      </w:r>
      <w:r w:rsidR="00624F85" w:rsidRPr="00E939CB">
        <w:rPr>
          <w:rFonts w:asciiTheme="minorHAnsi" w:hAnsiTheme="minorHAnsi"/>
          <w:b/>
          <w:szCs w:val="22"/>
        </w:rPr>
        <w:t>ipo de evaluación</w:t>
      </w:r>
      <w:r w:rsidR="001B5A0A">
        <w:rPr>
          <w:rFonts w:asciiTheme="minorHAnsi" w:hAnsiTheme="minorHAnsi"/>
          <w:b/>
          <w:szCs w:val="22"/>
        </w:rPr>
        <w:t>/</w:t>
      </w:r>
      <w:r w:rsidR="00624F85" w:rsidRPr="00E939CB">
        <w:rPr>
          <w:rFonts w:asciiTheme="minorHAnsi" w:hAnsiTheme="minorHAnsi"/>
          <w:b/>
          <w:szCs w:val="22"/>
        </w:rPr>
        <w:t>documentos reglamentarios</w:t>
      </w:r>
      <w:r w:rsidR="001B5A0A">
        <w:rPr>
          <w:rFonts w:asciiTheme="minorHAnsi" w:hAnsiTheme="minorHAnsi"/>
          <w:b/>
          <w:szCs w:val="22"/>
        </w:rPr>
        <w:t>/</w:t>
      </w:r>
      <w:r w:rsidR="00624F85" w:rsidRPr="00E939CB">
        <w:rPr>
          <w:rFonts w:asciiTheme="minorHAnsi" w:hAnsiTheme="minorHAnsi"/>
          <w:b/>
          <w:szCs w:val="22"/>
        </w:rPr>
        <w:t>especificaciones técnicas</w:t>
      </w:r>
      <w:r w:rsidR="001B5A0A">
        <w:rPr>
          <w:rFonts w:asciiTheme="minorHAnsi" w:hAnsiTheme="minorHAnsi"/>
          <w:b/>
          <w:szCs w:val="22"/>
        </w:rPr>
        <w:t xml:space="preserve">. </w:t>
      </w:r>
      <w:r w:rsidR="001B5A0A" w:rsidRPr="001B5A0A">
        <w:rPr>
          <w:rFonts w:asciiTheme="minorHAnsi" w:hAnsiTheme="minorHAnsi"/>
          <w:szCs w:val="22"/>
        </w:rPr>
        <w:t>La plantilla adjunta recoge</w:t>
      </w:r>
      <w:r w:rsidR="00624F85">
        <w:rPr>
          <w:rFonts w:asciiTheme="minorHAnsi" w:hAnsiTheme="minorHAnsi"/>
          <w:szCs w:val="22"/>
        </w:rPr>
        <w:t xml:space="preserve"> por campos </w:t>
      </w:r>
      <w:r w:rsidR="001B5A0A">
        <w:rPr>
          <w:rFonts w:asciiTheme="minorHAnsi" w:hAnsiTheme="minorHAnsi"/>
          <w:szCs w:val="22"/>
        </w:rPr>
        <w:t xml:space="preserve">un catálogo de los ámbitos </w:t>
      </w:r>
      <w:r w:rsidR="00624F85" w:rsidRPr="00AA1EA3">
        <w:rPr>
          <w:rFonts w:asciiTheme="minorHAnsi" w:hAnsiTheme="minorHAnsi"/>
          <w:szCs w:val="22"/>
        </w:rPr>
        <w:t>que actualmente acredita ENAC. Se deben mantener los campos solicitados y e</w:t>
      </w:r>
      <w:r w:rsidR="00624F85" w:rsidRPr="00AA1EA3">
        <w:rPr>
          <w:rFonts w:asciiTheme="minorHAnsi" w:hAnsiTheme="minorHAnsi"/>
          <w:bCs/>
          <w:szCs w:val="22"/>
        </w:rPr>
        <w:t xml:space="preserve">liminar los no solicitados; </w:t>
      </w:r>
      <w:r w:rsidR="00624F85" w:rsidRPr="001B5A0A">
        <w:rPr>
          <w:rFonts w:asciiTheme="minorHAnsi" w:hAnsiTheme="minorHAnsi"/>
          <w:bCs/>
          <w:szCs w:val="22"/>
        </w:rPr>
        <w:t>si desea solicitar la acreditación para algún ámbito no reflejado en este formato, inclúyalo y consulte con el secretariado de ENAC</w:t>
      </w:r>
      <w:r w:rsidR="00624F85" w:rsidRPr="00AA1EA3">
        <w:rPr>
          <w:rFonts w:asciiTheme="minorHAnsi" w:hAnsiTheme="minorHAnsi"/>
          <w:bCs/>
          <w:szCs w:val="22"/>
        </w:rPr>
        <w:t>.</w:t>
      </w:r>
    </w:p>
    <w:p w:rsidR="00624F85" w:rsidRPr="00AA1EA3" w:rsidRDefault="00624F85" w:rsidP="00624F85">
      <w:pPr>
        <w:tabs>
          <w:tab w:val="left" w:pos="6115"/>
        </w:tabs>
        <w:rPr>
          <w:rFonts w:asciiTheme="minorHAnsi" w:hAnsiTheme="minorHAnsi"/>
          <w:b/>
          <w:szCs w:val="22"/>
        </w:rPr>
      </w:pPr>
      <w:r w:rsidRPr="00AA1EA3">
        <w:rPr>
          <w:rFonts w:asciiTheme="minorHAnsi" w:hAnsiTheme="minorHAnsi"/>
          <w:b/>
          <w:bCs/>
          <w:szCs w:val="22"/>
        </w:rPr>
        <w:tab/>
      </w:r>
    </w:p>
    <w:p w:rsidR="00624F85" w:rsidRPr="00AA1EA3" w:rsidRDefault="006E5868" w:rsidP="006E5868">
      <w:pPr>
        <w:tabs>
          <w:tab w:val="num" w:pos="502"/>
        </w:tabs>
        <w:ind w:left="567" w:hanging="567"/>
        <w:rPr>
          <w:rFonts w:asciiTheme="minorHAnsi" w:hAnsiTheme="minorHAnsi"/>
          <w:szCs w:val="22"/>
        </w:rPr>
      </w:pPr>
      <w:r w:rsidRPr="006E5868">
        <w:rPr>
          <w:rFonts w:asciiTheme="minorHAnsi" w:hAnsiTheme="minorHAnsi"/>
          <w:szCs w:val="22"/>
        </w:rPr>
        <w:t>(</w:t>
      </w:r>
      <w:r>
        <w:rPr>
          <w:rFonts w:asciiTheme="minorHAnsi" w:hAnsiTheme="minorHAnsi"/>
          <w:szCs w:val="22"/>
        </w:rPr>
        <w:t>6</w:t>
      </w:r>
      <w:r w:rsidRPr="006E5868">
        <w:rPr>
          <w:rFonts w:asciiTheme="minorHAnsi" w:hAnsiTheme="minorHAnsi"/>
          <w:szCs w:val="22"/>
        </w:rPr>
        <w:t>)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624F85" w:rsidRPr="00AA1EA3">
        <w:rPr>
          <w:rFonts w:asciiTheme="minorHAnsi" w:hAnsiTheme="minorHAnsi"/>
          <w:b/>
          <w:szCs w:val="22"/>
        </w:rPr>
        <w:t xml:space="preserve">Procedimientos de inspección. </w:t>
      </w:r>
      <w:r w:rsidR="00624F85" w:rsidRPr="00AA1EA3">
        <w:rPr>
          <w:rFonts w:asciiTheme="minorHAnsi" w:hAnsiTheme="minorHAnsi"/>
          <w:szCs w:val="22"/>
        </w:rPr>
        <w:t xml:space="preserve">Indicar la referencia de todos los procedimientos que se utilizan para cada tipo de inspección solicitada, citando la revisión y fecha. </w:t>
      </w:r>
    </w:p>
    <w:p w:rsidR="00624F85" w:rsidRPr="00AA1EA3" w:rsidRDefault="00624F85" w:rsidP="00624F85">
      <w:pPr>
        <w:rPr>
          <w:rFonts w:asciiTheme="minorHAnsi" w:hAnsiTheme="minorHAnsi"/>
          <w:szCs w:val="22"/>
        </w:rPr>
      </w:pPr>
    </w:p>
    <w:p w:rsidR="00624F85" w:rsidRPr="00AA1EA3" w:rsidRDefault="006E5868" w:rsidP="006E5868">
      <w:pPr>
        <w:tabs>
          <w:tab w:val="num" w:pos="567"/>
        </w:tabs>
        <w:ind w:left="567" w:hanging="567"/>
        <w:rPr>
          <w:rFonts w:asciiTheme="minorHAnsi" w:hAnsiTheme="minorHAnsi"/>
          <w:szCs w:val="22"/>
        </w:rPr>
      </w:pPr>
      <w:r w:rsidRPr="006E5868">
        <w:rPr>
          <w:rFonts w:asciiTheme="minorHAnsi" w:hAnsiTheme="minorHAnsi"/>
          <w:bCs/>
          <w:iCs/>
          <w:szCs w:val="22"/>
        </w:rPr>
        <w:t>(</w:t>
      </w:r>
      <w:r>
        <w:rPr>
          <w:rFonts w:asciiTheme="minorHAnsi" w:hAnsiTheme="minorHAnsi"/>
          <w:bCs/>
          <w:iCs/>
          <w:szCs w:val="22"/>
        </w:rPr>
        <w:t>7</w:t>
      </w:r>
      <w:r w:rsidRPr="006E5868">
        <w:rPr>
          <w:rFonts w:asciiTheme="minorHAnsi" w:hAnsiTheme="minorHAnsi"/>
          <w:bCs/>
          <w:iCs/>
          <w:szCs w:val="22"/>
        </w:rPr>
        <w:t>)</w:t>
      </w:r>
      <w:r>
        <w:rPr>
          <w:rFonts w:asciiTheme="minorHAnsi" w:hAnsiTheme="minorHAnsi"/>
          <w:bCs/>
          <w:iCs/>
          <w:szCs w:val="22"/>
        </w:rPr>
        <w:tab/>
      </w:r>
      <w:r w:rsidR="00624F85" w:rsidRPr="00AA1EA3">
        <w:rPr>
          <w:rFonts w:asciiTheme="minorHAnsi" w:hAnsiTheme="minorHAnsi"/>
          <w:b/>
          <w:bCs/>
          <w:iCs/>
          <w:szCs w:val="22"/>
        </w:rPr>
        <w:t xml:space="preserve">Emplazamiento. </w:t>
      </w:r>
      <w:r w:rsidR="00624F85" w:rsidRPr="00AA1EA3">
        <w:rPr>
          <w:rFonts w:asciiTheme="minorHAnsi" w:hAnsiTheme="minorHAnsi"/>
          <w:szCs w:val="22"/>
        </w:rPr>
        <w:t xml:space="preserve">En caso de realizar las actividades solicitadas desde diferentes emplazamientos, incluya la relación de los mismos indicando, su dirección, teléfono, fax, e-mail y la persona de contacto. </w:t>
      </w:r>
      <w:r w:rsidR="00624F85" w:rsidRPr="00AA1EA3">
        <w:rPr>
          <w:rFonts w:asciiTheme="minorHAnsi" w:hAnsiTheme="minorHAnsi"/>
          <w:b/>
          <w:szCs w:val="22"/>
        </w:rPr>
        <w:t>Nota: Ver NT-41</w:t>
      </w:r>
      <w:r w:rsidR="00624F85" w:rsidRPr="00AA1EA3">
        <w:rPr>
          <w:rFonts w:asciiTheme="minorHAnsi" w:hAnsiTheme="minorHAnsi"/>
          <w:szCs w:val="22"/>
        </w:rPr>
        <w:t>.</w:t>
      </w:r>
    </w:p>
    <w:p w:rsidR="00624F85" w:rsidRDefault="00624F85" w:rsidP="000048D5">
      <w:pPr>
        <w:jc w:val="center"/>
        <w:rPr>
          <w:rFonts w:asciiTheme="minorHAnsi" w:hAnsiTheme="minorHAnsi"/>
          <w:b/>
          <w:sz w:val="20"/>
        </w:rPr>
        <w:sectPr w:rsidR="00624F85" w:rsidSect="00624F85">
          <w:footerReference w:type="default" r:id="rId8"/>
          <w:pgSz w:w="11907" w:h="16840" w:code="9"/>
          <w:pgMar w:top="1134" w:right="567" w:bottom="1134" w:left="1588" w:header="454" w:footer="851" w:gutter="0"/>
          <w:pgNumType w:start="1"/>
          <w:cols w:space="720"/>
          <w:docGrid w:linePitch="360"/>
        </w:sectPr>
      </w:pPr>
    </w:p>
    <w:p w:rsidR="000048D5" w:rsidRPr="00AA1EA3" w:rsidRDefault="000048D5" w:rsidP="000048D5">
      <w:pPr>
        <w:jc w:val="center"/>
        <w:rPr>
          <w:rFonts w:asciiTheme="minorHAnsi" w:hAnsiTheme="minorHAnsi"/>
          <w:b/>
          <w:sz w:val="20"/>
        </w:rPr>
      </w:pPr>
      <w:r w:rsidRPr="00AA1EA3">
        <w:rPr>
          <w:rFonts w:asciiTheme="minorHAnsi" w:hAnsiTheme="minorHAnsi"/>
          <w:b/>
          <w:sz w:val="20"/>
        </w:rPr>
        <w:lastRenderedPageBreak/>
        <w:t>ALCANCE DE ACREDITACIÓN</w:t>
      </w:r>
    </w:p>
    <w:p w:rsidR="000048D5" w:rsidRPr="00AA1EA3" w:rsidRDefault="000048D5" w:rsidP="000048D5">
      <w:pPr>
        <w:jc w:val="center"/>
        <w:rPr>
          <w:rFonts w:asciiTheme="minorHAnsi" w:hAnsiTheme="minorHAnsi"/>
          <w:sz w:val="20"/>
        </w:rPr>
      </w:pPr>
    </w:p>
    <w:p w:rsidR="00431A55" w:rsidRPr="00AA1EA3" w:rsidRDefault="00431A55" w:rsidP="003C3785">
      <w:pPr>
        <w:rPr>
          <w:rFonts w:asciiTheme="minorHAnsi" w:hAnsiTheme="minorHAnsi" w:cs="Arial"/>
          <w:sz w:val="20"/>
        </w:rPr>
      </w:pPr>
      <w:r w:rsidRPr="00AA1EA3">
        <w:rPr>
          <w:rFonts w:asciiTheme="minorHAnsi" w:hAnsiTheme="minorHAnsi" w:cs="Arial"/>
          <w:b/>
          <w:sz w:val="20"/>
        </w:rPr>
        <w:t>ENTIDAD</w:t>
      </w:r>
      <w:r w:rsidR="00624F85">
        <w:rPr>
          <w:rFonts w:asciiTheme="minorHAnsi" w:hAnsiTheme="minorHAnsi" w:cs="Arial"/>
          <w:b/>
          <w:sz w:val="20"/>
        </w:rPr>
        <w:t xml:space="preserve">: </w:t>
      </w:r>
      <w:r w:rsidR="00624F85" w:rsidRPr="00624F85">
        <w:rPr>
          <w:rFonts w:asciiTheme="minorHAnsi" w:hAnsiTheme="minorHAnsi" w:cs="Arial"/>
          <w:sz w:val="20"/>
        </w:rPr>
        <w:t>(2)</w:t>
      </w:r>
    </w:p>
    <w:p w:rsidR="00431A55" w:rsidRPr="00AA1EA3" w:rsidRDefault="00431A55" w:rsidP="00431A55">
      <w:pPr>
        <w:rPr>
          <w:rFonts w:asciiTheme="minorHAnsi" w:hAnsiTheme="minorHAnsi" w:cs="Arial"/>
          <w:sz w:val="20"/>
        </w:rPr>
      </w:pPr>
      <w:r w:rsidRPr="00AA1EA3">
        <w:rPr>
          <w:rFonts w:asciiTheme="minorHAnsi" w:hAnsiTheme="minorHAnsi" w:cs="Arial"/>
          <w:sz w:val="20"/>
        </w:rPr>
        <w:t xml:space="preserve">Dirección: </w:t>
      </w:r>
    </w:p>
    <w:p w:rsidR="00431A55" w:rsidRPr="00AA1EA3" w:rsidRDefault="00431A55" w:rsidP="00431A55">
      <w:pPr>
        <w:jc w:val="center"/>
        <w:rPr>
          <w:rFonts w:asciiTheme="minorHAnsi" w:hAnsiTheme="minorHAnsi"/>
          <w:sz w:val="20"/>
        </w:rPr>
      </w:pPr>
    </w:p>
    <w:p w:rsidR="00624F85" w:rsidRDefault="00624F85" w:rsidP="00431A55">
      <w:pPr>
        <w:rPr>
          <w:rFonts w:asciiTheme="minorHAnsi" w:hAnsiTheme="minorHAnsi" w:cs="Arial"/>
          <w:sz w:val="20"/>
        </w:rPr>
      </w:pPr>
      <w:bookmarkStart w:id="0" w:name="_Toc235935077"/>
      <w:bookmarkStart w:id="1" w:name="_Toc235935367"/>
      <w:bookmarkStart w:id="2" w:name="_Toc235939720"/>
      <w:bookmarkStart w:id="3" w:name="_Toc235940029"/>
      <w:bookmarkStart w:id="4" w:name="_Toc235940778"/>
      <w:bookmarkEnd w:id="0"/>
      <w:bookmarkEnd w:id="1"/>
      <w:bookmarkEnd w:id="2"/>
      <w:bookmarkEnd w:id="3"/>
      <w:bookmarkEnd w:id="4"/>
      <w:r w:rsidRPr="0016046C">
        <w:rPr>
          <w:rFonts w:asciiTheme="minorHAnsi" w:hAnsiTheme="minorHAnsi" w:cs="Arial"/>
          <w:b/>
          <w:szCs w:val="22"/>
        </w:rPr>
        <w:t>Norma de referencia</w:t>
      </w:r>
      <w:r>
        <w:rPr>
          <w:rFonts w:asciiTheme="minorHAnsi" w:hAnsiTheme="minorHAnsi" w:cs="Arial"/>
          <w:b/>
          <w:szCs w:val="22"/>
        </w:rPr>
        <w:t>:</w:t>
      </w:r>
      <w:r w:rsidRPr="00AA1EA3">
        <w:rPr>
          <w:rFonts w:asciiTheme="minorHAnsi" w:hAnsiTheme="minorHAnsi" w:cs="Arial"/>
          <w:sz w:val="20"/>
        </w:rPr>
        <w:t xml:space="preserve"> </w:t>
      </w:r>
      <w:r w:rsidR="00431A55" w:rsidRPr="00AA1EA3">
        <w:rPr>
          <w:rFonts w:asciiTheme="minorHAnsi" w:hAnsiTheme="minorHAnsi" w:cs="Arial"/>
          <w:sz w:val="20"/>
        </w:rPr>
        <w:t>Norma UNE-EN ISO/IEC 17020:20</w:t>
      </w:r>
      <w:r w:rsidR="005126EC">
        <w:rPr>
          <w:rFonts w:asciiTheme="minorHAnsi" w:hAnsiTheme="minorHAnsi" w:cs="Arial"/>
          <w:sz w:val="20"/>
        </w:rPr>
        <w:t>12</w:t>
      </w:r>
      <w:r w:rsidR="00431A55" w:rsidRPr="00AA1EA3">
        <w:rPr>
          <w:rFonts w:asciiTheme="minorHAnsi" w:hAnsiTheme="minorHAnsi" w:cs="Arial"/>
          <w:sz w:val="20"/>
        </w:rPr>
        <w:t xml:space="preserve"> (CGA-ENAC-</w:t>
      </w:r>
      <w:r w:rsidR="00DC06F3" w:rsidRPr="00AA1EA3">
        <w:rPr>
          <w:rFonts w:asciiTheme="minorHAnsi" w:hAnsiTheme="minorHAnsi" w:cs="Arial"/>
          <w:sz w:val="20"/>
        </w:rPr>
        <w:t>OCI</w:t>
      </w:r>
      <w:r w:rsidR="00431A55" w:rsidRPr="00AA1EA3">
        <w:rPr>
          <w:rFonts w:asciiTheme="minorHAnsi" w:hAnsiTheme="minorHAnsi" w:cs="Arial"/>
          <w:sz w:val="20"/>
        </w:rPr>
        <w:t>),</w:t>
      </w:r>
      <w:r w:rsidR="00C97B77" w:rsidRPr="00AA1EA3">
        <w:rPr>
          <w:rFonts w:asciiTheme="minorHAnsi" w:hAnsiTheme="minorHAnsi" w:cs="Arial"/>
          <w:sz w:val="20"/>
        </w:rPr>
        <w:t xml:space="preserve"> </w:t>
      </w:r>
    </w:p>
    <w:p w:rsidR="00624F85" w:rsidRDefault="00624F85" w:rsidP="00431A55">
      <w:pPr>
        <w:rPr>
          <w:rFonts w:asciiTheme="minorHAnsi" w:hAnsiTheme="minorHAnsi" w:cs="Arial"/>
          <w:b/>
          <w:sz w:val="20"/>
        </w:rPr>
      </w:pPr>
    </w:p>
    <w:p w:rsidR="00431A55" w:rsidRPr="00AA1EA3" w:rsidRDefault="00624F85" w:rsidP="00431A55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b/>
          <w:sz w:val="20"/>
        </w:rPr>
        <w:t>O</w:t>
      </w:r>
      <w:r w:rsidR="00DC06F3" w:rsidRPr="00AA1EA3">
        <w:rPr>
          <w:rFonts w:asciiTheme="minorHAnsi" w:hAnsiTheme="minorHAnsi" w:cs="Arial"/>
          <w:b/>
          <w:sz w:val="20"/>
        </w:rPr>
        <w:t>rganismo de Control</w:t>
      </w:r>
      <w:r w:rsidR="00DC06F3" w:rsidRPr="00AA1EA3">
        <w:rPr>
          <w:rFonts w:asciiTheme="minorHAnsi" w:hAnsiTheme="minorHAnsi" w:cs="Arial"/>
          <w:sz w:val="20"/>
        </w:rPr>
        <w:t>:</w:t>
      </w:r>
      <w:r>
        <w:rPr>
          <w:rFonts w:asciiTheme="minorHAnsi" w:hAnsiTheme="minorHAnsi" w:cs="Arial"/>
          <w:sz w:val="20"/>
        </w:rPr>
        <w:t xml:space="preserve"> Instalaciones</w:t>
      </w:r>
    </w:p>
    <w:p w:rsidR="00431A55" w:rsidRPr="00AA1EA3" w:rsidRDefault="00431A55" w:rsidP="00431A55">
      <w:pPr>
        <w:rPr>
          <w:rFonts w:asciiTheme="minorHAnsi" w:hAnsiTheme="minorHAnsi" w:cs="Arial"/>
          <w:sz w:val="20"/>
        </w:rPr>
      </w:pPr>
    </w:p>
    <w:tbl>
      <w:tblPr>
        <w:tblW w:w="497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9"/>
        <w:gridCol w:w="7895"/>
        <w:gridCol w:w="3017"/>
      </w:tblGrid>
      <w:tr w:rsidR="00861852" w:rsidRPr="00AA1EA3" w:rsidTr="00EB6E5C">
        <w:trPr>
          <w:trHeight w:val="567"/>
        </w:trPr>
        <w:tc>
          <w:tcPr>
            <w:tcW w:w="14641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5" w:name="AEA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APARATOS ELEVADORES: ASCENSORES</w:t>
            </w:r>
            <w:bookmarkEnd w:id="5"/>
          </w:p>
        </w:tc>
      </w:tr>
      <w:tr w:rsidR="00861852" w:rsidRPr="00AA1EA3" w:rsidTr="00EB6E5C">
        <w:trPr>
          <w:cantSplit/>
          <w:trHeight w:val="378"/>
        </w:trPr>
        <w:tc>
          <w:tcPr>
            <w:tcW w:w="14641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</w:t>
            </w:r>
            <w:r w:rsidR="006E5868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(3)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</w:t>
            </w:r>
            <w:bookmarkStart w:id="6" w:name="AEA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periódicas</w:t>
            </w:r>
            <w:bookmarkEnd w:id="6"/>
          </w:p>
        </w:tc>
      </w:tr>
      <w:tr w:rsidR="00861852" w:rsidRPr="00AA1EA3" w:rsidTr="00EB6E5C">
        <w:trPr>
          <w:cantSplit/>
          <w:trHeight w:val="375"/>
          <w:tblHeader/>
        </w:trPr>
        <w:tc>
          <w:tcPr>
            <w:tcW w:w="3729" w:type="dxa"/>
            <w:vAlign w:val="center"/>
          </w:tcPr>
          <w:p w:rsidR="00861852" w:rsidRPr="00AA1EA3" w:rsidRDefault="00861852" w:rsidP="006E5868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  <w:r w:rsidR="006E5868">
              <w:rPr>
                <w:rFonts w:asciiTheme="minorHAnsi" w:hAnsiTheme="minorHAnsi" w:cs="Arial"/>
                <w:bCs/>
                <w:sz w:val="20"/>
              </w:rPr>
              <w:t xml:space="preserve"> (4)</w:t>
            </w:r>
          </w:p>
        </w:tc>
        <w:tc>
          <w:tcPr>
            <w:tcW w:w="7895" w:type="dxa"/>
            <w:vAlign w:val="center"/>
          </w:tcPr>
          <w:p w:rsidR="00861852" w:rsidRPr="00AA1EA3" w:rsidRDefault="00861852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  <w:r w:rsidR="006E5868">
              <w:rPr>
                <w:rFonts w:asciiTheme="minorHAnsi" w:hAnsiTheme="minorHAnsi" w:cs="Arial"/>
                <w:bCs/>
                <w:iCs/>
                <w:sz w:val="20"/>
              </w:rPr>
              <w:t xml:space="preserve"> (5)</w:t>
            </w:r>
          </w:p>
        </w:tc>
        <w:tc>
          <w:tcPr>
            <w:tcW w:w="3017" w:type="dxa"/>
          </w:tcPr>
          <w:p w:rsidR="00861852" w:rsidRPr="00AA1EA3" w:rsidRDefault="00861852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  <w:r w:rsidR="006E5868">
              <w:rPr>
                <w:rFonts w:asciiTheme="minorHAnsi" w:hAnsiTheme="minorHAnsi" w:cs="Arial"/>
                <w:bCs/>
                <w:iCs/>
                <w:sz w:val="20"/>
              </w:rPr>
              <w:t xml:space="preserve"> (6)</w:t>
            </w:r>
          </w:p>
        </w:tc>
      </w:tr>
      <w:tr w:rsidR="00861852" w:rsidRPr="00AA1EA3" w:rsidTr="00EB6E5C">
        <w:trPr>
          <w:cantSplit/>
          <w:trHeight w:val="2481"/>
          <w:tblHeader/>
        </w:trPr>
        <w:tc>
          <w:tcPr>
            <w:tcW w:w="3729" w:type="dxa"/>
          </w:tcPr>
          <w:p w:rsidR="00861852" w:rsidRPr="00AA1EA3" w:rsidRDefault="00861852" w:rsidP="00861852">
            <w:pPr>
              <w:spacing w:before="120" w:after="40"/>
              <w:rPr>
                <w:rFonts w:asciiTheme="minorHAnsi" w:hAnsiTheme="minorHAnsi" w:cs="Arial"/>
                <w:bCs/>
                <w:sz w:val="20"/>
              </w:rPr>
            </w:pPr>
            <w:bookmarkStart w:id="7" w:name="AEA_DR"/>
            <w:r w:rsidRPr="00AA1EA3">
              <w:rPr>
                <w:rFonts w:asciiTheme="minorHAnsi" w:hAnsiTheme="minorHAnsi" w:cs="Arial"/>
                <w:sz w:val="20"/>
              </w:rPr>
              <w:t>R.D. 2291/1985 de 8 de noviembre (B.O.E. 11/12/1985), por el que se aprueba el Reglamento de aparatos de elevación y manutención..</w:t>
            </w:r>
            <w:bookmarkEnd w:id="7"/>
          </w:p>
        </w:tc>
        <w:tc>
          <w:tcPr>
            <w:tcW w:w="7895" w:type="dxa"/>
          </w:tcPr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  <w:bookmarkStart w:id="8" w:name="AEA_ET"/>
            <w:r w:rsidRPr="00AA1EA3">
              <w:rPr>
                <w:rFonts w:asciiTheme="minorHAnsi" w:hAnsiTheme="minorHAnsi" w:cs="Arial"/>
                <w:sz w:val="20"/>
              </w:rPr>
              <w:t>Orden de 30 de junio de 1966 por la que se aprueba el texto revisado del Reglamento de Aparatos de Elevación.</w:t>
            </w:r>
          </w:p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Orden de 31 de marzo de 1981 (B.O.E. 20/04/1981), por las que se fijan las condiciones técnicas mínimas exigibles a los ascensores y se dan normas para efectuar las revisiones generales periódicas de los mismos.</w:t>
            </w:r>
          </w:p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 xml:space="preserve">Orden de 23 de septiembre de 1987 (B.O.E. 6/10/1987), por la que se aprueba la instrucción técnica complementaria MIE-AEM-1 del Reglamento de aparatos de elevación y manutención, sobre ascensores movidos eléctrica, hidráulica u oleoeléctricamente. Modificada por Orden de 12 de septiembre de 1991 (B.O.E. 17/09/91). </w:t>
            </w:r>
          </w:p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 xml:space="preserve">R.D. 57/2005 de 21 de enero (B.O.E. 04/02/2005). Prescripciones para el incremento de la seguridad del parque de ascensores existente a la entrada en vigor del R.D. 1314/1997. </w:t>
            </w:r>
          </w:p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R.D. 1314/1997 de 1 de Agosto (B.O.E. 30/09/1997), por el que se dictan las disposiciones de aplicación de la Directiva del Parlamento Europeo y del Consejo 95/16/CE sobre ascensores.</w:t>
            </w:r>
            <w:bookmarkEnd w:id="8"/>
          </w:p>
        </w:tc>
        <w:tc>
          <w:tcPr>
            <w:tcW w:w="3017" w:type="dxa"/>
          </w:tcPr>
          <w:p w:rsidR="00861852" w:rsidRPr="00AA1EA3" w:rsidRDefault="00861852" w:rsidP="00861852">
            <w:pPr>
              <w:pStyle w:val="Textoindependiente2"/>
              <w:spacing w:after="4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E11CF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861852" w:rsidRPr="00AA1EA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1"/>
        <w:gridCol w:w="6483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9" w:name="AEG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APARATOS ELEVADORES: GRÚAS</w:t>
            </w:r>
            <w:bookmarkEnd w:id="9"/>
          </w:p>
        </w:tc>
      </w:tr>
      <w:tr w:rsidR="00861852" w:rsidRPr="00AA1EA3" w:rsidTr="00EB6E5C">
        <w:trPr>
          <w:cantSplit/>
          <w:trHeight w:val="67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10" w:name="AEG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de puesta en servicio y extraordinarias (Grúas Torre)</w:t>
            </w:r>
          </w:p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periódicas (Grúas Móviles Autopropulsadas)</w:t>
            </w:r>
            <w:bookmarkEnd w:id="10"/>
          </w:p>
        </w:tc>
      </w:tr>
      <w:tr w:rsidR="00AA1EA3" w:rsidRPr="00AA1EA3" w:rsidTr="00EB6E5C">
        <w:trPr>
          <w:cantSplit/>
          <w:trHeight w:val="375"/>
          <w:tblHeader/>
        </w:trPr>
        <w:tc>
          <w:tcPr>
            <w:tcW w:w="5141" w:type="dxa"/>
            <w:vAlign w:val="center"/>
          </w:tcPr>
          <w:p w:rsidR="00AA1EA3" w:rsidRPr="00AA1EA3" w:rsidRDefault="00AA1EA3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83" w:type="dxa"/>
            <w:vAlign w:val="center"/>
          </w:tcPr>
          <w:p w:rsidR="00AA1EA3" w:rsidRPr="00AA1EA3" w:rsidRDefault="00AA1EA3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A1EA3" w:rsidRPr="00AA1EA3" w:rsidRDefault="00AA1EA3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A1EA3" w:rsidRPr="00AA1EA3" w:rsidTr="00EB6E5C">
        <w:trPr>
          <w:cantSplit/>
          <w:trHeight w:val="2731"/>
          <w:tblHeader/>
        </w:trPr>
        <w:tc>
          <w:tcPr>
            <w:tcW w:w="5141" w:type="dxa"/>
          </w:tcPr>
          <w:p w:rsidR="00AA1EA3" w:rsidRPr="00AA1EA3" w:rsidRDefault="00AA1EA3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11" w:name="AEG_DR"/>
            <w:r w:rsidRPr="00AA1EA3">
              <w:rPr>
                <w:rFonts w:asciiTheme="minorHAnsi" w:hAnsiTheme="minorHAnsi" w:cs="Arial"/>
                <w:sz w:val="20"/>
              </w:rPr>
              <w:t>R.D. 836/2003 de 27 de junio (B.O.E. 17/07/2003), por el que se aprueba una nueva instrucción técnica complementaria MIE-AEM-2 del Reglamento de aparatos de elevación y manutención, referente a grúas torre para obras u otras aplicaciones.</w:t>
            </w:r>
          </w:p>
          <w:p w:rsidR="00AA1EA3" w:rsidRPr="00AA1EA3" w:rsidRDefault="00AA1EA3" w:rsidP="00861852">
            <w:pPr>
              <w:spacing w:before="120" w:after="40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R.D. 837/2003 de 27 de junio (B.O.E. 17/07/2003), por el que se aprueba el nuevo texto modificado y refundido de la instrucción técnica complementaria MIE-AEM-4 del Reglamento de aparatos de elevación y manutención, referente a grúas móviles autopropulsadas.</w:t>
            </w:r>
            <w:bookmarkEnd w:id="11"/>
          </w:p>
        </w:tc>
        <w:tc>
          <w:tcPr>
            <w:tcW w:w="6483" w:type="dxa"/>
          </w:tcPr>
          <w:p w:rsidR="00AA1EA3" w:rsidRPr="00AA1EA3" w:rsidRDefault="00AA1EA3" w:rsidP="00861852">
            <w:pPr>
              <w:spacing w:before="120" w:after="40"/>
              <w:rPr>
                <w:rFonts w:asciiTheme="minorHAnsi" w:hAnsiTheme="minorHAnsi" w:cs="Arial"/>
                <w:b/>
                <w:sz w:val="20"/>
              </w:rPr>
            </w:pPr>
            <w:bookmarkStart w:id="12" w:name="AEG_ET"/>
            <w:r w:rsidRPr="00AA1EA3">
              <w:rPr>
                <w:rFonts w:asciiTheme="minorHAnsi" w:hAnsiTheme="minorHAnsi" w:cs="Arial"/>
                <w:b/>
                <w:sz w:val="20"/>
              </w:rPr>
              <w:t xml:space="preserve">     </w:t>
            </w:r>
            <w:bookmarkEnd w:id="12"/>
          </w:p>
        </w:tc>
        <w:tc>
          <w:tcPr>
            <w:tcW w:w="3088" w:type="dxa"/>
          </w:tcPr>
          <w:p w:rsidR="00AA1EA3" w:rsidRPr="00AA1EA3" w:rsidRDefault="00AA1EA3" w:rsidP="00861852">
            <w:pPr>
              <w:spacing w:before="120" w:after="40"/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:rsidR="00AA1EA3" w:rsidRPr="00AA1EA3" w:rsidRDefault="00AA1EA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1"/>
        <w:gridCol w:w="6483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13" w:name="AG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ACCIDENTES GRAVES</w:t>
            </w:r>
            <w:bookmarkEnd w:id="13"/>
          </w:p>
        </w:tc>
      </w:tr>
      <w:tr w:rsidR="00861852" w:rsidRPr="00AA1EA3" w:rsidTr="00EB6E5C">
        <w:trPr>
          <w:cantSplit/>
          <w:trHeight w:val="378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</w:p>
          <w:p w:rsidR="00861852" w:rsidRPr="00AA1EA3" w:rsidRDefault="00861852" w:rsidP="00861852">
            <w:pPr>
              <w:rPr>
                <w:rFonts w:asciiTheme="minorHAnsi" w:hAnsiTheme="minorHAnsi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</w:t>
            </w:r>
            <w:bookmarkStart w:id="14" w:name="AG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reglamentarias y Evaluación del Informe de Seguridad.</w:t>
            </w:r>
            <w:bookmarkEnd w:id="14"/>
          </w:p>
        </w:tc>
      </w:tr>
      <w:tr w:rsidR="00A725AA" w:rsidRPr="00AA1EA3" w:rsidTr="00EB6E5C">
        <w:trPr>
          <w:cantSplit/>
          <w:trHeight w:val="375"/>
          <w:tblHeader/>
        </w:trPr>
        <w:tc>
          <w:tcPr>
            <w:tcW w:w="5141" w:type="dxa"/>
            <w:vAlign w:val="center"/>
          </w:tcPr>
          <w:p w:rsidR="00A725AA" w:rsidRPr="00AA1EA3" w:rsidRDefault="00A725A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83" w:type="dxa"/>
            <w:vAlign w:val="center"/>
          </w:tcPr>
          <w:p w:rsidR="00A725AA" w:rsidRPr="00AA1EA3" w:rsidRDefault="00A725A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469"/>
          <w:tblHeader/>
        </w:trPr>
        <w:tc>
          <w:tcPr>
            <w:tcW w:w="5141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  <w:bookmarkStart w:id="15" w:name="AG_DR"/>
            <w:r w:rsidRPr="00AA1EA3">
              <w:rPr>
                <w:rFonts w:asciiTheme="minorHAnsi" w:hAnsiTheme="minorHAnsi" w:cs="Arial"/>
                <w:sz w:val="20"/>
              </w:rPr>
              <w:t>R.D. 1254/1999 de 16 de Julio (B.O.E. 20/07/1999), por el que se aprueban medidas de control de los riesgos inherentes a los accidentes graves en los que intervengan sustancias peligrosas. Modificado por R.D. 119/2005 de 4 de febrero (BOE 11/02/2005) y R.D. 948/2005 de 29 de julio (B.O.E. 30/07/2005).</w:t>
            </w:r>
            <w:bookmarkEnd w:id="15"/>
          </w:p>
        </w:tc>
        <w:tc>
          <w:tcPr>
            <w:tcW w:w="6483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  <w:bookmarkStart w:id="16" w:name="AG_ET"/>
            <w:r w:rsidRPr="00AA1EA3">
              <w:rPr>
                <w:rFonts w:asciiTheme="minorHAnsi" w:hAnsiTheme="minorHAnsi"/>
                <w:sz w:val="20"/>
              </w:rPr>
              <w:t xml:space="preserve">R.D. 1196/2003 de 19 de septiembre (B.O.E. 09/10/2003), por el que se aprueba la Directriz Básica de protección civil para el control y planificación ante el riesgo de accidentes graves en los que intervienen sustancias peligrosas. </w:t>
            </w:r>
            <w:r w:rsidRPr="00AA1EA3">
              <w:rPr>
                <w:rFonts w:asciiTheme="minorHAnsi" w:hAnsiTheme="minorHAnsi" w:cs="Arial"/>
                <w:sz w:val="20"/>
              </w:rPr>
              <w:t>Modificado por el R.D. 393/2007 de 23 de marzo (B.O.E. 24/03/2007).</w:t>
            </w:r>
            <w:bookmarkEnd w:id="16"/>
          </w:p>
        </w:tc>
        <w:tc>
          <w:tcPr>
            <w:tcW w:w="3088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</w:p>
        </w:tc>
      </w:tr>
    </w:tbl>
    <w:p w:rsidR="00EB6E5C" w:rsidRDefault="00EB6E5C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861852" w:rsidRPr="00AA1EA3" w:rsidRDefault="00EB6E5C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59"/>
        <w:gridCol w:w="6465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17" w:name="AP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APARATOS A PRESIÓN</w:t>
            </w:r>
            <w:bookmarkEnd w:id="17"/>
          </w:p>
        </w:tc>
      </w:tr>
      <w:tr w:rsidR="00861852" w:rsidRPr="00AA1EA3" w:rsidTr="00EB6E5C">
        <w:trPr>
          <w:cantSplit/>
          <w:trHeight w:val="615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/>
                <w:sz w:val="20"/>
                <w:lang w:val="es-ES_tradnl"/>
              </w:rPr>
            </w:pPr>
            <w:r w:rsidRPr="00AA1EA3">
              <w:rPr>
                <w:rFonts w:asciiTheme="minorHAnsi" w:hAnsiTheme="minorHAnsi"/>
                <w:sz w:val="20"/>
                <w:lang w:val="es-ES_tradnl"/>
              </w:rPr>
              <w:t xml:space="preserve">TIPO DE EVALUACIÓN: </w:t>
            </w:r>
            <w:r w:rsidRPr="00AA1EA3">
              <w:rPr>
                <w:rFonts w:asciiTheme="minorHAnsi" w:hAnsiTheme="minorHAnsi"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18" w:name="AP_TI"/>
            <w:r w:rsidRPr="00AA1EA3">
              <w:rPr>
                <w:rFonts w:asciiTheme="minorHAnsi" w:hAnsiTheme="minorHAnsi"/>
                <w:sz w:val="20"/>
                <w:lang w:val="es-ES_tradnl"/>
              </w:rPr>
              <w:t xml:space="preserve"> 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- Inspecciones en lugar de emplazamiento.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 - Inspecciones periódicas.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 - Inspecciones de equipos reparados.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 - Inspecciones y pruebas de equipos sometidos a una modificación importante.</w:t>
            </w:r>
            <w:bookmarkEnd w:id="18"/>
          </w:p>
        </w:tc>
      </w:tr>
      <w:tr w:rsidR="00A725AA" w:rsidRPr="00AA1EA3" w:rsidTr="00EB6E5C">
        <w:trPr>
          <w:cantSplit/>
          <w:trHeight w:val="375"/>
          <w:tblHeader/>
        </w:trPr>
        <w:tc>
          <w:tcPr>
            <w:tcW w:w="5159" w:type="dxa"/>
            <w:vAlign w:val="center"/>
          </w:tcPr>
          <w:p w:rsidR="00A725AA" w:rsidRPr="00AA1EA3" w:rsidRDefault="00A725A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65" w:type="dxa"/>
            <w:vAlign w:val="center"/>
          </w:tcPr>
          <w:p w:rsidR="00A725AA" w:rsidRPr="00AA1EA3" w:rsidRDefault="00A725A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647"/>
          <w:tblHeader/>
        </w:trPr>
        <w:tc>
          <w:tcPr>
            <w:tcW w:w="5159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19" w:name="AP_DR"/>
            <w:r w:rsidRPr="00AA1EA3">
              <w:rPr>
                <w:rFonts w:asciiTheme="minorHAnsi" w:hAnsiTheme="minorHAnsi" w:cs="Arial"/>
                <w:sz w:val="20"/>
              </w:rPr>
              <w:t xml:space="preserve">  </w:t>
            </w:r>
            <w:r w:rsidRPr="00AA1EA3">
              <w:rPr>
                <w:rFonts w:asciiTheme="minorHAnsi" w:hAnsiTheme="minorHAnsi"/>
                <w:sz w:val="20"/>
              </w:rPr>
              <w:t>R.D. 2060/2008, de 12 de diciembre (B.O.E. 05/02/2009), por el que se aprueba el Reglamento de equipos a presión y sus instrucciones técnicas complementarias.</w:t>
            </w:r>
          </w:p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.</w:t>
            </w:r>
            <w:bookmarkEnd w:id="19"/>
          </w:p>
        </w:tc>
        <w:tc>
          <w:tcPr>
            <w:tcW w:w="6465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20" w:name="AP_ET"/>
            <w:r w:rsidRPr="00AA1EA3">
              <w:rPr>
                <w:rFonts w:asciiTheme="minorHAnsi" w:hAnsiTheme="minorHAnsi" w:cs="Arial"/>
                <w:sz w:val="20"/>
              </w:rPr>
              <w:t xml:space="preserve">R.D. 1244/1979 de 4 de abril (B.O.E. 29/05/1979), por el que se aprueba el Reglamento de aparatos a presión. Instrucciones técnicas complementarias </w:t>
            </w:r>
            <w:r w:rsidRPr="00AA1EA3">
              <w:rPr>
                <w:rFonts w:asciiTheme="minorHAnsi" w:hAnsiTheme="minorHAnsi" w:cs="Arial"/>
                <w:sz w:val="20"/>
                <w:lang w:val="es-ES_tradnl"/>
              </w:rPr>
              <w:t xml:space="preserve">ITC MIE-AP01, ITC MIE-AP02, </w:t>
            </w:r>
            <w:r w:rsidRPr="00AA1EA3">
              <w:rPr>
                <w:rFonts w:asciiTheme="minorHAnsi" w:hAnsiTheme="minorHAnsi"/>
                <w:sz w:val="20"/>
              </w:rPr>
              <w:t>ITC MIE-AP05 a</w:t>
            </w:r>
            <w:r w:rsidRPr="00AA1EA3">
              <w:rPr>
                <w:rFonts w:asciiTheme="minorHAnsi" w:hAnsiTheme="minorHAnsi" w:cs="Arial"/>
                <w:sz w:val="20"/>
                <w:lang w:val="es-ES_tradnl"/>
              </w:rPr>
              <w:t xml:space="preserve"> ITC MIE-AP10, ITC MIE-AP13 a</w:t>
            </w:r>
            <w:r w:rsidRPr="00AA1EA3">
              <w:rPr>
                <w:rFonts w:asciiTheme="minorHAnsi" w:hAnsiTheme="minorHAnsi"/>
                <w:sz w:val="20"/>
              </w:rPr>
              <w:t xml:space="preserve"> </w:t>
            </w:r>
            <w:r w:rsidRPr="00AA1EA3">
              <w:rPr>
                <w:rFonts w:asciiTheme="minorHAnsi" w:hAnsiTheme="minorHAnsi" w:cs="Arial"/>
                <w:sz w:val="20"/>
                <w:lang w:val="es-ES_tradnl"/>
              </w:rPr>
              <w:t>ITC MIE-AP18</w:t>
            </w:r>
            <w:r w:rsidRPr="00AA1EA3">
              <w:rPr>
                <w:rFonts w:asciiTheme="minorHAnsi" w:hAnsiTheme="minorHAnsi" w:cs="Arial"/>
                <w:sz w:val="20"/>
              </w:rPr>
              <w:t xml:space="preserve"> con las limitaciones establecidas por el R.D. 769/1999 de 7 de mayo..</w:t>
            </w:r>
            <w:bookmarkEnd w:id="20"/>
          </w:p>
        </w:tc>
        <w:tc>
          <w:tcPr>
            <w:tcW w:w="3088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7"/>
        <w:gridCol w:w="650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21" w:name="APQ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ALMACENAMIENTO DE PRODUCTOS QUÍMICOS</w:t>
            </w:r>
            <w:bookmarkEnd w:id="21"/>
          </w:p>
        </w:tc>
      </w:tr>
      <w:tr w:rsidR="00861852" w:rsidRPr="00AA1EA3" w:rsidTr="00EB6E5C">
        <w:trPr>
          <w:cantSplit/>
          <w:trHeight w:val="378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</w:p>
          <w:p w:rsidR="00861852" w:rsidRPr="00AA1EA3" w:rsidRDefault="00861852" w:rsidP="00861852">
            <w:pPr>
              <w:rPr>
                <w:rFonts w:asciiTheme="minorHAnsi" w:hAnsiTheme="minorHAnsi"/>
                <w:b/>
                <w:iCs/>
                <w:sz w:val="20"/>
              </w:rPr>
            </w:pPr>
            <w:bookmarkStart w:id="22" w:name="APQ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iniciales y periódicas</w:t>
            </w:r>
            <w:bookmarkEnd w:id="22"/>
          </w:p>
        </w:tc>
      </w:tr>
      <w:tr w:rsidR="00A725AA" w:rsidRPr="00AA1EA3" w:rsidTr="00EB6E5C">
        <w:trPr>
          <w:cantSplit/>
          <w:trHeight w:val="375"/>
          <w:tblHeader/>
        </w:trPr>
        <w:tc>
          <w:tcPr>
            <w:tcW w:w="5117" w:type="dxa"/>
            <w:vAlign w:val="center"/>
          </w:tcPr>
          <w:p w:rsidR="00A725AA" w:rsidRPr="00AA1EA3" w:rsidRDefault="00A725A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507" w:type="dxa"/>
            <w:vAlign w:val="center"/>
          </w:tcPr>
          <w:p w:rsidR="00A725AA" w:rsidRPr="00AA1EA3" w:rsidRDefault="00A725A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365"/>
          <w:tblHeader/>
        </w:trPr>
        <w:tc>
          <w:tcPr>
            <w:tcW w:w="5117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23" w:name="APQ_DR"/>
            <w:r w:rsidRPr="00AA1EA3">
              <w:rPr>
                <w:rFonts w:asciiTheme="minorHAnsi" w:hAnsiTheme="minorHAnsi" w:cs="Arial"/>
                <w:sz w:val="20"/>
              </w:rPr>
              <w:t>R.D. 379/2001 de 6 de abril (B.O.E. 10/05/2001), por el que se aprueba el reglamento de Almacenamiento de Productos Químicos. Instrucciones técnicas complementarias MIE-APQ-1 a MIE-APQ-8.</w:t>
            </w:r>
          </w:p>
          <w:bookmarkEnd w:id="23"/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507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  <w:bookmarkStart w:id="24" w:name="APQ_ET"/>
            <w:r w:rsidRPr="00AA1EA3">
              <w:rPr>
                <w:rFonts w:asciiTheme="minorHAnsi" w:hAnsiTheme="minorHAnsi" w:cs="Arial"/>
                <w:sz w:val="20"/>
              </w:rPr>
              <w:t>R.D. 668/1980 de 8 de febrero (B.O.E. 14/04/1980), sobre Almacenamiento de Productos Químicos. Instrucciones técnicas MIE-APQ-1 a ITC MIE-APQ-6.</w:t>
            </w:r>
            <w:bookmarkEnd w:id="24"/>
          </w:p>
        </w:tc>
        <w:tc>
          <w:tcPr>
            <w:tcW w:w="3088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</w:p>
        </w:tc>
      </w:tr>
    </w:tbl>
    <w:p w:rsidR="00E11CF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861852" w:rsidRPr="00AA1EA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1"/>
        <w:gridCol w:w="6603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tabs>
                <w:tab w:val="left" w:pos="3544"/>
              </w:tabs>
              <w:spacing w:before="60" w:after="60"/>
              <w:ind w:left="153"/>
              <w:rPr>
                <w:rFonts w:asciiTheme="minorHAnsi" w:eastAsia="Arial Unicode MS" w:hAnsiTheme="minorHAnsi" w:cs="Arial Unicode MS"/>
                <w:b/>
                <w:iCs/>
                <w:sz w:val="20"/>
              </w:rPr>
            </w:pPr>
            <w:bookmarkStart w:id="25" w:name="GC_ICG02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COMBUSTIBLES GASEOSOS: CENTROS DE ALMACENAMIENTO Y DISTRIBUCIÓN DE ENVASES DE GASES LICUADOS DEL PETRÓLEO (GLP)</w:t>
            </w:r>
            <w:bookmarkEnd w:id="25"/>
          </w:p>
        </w:tc>
      </w:tr>
      <w:tr w:rsidR="00861852" w:rsidRPr="00AA1EA3" w:rsidTr="00EB6E5C">
        <w:trPr>
          <w:cantSplit/>
          <w:trHeight w:val="561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26" w:name="GC_ICG02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Inspección de puesta en servicio</w:t>
            </w:r>
          </w:p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eastAsia="Arial Unicode MS" w:hAnsiTheme="minorHAnsi" w:cs="Arial Unicode MS"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Revisión periódica</w:t>
            </w:r>
            <w:bookmarkEnd w:id="26"/>
          </w:p>
        </w:tc>
      </w:tr>
      <w:tr w:rsidR="00A725AA" w:rsidRPr="00AA1EA3" w:rsidTr="00EB6E5C">
        <w:trPr>
          <w:cantSplit/>
          <w:trHeight w:val="340"/>
          <w:tblHeader/>
        </w:trPr>
        <w:tc>
          <w:tcPr>
            <w:tcW w:w="5021" w:type="dxa"/>
            <w:vAlign w:val="center"/>
          </w:tcPr>
          <w:p w:rsidR="00A725AA" w:rsidRPr="00AA1EA3" w:rsidRDefault="00A725AA" w:rsidP="00861852">
            <w:pPr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603" w:type="dxa"/>
            <w:vAlign w:val="center"/>
          </w:tcPr>
          <w:p w:rsidR="00A725AA" w:rsidRPr="00AA1EA3" w:rsidRDefault="00A725AA" w:rsidP="00861852">
            <w:pPr>
              <w:pStyle w:val="Textoindependiente"/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ESPECIFICACIONES TÉCNICAS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529"/>
          <w:tblHeader/>
        </w:trPr>
        <w:tc>
          <w:tcPr>
            <w:tcW w:w="5021" w:type="dxa"/>
          </w:tcPr>
          <w:p w:rsidR="00A725AA" w:rsidRPr="00AA1EA3" w:rsidRDefault="00A725AA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27" w:name="GC_ICG02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ITC-ICG 02: “Centros de almacenamiento y distribución de envases de gases licuados del petróleo (GLP)” del R.D. 919/2006 de 28 de julio (B.O.E. 4/09/2006), por el que se aprueba el Reglamento técnico de distribución y utilización de combustibles gaseosos.</w:t>
            </w:r>
            <w:bookmarkEnd w:id="27"/>
          </w:p>
        </w:tc>
        <w:tc>
          <w:tcPr>
            <w:tcW w:w="6603" w:type="dxa"/>
          </w:tcPr>
          <w:p w:rsidR="00A725AA" w:rsidRPr="00AA1EA3" w:rsidRDefault="00A725AA" w:rsidP="00861852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28" w:name="GC_ICG02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 xml:space="preserve">      </w:t>
            </w:r>
            <w:bookmarkEnd w:id="28"/>
          </w:p>
        </w:tc>
        <w:tc>
          <w:tcPr>
            <w:tcW w:w="3088" w:type="dxa"/>
          </w:tcPr>
          <w:p w:rsidR="00A725AA" w:rsidRPr="00AA1EA3" w:rsidRDefault="00A725AA" w:rsidP="00A725AA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pStyle w:val="Textoindependiente"/>
        <w:tabs>
          <w:tab w:val="left" w:pos="3544"/>
        </w:tabs>
        <w:rPr>
          <w:rFonts w:asciiTheme="minorHAnsi" w:eastAsia="Arial Unicode MS" w:hAnsiTheme="minorHAnsi" w:cs="Arial Unicode MS"/>
          <w:b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4"/>
        <w:gridCol w:w="6510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eastAsia="Arial Unicode MS" w:hAnsiTheme="minorHAnsi" w:cs="Arial Unicode MS"/>
                <w:b/>
                <w:iCs/>
                <w:sz w:val="20"/>
              </w:rPr>
            </w:pPr>
            <w:bookmarkStart w:id="29" w:name="GC_ICG03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COMBUSTIBLES GASEOSOS: INSTALACIONES DE ALMACENAMIENTO DE GASES LICUADOS DEL PETRÓLEO (GLP) EN DEPÓSITOS</w:t>
            </w:r>
            <w:r w:rsidRPr="00AA1EA3">
              <w:rPr>
                <w:rFonts w:asciiTheme="minorHAnsi" w:eastAsia="Arial Unicode MS" w:hAnsiTheme="minorHAnsi" w:cs="Arial"/>
                <w:b/>
                <w:iCs/>
                <w:sz w:val="20"/>
              </w:rPr>
              <w:t xml:space="preserve"> </w:t>
            </w:r>
            <w:r w:rsidRPr="00AA1EA3">
              <w:rPr>
                <w:rFonts w:asciiTheme="minorHAnsi" w:eastAsia="Arial Unicode MS" w:hAnsiTheme="minorHAnsi" w:cs="Arial"/>
                <w:b/>
                <w:sz w:val="20"/>
              </w:rPr>
              <w:t>FIJOS</w:t>
            </w:r>
            <w:r w:rsidRPr="00AA1EA3">
              <w:rPr>
                <w:rFonts w:asciiTheme="minorHAnsi" w:eastAsia="Arial Unicode MS" w:hAnsiTheme="minorHAnsi" w:cs="Arial Unicode MS"/>
                <w:iCs/>
                <w:sz w:val="20"/>
              </w:rPr>
              <w:t xml:space="preserve"> </w:t>
            </w:r>
            <w:bookmarkEnd w:id="29"/>
          </w:p>
        </w:tc>
      </w:tr>
      <w:tr w:rsidR="00861852" w:rsidRPr="00AA1EA3" w:rsidTr="00EB6E5C">
        <w:trPr>
          <w:cantSplit/>
          <w:trHeight w:val="561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30" w:name="GC_ICG03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Inspección inicial.</w:t>
            </w:r>
          </w:p>
          <w:p w:rsidR="00861852" w:rsidRPr="00AA1EA3" w:rsidRDefault="00861852" w:rsidP="00861852">
            <w:pPr>
              <w:tabs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Prueba de presión </w:t>
            </w:r>
            <w:bookmarkEnd w:id="30"/>
          </w:p>
        </w:tc>
      </w:tr>
      <w:tr w:rsidR="00A725AA" w:rsidRPr="00AA1EA3" w:rsidTr="00EB6E5C">
        <w:trPr>
          <w:cantSplit/>
          <w:trHeight w:val="340"/>
          <w:tblHeader/>
        </w:trPr>
        <w:tc>
          <w:tcPr>
            <w:tcW w:w="5114" w:type="dxa"/>
            <w:vAlign w:val="center"/>
          </w:tcPr>
          <w:p w:rsidR="00A725AA" w:rsidRPr="00AA1EA3" w:rsidRDefault="00A725AA" w:rsidP="00861852">
            <w:pPr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510" w:type="dxa"/>
            <w:vAlign w:val="center"/>
          </w:tcPr>
          <w:p w:rsidR="00A725AA" w:rsidRPr="00AA1EA3" w:rsidRDefault="00A725AA" w:rsidP="00861852">
            <w:pPr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ESPECIFICACIONES TÉCNICAS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395"/>
          <w:tblHeader/>
        </w:trPr>
        <w:tc>
          <w:tcPr>
            <w:tcW w:w="5114" w:type="dxa"/>
          </w:tcPr>
          <w:p w:rsidR="00A725AA" w:rsidRPr="00AA1EA3" w:rsidRDefault="00A725AA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1" w:name="GC_ICG03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ITC-ICG 03: “Instalaciones de almacenamiento de gases licuados del petróleo en depósitos fijos” del R.D. 919/2006 de 28 de julio (B.O.E. 4/09/2006), por el que se aprueba el Reglamento técnico de distribución y utilización de combustibles gaseosos.</w:t>
            </w:r>
            <w:bookmarkEnd w:id="31"/>
          </w:p>
        </w:tc>
        <w:tc>
          <w:tcPr>
            <w:tcW w:w="6510" w:type="dxa"/>
          </w:tcPr>
          <w:p w:rsidR="00A725AA" w:rsidRPr="00AA1EA3" w:rsidRDefault="00A725AA" w:rsidP="00861852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2" w:name="GC_ICG03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 xml:space="preserve">      </w:t>
            </w:r>
            <w:bookmarkEnd w:id="32"/>
          </w:p>
        </w:tc>
        <w:tc>
          <w:tcPr>
            <w:tcW w:w="3088" w:type="dxa"/>
          </w:tcPr>
          <w:p w:rsidR="00A725AA" w:rsidRPr="00AA1EA3" w:rsidRDefault="00A725AA" w:rsidP="00A725AA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E11CF3" w:rsidRDefault="00E11CF3" w:rsidP="00861852">
      <w:pPr>
        <w:pStyle w:val="Textoindependiente"/>
        <w:rPr>
          <w:rFonts w:asciiTheme="minorHAnsi" w:eastAsia="Arial Unicode MS" w:hAnsiTheme="minorHAnsi" w:cs="Arial Unicode MS"/>
          <w:b/>
          <w:iCs/>
          <w:sz w:val="20"/>
        </w:rPr>
      </w:pPr>
      <w:r>
        <w:rPr>
          <w:rFonts w:asciiTheme="minorHAnsi" w:eastAsia="Arial Unicode MS" w:hAnsiTheme="minorHAnsi" w:cs="Arial Unicode MS"/>
          <w:b/>
          <w:iCs/>
          <w:sz w:val="20"/>
        </w:rPr>
        <w:br/>
      </w:r>
    </w:p>
    <w:p w:rsidR="00861852" w:rsidRPr="00AA1EA3" w:rsidRDefault="00E11CF3" w:rsidP="00861852">
      <w:pPr>
        <w:pStyle w:val="Textoindependiente"/>
        <w:rPr>
          <w:rFonts w:asciiTheme="minorHAnsi" w:eastAsia="Arial Unicode MS" w:hAnsiTheme="minorHAnsi" w:cs="Arial Unicode MS"/>
          <w:b/>
          <w:iCs/>
          <w:sz w:val="20"/>
        </w:rPr>
      </w:pPr>
      <w:r>
        <w:rPr>
          <w:rFonts w:asciiTheme="minorHAnsi" w:eastAsia="Arial Unicode MS" w:hAnsiTheme="minorHAnsi" w:cs="Arial Unicode MS"/>
          <w:b/>
          <w:iCs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5"/>
        <w:gridCol w:w="6399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33" w:name="GC_ICG04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COMBUSTIBLES GASEOSOS: PLANTAS SATÉLITE DE GAS NATURAL LICUADO (GNL)</w:t>
            </w:r>
            <w:bookmarkEnd w:id="33"/>
          </w:p>
        </w:tc>
      </w:tr>
      <w:tr w:rsidR="00861852" w:rsidRPr="00AA1EA3" w:rsidTr="00EB6E5C">
        <w:trPr>
          <w:cantSplit/>
          <w:trHeight w:val="992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34" w:name="GC_ICG04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Pruebas en obra</w:t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Revisiones periódicas</w:t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Prueba de presión neumática</w:t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Supervisión del proceso de inertizado </w:t>
            </w:r>
            <w:bookmarkEnd w:id="34"/>
          </w:p>
        </w:tc>
      </w:tr>
      <w:tr w:rsidR="00A725AA" w:rsidRPr="00AA1EA3" w:rsidTr="00EB6E5C">
        <w:trPr>
          <w:cantSplit/>
          <w:trHeight w:val="375"/>
          <w:tblHeader/>
        </w:trPr>
        <w:tc>
          <w:tcPr>
            <w:tcW w:w="5225" w:type="dxa"/>
            <w:vAlign w:val="center"/>
          </w:tcPr>
          <w:p w:rsidR="00A725AA" w:rsidRPr="00AA1EA3" w:rsidRDefault="00A725A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399" w:type="dxa"/>
            <w:vAlign w:val="center"/>
          </w:tcPr>
          <w:p w:rsidR="00A725AA" w:rsidRPr="00AA1EA3" w:rsidRDefault="00A725A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684"/>
          <w:tblHeader/>
        </w:trPr>
        <w:tc>
          <w:tcPr>
            <w:tcW w:w="5225" w:type="dxa"/>
          </w:tcPr>
          <w:p w:rsidR="00A725AA" w:rsidRPr="00AA1EA3" w:rsidRDefault="00A725AA" w:rsidP="00861852">
            <w:pPr>
              <w:pStyle w:val="Ttulo8"/>
              <w:spacing w:before="120" w:after="40"/>
              <w:rPr>
                <w:rFonts w:asciiTheme="minorHAnsi" w:hAnsiTheme="minorHAnsi"/>
                <w:sz w:val="20"/>
              </w:rPr>
            </w:pPr>
            <w:bookmarkStart w:id="35" w:name="GC_ICG04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ITC-ICG 04: “Plantas satélite de gas natural licuado (GNL)” del R.D. 919/2006 de 28 de julio (B.O.E. 4/09/2006), por el que se aprueba el Reglamento técnico de distribución y utilización de combustibles gaseosos.</w:t>
            </w:r>
            <w:bookmarkEnd w:id="35"/>
          </w:p>
        </w:tc>
        <w:tc>
          <w:tcPr>
            <w:tcW w:w="6399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sz w:val="20"/>
              </w:rPr>
            </w:pPr>
            <w:bookmarkStart w:id="36" w:name="GC_ICG04_ET"/>
            <w:r w:rsidRPr="00AA1EA3">
              <w:rPr>
                <w:rFonts w:asciiTheme="minorHAnsi" w:hAnsiTheme="minorHAnsi" w:cs="Arial"/>
                <w:bCs/>
                <w:sz w:val="20"/>
              </w:rPr>
              <w:t xml:space="preserve">        </w:t>
            </w:r>
            <w:bookmarkEnd w:id="36"/>
          </w:p>
        </w:tc>
        <w:tc>
          <w:tcPr>
            <w:tcW w:w="3088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sz w:val="20"/>
              </w:rPr>
            </w:pPr>
          </w:p>
        </w:tc>
      </w:tr>
    </w:tbl>
    <w:p w:rsidR="00861852" w:rsidRPr="00AA1EA3" w:rsidRDefault="00861852" w:rsidP="00861852">
      <w:pPr>
        <w:pStyle w:val="Textoindependiente"/>
        <w:rPr>
          <w:rFonts w:asciiTheme="minorHAnsi" w:eastAsia="Arial Unicode MS" w:hAnsiTheme="minorHAnsi" w:cs="Arial Unicode MS"/>
          <w:b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89"/>
        <w:gridCol w:w="6535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37" w:name="GC_ICG05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 xml:space="preserve">COMBUSTIBLES GASEOSOS: ESTACIONES DE SERVICIO PARA VEHÍCULOS A GAS </w:t>
            </w:r>
            <w:bookmarkEnd w:id="37"/>
          </w:p>
        </w:tc>
      </w:tr>
      <w:tr w:rsidR="00861852" w:rsidRPr="00AA1EA3" w:rsidTr="00EB6E5C">
        <w:trPr>
          <w:cantSplit/>
          <w:trHeight w:val="776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38" w:name="GC_ICG05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Inspección inicial</w:t>
            </w:r>
          </w:p>
          <w:p w:rsidR="00861852" w:rsidRPr="00AA1EA3" w:rsidRDefault="00861852" w:rsidP="00861852">
            <w:pPr>
              <w:tabs>
                <w:tab w:val="left" w:pos="2340"/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Revisiones periódicas</w:t>
            </w:r>
          </w:p>
          <w:p w:rsidR="00861852" w:rsidRPr="00AA1EA3" w:rsidRDefault="00861852" w:rsidP="00861852">
            <w:pPr>
              <w:tabs>
                <w:tab w:val="left" w:pos="2340"/>
                <w:tab w:val="left" w:pos="3544"/>
              </w:tabs>
              <w:rPr>
                <w:rFonts w:asciiTheme="minorHAnsi" w:hAnsiTheme="minorHAnsi" w:cs="Arial"/>
                <w:bCs/>
                <w:sz w:val="20"/>
                <w:lang w:val="fr-FR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fr-FR"/>
              </w:rPr>
              <w:t>Conformes a UNE 60630 (GLP) y UNE 60631-1 (GNC)</w:t>
            </w:r>
            <w:bookmarkEnd w:id="38"/>
          </w:p>
        </w:tc>
      </w:tr>
      <w:tr w:rsidR="00A725AA" w:rsidRPr="00AA1EA3" w:rsidTr="00EB6E5C">
        <w:trPr>
          <w:cantSplit/>
          <w:trHeight w:val="399"/>
          <w:tblHeader/>
        </w:trPr>
        <w:tc>
          <w:tcPr>
            <w:tcW w:w="5089" w:type="dxa"/>
            <w:vAlign w:val="center"/>
          </w:tcPr>
          <w:p w:rsidR="00A725AA" w:rsidRPr="00AA1EA3" w:rsidRDefault="00A725AA" w:rsidP="00861852">
            <w:pPr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535" w:type="dxa"/>
            <w:vAlign w:val="center"/>
          </w:tcPr>
          <w:p w:rsidR="00A725AA" w:rsidRPr="00AA1EA3" w:rsidRDefault="00A725AA" w:rsidP="00861852">
            <w:pPr>
              <w:tabs>
                <w:tab w:val="left" w:pos="3544"/>
              </w:tabs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ESPECIFICACIONES TÉCNICAS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1529"/>
          <w:tblHeader/>
        </w:trPr>
        <w:tc>
          <w:tcPr>
            <w:tcW w:w="5089" w:type="dxa"/>
          </w:tcPr>
          <w:p w:rsidR="00A725AA" w:rsidRPr="00AA1EA3" w:rsidRDefault="00A725AA" w:rsidP="00861852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39" w:name="GC_ICG05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ITC-ICG 05: “Estaciones de servicio para vehículos a gas (GLP y GNC)” del R.D. 919/2006 de 28 de julio (B.O.E. 4/09/2006), por el que se aprueba el Reglamento técnico de distribución y utilización de combustibles gaseosos.</w:t>
            </w:r>
            <w:bookmarkEnd w:id="39"/>
          </w:p>
        </w:tc>
        <w:tc>
          <w:tcPr>
            <w:tcW w:w="6535" w:type="dxa"/>
          </w:tcPr>
          <w:p w:rsidR="00A725AA" w:rsidRPr="00AA1EA3" w:rsidRDefault="00A725AA" w:rsidP="00861852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40" w:name="GC_ICG05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 xml:space="preserve">      </w:t>
            </w:r>
            <w:bookmarkEnd w:id="40"/>
          </w:p>
        </w:tc>
        <w:tc>
          <w:tcPr>
            <w:tcW w:w="3088" w:type="dxa"/>
          </w:tcPr>
          <w:p w:rsidR="00A725AA" w:rsidRPr="00AA1EA3" w:rsidRDefault="00A725AA" w:rsidP="00A725AA">
            <w:pPr>
              <w:pStyle w:val="Ttulo8"/>
              <w:spacing w:before="120" w:after="40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E11CF3" w:rsidRDefault="00E11CF3" w:rsidP="00861852">
      <w:pPr>
        <w:pStyle w:val="Piedepgina"/>
        <w:jc w:val="center"/>
        <w:rPr>
          <w:rFonts w:asciiTheme="minorHAnsi" w:hAnsiTheme="minorHAnsi"/>
          <w:sz w:val="20"/>
        </w:rPr>
      </w:pPr>
    </w:p>
    <w:p w:rsidR="00861852" w:rsidRPr="00AA1EA3" w:rsidRDefault="00E11CF3" w:rsidP="00861852">
      <w:pPr>
        <w:pStyle w:val="Piedepgina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641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41" w:name="GC_ICG07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COMBUSTIBLES GASEOSOS: INSTALACIONES RECEPTORAS DE COMBUSTIBLES GASEOSOS</w:t>
            </w:r>
            <w:bookmarkEnd w:id="41"/>
          </w:p>
        </w:tc>
      </w:tr>
      <w:tr w:rsidR="00861852" w:rsidRPr="00AA1EA3" w:rsidTr="00EB6E5C">
        <w:trPr>
          <w:cantSplit/>
          <w:trHeight w:val="810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A725AA">
            <w:pPr>
              <w:tabs>
                <w:tab w:val="left" w:pos="2340"/>
              </w:tabs>
              <w:spacing w:line="20" w:lineRule="atLeast"/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A725AA">
            <w:pPr>
              <w:pStyle w:val="Sangra2detindependiente"/>
              <w:spacing w:after="0" w:line="20" w:lineRule="atLeast"/>
              <w:rPr>
                <w:rFonts w:asciiTheme="minorHAnsi" w:hAnsiTheme="minorHAnsi"/>
                <w:sz w:val="20"/>
              </w:rPr>
            </w:pPr>
            <w:bookmarkStart w:id="42" w:name="GC_ICG07_TI"/>
            <w:r w:rsidRPr="00AA1EA3">
              <w:rPr>
                <w:rFonts w:asciiTheme="minorHAnsi" w:hAnsiTheme="minorHAnsi"/>
                <w:sz w:val="20"/>
              </w:rPr>
              <w:t>Certificación acreditativa de que las chimeneas cumplen lo dispuesto en UNE 123001, UNE-EN 13384-1 y UNE-EN 13384 en cuanto a diseño y cálculo, y UNE-EN 1856-1 ó NTE-ISH-74 en cuanto a materiales.</w:t>
            </w:r>
          </w:p>
          <w:p w:rsidR="00861852" w:rsidRPr="00AA1EA3" w:rsidRDefault="00861852" w:rsidP="00A725AA">
            <w:pPr>
              <w:tabs>
                <w:tab w:val="left" w:pos="72"/>
              </w:tabs>
              <w:spacing w:line="20" w:lineRule="atLeast"/>
              <w:ind w:left="72"/>
              <w:rPr>
                <w:rFonts w:asciiTheme="minorHAnsi" w:hAnsiTheme="minorHAnsi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 Inicial.</w:t>
            </w:r>
            <w:bookmarkEnd w:id="42"/>
          </w:p>
        </w:tc>
      </w:tr>
      <w:tr w:rsidR="00A725AA" w:rsidRPr="00AA1EA3" w:rsidTr="00EB6E5C">
        <w:trPr>
          <w:cantSplit/>
          <w:trHeight w:val="375"/>
          <w:tblHeader/>
        </w:trPr>
        <w:tc>
          <w:tcPr>
            <w:tcW w:w="5207" w:type="dxa"/>
            <w:vAlign w:val="center"/>
          </w:tcPr>
          <w:p w:rsidR="00A725AA" w:rsidRPr="00AA1EA3" w:rsidRDefault="00A725A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7" w:type="dxa"/>
            <w:vAlign w:val="center"/>
          </w:tcPr>
          <w:p w:rsidR="00A725AA" w:rsidRPr="00AA1EA3" w:rsidRDefault="00A725A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A725AA" w:rsidRPr="00AA1EA3" w:rsidRDefault="00A725A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A725AA" w:rsidRPr="00AA1EA3" w:rsidTr="00EB6E5C">
        <w:trPr>
          <w:cantSplit/>
          <w:trHeight w:val="684"/>
          <w:tblHeader/>
        </w:trPr>
        <w:tc>
          <w:tcPr>
            <w:tcW w:w="5207" w:type="dxa"/>
          </w:tcPr>
          <w:p w:rsidR="00A725AA" w:rsidRPr="00AA1EA3" w:rsidRDefault="00A725AA" w:rsidP="00861852">
            <w:pPr>
              <w:pStyle w:val="Ttulo8"/>
              <w:spacing w:before="120" w:after="40"/>
              <w:rPr>
                <w:rFonts w:asciiTheme="minorHAnsi" w:hAnsiTheme="minorHAnsi"/>
                <w:sz w:val="20"/>
              </w:rPr>
            </w:pPr>
            <w:bookmarkStart w:id="43" w:name="GC_ICG07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ITC-ICG 07 Instalaciones receptoras de combustibles gaseosos. del R.D. 919/2006 de 28 de julio (B.O.E. 4/09/2006), por el que se aprueba el Reglamento técnico de distribución y utilización de combustibles gaseosos</w:t>
            </w:r>
            <w:bookmarkEnd w:id="43"/>
          </w:p>
        </w:tc>
        <w:tc>
          <w:tcPr>
            <w:tcW w:w="6417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 xml:space="preserve"> </w:t>
            </w:r>
            <w:bookmarkStart w:id="44" w:name="GC_ICG07_ET"/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 xml:space="preserve">      </w:t>
            </w:r>
            <w:bookmarkEnd w:id="44"/>
          </w:p>
        </w:tc>
        <w:tc>
          <w:tcPr>
            <w:tcW w:w="3088" w:type="dxa"/>
          </w:tcPr>
          <w:p w:rsidR="00A725AA" w:rsidRPr="00AA1EA3" w:rsidRDefault="00A725AA" w:rsidP="00861852">
            <w:pPr>
              <w:spacing w:before="120" w:after="40"/>
              <w:rPr>
                <w:rFonts w:asciiTheme="minorHAnsi" w:hAnsiTheme="minorHAnsi" w:cs="Arial"/>
                <w:bCs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rPr>
          <w:rFonts w:asciiTheme="minorHAnsi" w:hAnsiTheme="minorHAnsi"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641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iCs/>
                <w:sz w:val="20"/>
              </w:rPr>
              <w:br w:type="page"/>
            </w:r>
            <w:bookmarkStart w:id="45" w:name="SCI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INCENDIOS: SEGURIDAD CONTRAINCENDIOS EN ESTABLECIMIENTOS INDUSTRIALES</w:t>
            </w:r>
            <w:bookmarkEnd w:id="45"/>
          </w:p>
        </w:tc>
      </w:tr>
      <w:tr w:rsidR="00861852" w:rsidRPr="00AA1EA3" w:rsidTr="00EB6E5C">
        <w:trPr>
          <w:cantSplit/>
          <w:trHeight w:val="561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46" w:name="SCI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Revisión documental</w:t>
            </w:r>
          </w:p>
          <w:p w:rsidR="00861852" w:rsidRPr="00AA1EA3" w:rsidRDefault="00861852" w:rsidP="00861852">
            <w:pPr>
              <w:tabs>
                <w:tab w:val="left" w:pos="2340"/>
              </w:tabs>
              <w:ind w:left="2340" w:hanging="2340"/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periódicas</w:t>
            </w:r>
            <w:bookmarkEnd w:id="46"/>
          </w:p>
        </w:tc>
      </w:tr>
      <w:tr w:rsidR="00FE448C" w:rsidRPr="00AA1EA3" w:rsidTr="00EB6E5C">
        <w:trPr>
          <w:cantSplit/>
          <w:trHeight w:val="444"/>
          <w:tblHeader/>
        </w:trPr>
        <w:tc>
          <w:tcPr>
            <w:tcW w:w="5207" w:type="dxa"/>
            <w:vAlign w:val="center"/>
          </w:tcPr>
          <w:p w:rsidR="00FE448C" w:rsidRPr="00AA1EA3" w:rsidRDefault="00FE448C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7" w:type="dxa"/>
            <w:vAlign w:val="center"/>
          </w:tcPr>
          <w:p w:rsidR="00FE448C" w:rsidRPr="00AA1EA3" w:rsidRDefault="00FE448C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FE448C" w:rsidRPr="00AA1EA3" w:rsidRDefault="00FE448C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FE448C" w:rsidRPr="00AA1EA3" w:rsidTr="00EB6E5C">
        <w:trPr>
          <w:cantSplit/>
          <w:trHeight w:val="1363"/>
          <w:tblHeader/>
        </w:trPr>
        <w:tc>
          <w:tcPr>
            <w:tcW w:w="5207" w:type="dxa"/>
          </w:tcPr>
          <w:p w:rsidR="00FE448C" w:rsidRPr="00AA1EA3" w:rsidRDefault="00FE448C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47" w:name="SCI_DR"/>
            <w:r w:rsidRPr="00AA1EA3">
              <w:rPr>
                <w:rFonts w:asciiTheme="minorHAnsi" w:hAnsiTheme="minorHAnsi" w:cs="Arial"/>
                <w:sz w:val="20"/>
              </w:rPr>
              <w:t>R.D. 2267/2004 de 3 de diciembre (B.O.E. 17/12/2004), por el que se aprueba el Reglamento de Seguridad Contra Incendios en Establecimientos Industriales.</w:t>
            </w:r>
            <w:bookmarkEnd w:id="47"/>
          </w:p>
        </w:tc>
        <w:tc>
          <w:tcPr>
            <w:tcW w:w="6417" w:type="dxa"/>
          </w:tcPr>
          <w:p w:rsidR="00FE448C" w:rsidRPr="00AA1EA3" w:rsidRDefault="00FE448C" w:rsidP="00FE448C">
            <w:pPr>
              <w:pStyle w:val="Textoindependiente2"/>
              <w:spacing w:after="0" w:line="20" w:lineRule="atLeast"/>
              <w:rPr>
                <w:rFonts w:asciiTheme="minorHAnsi" w:hAnsiTheme="minorHAnsi"/>
                <w:sz w:val="20"/>
              </w:rPr>
            </w:pPr>
            <w:bookmarkStart w:id="48" w:name="SCI_ET"/>
            <w:r w:rsidRPr="00AA1EA3">
              <w:rPr>
                <w:rFonts w:asciiTheme="minorHAnsi" w:hAnsiTheme="minorHAnsi"/>
                <w:sz w:val="20"/>
              </w:rPr>
              <w:t>R.D. 1942/1993 de 5 de noviembre (B.O.E. 14/12/1993), por el que se aprueba el Reglamento de instalaciones de protección contra incendios.</w:t>
            </w:r>
          </w:p>
          <w:p w:rsidR="00FE448C" w:rsidRDefault="00FE448C" w:rsidP="00FE448C">
            <w:pPr>
              <w:spacing w:line="20" w:lineRule="atLeast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Orden 3619/2005 de 24 de junio (B.O.C.M. 22/09/2005) por la que se establece el procedimiento para el Registro de Instalaciones de Prevención y Extinción contra incendios. (Comunidad de Madrid).</w:t>
            </w:r>
            <w:bookmarkEnd w:id="48"/>
          </w:p>
        </w:tc>
        <w:tc>
          <w:tcPr>
            <w:tcW w:w="3088" w:type="dxa"/>
          </w:tcPr>
          <w:p w:rsidR="00FE448C" w:rsidRPr="00AA1EA3" w:rsidRDefault="00FE448C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</w:p>
        </w:tc>
      </w:tr>
    </w:tbl>
    <w:p w:rsidR="00861852" w:rsidRPr="00AA1EA3" w:rsidRDefault="00861852" w:rsidP="00861852">
      <w:pPr>
        <w:rPr>
          <w:rFonts w:asciiTheme="minorHAnsi" w:hAnsiTheme="minorHAnsi"/>
          <w:sz w:val="20"/>
        </w:rPr>
      </w:pPr>
    </w:p>
    <w:p w:rsidR="00EB6E5C" w:rsidRDefault="00EB6E5C">
      <w: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641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E11CF3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br w:type="page"/>
            </w:r>
            <w:bookmarkStart w:id="49" w:name="IP02"/>
            <w:r w:rsidR="00861852" w:rsidRPr="00AA1EA3">
              <w:rPr>
                <w:rFonts w:asciiTheme="minorHAnsi" w:hAnsiTheme="minorHAnsi" w:cs="Arial"/>
                <w:b/>
                <w:iCs/>
                <w:sz w:val="20"/>
              </w:rPr>
              <w:t>INSTALACIONES PETROLÍFERAS: PARQUES ALMACENAMIENTO</w:t>
            </w:r>
            <w:bookmarkEnd w:id="49"/>
          </w:p>
        </w:tc>
      </w:tr>
      <w:tr w:rsidR="00861852" w:rsidRPr="00AA1EA3" w:rsidTr="00EB6E5C">
        <w:trPr>
          <w:cantSplit/>
          <w:trHeight w:val="561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ind w:left="2482" w:hanging="2482"/>
              <w:rPr>
                <w:rFonts w:asciiTheme="minorHAnsi" w:hAnsiTheme="minorHAnsi" w:cs="Arial"/>
                <w:b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sz w:val="20"/>
              </w:rPr>
            </w:pPr>
            <w:bookmarkStart w:id="50" w:name="IP02_TI"/>
            <w:r w:rsidRPr="00AA1EA3">
              <w:rPr>
                <w:rFonts w:asciiTheme="minorHAnsi" w:hAnsiTheme="minorHAnsi" w:cs="Arial"/>
                <w:sz w:val="20"/>
              </w:rPr>
              <w:t xml:space="preserve">Inspecciones periódicas según artículo 46.2, excepto la realización de la prueba de estanqueidad. 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Puesta en servicio.</w:t>
            </w:r>
          </w:p>
          <w:p w:rsidR="00861852" w:rsidRPr="00AA1EA3" w:rsidRDefault="00861852" w:rsidP="00861852">
            <w:pPr>
              <w:ind w:left="2482" w:hanging="2482"/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Pruebas en el lugar de emplazamiento según artículo 26.</w:t>
            </w:r>
            <w:bookmarkEnd w:id="50"/>
          </w:p>
        </w:tc>
      </w:tr>
      <w:tr w:rsidR="00FE448C" w:rsidRPr="00AA1EA3" w:rsidTr="00EB6E5C">
        <w:trPr>
          <w:cantSplit/>
          <w:trHeight w:val="375"/>
          <w:tblHeader/>
        </w:trPr>
        <w:tc>
          <w:tcPr>
            <w:tcW w:w="5207" w:type="dxa"/>
            <w:vAlign w:val="center"/>
          </w:tcPr>
          <w:p w:rsidR="00FE448C" w:rsidRPr="00AA1EA3" w:rsidRDefault="00FE448C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7" w:type="dxa"/>
            <w:vAlign w:val="center"/>
          </w:tcPr>
          <w:p w:rsidR="00FE448C" w:rsidRPr="00AA1EA3" w:rsidRDefault="00FE448C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FE448C" w:rsidRPr="00AA1EA3" w:rsidRDefault="00FE448C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FE448C" w:rsidRPr="00AA1EA3" w:rsidTr="00EB6E5C">
        <w:trPr>
          <w:cantSplit/>
          <w:trHeight w:val="1173"/>
          <w:tblHeader/>
        </w:trPr>
        <w:tc>
          <w:tcPr>
            <w:tcW w:w="5207" w:type="dxa"/>
          </w:tcPr>
          <w:p w:rsidR="00FE448C" w:rsidRPr="00AA1EA3" w:rsidRDefault="00FE448C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51" w:name="IP02_DR"/>
            <w:r w:rsidRPr="00AA1EA3">
              <w:rPr>
                <w:rFonts w:asciiTheme="minorHAnsi" w:hAnsiTheme="minorHAnsi" w:cs="Arial"/>
                <w:sz w:val="20"/>
              </w:rPr>
              <w:t xml:space="preserve">R.D. 1562/1998 de 17 de julio (B.O.E. 08/08/1998), por el que se modifica la Instrucción Técnica Complementaria del Reglamento de instalaciones petrolíferas MI-IP02 "Parque de almacenamiento de líquidos petrolíferos". </w:t>
            </w:r>
            <w:bookmarkEnd w:id="51"/>
          </w:p>
        </w:tc>
        <w:tc>
          <w:tcPr>
            <w:tcW w:w="6417" w:type="dxa"/>
          </w:tcPr>
          <w:p w:rsidR="00FE448C" w:rsidRPr="00AA1EA3" w:rsidRDefault="00FE448C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  <w:bookmarkStart w:id="52" w:name="IP02_ET"/>
            <w:r w:rsidRPr="00AA1EA3">
              <w:rPr>
                <w:rFonts w:asciiTheme="minorHAnsi" w:hAnsiTheme="minorHAnsi" w:cs="Arial"/>
                <w:sz w:val="20"/>
              </w:rPr>
              <w:t xml:space="preserve">     </w:t>
            </w:r>
            <w:bookmarkEnd w:id="52"/>
          </w:p>
        </w:tc>
        <w:tc>
          <w:tcPr>
            <w:tcW w:w="3088" w:type="dxa"/>
          </w:tcPr>
          <w:p w:rsidR="00FE448C" w:rsidRPr="00AA1EA3" w:rsidRDefault="00FE448C" w:rsidP="00861852">
            <w:pPr>
              <w:spacing w:before="120" w:after="40"/>
              <w:rPr>
                <w:rFonts w:asciiTheme="minorHAnsi" w:hAnsiTheme="minorHAnsi" w:cs="Arial"/>
                <w:sz w:val="20"/>
              </w:rPr>
            </w:pPr>
          </w:p>
        </w:tc>
      </w:tr>
    </w:tbl>
    <w:p w:rsidR="00EB6E5C" w:rsidRDefault="00EB6E5C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EB6E5C" w:rsidRDefault="00EB6E5C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tbl>
      <w:tblPr>
        <w:tblW w:w="5000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641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52" w:rsidRPr="00AA1EA3" w:rsidRDefault="00861852" w:rsidP="00861852">
            <w:pPr>
              <w:pStyle w:val="Textoindependiente"/>
              <w:tabs>
                <w:tab w:val="left" w:pos="3899"/>
              </w:tabs>
              <w:spacing w:before="60" w:after="60"/>
              <w:ind w:left="153"/>
              <w:rPr>
                <w:rFonts w:asciiTheme="minorHAnsi" w:hAnsiTheme="minorHAnsi" w:cs="Arial"/>
                <w:b/>
                <w:bCs/>
                <w:iCs/>
                <w:sz w:val="20"/>
              </w:rPr>
            </w:pPr>
            <w:bookmarkStart w:id="53" w:name="IP0304"/>
            <w:r w:rsidRPr="00AA1EA3">
              <w:rPr>
                <w:rFonts w:asciiTheme="minorHAnsi" w:hAnsiTheme="minorHAnsi" w:cs="Arial"/>
                <w:b/>
                <w:bCs/>
                <w:iCs/>
                <w:sz w:val="20"/>
              </w:rPr>
              <w:t>INSTALACIONES PETROLÍFERAS:</w:t>
            </w:r>
            <w:r w:rsidRPr="00AA1EA3">
              <w:rPr>
                <w:rFonts w:asciiTheme="minorHAnsi" w:hAnsiTheme="minorHAnsi" w:cs="Arial"/>
                <w:b/>
                <w:bCs/>
                <w:iCs/>
                <w:sz w:val="20"/>
              </w:rPr>
              <w:tab/>
            </w:r>
          </w:p>
          <w:p w:rsidR="00861852" w:rsidRPr="00AA1EA3" w:rsidRDefault="00861852" w:rsidP="00861852">
            <w:pPr>
              <w:pStyle w:val="Textoindependiente"/>
              <w:tabs>
                <w:tab w:val="left" w:pos="3899"/>
              </w:tabs>
              <w:spacing w:before="60" w:after="60"/>
              <w:ind w:left="153"/>
              <w:rPr>
                <w:rFonts w:asciiTheme="minorHAnsi" w:hAnsiTheme="minorHAnsi" w:cs="Arial"/>
                <w:b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iCs/>
                <w:sz w:val="20"/>
              </w:rPr>
              <w:t>PARA SU CONSUMO EN LA PROPIA INSTALACIÓN</w:t>
            </w:r>
          </w:p>
          <w:p w:rsidR="00861852" w:rsidRPr="00AA1EA3" w:rsidRDefault="00861852" w:rsidP="00861852">
            <w:pPr>
              <w:pStyle w:val="Textoindependiente"/>
              <w:tabs>
                <w:tab w:val="left" w:pos="3899"/>
              </w:tabs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PARA SUMINISTRO A VEHÍCULOS</w:t>
            </w:r>
            <w:bookmarkEnd w:id="53"/>
          </w:p>
        </w:tc>
      </w:tr>
      <w:tr w:rsidR="00861852" w:rsidRPr="00AA1EA3" w:rsidTr="00EB6E5C">
        <w:trPr>
          <w:cantSplit/>
          <w:trHeight w:val="760"/>
        </w:trP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54" w:name="IP0304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Revisión documental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Puesta en servicio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Certificación de conformidad a normas de unidades autónomas provisionales y unidades de suministro a vehículos de pruebas deportivas.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Revisiones e Inspecciones periódicas</w:t>
            </w:r>
            <w:bookmarkEnd w:id="54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. </w:t>
            </w:r>
          </w:p>
        </w:tc>
      </w:tr>
      <w:tr w:rsidR="00C040C0" w:rsidRPr="00AA1EA3" w:rsidTr="00EB6E5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tblHeader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C0" w:rsidRPr="00AA1EA3" w:rsidRDefault="00C040C0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C0" w:rsidRPr="00AA1EA3" w:rsidRDefault="00C040C0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C0" w:rsidRPr="00AA1EA3" w:rsidRDefault="00C040C0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C040C0" w:rsidRPr="00AA1EA3" w:rsidTr="00EB6E5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6"/>
          <w:tblHeader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C0" w:rsidRPr="00AA1EA3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  <w:bookmarkStart w:id="55" w:name="IP0304_DR"/>
            <w:r w:rsidRPr="00AA1EA3">
              <w:rPr>
                <w:rFonts w:asciiTheme="minorHAnsi" w:hAnsiTheme="minorHAnsi"/>
                <w:sz w:val="20"/>
              </w:rPr>
              <w:t>R.D. 1523/1999 de 1 de octubre (B.O.E. 22/10/1999), por el que se modifica el Reglamento de Instalaciones Petrolíferas, aprobado por R.D. 2085/1994 de 20 de octubre y las Instrucciones Técnicas Complementarias MI-IP03 “Instalaciones de almacenamiento para su consumo en la propia instalación” y MI-IP04 “Instalaciones para suministro a vehículos”.</w:t>
            </w:r>
            <w:bookmarkEnd w:id="55"/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C0" w:rsidRPr="00AA1EA3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  <w:bookmarkStart w:id="56" w:name="IP0304_ET"/>
            <w:r w:rsidRPr="00AA1EA3">
              <w:rPr>
                <w:rFonts w:asciiTheme="minorHAnsi" w:hAnsiTheme="minorHAnsi"/>
                <w:sz w:val="20"/>
              </w:rPr>
              <w:t>R.D. 2085/1994 de 20 de octubre (B.O.E. 27/01/1995), por el que se aprueba el Reglamento de Instalaciones Petrolíferas.</w:t>
            </w:r>
          </w:p>
          <w:p w:rsidR="00C040C0" w:rsidRPr="00AA1EA3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>Instrucción Técnica Complementaria MI-IP-03 aprobada por el R.D. 1427/1997 e Instrucción Técnica Complementaria MI-IP04, aprobada por R.D. 2201/1995.</w:t>
            </w:r>
          </w:p>
          <w:p w:rsidR="005D54F1" w:rsidRDefault="00C040C0" w:rsidP="00C040C0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>Orden 8638/2002 de 8 de octubre (B.O.C.M. 14/10/2002) por la que se establece el procedimiento para el registro de instalaciones petrolíferas para consumo en la propia instalación y para suministro a vehículos. Modificada por la Orden 5672/2004 de 8 de julio (B.O.C.M. 22/04/2004). (Comunidad de Madrid)</w:t>
            </w:r>
            <w:r w:rsidR="005D54F1">
              <w:rPr>
                <w:rFonts w:asciiTheme="minorHAnsi" w:hAnsiTheme="minorHAnsi"/>
                <w:sz w:val="20"/>
              </w:rPr>
              <w:t>.</w:t>
            </w:r>
          </w:p>
          <w:p w:rsidR="00C040C0" w:rsidRDefault="00C040C0" w:rsidP="00C040C0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>Resolución de 09 de septiembre de 2010 de la Dirección General de Industria, Energía y Minas, por la que dictan prescripciones relativas al procedimiento para la realización de Inspecciones periódicas de instalaciones para suministro a vehículos comprendidas en la ITC MI-IP 04 del Reglamento de Instalaciones Petrolíferas (Comunidad de Madrid).</w:t>
            </w:r>
          </w:p>
          <w:p w:rsidR="00C040C0" w:rsidRPr="00AA1EA3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bookmarkEnd w:id="56"/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C0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C040C0" w:rsidRPr="00AA1EA3" w:rsidRDefault="00C040C0" w:rsidP="00AA1EA3">
            <w:pPr>
              <w:pStyle w:val="Textoindependiente2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tabs>
          <w:tab w:val="clear" w:pos="4252"/>
          <w:tab w:val="clear" w:pos="8504"/>
        </w:tabs>
        <w:rPr>
          <w:rFonts w:asciiTheme="minorHAnsi" w:hAnsiTheme="minorHAnsi"/>
          <w:sz w:val="20"/>
        </w:rPr>
      </w:pPr>
    </w:p>
    <w:p w:rsidR="00861852" w:rsidRPr="00AA1EA3" w:rsidRDefault="00EB6E5C" w:rsidP="00861852">
      <w:pPr>
        <w:pStyle w:val="Piedepgina"/>
        <w:tabs>
          <w:tab w:val="clear" w:pos="4252"/>
          <w:tab w:val="clear" w:pos="8504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tbl>
      <w:tblPr>
        <w:tblW w:w="5000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5"/>
        <w:gridCol w:w="6399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iCs/>
                <w:sz w:val="20"/>
              </w:rPr>
              <w:br w:type="page"/>
            </w:r>
            <w:bookmarkStart w:id="57" w:name="RITE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INSTALACIONES TÉRMICAS EN LOS EDIFICIOS</w:t>
            </w:r>
            <w:bookmarkEnd w:id="57"/>
          </w:p>
        </w:tc>
      </w:tr>
      <w:tr w:rsidR="00861852" w:rsidRPr="00AA1EA3" w:rsidTr="00EB6E5C">
        <w:trPr>
          <w:cantSplit/>
          <w:trHeight w:val="1356"/>
        </w:trPr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TIPO DE EVALUACIÓN: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58" w:name="RITE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Inspección inicial (art.30)</w:t>
            </w:r>
          </w:p>
          <w:p w:rsidR="00861852" w:rsidRPr="00AA1EA3" w:rsidRDefault="00861852" w:rsidP="00861852">
            <w:pPr>
              <w:tabs>
                <w:tab w:val="left" w:pos="2482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Inspección periódica de Eficiencia Energética (art.31)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  <w:t>- Inspección de generadores de calor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  <w:t>- Inspección de generadores de frío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  <w:t>- Inspección de la instalación térmica completa (15 años)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Revisión documental e inspección inicial de las exigencias de seguridad (IT 1.3) conforme a las especificaciones técnicas definidas en la Orden 9343/2003 de la Comunidad de Madrid.)</w:t>
            </w:r>
            <w:bookmarkEnd w:id="58"/>
          </w:p>
        </w:tc>
      </w:tr>
      <w:tr w:rsidR="005D54F1" w:rsidRPr="00AA1EA3" w:rsidTr="00EB6E5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tblHeader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1" w:rsidRPr="00AA1EA3" w:rsidRDefault="005D54F1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DOCUMENTO REGLAMENTARIO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1" w:rsidRPr="00AA1EA3" w:rsidRDefault="005D54F1" w:rsidP="005D54F1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1" w:rsidRPr="00AA1EA3" w:rsidRDefault="005D54F1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5D54F1" w:rsidRPr="00AA1EA3" w:rsidTr="00EB6E5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5"/>
          <w:tblHeader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1" w:rsidRPr="00AA1EA3" w:rsidRDefault="005D54F1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59" w:name="RITE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1027/2007 de 20 de julio, (B.O.E. 29/08/2008) por el que se aprueba el Reglamento de Instalaciones Térmicas en los Edificios.</w:t>
            </w:r>
            <w:bookmarkEnd w:id="59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1" w:rsidRDefault="005D54F1" w:rsidP="005D54F1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60" w:name="RITE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1751/1998 de 31 de julio (B.O.E. 05/08/1998), por el que se aprueba el Reglamento de instalaciones térmicas en los edificios (RITE) y sus instrucciones técnicas complementarias (ITE). Modificado por R.D. 1218/2002 de 22 de noviembre.</w:t>
            </w:r>
          </w:p>
          <w:p w:rsidR="005D54F1" w:rsidRPr="00AA1EA3" w:rsidRDefault="005D54F1" w:rsidP="005D54F1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Orden 9343/2003 de 1 de octubre (B.O.C.M. 18/10/2003), por la que se establece el procedimiento para el registro, puesta en servicio e inspección de instalaciones térmicas no industriales en los edificios, modificada por la Orden 688/2008 de 29 de febrero (B.O.C.M. 18/03/2008). (Comunidad de Madrid).</w:t>
            </w:r>
            <w:bookmarkEnd w:id="60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1" w:rsidRPr="00AA1EA3" w:rsidRDefault="005D54F1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rPr>
          <w:rFonts w:asciiTheme="minorHAnsi" w:hAnsiTheme="minorHAnsi"/>
          <w:sz w:val="20"/>
        </w:rPr>
      </w:pPr>
    </w:p>
    <w:p w:rsidR="00861852" w:rsidRPr="00AA1EA3" w:rsidRDefault="00EB6E5C" w:rsidP="00861852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6417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r w:rsidRPr="00AA1EA3">
              <w:rPr>
                <w:rFonts w:asciiTheme="minorHAnsi" w:hAnsiTheme="minorHAnsi"/>
                <w:b/>
                <w:bCs/>
                <w:iCs/>
                <w:sz w:val="20"/>
              </w:rPr>
              <w:br w:type="page"/>
            </w:r>
            <w:bookmarkStart w:id="61" w:name="AT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REGLAMENTACIÓN ELÉCTRICA: ALTA TENSIÓN</w:t>
            </w:r>
            <w:bookmarkEnd w:id="61"/>
          </w:p>
        </w:tc>
      </w:tr>
      <w:tr w:rsidR="00861852" w:rsidRPr="00AA1EA3" w:rsidTr="00EB6E5C">
        <w:trPr>
          <w:cantSplit/>
          <w:trHeight w:val="378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62" w:name="AT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iniciales (solo para el R.D. 223/2008) e Inspecciones periódicas</w:t>
            </w:r>
            <w:bookmarkEnd w:id="62"/>
          </w:p>
        </w:tc>
      </w:tr>
      <w:tr w:rsidR="0092031B" w:rsidRPr="00AA1EA3" w:rsidTr="00EB6E5C">
        <w:trPr>
          <w:cantSplit/>
          <w:trHeight w:val="375"/>
          <w:tblHeader/>
        </w:trPr>
        <w:tc>
          <w:tcPr>
            <w:tcW w:w="5207" w:type="dxa"/>
            <w:vAlign w:val="center"/>
          </w:tcPr>
          <w:p w:rsidR="0092031B" w:rsidRPr="00AA1EA3" w:rsidRDefault="0092031B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7" w:type="dxa"/>
            <w:vAlign w:val="center"/>
          </w:tcPr>
          <w:p w:rsidR="0092031B" w:rsidRPr="00AA1EA3" w:rsidRDefault="0092031B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92031B" w:rsidRPr="00AA1EA3" w:rsidRDefault="0092031B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92031B" w:rsidRPr="00AA1EA3" w:rsidTr="00EB6E5C">
        <w:trPr>
          <w:cantSplit/>
          <w:trHeight w:val="1211"/>
          <w:tblHeader/>
        </w:trPr>
        <w:tc>
          <w:tcPr>
            <w:tcW w:w="5207" w:type="dxa"/>
          </w:tcPr>
          <w:p w:rsidR="0092031B" w:rsidRPr="00AA1EA3" w:rsidRDefault="0092031B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63" w:name="AT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3275/1982 de 12 de noviembre (B.O.E. 01/12/1982), sobre condiciones técnicas y garantías de seguridad en centrales eléctricas, subestaciones y centros de transformación. Instrucciones técnicas complementarias MIE-RAT01 a MIE-RAT 20.</w:t>
            </w:r>
          </w:p>
          <w:p w:rsidR="0092031B" w:rsidRPr="00AA1EA3" w:rsidRDefault="0092031B" w:rsidP="00861852">
            <w:pPr>
              <w:rPr>
                <w:rFonts w:asciiTheme="minorHAnsi" w:hAnsiTheme="minorHAnsi"/>
                <w:sz w:val="20"/>
              </w:rPr>
            </w:pPr>
          </w:p>
          <w:p w:rsidR="0092031B" w:rsidRPr="00AA1EA3" w:rsidRDefault="0092031B" w:rsidP="00861852">
            <w:pPr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bCs/>
                <w:iCs/>
                <w:sz w:val="20"/>
              </w:rPr>
              <w:t xml:space="preserve">R.D. 223/2008, de 15 de febrero, (BOE 19/03/2008) por el que se aprueban el Reglamento sobre condiciones técnicas y garantías de seguridad en líneas eléctricas de alta tensión y sus instrucciones técnicas complementarias ITC-LAT </w:t>
            </w:r>
            <w:smartTag w:uri="urn:schemas-microsoft-com:office:smarttags" w:element="metricconverter">
              <w:smartTagPr>
                <w:attr w:name="ProductID" w:val="01 a"/>
              </w:smartTagPr>
              <w:r w:rsidRPr="00AA1EA3">
                <w:rPr>
                  <w:rFonts w:asciiTheme="minorHAnsi" w:hAnsiTheme="minorHAnsi"/>
                  <w:bCs/>
                  <w:iCs/>
                  <w:sz w:val="20"/>
                </w:rPr>
                <w:t>01 a</w:t>
              </w:r>
            </w:smartTag>
            <w:r w:rsidRPr="00AA1EA3">
              <w:rPr>
                <w:rFonts w:asciiTheme="minorHAnsi" w:hAnsiTheme="minorHAnsi"/>
                <w:bCs/>
                <w:iCs/>
                <w:sz w:val="20"/>
              </w:rPr>
              <w:t xml:space="preserve"> 09.</w:t>
            </w:r>
          </w:p>
          <w:bookmarkEnd w:id="63"/>
          <w:p w:rsidR="0092031B" w:rsidRPr="00AA1EA3" w:rsidRDefault="0092031B" w:rsidP="0086185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417" w:type="dxa"/>
          </w:tcPr>
          <w:p w:rsidR="0092031B" w:rsidRPr="00AA1EA3" w:rsidRDefault="0092031B" w:rsidP="00861852">
            <w:pPr>
              <w:rPr>
                <w:rFonts w:asciiTheme="minorHAnsi" w:hAnsiTheme="minorHAnsi" w:cs="Arial"/>
                <w:sz w:val="20"/>
              </w:rPr>
            </w:pPr>
            <w:bookmarkStart w:id="64" w:name="AT_ET"/>
            <w:r w:rsidRPr="00AA1EA3">
              <w:rPr>
                <w:rFonts w:asciiTheme="minorHAnsi" w:hAnsiTheme="minorHAnsi" w:cs="Arial"/>
                <w:sz w:val="20"/>
              </w:rPr>
              <w:t xml:space="preserve"> Decreto 3151/1968, de 28 de noviembre (B.O.E. 27/12/1968), por el que se aprueba el Reglamento de líneas eléctricas aéreas de alta tensión.   </w:t>
            </w:r>
            <w:bookmarkEnd w:id="64"/>
          </w:p>
        </w:tc>
        <w:tc>
          <w:tcPr>
            <w:tcW w:w="3088" w:type="dxa"/>
          </w:tcPr>
          <w:p w:rsidR="0092031B" w:rsidRPr="00AA1EA3" w:rsidRDefault="0092031B" w:rsidP="0086185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861852" w:rsidRPr="00AA1EA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16"/>
        <w:gridCol w:w="6408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65" w:name="BT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REGLAMENTACIÓN ELÉCTRICA: BAJA TENSIÓN</w:t>
            </w:r>
            <w:bookmarkEnd w:id="65"/>
          </w:p>
        </w:tc>
      </w:tr>
      <w:tr w:rsidR="00861852" w:rsidRPr="00AA1EA3" w:rsidTr="00EB6E5C">
        <w:trPr>
          <w:cantSplit/>
          <w:trHeight w:val="550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66" w:name="BT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Revisión documental</w:t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/>
                <w:b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Inspecciones iniciales y periódicas </w:t>
            </w:r>
            <w:bookmarkEnd w:id="66"/>
          </w:p>
        </w:tc>
      </w:tr>
      <w:tr w:rsidR="00316F7F" w:rsidRPr="00AA1EA3" w:rsidTr="00EB6E5C">
        <w:trPr>
          <w:cantSplit/>
          <w:trHeight w:val="375"/>
          <w:tblHeader/>
        </w:trPr>
        <w:tc>
          <w:tcPr>
            <w:tcW w:w="5216" w:type="dxa"/>
            <w:vAlign w:val="center"/>
          </w:tcPr>
          <w:p w:rsidR="00316F7F" w:rsidRPr="00AA1EA3" w:rsidRDefault="00316F7F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08" w:type="dxa"/>
            <w:vAlign w:val="center"/>
          </w:tcPr>
          <w:p w:rsidR="00316F7F" w:rsidRPr="00AA1EA3" w:rsidRDefault="00316F7F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316F7F" w:rsidRPr="00AA1EA3" w:rsidRDefault="00316F7F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316F7F" w:rsidRPr="00AA1EA3" w:rsidTr="00EB6E5C">
        <w:trPr>
          <w:cantSplit/>
          <w:trHeight w:val="997"/>
          <w:tblHeader/>
        </w:trPr>
        <w:tc>
          <w:tcPr>
            <w:tcW w:w="5216" w:type="dxa"/>
          </w:tcPr>
          <w:p w:rsidR="00316F7F" w:rsidRPr="00AA1EA3" w:rsidRDefault="00316F7F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67" w:name="BT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842/2002 de 2 de agosto (B.O.E. 18/09/2002), por el que se aprueba el Reglamento electrotécnico para baja tensión. Instrucciones técnicas complementarias ITC BT-01 a BT-51.</w:t>
            </w:r>
          </w:p>
          <w:p w:rsidR="00316F7F" w:rsidRPr="00AA1EA3" w:rsidRDefault="00316F7F" w:rsidP="00861852">
            <w:pPr>
              <w:rPr>
                <w:rFonts w:asciiTheme="minorHAnsi" w:hAnsiTheme="minorHAnsi"/>
                <w:sz w:val="20"/>
              </w:rPr>
            </w:pPr>
          </w:p>
          <w:p w:rsidR="00316F7F" w:rsidRPr="00AA1EA3" w:rsidRDefault="00316F7F" w:rsidP="00861852">
            <w:pPr>
              <w:rPr>
                <w:rFonts w:asciiTheme="minorHAnsi" w:hAnsiTheme="minorHAnsi" w:cs="Arial"/>
                <w:sz w:val="20"/>
              </w:rPr>
            </w:pPr>
            <w:r w:rsidRPr="00AA1EA3">
              <w:rPr>
                <w:rFonts w:asciiTheme="minorHAnsi" w:hAnsiTheme="minorHAnsi" w:cs="Arial"/>
                <w:sz w:val="20"/>
              </w:rPr>
              <w:t>R.D. 1890/2008, de 14 de noviembre, (BOE 19/11/2008), por el que se aprueba el Reglamento de eficiencia energética en instalaciones de alumbrado exterior y sus instrucciones técnicas complementarias EA-01 a EA_07.</w:t>
            </w:r>
            <w:bookmarkEnd w:id="67"/>
          </w:p>
        </w:tc>
        <w:tc>
          <w:tcPr>
            <w:tcW w:w="6408" w:type="dxa"/>
          </w:tcPr>
          <w:p w:rsidR="00316F7F" w:rsidRDefault="00316F7F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68" w:name="BT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 xml:space="preserve">D. 2413/1973 de 20 de septiembre (B.O.E. 9/10/1973), por el que se aprueba el Reglamento electrotécnico para baja tensión. </w:t>
            </w:r>
          </w:p>
          <w:p w:rsidR="00316F7F" w:rsidRPr="00AA1EA3" w:rsidRDefault="00316F7F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r w:rsidRPr="00316F7F">
              <w:rPr>
                <w:rFonts w:asciiTheme="minorHAnsi" w:hAnsiTheme="minorHAnsi"/>
                <w:b w:val="0"/>
                <w:sz w:val="20"/>
              </w:rPr>
              <w:t>Orden 9344/2003 de 1 de octubre (B.O.C.M. 18/10/2003), por la que se establece el procedimiento para la tramitación, puesta en servicio e inspección de las instalaciones eléctricas no industriales conectadas a una alimentación en baja tensión. (Comunidad de Madrid).</w:t>
            </w:r>
          </w:p>
        </w:tc>
        <w:bookmarkEnd w:id="68"/>
        <w:tc>
          <w:tcPr>
            <w:tcW w:w="3088" w:type="dxa"/>
          </w:tcPr>
          <w:p w:rsidR="00316F7F" w:rsidRPr="00AA1EA3" w:rsidRDefault="00316F7F" w:rsidP="00861852">
            <w:pPr>
              <w:pStyle w:val="Textoindependiente2"/>
              <w:spacing w:after="40"/>
              <w:rPr>
                <w:rFonts w:asciiTheme="minorHAnsi" w:hAnsiTheme="minorHAnsi"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5"/>
        <w:gridCol w:w="6419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69" w:name="SMIN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SEGURIDAD MINERA</w:t>
            </w:r>
            <w:bookmarkEnd w:id="69"/>
          </w:p>
        </w:tc>
      </w:tr>
      <w:tr w:rsidR="00861852" w:rsidRPr="00AA1EA3" w:rsidTr="00EB6E5C">
        <w:trPr>
          <w:cantSplit/>
          <w:trHeight w:val="380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70" w:name="SMIN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periódicas.</w:t>
            </w:r>
          </w:p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Inspecciones iniciales y periódicas de las instalaciones eléctricas.</w:t>
            </w:r>
            <w:bookmarkEnd w:id="70"/>
          </w:p>
        </w:tc>
      </w:tr>
      <w:tr w:rsidR="00FE5D6A" w:rsidRPr="00AA1EA3" w:rsidTr="00EB6E5C">
        <w:trPr>
          <w:cantSplit/>
          <w:trHeight w:val="375"/>
          <w:tblHeader/>
        </w:trPr>
        <w:tc>
          <w:tcPr>
            <w:tcW w:w="5205" w:type="dxa"/>
            <w:vAlign w:val="center"/>
          </w:tcPr>
          <w:p w:rsidR="00FE5D6A" w:rsidRPr="00AA1EA3" w:rsidRDefault="00FE5D6A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19" w:type="dxa"/>
            <w:vAlign w:val="center"/>
          </w:tcPr>
          <w:p w:rsidR="00FE5D6A" w:rsidRPr="00AA1EA3" w:rsidRDefault="00FE5D6A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FE5D6A" w:rsidRPr="00AA1EA3" w:rsidRDefault="00FE5D6A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FE5D6A" w:rsidRPr="00AA1EA3" w:rsidTr="00EB6E5C">
        <w:trPr>
          <w:cantSplit/>
          <w:trHeight w:val="1186"/>
          <w:tblHeader/>
        </w:trPr>
        <w:tc>
          <w:tcPr>
            <w:tcW w:w="5205" w:type="dxa"/>
          </w:tcPr>
          <w:p w:rsidR="00FE5D6A" w:rsidRPr="00AA1EA3" w:rsidRDefault="00FE5D6A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71" w:name="SMIN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863/1985 de 2 de abril (B.O.E. 12/06/1985), por el que se aprueba el Reglamento General de Normas Básicas de Seguridad Minera, modificado por el R.D. 150/1996 de 2 de febrero. Instrucciones Técnicas Complementarias.</w:t>
            </w:r>
            <w:bookmarkEnd w:id="71"/>
          </w:p>
        </w:tc>
        <w:tc>
          <w:tcPr>
            <w:tcW w:w="6419" w:type="dxa"/>
          </w:tcPr>
          <w:p w:rsidR="00FE5D6A" w:rsidRPr="00AA1EA3" w:rsidRDefault="00FE5D6A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72" w:name="SMIN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 xml:space="preserve">      </w:t>
            </w:r>
            <w:bookmarkEnd w:id="72"/>
          </w:p>
        </w:tc>
        <w:tc>
          <w:tcPr>
            <w:tcW w:w="3088" w:type="dxa"/>
          </w:tcPr>
          <w:p w:rsidR="00FE5D6A" w:rsidRPr="00AA1EA3" w:rsidRDefault="00FE5D6A" w:rsidP="00FE5D6A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</w:p>
    <w:p w:rsidR="00861852" w:rsidRPr="00AA1EA3" w:rsidRDefault="00E11CF3" w:rsidP="00861852">
      <w:pPr>
        <w:pStyle w:val="Piedepgina"/>
        <w:rPr>
          <w:rFonts w:asciiTheme="minorHAnsi" w:hAnsiTheme="minorHAnsi"/>
          <w:b/>
          <w:bCs/>
          <w:iCs/>
          <w:sz w:val="20"/>
        </w:rPr>
      </w:pPr>
      <w:r>
        <w:rPr>
          <w:rFonts w:asciiTheme="minorHAnsi" w:hAnsiTheme="minorHAnsi"/>
          <w:b/>
          <w:bCs/>
          <w:iCs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62"/>
        <w:gridCol w:w="6462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73" w:name="TMPEL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TRANSPORTE DE MERCANCÍAS PELIGROSAS</w:t>
            </w:r>
            <w:bookmarkEnd w:id="73"/>
          </w:p>
        </w:tc>
      </w:tr>
      <w:tr w:rsidR="00861852" w:rsidRPr="00AA1EA3" w:rsidTr="00EB6E5C">
        <w:trPr>
          <w:cantSplit/>
          <w:trHeight w:val="593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ab/>
            </w:r>
          </w:p>
          <w:p w:rsidR="00861852" w:rsidRPr="00AA1EA3" w:rsidRDefault="00861852" w:rsidP="00861852">
            <w:pPr>
              <w:tabs>
                <w:tab w:val="left" w:pos="2340"/>
              </w:tabs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bookmarkStart w:id="74" w:name="TMPEL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Las inspecciones citadas en los documentos normativos definidas para los organismos de control</w:t>
            </w:r>
            <w:bookmarkEnd w:id="74"/>
          </w:p>
        </w:tc>
      </w:tr>
      <w:tr w:rsidR="00C038E8" w:rsidRPr="00AA1EA3" w:rsidTr="00EB6E5C">
        <w:trPr>
          <w:cantSplit/>
          <w:trHeight w:val="375"/>
          <w:tblHeader/>
        </w:trPr>
        <w:tc>
          <w:tcPr>
            <w:tcW w:w="5162" w:type="dxa"/>
            <w:vAlign w:val="center"/>
          </w:tcPr>
          <w:p w:rsidR="00C038E8" w:rsidRPr="00AA1EA3" w:rsidRDefault="00C038E8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462" w:type="dxa"/>
            <w:vAlign w:val="center"/>
          </w:tcPr>
          <w:p w:rsidR="00C038E8" w:rsidRPr="00AA1EA3" w:rsidRDefault="00C038E8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C038E8" w:rsidRPr="00AA1EA3" w:rsidRDefault="00C038E8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C038E8" w:rsidRPr="00AA1EA3" w:rsidTr="00EB6E5C">
        <w:trPr>
          <w:cantSplit/>
          <w:trHeight w:val="1293"/>
          <w:tblHeader/>
        </w:trPr>
        <w:tc>
          <w:tcPr>
            <w:tcW w:w="5162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sz w:val="20"/>
              </w:rPr>
            </w:pPr>
            <w:bookmarkStart w:id="75" w:name="TMPEL_DR1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551/2006 de 5 de mayo (B.O.E. 12/06/2006) por el que se regulan las operaciones de transporte de mercancías peligrosas por carretera en territorio español.</w:t>
            </w:r>
            <w:bookmarkEnd w:id="75"/>
          </w:p>
        </w:tc>
        <w:tc>
          <w:tcPr>
            <w:tcW w:w="6462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sz w:val="20"/>
              </w:rPr>
            </w:pPr>
            <w:bookmarkStart w:id="76" w:name="TMPEL_ET1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Acuerdo europeo sobre el transporte de mercancías peligrosas por carretera (ADR) de 30/09/1957 en Ginebra según texto refundido vigente.</w:t>
            </w:r>
            <w:bookmarkEnd w:id="76"/>
          </w:p>
        </w:tc>
        <w:tc>
          <w:tcPr>
            <w:tcW w:w="3088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sz w:val="20"/>
              </w:rPr>
            </w:pPr>
          </w:p>
        </w:tc>
      </w:tr>
      <w:tr w:rsidR="00C038E8" w:rsidRPr="00AA1EA3" w:rsidTr="00EB6E5C">
        <w:trPr>
          <w:cantSplit/>
          <w:trHeight w:val="960"/>
          <w:tblHeader/>
        </w:trPr>
        <w:tc>
          <w:tcPr>
            <w:tcW w:w="5162" w:type="dxa"/>
          </w:tcPr>
          <w:p w:rsidR="00C038E8" w:rsidRPr="00AA1EA3" w:rsidRDefault="00C038E8" w:rsidP="00C038E8">
            <w:pPr>
              <w:pStyle w:val="Textoindependiente2"/>
              <w:spacing w:after="0" w:line="20" w:lineRule="atLeast"/>
              <w:rPr>
                <w:rFonts w:asciiTheme="minorHAnsi" w:hAnsiTheme="minorHAnsi"/>
                <w:sz w:val="20"/>
                <w:highlight w:val="cyan"/>
                <w:lang w:val="es-ES_tradnl"/>
              </w:rPr>
            </w:pPr>
            <w:bookmarkStart w:id="77" w:name="TMPEL_DR2"/>
            <w:r w:rsidRPr="00AA1EA3">
              <w:rPr>
                <w:rFonts w:asciiTheme="minorHAnsi" w:hAnsiTheme="minorHAnsi"/>
                <w:sz w:val="20"/>
              </w:rPr>
              <w:t>R.D. 412/2001 de 20 de abril (B.O.E. 08/05/2001), por el que se regulan diversos aspectos relacionados con el transporte de mercancías peligrosas por ferrocarril. Modificado por la Orden ITC/254/2007 de 1 de febrero (B.O.E. 13/02/07)</w:t>
            </w:r>
            <w:r w:rsidRPr="00AA1EA3">
              <w:rPr>
                <w:rFonts w:asciiTheme="minorHAnsi" w:hAnsiTheme="minorHAnsi"/>
                <w:sz w:val="20"/>
                <w:lang w:val="es-ES_tradnl"/>
              </w:rPr>
              <w:t>.</w:t>
            </w:r>
            <w:bookmarkEnd w:id="77"/>
          </w:p>
        </w:tc>
        <w:tc>
          <w:tcPr>
            <w:tcW w:w="6462" w:type="dxa"/>
          </w:tcPr>
          <w:p w:rsidR="00C038E8" w:rsidRPr="00AA1EA3" w:rsidRDefault="00C038E8" w:rsidP="00C038E8">
            <w:pPr>
              <w:pStyle w:val="Ttulo8"/>
              <w:spacing w:line="20" w:lineRule="atLeas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78" w:name="TMPEL_ET2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Reglamento internacional de 8 de agosto de 1986, sobre transporte de mercancías peligrosas por ferrocarril (RID) según texto refundido vigente.</w:t>
            </w:r>
            <w:bookmarkEnd w:id="78"/>
          </w:p>
        </w:tc>
        <w:tc>
          <w:tcPr>
            <w:tcW w:w="3088" w:type="dxa"/>
          </w:tcPr>
          <w:p w:rsidR="00C038E8" w:rsidRPr="00AA1EA3" w:rsidRDefault="00C038E8" w:rsidP="00C038E8">
            <w:pPr>
              <w:pStyle w:val="Ttulo8"/>
              <w:spacing w:line="20" w:lineRule="atLeast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  <w:tr w:rsidR="00C038E8" w:rsidRPr="00AA1EA3" w:rsidTr="00EB6E5C">
        <w:trPr>
          <w:cantSplit/>
          <w:trHeight w:val="3209"/>
          <w:tblHeader/>
        </w:trPr>
        <w:tc>
          <w:tcPr>
            <w:tcW w:w="5162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  <w:highlight w:val="cyan"/>
              </w:rPr>
            </w:pPr>
          </w:p>
        </w:tc>
        <w:tc>
          <w:tcPr>
            <w:tcW w:w="6462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79" w:name="TMPEL_ET3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Código Marítimo Internacional de Transporte de Mercancías Peligrosas (Código IMDG), según Orden Ministerio de Transportes de 10 de junio de 1983 (B.O.E. 20/09/1983) + enmiendas posteriores.</w:t>
            </w:r>
          </w:p>
          <w:p w:rsidR="00C038E8" w:rsidRPr="00C038E8" w:rsidRDefault="00C038E8" w:rsidP="00861852">
            <w:pPr>
              <w:pStyle w:val="Textoindependiente3"/>
              <w:spacing w:before="120" w:after="4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038E8">
              <w:rPr>
                <w:rFonts w:asciiTheme="minorHAnsi" w:hAnsiTheme="minorHAnsi" w:cs="Arial"/>
                <w:bCs/>
                <w:sz w:val="20"/>
                <w:szCs w:val="20"/>
              </w:rPr>
              <w:t>R.D. 1749/1984 de 1 de agosto (B.O.E. 02/10/1984), por el que se aprueba el Reglamento Nacional sobre el transporte sin riesgos de mercancías peligrosas por vía aérea.</w:t>
            </w:r>
          </w:p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Orden de 20 septiembre de 1985 (B.O.E. 27/09/1985), sobre normas de construcción, aprobación de tipo, ensayos e inspección de cisternas para el transporte de mercancías peligrosas.</w:t>
            </w:r>
          </w:p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  <w:lang w:val="es-ES_tradnl"/>
              </w:rPr>
            </w:pPr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Orden de 17 de marzo de 1986 (B.O.E. 31/03/1986), sobre normas para homologación de envases y embalajes destinados al transporte de mercancías peligrosas.</w:t>
            </w:r>
            <w:bookmarkEnd w:id="79"/>
          </w:p>
        </w:tc>
        <w:tc>
          <w:tcPr>
            <w:tcW w:w="3088" w:type="dxa"/>
          </w:tcPr>
          <w:p w:rsidR="00C038E8" w:rsidRPr="00AA1EA3" w:rsidRDefault="00C038E8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  <w:lang w:val="es-ES_tradnl"/>
              </w:rPr>
            </w:pPr>
          </w:p>
        </w:tc>
      </w:tr>
    </w:tbl>
    <w:p w:rsidR="00E11CF3" w:rsidRDefault="00E11CF3" w:rsidP="00861852">
      <w:pPr>
        <w:pStyle w:val="Piedepgina"/>
        <w:rPr>
          <w:rFonts w:asciiTheme="minorHAnsi" w:hAnsiTheme="minorHAnsi"/>
          <w:sz w:val="20"/>
        </w:rPr>
      </w:pPr>
    </w:p>
    <w:p w:rsidR="00861852" w:rsidRPr="00AA1EA3" w:rsidRDefault="00E11CF3" w:rsidP="00861852">
      <w:pPr>
        <w:pStyle w:val="Piedepgina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88"/>
        <w:gridCol w:w="6336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80" w:name="TMCON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TRANSPORTE DE MERCANCÍAS EN CONTENEDORES</w:t>
            </w:r>
            <w:bookmarkEnd w:id="80"/>
          </w:p>
        </w:tc>
      </w:tr>
      <w:tr w:rsidR="00861852" w:rsidRPr="00AA1EA3" w:rsidTr="00EB6E5C">
        <w:trPr>
          <w:cantSplit/>
          <w:trHeight w:val="625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Sangradetextonormal"/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 xml:space="preserve">TIPO DE EVALUACIÓN: </w:t>
            </w:r>
            <w:r w:rsidRPr="00AA1EA3">
              <w:rPr>
                <w:rFonts w:asciiTheme="minorHAnsi" w:hAnsiTheme="minorHAnsi"/>
                <w:sz w:val="20"/>
              </w:rPr>
              <w:tab/>
            </w:r>
          </w:p>
          <w:p w:rsidR="00861852" w:rsidRPr="00AA1EA3" w:rsidRDefault="00861852" w:rsidP="00861852">
            <w:pPr>
              <w:pStyle w:val="Sangradetextonormal"/>
              <w:tabs>
                <w:tab w:val="left" w:pos="72"/>
              </w:tabs>
              <w:ind w:left="72" w:firstLine="0"/>
              <w:rPr>
                <w:rFonts w:asciiTheme="minorHAnsi" w:hAnsiTheme="minorHAnsi"/>
                <w:sz w:val="20"/>
              </w:rPr>
            </w:pPr>
            <w:bookmarkStart w:id="81" w:name="TMCON_TI"/>
            <w:r w:rsidRPr="00AA1EA3">
              <w:rPr>
                <w:rFonts w:asciiTheme="minorHAnsi" w:hAnsiTheme="minorHAnsi"/>
                <w:sz w:val="20"/>
              </w:rPr>
              <w:t>Inspección periódica.</w:t>
            </w:r>
          </w:p>
          <w:p w:rsidR="00861852" w:rsidRPr="00AA1EA3" w:rsidRDefault="00861852" w:rsidP="00861852">
            <w:pPr>
              <w:pStyle w:val="Sangradetextonormal"/>
              <w:tabs>
                <w:tab w:val="left" w:pos="72"/>
              </w:tabs>
              <w:ind w:left="72" w:firstLine="0"/>
              <w:rPr>
                <w:rFonts w:asciiTheme="minorHAnsi" w:hAnsiTheme="minorHAnsi"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>Inspecciones por reparación o sustitución de parte de contenedores (art. 7), para aprobación de contenedores existentes sin placas de aprobación (CSC) (art. 8) y por accidente (art. 11).</w:t>
            </w:r>
          </w:p>
          <w:p w:rsidR="00861852" w:rsidRPr="00AA1EA3" w:rsidRDefault="00861852" w:rsidP="00861852">
            <w:pPr>
              <w:pStyle w:val="Sangradetextonormal"/>
              <w:tabs>
                <w:tab w:val="left" w:pos="72"/>
              </w:tabs>
              <w:ind w:left="72" w:firstLine="0"/>
              <w:rPr>
                <w:rFonts w:asciiTheme="minorHAnsi" w:hAnsiTheme="minorHAnsi"/>
                <w:b/>
                <w:iCs/>
                <w:sz w:val="20"/>
              </w:rPr>
            </w:pPr>
            <w:r w:rsidRPr="00AA1EA3">
              <w:rPr>
                <w:rFonts w:asciiTheme="minorHAnsi" w:hAnsiTheme="minorHAnsi"/>
                <w:sz w:val="20"/>
              </w:rPr>
              <w:t>Conformidad de modelo, tipo o unidad de contenedor e inspección inicial.</w:t>
            </w:r>
            <w:bookmarkEnd w:id="81"/>
          </w:p>
        </w:tc>
      </w:tr>
      <w:tr w:rsidR="00276919" w:rsidRPr="00AA1EA3" w:rsidTr="00EB6E5C">
        <w:trPr>
          <w:cantSplit/>
          <w:trHeight w:val="375"/>
          <w:tblHeader/>
        </w:trPr>
        <w:tc>
          <w:tcPr>
            <w:tcW w:w="5288" w:type="dxa"/>
            <w:vAlign w:val="center"/>
          </w:tcPr>
          <w:p w:rsidR="00276919" w:rsidRPr="00AA1EA3" w:rsidRDefault="00276919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336" w:type="dxa"/>
            <w:vAlign w:val="center"/>
          </w:tcPr>
          <w:p w:rsidR="00276919" w:rsidRPr="00AA1EA3" w:rsidRDefault="00276919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276919" w:rsidRPr="00AA1EA3" w:rsidRDefault="00276919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276919" w:rsidRPr="00AA1EA3" w:rsidTr="00EB6E5C">
        <w:trPr>
          <w:cantSplit/>
          <w:trHeight w:val="992"/>
          <w:tblHeader/>
        </w:trPr>
        <w:tc>
          <w:tcPr>
            <w:tcW w:w="5288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82" w:name="TMCON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2319/2004, de 17 de diciembre, por el que se establecen normas de seguridad de contenedores de conformidad con el Convenio Internacional sobre la Seguridad de los contenedores.</w:t>
            </w:r>
            <w:bookmarkEnd w:id="82"/>
          </w:p>
        </w:tc>
        <w:tc>
          <w:tcPr>
            <w:tcW w:w="6336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83" w:name="TMCON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CSC Convenio Internacional sobre seguridad de los contenedores (CSC) de 2 de diciembre de 1972 en Ginebra (B.O.E. 13/09/77) + enmiendas posteriores.</w:t>
            </w:r>
            <w:bookmarkEnd w:id="83"/>
          </w:p>
        </w:tc>
        <w:tc>
          <w:tcPr>
            <w:tcW w:w="3088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sz w:val="20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  <w:gridCol w:w="6334"/>
        <w:gridCol w:w="3088"/>
      </w:tblGrid>
      <w:tr w:rsidR="00861852" w:rsidRPr="00AA1EA3" w:rsidTr="00EB6E5C">
        <w:trPr>
          <w:trHeight w:val="567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pStyle w:val="Textoindependiente"/>
              <w:spacing w:before="60" w:after="60"/>
              <w:ind w:left="153"/>
              <w:rPr>
                <w:rFonts w:asciiTheme="minorHAnsi" w:hAnsiTheme="minorHAnsi" w:cs="Arial"/>
                <w:b/>
                <w:iCs/>
                <w:sz w:val="20"/>
              </w:rPr>
            </w:pPr>
            <w:bookmarkStart w:id="84" w:name="TMPER"/>
            <w:r w:rsidRPr="00AA1EA3">
              <w:rPr>
                <w:rFonts w:asciiTheme="minorHAnsi" w:hAnsiTheme="minorHAnsi" w:cs="Arial"/>
                <w:b/>
                <w:iCs/>
                <w:sz w:val="20"/>
              </w:rPr>
              <w:t>TRANSPORTE DE MERCANCÍAS PERECEDERAS</w:t>
            </w:r>
            <w:bookmarkEnd w:id="84"/>
          </w:p>
        </w:tc>
      </w:tr>
      <w:tr w:rsidR="00861852" w:rsidRPr="00AA1EA3" w:rsidTr="00EB6E5C">
        <w:trPr>
          <w:cantSplit/>
          <w:trHeight w:val="473"/>
        </w:trPr>
        <w:tc>
          <w:tcPr>
            <w:tcW w:w="14712" w:type="dxa"/>
            <w:gridSpan w:val="3"/>
            <w:vAlign w:val="center"/>
          </w:tcPr>
          <w:p w:rsidR="00861852" w:rsidRPr="00AA1EA3" w:rsidRDefault="00861852" w:rsidP="00861852">
            <w:pPr>
              <w:rPr>
                <w:rFonts w:asciiTheme="minorHAnsi" w:hAnsiTheme="minorHAnsi" w:cs="Arial"/>
                <w:bCs/>
                <w:sz w:val="20"/>
                <w:lang w:val="es-ES_tradnl"/>
              </w:rPr>
            </w:pPr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 xml:space="preserve">TIPO DE EVALUACIÓN: </w:t>
            </w:r>
          </w:p>
          <w:p w:rsidR="00861852" w:rsidRPr="00AA1EA3" w:rsidRDefault="00861852" w:rsidP="00861852">
            <w:pPr>
              <w:rPr>
                <w:rFonts w:asciiTheme="minorHAnsi" w:hAnsiTheme="minorHAnsi"/>
                <w:b/>
                <w:iCs/>
                <w:sz w:val="20"/>
              </w:rPr>
            </w:pPr>
            <w:bookmarkStart w:id="85" w:name="TMPER_TI"/>
            <w:r w:rsidRPr="00AA1EA3">
              <w:rPr>
                <w:rFonts w:asciiTheme="minorHAnsi" w:hAnsiTheme="minorHAnsi" w:cs="Arial"/>
                <w:bCs/>
                <w:sz w:val="20"/>
                <w:lang w:val="es-ES_tradnl"/>
              </w:rPr>
              <w:t>Conformidad de tipo, inspecciones iniciales, periódicas, reparación/modificación.</w:t>
            </w:r>
            <w:bookmarkEnd w:id="85"/>
          </w:p>
        </w:tc>
      </w:tr>
      <w:tr w:rsidR="00276919" w:rsidRPr="00AA1EA3" w:rsidTr="00EB6E5C">
        <w:trPr>
          <w:cantSplit/>
          <w:trHeight w:val="375"/>
          <w:tblHeader/>
        </w:trPr>
        <w:tc>
          <w:tcPr>
            <w:tcW w:w="5290" w:type="dxa"/>
            <w:vAlign w:val="center"/>
          </w:tcPr>
          <w:p w:rsidR="00276919" w:rsidRPr="00AA1EA3" w:rsidRDefault="00276919" w:rsidP="00861852">
            <w:pPr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sz w:val="20"/>
              </w:rPr>
              <w:t>DOCUMENTO REGLAMENTARIO</w:t>
            </w:r>
          </w:p>
        </w:tc>
        <w:tc>
          <w:tcPr>
            <w:tcW w:w="6334" w:type="dxa"/>
            <w:vAlign w:val="center"/>
          </w:tcPr>
          <w:p w:rsidR="00276919" w:rsidRPr="00AA1EA3" w:rsidRDefault="00276919" w:rsidP="00861852">
            <w:pPr>
              <w:pStyle w:val="Textoindependiente"/>
              <w:jc w:val="center"/>
              <w:rPr>
                <w:rFonts w:asciiTheme="minorHAnsi" w:hAnsiTheme="minorHAnsi" w:cs="Arial"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ESPECIFICACIÓN TÉCNICA</w:t>
            </w:r>
          </w:p>
        </w:tc>
        <w:tc>
          <w:tcPr>
            <w:tcW w:w="3088" w:type="dxa"/>
          </w:tcPr>
          <w:p w:rsidR="00276919" w:rsidRPr="00AA1EA3" w:rsidRDefault="00276919" w:rsidP="006E5868">
            <w:pPr>
              <w:pStyle w:val="Textoindependiente"/>
              <w:jc w:val="center"/>
              <w:rPr>
                <w:rFonts w:asciiTheme="minorHAnsi" w:hAnsiTheme="minorHAnsi" w:cs="Arial"/>
                <w:bCs/>
                <w:iCs/>
                <w:sz w:val="20"/>
              </w:rPr>
            </w:pPr>
            <w:r w:rsidRPr="00AA1EA3">
              <w:rPr>
                <w:rFonts w:asciiTheme="minorHAnsi" w:hAnsiTheme="minorHAnsi" w:cs="Arial"/>
                <w:bCs/>
                <w:iCs/>
                <w:sz w:val="20"/>
              </w:rPr>
              <w:t>PROCEDIMIENTO DE INSPECCIÓN</w:t>
            </w:r>
          </w:p>
        </w:tc>
      </w:tr>
      <w:tr w:rsidR="00276919" w:rsidRPr="00AA1EA3" w:rsidTr="00EB6E5C">
        <w:trPr>
          <w:cantSplit/>
          <w:trHeight w:val="1860"/>
          <w:tblHeader/>
        </w:trPr>
        <w:tc>
          <w:tcPr>
            <w:tcW w:w="5290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86" w:name="TMPER_DR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R.D. 237/2000 de 18 de febrero (B.O.E. 16/03/2000), por el que se establecen las especificaciones técnicas que deben cumplir los vehículos especiales para el transporte terrestre de productos alimentarios a temperatura regulada y los procedimientos para el control de conformidad con las especificaciones. Modificado por R.D. 380/2001 de 6 de abril (B.O.E. 21/04/2001).</w:t>
            </w:r>
            <w:bookmarkEnd w:id="86"/>
          </w:p>
        </w:tc>
        <w:tc>
          <w:tcPr>
            <w:tcW w:w="6334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  <w:bookmarkStart w:id="87" w:name="TMPER_ET"/>
            <w:r w:rsidRPr="00AA1EA3">
              <w:rPr>
                <w:rFonts w:asciiTheme="minorHAnsi" w:hAnsiTheme="minorHAnsi"/>
                <w:b w:val="0"/>
                <w:bCs w:val="0"/>
                <w:iCs/>
                <w:sz w:val="20"/>
              </w:rPr>
              <w:t>Acuerdo sobre transportes internacionales de mercancías perecederas y sobre vehículos especiales utilizados en estos transportes (ATP) B.O.E. (22/11/1976) + Enmiendas posteriores.</w:t>
            </w:r>
            <w:bookmarkEnd w:id="87"/>
          </w:p>
        </w:tc>
        <w:tc>
          <w:tcPr>
            <w:tcW w:w="3088" w:type="dxa"/>
          </w:tcPr>
          <w:p w:rsidR="00276919" w:rsidRPr="00AA1EA3" w:rsidRDefault="00276919" w:rsidP="00861852">
            <w:pPr>
              <w:pStyle w:val="Ttulo8"/>
              <w:spacing w:before="120" w:after="40"/>
              <w:rPr>
                <w:rFonts w:asciiTheme="minorHAnsi" w:hAnsiTheme="minorHAnsi"/>
                <w:b w:val="0"/>
                <w:bCs w:val="0"/>
                <w:iCs/>
                <w:sz w:val="20"/>
              </w:rPr>
            </w:pPr>
          </w:p>
        </w:tc>
      </w:tr>
    </w:tbl>
    <w:p w:rsidR="00861852" w:rsidRPr="00AA1EA3" w:rsidRDefault="00861852" w:rsidP="00861852">
      <w:pPr>
        <w:pStyle w:val="Piedepgina"/>
        <w:rPr>
          <w:rFonts w:asciiTheme="minorHAnsi" w:hAnsiTheme="minorHAnsi"/>
          <w:sz w:val="20"/>
        </w:rPr>
      </w:pPr>
    </w:p>
    <w:p w:rsidR="00617B14" w:rsidRPr="00AA1EA3" w:rsidRDefault="00E11CF3" w:rsidP="000048D5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br w:type="page"/>
      </w:r>
    </w:p>
    <w:p w:rsidR="00617B14" w:rsidRPr="00AA1EA3" w:rsidRDefault="00617B14" w:rsidP="000048D5">
      <w:pPr>
        <w:rPr>
          <w:rFonts w:asciiTheme="minorHAnsi" w:hAnsiTheme="minorHAnsi" w:cs="Arial"/>
          <w:sz w:val="20"/>
        </w:rPr>
      </w:pPr>
    </w:p>
    <w:p w:rsidR="002C296C" w:rsidRPr="00AA1EA3" w:rsidRDefault="002C296C" w:rsidP="000048D5">
      <w:pPr>
        <w:rPr>
          <w:rFonts w:asciiTheme="minorHAnsi" w:hAnsiTheme="minorHAnsi" w:cs="Arial"/>
          <w:sz w:val="20"/>
        </w:rPr>
      </w:pPr>
    </w:p>
    <w:p w:rsidR="000048D5" w:rsidRPr="00AA1EA3" w:rsidRDefault="000048D5" w:rsidP="000048D5">
      <w:pPr>
        <w:jc w:val="center"/>
        <w:rPr>
          <w:rFonts w:asciiTheme="minorHAnsi" w:hAnsiTheme="minorHAnsi" w:cs="Arial"/>
          <w:b/>
          <w:bCs/>
          <w:sz w:val="20"/>
        </w:rPr>
      </w:pPr>
      <w:r w:rsidRPr="00AA1EA3">
        <w:rPr>
          <w:rFonts w:asciiTheme="minorHAnsi" w:hAnsiTheme="minorHAnsi" w:cs="Arial"/>
          <w:b/>
          <w:bCs/>
          <w:sz w:val="20"/>
        </w:rPr>
        <w:t>EMPLAZAMIENTOS</w:t>
      </w:r>
      <w:r w:rsidR="006E5868">
        <w:rPr>
          <w:rFonts w:asciiTheme="minorHAnsi" w:hAnsiTheme="minorHAnsi" w:cs="Arial"/>
          <w:b/>
          <w:bCs/>
          <w:sz w:val="20"/>
        </w:rPr>
        <w:t xml:space="preserve"> </w:t>
      </w:r>
      <w:r w:rsidR="006E5868" w:rsidRPr="006E5868">
        <w:rPr>
          <w:rFonts w:asciiTheme="minorHAnsi" w:hAnsiTheme="minorHAnsi" w:cs="Arial"/>
          <w:bCs/>
          <w:sz w:val="20"/>
        </w:rPr>
        <w:t>(</w:t>
      </w:r>
      <w:r w:rsidR="006E5868">
        <w:rPr>
          <w:rFonts w:asciiTheme="minorHAnsi" w:hAnsiTheme="minorHAnsi" w:cs="Arial"/>
          <w:bCs/>
          <w:sz w:val="20"/>
        </w:rPr>
        <w:t>7</w:t>
      </w:r>
      <w:r w:rsidR="006E5868" w:rsidRPr="006E5868">
        <w:rPr>
          <w:rFonts w:asciiTheme="minorHAnsi" w:hAnsiTheme="minorHAnsi" w:cs="Arial"/>
          <w:bCs/>
          <w:sz w:val="20"/>
        </w:rPr>
        <w:t>)</w:t>
      </w:r>
    </w:p>
    <w:p w:rsidR="000048D5" w:rsidRPr="00AA1EA3" w:rsidRDefault="000048D5" w:rsidP="000048D5">
      <w:pPr>
        <w:rPr>
          <w:rFonts w:asciiTheme="minorHAnsi" w:hAnsiTheme="minorHAnsi" w:cs="Arial"/>
          <w:sz w:val="20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60"/>
        <w:gridCol w:w="4110"/>
        <w:gridCol w:w="3402"/>
        <w:gridCol w:w="1843"/>
        <w:gridCol w:w="1843"/>
        <w:gridCol w:w="1843"/>
      </w:tblGrid>
      <w:tr w:rsidR="000048D5" w:rsidRPr="00AA1EA3" w:rsidTr="00E77E36">
        <w:tc>
          <w:tcPr>
            <w:tcW w:w="1560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 xml:space="preserve">Emplazamientos </w:t>
            </w:r>
          </w:p>
        </w:tc>
        <w:tc>
          <w:tcPr>
            <w:tcW w:w="4110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>Dirección</w:t>
            </w:r>
          </w:p>
        </w:tc>
        <w:tc>
          <w:tcPr>
            <w:tcW w:w="3402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>Persona de contacto</w:t>
            </w:r>
          </w:p>
        </w:tc>
        <w:tc>
          <w:tcPr>
            <w:tcW w:w="1843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>Teléfono</w:t>
            </w:r>
          </w:p>
        </w:tc>
        <w:tc>
          <w:tcPr>
            <w:tcW w:w="1843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>Fax</w:t>
            </w:r>
          </w:p>
        </w:tc>
        <w:tc>
          <w:tcPr>
            <w:tcW w:w="1843" w:type="dxa"/>
          </w:tcPr>
          <w:p w:rsidR="000048D5" w:rsidRPr="00AA1EA3" w:rsidRDefault="000048D5" w:rsidP="008251F0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A1EA3">
              <w:rPr>
                <w:rFonts w:asciiTheme="minorHAnsi" w:hAnsiTheme="minorHAnsi" w:cs="Arial"/>
                <w:b/>
                <w:bCs/>
                <w:sz w:val="20"/>
              </w:rPr>
              <w:t>Correo electrónico</w:t>
            </w:r>
          </w:p>
        </w:tc>
      </w:tr>
      <w:tr w:rsidR="000048D5" w:rsidRPr="00AA1EA3" w:rsidTr="00E77E36">
        <w:tc>
          <w:tcPr>
            <w:tcW w:w="156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02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0048D5" w:rsidRPr="00AA1EA3" w:rsidTr="00E77E36">
        <w:tc>
          <w:tcPr>
            <w:tcW w:w="156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02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B11F48" w:rsidRPr="00AA1EA3" w:rsidTr="00E77E36">
        <w:tc>
          <w:tcPr>
            <w:tcW w:w="1560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02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B11F48" w:rsidRPr="00AA1EA3" w:rsidTr="00E77E36">
        <w:tc>
          <w:tcPr>
            <w:tcW w:w="1560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02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B11F48" w:rsidRPr="00AA1EA3" w:rsidRDefault="00B11F48" w:rsidP="008251F0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0048D5" w:rsidRPr="00AA1EA3" w:rsidTr="00E77E36">
        <w:tc>
          <w:tcPr>
            <w:tcW w:w="156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402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843" w:type="dxa"/>
          </w:tcPr>
          <w:p w:rsidR="000048D5" w:rsidRPr="00AA1EA3" w:rsidRDefault="000048D5" w:rsidP="008251F0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EE7D47" w:rsidRPr="00AA1EA3" w:rsidRDefault="00EE7D47" w:rsidP="000048D5">
      <w:pPr>
        <w:rPr>
          <w:rFonts w:asciiTheme="minorHAnsi" w:hAnsiTheme="minorHAnsi"/>
          <w:sz w:val="20"/>
        </w:rPr>
      </w:pPr>
    </w:p>
    <w:p w:rsidR="0098686D" w:rsidRPr="00AA1EA3" w:rsidRDefault="0098686D" w:rsidP="000048D5">
      <w:pPr>
        <w:rPr>
          <w:rFonts w:asciiTheme="minorHAnsi" w:hAnsiTheme="minorHAnsi"/>
          <w:sz w:val="20"/>
        </w:rPr>
      </w:pPr>
    </w:p>
    <w:p w:rsidR="0098686D" w:rsidRPr="00AA1EA3" w:rsidRDefault="0098686D" w:rsidP="000048D5">
      <w:pPr>
        <w:rPr>
          <w:rFonts w:asciiTheme="minorHAnsi" w:hAnsiTheme="minorHAnsi"/>
          <w:szCs w:val="22"/>
        </w:rPr>
      </w:pPr>
    </w:p>
    <w:p w:rsidR="00C20E7C" w:rsidRPr="00AA1EA3" w:rsidRDefault="00C20E7C" w:rsidP="000048D5">
      <w:pPr>
        <w:rPr>
          <w:rFonts w:asciiTheme="minorHAnsi" w:hAnsiTheme="minorHAnsi"/>
          <w:szCs w:val="22"/>
        </w:rPr>
      </w:pPr>
    </w:p>
    <w:sectPr w:rsidR="00C20E7C" w:rsidRPr="00AA1EA3" w:rsidSect="00E11CF3">
      <w:headerReference w:type="default" r:id="rId9"/>
      <w:footerReference w:type="default" r:id="rId10"/>
      <w:pgSz w:w="16840" w:h="11907" w:orient="landscape" w:code="9"/>
      <w:pgMar w:top="1701" w:right="1134" w:bottom="567" w:left="1134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868" w:rsidRDefault="006E5868" w:rsidP="000048D5">
      <w:r>
        <w:separator/>
      </w:r>
    </w:p>
  </w:endnote>
  <w:endnote w:type="continuationSeparator" w:id="0">
    <w:p w:rsidR="006E5868" w:rsidRDefault="006E5868" w:rsidP="0000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68" w:rsidRPr="00AA1EA3" w:rsidRDefault="008E2115">
    <w:pPr>
      <w:pStyle w:val="Piedepgina"/>
      <w:jc w:val="center"/>
      <w:rPr>
        <w:rFonts w:asciiTheme="minorHAnsi" w:hAnsiTheme="minorHAnsi"/>
        <w:sz w:val="20"/>
      </w:rPr>
    </w:pPr>
    <w:r w:rsidRPr="00AA1EA3">
      <w:rPr>
        <w:rStyle w:val="Nmerodepgina"/>
        <w:rFonts w:asciiTheme="minorHAnsi" w:hAnsiTheme="minorHAnsi"/>
        <w:sz w:val="20"/>
      </w:rPr>
      <w:fldChar w:fldCharType="begin"/>
    </w:r>
    <w:r w:rsidR="006E5868" w:rsidRPr="00AA1EA3">
      <w:rPr>
        <w:rStyle w:val="Nmerodepgina"/>
        <w:rFonts w:asciiTheme="minorHAnsi" w:hAnsiTheme="minorHAnsi"/>
        <w:sz w:val="20"/>
      </w:rPr>
      <w:instrText xml:space="preserve"> PAGE </w:instrText>
    </w:r>
    <w:r w:rsidRPr="00AA1EA3">
      <w:rPr>
        <w:rStyle w:val="Nmerodepgina"/>
        <w:rFonts w:asciiTheme="minorHAnsi" w:hAnsiTheme="minorHAnsi"/>
        <w:sz w:val="20"/>
      </w:rPr>
      <w:fldChar w:fldCharType="separate"/>
    </w:r>
    <w:r w:rsidR="00C7052D">
      <w:rPr>
        <w:rStyle w:val="Nmerodepgina"/>
        <w:rFonts w:asciiTheme="minorHAnsi" w:hAnsiTheme="minorHAnsi"/>
        <w:noProof/>
        <w:sz w:val="20"/>
      </w:rPr>
      <w:t>1</w:t>
    </w:r>
    <w:r w:rsidRPr="00AA1EA3">
      <w:rPr>
        <w:rStyle w:val="Nmerodepgina"/>
        <w:rFonts w:asciiTheme="minorHAnsi" w:hAnsiTheme="minorHAnsi"/>
        <w:sz w:val="20"/>
      </w:rPr>
      <w:fldChar w:fldCharType="end"/>
    </w:r>
    <w:r w:rsidR="006E5868" w:rsidRPr="00AA1EA3">
      <w:rPr>
        <w:rStyle w:val="Nmerodepgina"/>
        <w:rFonts w:asciiTheme="minorHAnsi" w:hAnsiTheme="minorHAnsi"/>
        <w:sz w:val="20"/>
      </w:rPr>
      <w:t>/</w:t>
    </w:r>
    <w:r w:rsidR="006E5868">
      <w:rPr>
        <w:rStyle w:val="Nmerodepgina"/>
        <w:rFonts w:asciiTheme="minorHAnsi" w:hAnsiTheme="minorHAnsi"/>
        <w:sz w:val="20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68" w:rsidRPr="00F84A8E" w:rsidRDefault="006E5868" w:rsidP="00431A55">
    <w:pPr>
      <w:pStyle w:val="Piedepgina"/>
      <w:rPr>
        <w:rFonts w:ascii="Arial" w:hAnsi="Arial" w:cs="Arial"/>
        <w:b/>
        <w:sz w:val="18"/>
        <w:szCs w:val="18"/>
      </w:rPr>
    </w:pPr>
    <w:r w:rsidRPr="00E11CF3">
      <w:rPr>
        <w:rFonts w:asciiTheme="minorHAnsi" w:hAnsiTheme="minorHAnsi"/>
        <w:sz w:val="18"/>
      </w:rPr>
      <w:t xml:space="preserve">AS OC-Instalaciones Rev. </w:t>
    </w:r>
    <w:r w:rsidR="00EB6E5C">
      <w:rPr>
        <w:rFonts w:asciiTheme="minorHAnsi" w:hAnsiTheme="minorHAnsi"/>
        <w:sz w:val="18"/>
      </w:rPr>
      <w:t>2 abril</w:t>
    </w:r>
    <w:r w:rsidRPr="00E11CF3">
      <w:rPr>
        <w:rFonts w:asciiTheme="minorHAnsi" w:hAnsiTheme="minorHAnsi"/>
        <w:sz w:val="18"/>
      </w:rPr>
      <w:t xml:space="preserve"> 201</w:t>
    </w:r>
    <w:r w:rsidR="00EB6E5C">
      <w:rPr>
        <w:rFonts w:asciiTheme="minorHAnsi" w:hAnsiTheme="minorHAnsi"/>
        <w:sz w:val="18"/>
      </w:rPr>
      <w:t>3</w:t>
    </w:r>
  </w:p>
  <w:p w:rsidR="006E5868" w:rsidRDefault="008E2115">
    <w:pPr>
      <w:pStyle w:val="Piedepgina"/>
      <w:jc w:val="center"/>
      <w:rPr>
        <w:rFonts w:asciiTheme="minorHAnsi" w:hAnsiTheme="minorHAnsi"/>
        <w:sz w:val="20"/>
      </w:rPr>
    </w:pPr>
    <w:r w:rsidRPr="00AA1EA3">
      <w:rPr>
        <w:rStyle w:val="Nmerodepgina"/>
        <w:rFonts w:asciiTheme="minorHAnsi" w:hAnsiTheme="minorHAnsi"/>
        <w:sz w:val="20"/>
      </w:rPr>
      <w:fldChar w:fldCharType="begin"/>
    </w:r>
    <w:r w:rsidR="006E5868" w:rsidRPr="00AA1EA3">
      <w:rPr>
        <w:rStyle w:val="Nmerodepgina"/>
        <w:rFonts w:asciiTheme="minorHAnsi" w:hAnsiTheme="minorHAnsi"/>
        <w:sz w:val="20"/>
      </w:rPr>
      <w:instrText xml:space="preserve"> PAGE </w:instrText>
    </w:r>
    <w:r w:rsidRPr="00AA1EA3">
      <w:rPr>
        <w:rStyle w:val="Nmerodepgina"/>
        <w:rFonts w:asciiTheme="minorHAnsi" w:hAnsiTheme="minorHAnsi"/>
        <w:sz w:val="20"/>
      </w:rPr>
      <w:fldChar w:fldCharType="separate"/>
    </w:r>
    <w:r w:rsidR="00C7052D">
      <w:rPr>
        <w:rStyle w:val="Nmerodepgina"/>
        <w:rFonts w:asciiTheme="minorHAnsi" w:hAnsiTheme="minorHAnsi"/>
        <w:noProof/>
        <w:sz w:val="20"/>
      </w:rPr>
      <w:t>14</w:t>
    </w:r>
    <w:r w:rsidRPr="00AA1EA3">
      <w:rPr>
        <w:rStyle w:val="Nmerodepgina"/>
        <w:rFonts w:asciiTheme="minorHAnsi" w:hAnsiTheme="minorHAnsi"/>
        <w:sz w:val="20"/>
      </w:rPr>
      <w:fldChar w:fldCharType="end"/>
    </w:r>
    <w:r w:rsidR="006E5868" w:rsidRPr="00AA1EA3">
      <w:rPr>
        <w:rStyle w:val="Nmerodepgina"/>
        <w:rFonts w:asciiTheme="minorHAnsi" w:hAnsiTheme="minorHAnsi"/>
        <w:sz w:val="20"/>
      </w:rPr>
      <w:t>/</w:t>
    </w:r>
    <w:r w:rsidR="00E11CF3">
      <w:rPr>
        <w:rStyle w:val="Nmerodepgina"/>
        <w:rFonts w:asciiTheme="minorHAnsi" w:hAnsiTheme="minorHAnsi"/>
        <w:sz w:val="20"/>
      </w:rPr>
      <w:t>1</w:t>
    </w:r>
    <w:r w:rsidR="00EB6E5C">
      <w:rPr>
        <w:rStyle w:val="Nmerodepgina"/>
        <w:rFonts w:asciiTheme="minorHAnsi" w:hAnsiTheme="minorHAnsi"/>
        <w:sz w:val="20"/>
      </w:rPr>
      <w:t>4</w:t>
    </w:r>
  </w:p>
  <w:p w:rsidR="00E11CF3" w:rsidRPr="00AA1EA3" w:rsidRDefault="00E11CF3">
    <w:pPr>
      <w:pStyle w:val="Piedepgina"/>
      <w:jc w:val="center"/>
      <w:rPr>
        <w:rFonts w:asciiTheme="minorHAnsi" w:hAnsiTheme="minorHAnsi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868" w:rsidRDefault="006E5868" w:rsidP="000048D5">
      <w:r>
        <w:separator/>
      </w:r>
    </w:p>
  </w:footnote>
  <w:footnote w:type="continuationSeparator" w:id="0">
    <w:p w:rsidR="006E5868" w:rsidRDefault="006E5868" w:rsidP="0000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68" w:rsidRDefault="006E5868" w:rsidP="006E5868">
    <w:pPr>
      <w:pStyle w:val="Encabezado"/>
      <w:jc w:val="right"/>
      <w:rPr>
        <w:rFonts w:ascii="Calibri" w:hAnsi="Calibri"/>
        <w:b/>
        <w:sz w:val="20"/>
      </w:rPr>
    </w:pPr>
    <w:r w:rsidRPr="00AB4B40">
      <w:rPr>
        <w:rFonts w:ascii="Calibri" w:hAnsi="Calibri"/>
        <w:b/>
        <w:sz w:val="20"/>
      </w:rPr>
      <w:t>Alcance de acreditación solicitado</w:t>
    </w:r>
  </w:p>
  <w:p w:rsidR="006E5868" w:rsidRDefault="006E5868" w:rsidP="006E5868">
    <w:pPr>
      <w:pStyle w:val="Encabezado"/>
      <w:jc w:val="right"/>
    </w:pPr>
    <w:r>
      <w:rPr>
        <w:rFonts w:ascii="Calibri" w:hAnsi="Calibri"/>
        <w:b/>
        <w:sz w:val="20"/>
      </w:rPr>
      <w:t xml:space="preserve">Fecha </w:t>
    </w:r>
    <w:r w:rsidRPr="00797529">
      <w:rPr>
        <w:rFonts w:ascii="Calibri" w:hAnsi="Calibri"/>
        <w:sz w:val="20"/>
      </w:rPr>
      <w:t>(1</w:t>
    </w:r>
    <w:r w:rsidR="00E11CF3" w:rsidRPr="00797529">
      <w:rPr>
        <w:rFonts w:ascii="Calibri" w:hAnsi="Calibri"/>
        <w:sz w:val="20"/>
      </w:rPr>
      <w:t>)</w:t>
    </w:r>
    <w:r w:rsidR="00E11CF3">
      <w:rPr>
        <w:rFonts w:ascii="Calibri" w:hAnsi="Calibri"/>
        <w:b/>
        <w:sz w:val="20"/>
      </w:rPr>
      <w:t xml:space="preserve"> _</w:t>
    </w:r>
    <w:r>
      <w:rPr>
        <w:rFonts w:ascii="Calibri" w:hAnsi="Calibri"/>
        <w:b/>
        <w:sz w:val="20"/>
      </w:rPr>
      <w:t>___/____/____</w:t>
    </w:r>
  </w:p>
  <w:p w:rsidR="006E5868" w:rsidRPr="0011383C" w:rsidRDefault="006E5868" w:rsidP="0011383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586"/>
    <w:multiLevelType w:val="hybridMultilevel"/>
    <w:tmpl w:val="7C985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4326"/>
    <w:multiLevelType w:val="hybridMultilevel"/>
    <w:tmpl w:val="69706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62F6"/>
    <w:multiLevelType w:val="hybridMultilevel"/>
    <w:tmpl w:val="8204374E"/>
    <w:lvl w:ilvl="0" w:tplc="6F3826F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17C12"/>
    <w:multiLevelType w:val="hybridMultilevel"/>
    <w:tmpl w:val="0E346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0FD7"/>
    <w:multiLevelType w:val="hybridMultilevel"/>
    <w:tmpl w:val="1B7A785E"/>
    <w:lvl w:ilvl="0" w:tplc="497ED9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14DB7"/>
    <w:multiLevelType w:val="hybridMultilevel"/>
    <w:tmpl w:val="24C05AE8"/>
    <w:lvl w:ilvl="0" w:tplc="0578455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Arial" w:hint="default"/>
      </w:rPr>
    </w:lvl>
    <w:lvl w:ilvl="1" w:tplc="DF5448CE">
      <w:start w:val="3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67E5A93"/>
    <w:multiLevelType w:val="hybridMultilevel"/>
    <w:tmpl w:val="C59A4224"/>
    <w:lvl w:ilvl="0" w:tplc="560807B4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1C89E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A034B7"/>
    <w:multiLevelType w:val="hybridMultilevel"/>
    <w:tmpl w:val="0ED41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D5FCF"/>
    <w:multiLevelType w:val="hybridMultilevel"/>
    <w:tmpl w:val="83921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A0437"/>
    <w:multiLevelType w:val="hybridMultilevel"/>
    <w:tmpl w:val="ABA2E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E2B4B"/>
    <w:multiLevelType w:val="hybridMultilevel"/>
    <w:tmpl w:val="0C7091DA"/>
    <w:lvl w:ilvl="0" w:tplc="0C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>
    <w:nsid w:val="46B97247"/>
    <w:multiLevelType w:val="hybridMultilevel"/>
    <w:tmpl w:val="85A21C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566A9"/>
    <w:multiLevelType w:val="hybridMultilevel"/>
    <w:tmpl w:val="6B38A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D1790"/>
    <w:multiLevelType w:val="hybridMultilevel"/>
    <w:tmpl w:val="5FE8C4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287D23"/>
    <w:multiLevelType w:val="hybridMultilevel"/>
    <w:tmpl w:val="D354D554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>
    <w:nsid w:val="69E53943"/>
    <w:multiLevelType w:val="hybridMultilevel"/>
    <w:tmpl w:val="EC6A3394"/>
    <w:lvl w:ilvl="0" w:tplc="9FE826AC">
      <w:start w:val="16"/>
      <w:numFmt w:val="bullet"/>
      <w:lvlText w:val="-"/>
      <w:lvlJc w:val="left"/>
      <w:pPr>
        <w:tabs>
          <w:tab w:val="num" w:pos="2136"/>
        </w:tabs>
        <w:ind w:left="2136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6A905D36"/>
    <w:multiLevelType w:val="hybridMultilevel"/>
    <w:tmpl w:val="17A0C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72791"/>
    <w:multiLevelType w:val="hybridMultilevel"/>
    <w:tmpl w:val="D55A6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728AF"/>
    <w:multiLevelType w:val="hybridMultilevel"/>
    <w:tmpl w:val="61241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4C6075"/>
    <w:multiLevelType w:val="hybridMultilevel"/>
    <w:tmpl w:val="62ACE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109D3"/>
    <w:multiLevelType w:val="multilevel"/>
    <w:tmpl w:val="A838F520"/>
    <w:lvl w:ilvl="0">
      <w:start w:val="1"/>
      <w:numFmt w:val="decimal"/>
      <w:pStyle w:val="Ttulo1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251"/>
        </w:tabs>
        <w:ind w:left="1728" w:hanging="19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51"/>
        </w:tabs>
        <w:ind w:left="2232" w:hanging="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DFE45B4"/>
    <w:multiLevelType w:val="hybridMultilevel"/>
    <w:tmpl w:val="167AB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22"/>
  </w:num>
  <w:num w:numId="14">
    <w:abstractNumId w:val="3"/>
  </w:num>
  <w:num w:numId="15">
    <w:abstractNumId w:val="18"/>
  </w:num>
  <w:num w:numId="16">
    <w:abstractNumId w:val="17"/>
  </w:num>
  <w:num w:numId="17">
    <w:abstractNumId w:val="1"/>
  </w:num>
  <w:num w:numId="18">
    <w:abstractNumId w:val="20"/>
  </w:num>
  <w:num w:numId="19">
    <w:abstractNumId w:val="13"/>
  </w:num>
  <w:num w:numId="20">
    <w:abstractNumId w:val="19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8D5"/>
    <w:rsid w:val="000010C6"/>
    <w:rsid w:val="000048D5"/>
    <w:rsid w:val="00063EDD"/>
    <w:rsid w:val="00076948"/>
    <w:rsid w:val="000A3BCD"/>
    <w:rsid w:val="0011383C"/>
    <w:rsid w:val="00123729"/>
    <w:rsid w:val="00165F6C"/>
    <w:rsid w:val="001668BF"/>
    <w:rsid w:val="00175BBA"/>
    <w:rsid w:val="00177E09"/>
    <w:rsid w:val="001A3491"/>
    <w:rsid w:val="001B5A0A"/>
    <w:rsid w:val="001C52B3"/>
    <w:rsid w:val="00250A5C"/>
    <w:rsid w:val="00276919"/>
    <w:rsid w:val="00295343"/>
    <w:rsid w:val="002B0943"/>
    <w:rsid w:val="002C296C"/>
    <w:rsid w:val="002F7685"/>
    <w:rsid w:val="00313861"/>
    <w:rsid w:val="00316B47"/>
    <w:rsid w:val="00316F7F"/>
    <w:rsid w:val="00325AA3"/>
    <w:rsid w:val="0034197D"/>
    <w:rsid w:val="00367C30"/>
    <w:rsid w:val="00381AFD"/>
    <w:rsid w:val="003C3785"/>
    <w:rsid w:val="003D5E3C"/>
    <w:rsid w:val="003E5572"/>
    <w:rsid w:val="00431A55"/>
    <w:rsid w:val="00496428"/>
    <w:rsid w:val="004D206E"/>
    <w:rsid w:val="005126EC"/>
    <w:rsid w:val="00551D56"/>
    <w:rsid w:val="005610C5"/>
    <w:rsid w:val="0056131C"/>
    <w:rsid w:val="00566B99"/>
    <w:rsid w:val="00591E75"/>
    <w:rsid w:val="005D54F1"/>
    <w:rsid w:val="005E365C"/>
    <w:rsid w:val="00617B14"/>
    <w:rsid w:val="00624F85"/>
    <w:rsid w:val="00697C19"/>
    <w:rsid w:val="006B4EBE"/>
    <w:rsid w:val="006C7876"/>
    <w:rsid w:val="006E1AC8"/>
    <w:rsid w:val="006E5868"/>
    <w:rsid w:val="00726A66"/>
    <w:rsid w:val="00735996"/>
    <w:rsid w:val="00756557"/>
    <w:rsid w:val="007625E6"/>
    <w:rsid w:val="00776DAA"/>
    <w:rsid w:val="00782638"/>
    <w:rsid w:val="007B2408"/>
    <w:rsid w:val="007B495D"/>
    <w:rsid w:val="007F65E2"/>
    <w:rsid w:val="008251F0"/>
    <w:rsid w:val="00840724"/>
    <w:rsid w:val="00855C3D"/>
    <w:rsid w:val="00861852"/>
    <w:rsid w:val="00872AF6"/>
    <w:rsid w:val="008766ED"/>
    <w:rsid w:val="00897359"/>
    <w:rsid w:val="008C2BBC"/>
    <w:rsid w:val="008E2115"/>
    <w:rsid w:val="008F1EB9"/>
    <w:rsid w:val="00904663"/>
    <w:rsid w:val="00913B83"/>
    <w:rsid w:val="0091555D"/>
    <w:rsid w:val="0092031B"/>
    <w:rsid w:val="00920FF9"/>
    <w:rsid w:val="00921BDD"/>
    <w:rsid w:val="00970A37"/>
    <w:rsid w:val="00971C4E"/>
    <w:rsid w:val="0097300F"/>
    <w:rsid w:val="0098387B"/>
    <w:rsid w:val="0098686D"/>
    <w:rsid w:val="009A0C1E"/>
    <w:rsid w:val="009A5A91"/>
    <w:rsid w:val="009C625F"/>
    <w:rsid w:val="00A07239"/>
    <w:rsid w:val="00A5601C"/>
    <w:rsid w:val="00A61560"/>
    <w:rsid w:val="00A725AA"/>
    <w:rsid w:val="00A92467"/>
    <w:rsid w:val="00AA1EA3"/>
    <w:rsid w:val="00AB5496"/>
    <w:rsid w:val="00AF690A"/>
    <w:rsid w:val="00AF6AA9"/>
    <w:rsid w:val="00B11F48"/>
    <w:rsid w:val="00B35681"/>
    <w:rsid w:val="00B36826"/>
    <w:rsid w:val="00BA2188"/>
    <w:rsid w:val="00BA4AFD"/>
    <w:rsid w:val="00BA7538"/>
    <w:rsid w:val="00BC19E3"/>
    <w:rsid w:val="00BE7EC4"/>
    <w:rsid w:val="00C038E8"/>
    <w:rsid w:val="00C040C0"/>
    <w:rsid w:val="00C206C2"/>
    <w:rsid w:val="00C20E7C"/>
    <w:rsid w:val="00C46D67"/>
    <w:rsid w:val="00C50D58"/>
    <w:rsid w:val="00C62F26"/>
    <w:rsid w:val="00C7052D"/>
    <w:rsid w:val="00C933C4"/>
    <w:rsid w:val="00C97B77"/>
    <w:rsid w:val="00CA16F0"/>
    <w:rsid w:val="00CD7731"/>
    <w:rsid w:val="00CE4CAC"/>
    <w:rsid w:val="00D0289B"/>
    <w:rsid w:val="00D40312"/>
    <w:rsid w:val="00D41A6D"/>
    <w:rsid w:val="00D73FC5"/>
    <w:rsid w:val="00D77D17"/>
    <w:rsid w:val="00DA0302"/>
    <w:rsid w:val="00DC06F3"/>
    <w:rsid w:val="00DF6B98"/>
    <w:rsid w:val="00E10C1F"/>
    <w:rsid w:val="00E11CF3"/>
    <w:rsid w:val="00E34059"/>
    <w:rsid w:val="00E4134C"/>
    <w:rsid w:val="00E77E36"/>
    <w:rsid w:val="00E939CB"/>
    <w:rsid w:val="00EB6E5C"/>
    <w:rsid w:val="00EE7D47"/>
    <w:rsid w:val="00F43543"/>
    <w:rsid w:val="00F5233D"/>
    <w:rsid w:val="00F54236"/>
    <w:rsid w:val="00F84A8E"/>
    <w:rsid w:val="00F87F34"/>
    <w:rsid w:val="00F93076"/>
    <w:rsid w:val="00F9741E"/>
    <w:rsid w:val="00FA656C"/>
    <w:rsid w:val="00FC068B"/>
    <w:rsid w:val="00FD61A7"/>
    <w:rsid w:val="00FE448C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D5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48D5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0048D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0048D5"/>
    <w:pPr>
      <w:keepNext/>
      <w:numPr>
        <w:ilvl w:val="2"/>
        <w:numId w:val="1"/>
      </w:numPr>
      <w:tabs>
        <w:tab w:val="left" w:pos="284"/>
        <w:tab w:val="left" w:pos="851"/>
        <w:tab w:val="left" w:pos="1134"/>
        <w:tab w:val="left" w:pos="1701"/>
        <w:tab w:val="left" w:pos="2296"/>
      </w:tabs>
      <w:suppressAutoHyphens/>
      <w:jc w:val="center"/>
      <w:outlineLvl w:val="2"/>
    </w:pPr>
    <w:rPr>
      <w:b/>
      <w:spacing w:val="-2"/>
    </w:rPr>
  </w:style>
  <w:style w:type="paragraph" w:styleId="Ttulo4">
    <w:name w:val="heading 4"/>
    <w:basedOn w:val="Normal"/>
    <w:next w:val="Normal"/>
    <w:link w:val="Ttulo4Car"/>
    <w:qFormat/>
    <w:rsid w:val="000048D5"/>
    <w:pPr>
      <w:keepNext/>
      <w:numPr>
        <w:ilvl w:val="3"/>
        <w:numId w:val="1"/>
      </w:numPr>
      <w:tabs>
        <w:tab w:val="right" w:pos="8931"/>
      </w:tabs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ar"/>
    <w:qFormat/>
    <w:rsid w:val="000048D5"/>
    <w:pPr>
      <w:keepNext/>
      <w:ind w:left="36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0048D5"/>
    <w:pPr>
      <w:keepNext/>
      <w:tabs>
        <w:tab w:val="left" w:pos="4536"/>
      </w:tabs>
      <w:outlineLvl w:val="5"/>
    </w:pPr>
    <w:rPr>
      <w:b/>
      <w:bCs/>
    </w:rPr>
  </w:style>
  <w:style w:type="paragraph" w:styleId="Ttulo8">
    <w:name w:val="heading 8"/>
    <w:basedOn w:val="Normal"/>
    <w:next w:val="Normal"/>
    <w:link w:val="Ttulo8Car"/>
    <w:qFormat/>
    <w:rsid w:val="000048D5"/>
    <w:pPr>
      <w:keepNext/>
      <w:outlineLvl w:val="7"/>
    </w:pPr>
    <w:rPr>
      <w:rFonts w:ascii="Verdana" w:hAnsi="Verdan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048D5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48D5"/>
    <w:rPr>
      <w:rFonts w:ascii="Times New Roman" w:eastAsia="Times New Roman" w:hAnsi="Times New Roman" w:cs="Times New Roman"/>
      <w:b/>
      <w:spacing w:val="-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048D5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0048D5"/>
    <w:rPr>
      <w:rFonts w:ascii="Times New Roman" w:eastAsia="Times New Roman" w:hAnsi="Times New Roman" w:cs="Times New Roman"/>
      <w:b/>
      <w:bCs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0048D5"/>
    <w:rPr>
      <w:rFonts w:ascii="Verdana" w:eastAsia="Times New Roman" w:hAnsi="Verdana" w:cs="Times New Roman"/>
      <w:b/>
      <w:bCs/>
      <w:sz w:val="24"/>
      <w:szCs w:val="20"/>
      <w:lang w:eastAsia="es-ES"/>
    </w:rPr>
  </w:style>
  <w:style w:type="paragraph" w:styleId="Textoindependiente">
    <w:name w:val="Body Text"/>
    <w:aliases w:val="ALCANCE"/>
    <w:basedOn w:val="Normal"/>
    <w:link w:val="TextoindependienteCar"/>
    <w:semiHidden/>
    <w:rsid w:val="000048D5"/>
    <w:pPr>
      <w:tabs>
        <w:tab w:val="left" w:pos="4536"/>
      </w:tabs>
    </w:pPr>
    <w:rPr>
      <w:rFonts w:ascii="Arial" w:hAnsi="Arial"/>
    </w:rPr>
  </w:style>
  <w:style w:type="character" w:customStyle="1" w:styleId="TextoindependienteCar">
    <w:name w:val="Texto independiente Car"/>
    <w:aliases w:val="ALCANCE Car"/>
    <w:basedOn w:val="Fuentedeprrafopredeter"/>
    <w:link w:val="Textoindependiente"/>
    <w:semiHidden/>
    <w:rsid w:val="000048D5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0048D5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semiHidden/>
    <w:rsid w:val="000048D5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semiHidden/>
    <w:rsid w:val="000048D5"/>
  </w:style>
  <w:style w:type="paragraph" w:styleId="Piedepgina">
    <w:name w:val="footer"/>
    <w:basedOn w:val="Normal"/>
    <w:link w:val="PiedepginaCar"/>
    <w:semiHidden/>
    <w:rsid w:val="00004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0048D5"/>
    <w:pPr>
      <w:tabs>
        <w:tab w:val="left" w:pos="4536"/>
      </w:tabs>
      <w:ind w:left="927" w:hanging="567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0048D5"/>
    <w:pPr>
      <w:ind w:left="360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048D5"/>
    <w:rPr>
      <w:rFonts w:ascii="Times New Roman" w:eastAsia="Times New Roman" w:hAnsi="Times New Roman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8D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91E7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617B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17B14"/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17B1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17B1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stilo3">
    <w:name w:val="Estilo3"/>
    <w:basedOn w:val="Normal"/>
    <w:rsid w:val="00617B14"/>
    <w:pPr>
      <w:widowControl w:val="0"/>
      <w:spacing w:after="120" w:line="360" w:lineRule="auto"/>
      <w:ind w:left="284"/>
    </w:pPr>
    <w:rPr>
      <w:rFonts w:ascii="Arial" w:hAnsi="Arial"/>
      <w:snapToGrid w:val="0"/>
      <w:sz w:val="24"/>
      <w:lang w:val="es-ES_tradnl"/>
    </w:rPr>
  </w:style>
  <w:style w:type="paragraph" w:styleId="Textocomentario">
    <w:name w:val="annotation text"/>
    <w:basedOn w:val="Normal"/>
    <w:link w:val="TextocomentarioCar"/>
    <w:semiHidden/>
    <w:rsid w:val="00617B14"/>
    <w:pPr>
      <w:jc w:val="left"/>
    </w:pPr>
    <w:rPr>
      <w:sz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17B1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6185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61852"/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AFE-1AC3-423F-969E-DDDAD7C7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2788</Words>
  <Characters>15337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Recuero</dc:creator>
  <cp:keywords/>
  <dc:description/>
  <cp:lastModifiedBy>Charo</cp:lastModifiedBy>
  <cp:revision>2</cp:revision>
  <cp:lastPrinted>2010-06-14T08:37:00Z</cp:lastPrinted>
  <dcterms:created xsi:type="dcterms:W3CDTF">2013-04-04T14:28:00Z</dcterms:created>
  <dcterms:modified xsi:type="dcterms:W3CDTF">2013-04-04T14:28:00Z</dcterms:modified>
</cp:coreProperties>
</file>