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FA52" w14:textId="77777777" w:rsidR="00DE1A50" w:rsidRDefault="00DE1A50" w:rsidP="009526BA">
      <w:pPr>
        <w:ind w:left="709" w:hanging="709"/>
        <w:jc w:val="center"/>
        <w:rPr>
          <w:rFonts w:asciiTheme="minorHAnsi" w:hAnsiTheme="minorHAnsi"/>
          <w:b/>
        </w:rPr>
      </w:pPr>
    </w:p>
    <w:p w14:paraId="67261578" w14:textId="6AC03DA3" w:rsidR="00DE1A50" w:rsidRPr="003B4C3C" w:rsidRDefault="00DE1A50" w:rsidP="00DE1A50">
      <w:pPr>
        <w:jc w:val="center"/>
        <w:rPr>
          <w:rFonts w:asciiTheme="minorHAnsi" w:hAnsiTheme="minorHAnsi"/>
          <w:b/>
          <w:sz w:val="24"/>
          <w:szCs w:val="24"/>
        </w:rPr>
      </w:pPr>
      <w:r w:rsidRPr="003B4C3C">
        <w:rPr>
          <w:rFonts w:asciiTheme="minorHAnsi" w:hAnsiTheme="minorHAnsi"/>
          <w:b/>
          <w:sz w:val="24"/>
          <w:szCs w:val="24"/>
        </w:rPr>
        <w:t>ALCANCE DE ACREDITACIÓN</w:t>
      </w:r>
      <w:r w:rsidR="00CD7152">
        <w:rPr>
          <w:rFonts w:asciiTheme="minorHAnsi" w:hAnsiTheme="minorHAnsi"/>
          <w:b/>
          <w:sz w:val="24"/>
          <w:szCs w:val="24"/>
        </w:rPr>
        <w:t xml:space="preserve"> SOLICITADO</w:t>
      </w:r>
    </w:p>
    <w:p w14:paraId="3B129C32" w14:textId="3B5D357E" w:rsidR="00DE1A50" w:rsidRPr="003B4C3C" w:rsidRDefault="00DE1A50" w:rsidP="00DE1A50">
      <w:pPr>
        <w:jc w:val="center"/>
        <w:rPr>
          <w:rFonts w:asciiTheme="minorHAnsi" w:hAnsiTheme="minorHAnsi"/>
          <w:b/>
          <w:sz w:val="24"/>
          <w:szCs w:val="24"/>
        </w:rPr>
      </w:pPr>
      <w:r w:rsidRPr="003B4C3C">
        <w:rPr>
          <w:rFonts w:asciiTheme="minorHAnsi" w:hAnsiTheme="minorHAnsi"/>
          <w:b/>
          <w:sz w:val="24"/>
          <w:szCs w:val="24"/>
        </w:rPr>
        <w:t xml:space="preserve">Plantilla </w:t>
      </w:r>
      <w:r w:rsidR="00974B97">
        <w:rPr>
          <w:rFonts w:asciiTheme="minorHAnsi" w:hAnsiTheme="minorHAnsi"/>
          <w:b/>
          <w:sz w:val="24"/>
          <w:szCs w:val="24"/>
        </w:rPr>
        <w:t xml:space="preserve">EI, </w:t>
      </w:r>
      <w:r w:rsidR="000F2700">
        <w:rPr>
          <w:rFonts w:asciiTheme="minorHAnsi" w:hAnsiTheme="minorHAnsi"/>
          <w:b/>
          <w:sz w:val="24"/>
          <w:szCs w:val="24"/>
        </w:rPr>
        <w:t>ON, OC</w:t>
      </w:r>
      <w:r w:rsidR="00974B97">
        <w:rPr>
          <w:rFonts w:asciiTheme="minorHAnsi" w:hAnsiTheme="minorHAnsi"/>
          <w:b/>
          <w:sz w:val="24"/>
          <w:szCs w:val="24"/>
        </w:rPr>
        <w:t xml:space="preserve"> </w:t>
      </w:r>
      <w:r w:rsidR="003934FE">
        <w:rPr>
          <w:rFonts w:asciiTheme="minorHAnsi" w:hAnsiTheme="minorHAnsi"/>
          <w:b/>
          <w:sz w:val="24"/>
          <w:szCs w:val="24"/>
        </w:rPr>
        <w:t xml:space="preserve">INDUSTRIAL </w:t>
      </w:r>
      <w:r w:rsidR="000F2700">
        <w:rPr>
          <w:rFonts w:asciiTheme="minorHAnsi" w:hAnsiTheme="minorHAnsi"/>
          <w:b/>
          <w:sz w:val="24"/>
          <w:szCs w:val="24"/>
        </w:rPr>
        <w:t>17020</w:t>
      </w:r>
    </w:p>
    <w:p w14:paraId="53FF10D1" w14:textId="77777777" w:rsidR="00DE1A50" w:rsidRDefault="00DE1A50" w:rsidP="00DE1A50">
      <w:pPr>
        <w:pStyle w:val="Textoindependiente"/>
        <w:ind w:left="360"/>
        <w:jc w:val="center"/>
        <w:rPr>
          <w:rFonts w:asciiTheme="minorHAnsi" w:hAnsiTheme="minorHAnsi"/>
          <w:u w:val="single"/>
        </w:rPr>
      </w:pPr>
    </w:p>
    <w:p w14:paraId="7B34F5EB" w14:textId="77777777" w:rsidR="00DE1A50" w:rsidRDefault="00DE1A50" w:rsidP="00DE1A50">
      <w:pPr>
        <w:pStyle w:val="Textoindependiente"/>
        <w:ind w:left="360"/>
        <w:jc w:val="center"/>
        <w:rPr>
          <w:rFonts w:asciiTheme="minorHAnsi" w:hAnsiTheme="minorHAnsi"/>
          <w:u w:val="single"/>
        </w:rPr>
      </w:pPr>
    </w:p>
    <w:p w14:paraId="39CB29F7" w14:textId="77777777" w:rsidR="00DE1A50" w:rsidRDefault="00DE1A50" w:rsidP="00DE1A50">
      <w:pPr>
        <w:pStyle w:val="Textoindependiente"/>
        <w:ind w:left="360"/>
        <w:jc w:val="center"/>
        <w:rPr>
          <w:rFonts w:asciiTheme="minorHAnsi" w:hAnsiTheme="minorHAnsi"/>
          <w:u w:val="single"/>
        </w:rPr>
      </w:pPr>
    </w:p>
    <w:p w14:paraId="4215AA4B" w14:textId="1C1D63DD" w:rsidR="00DE1A50" w:rsidRPr="001905BC" w:rsidRDefault="00DE1A50" w:rsidP="00DE1A50">
      <w:pPr>
        <w:pStyle w:val="Textoindependiente"/>
        <w:ind w:left="360"/>
        <w:jc w:val="center"/>
        <w:rPr>
          <w:rFonts w:asciiTheme="minorHAnsi" w:hAnsiTheme="minorHAnsi" w:cstheme="minorHAnsi"/>
          <w:i w:val="0"/>
          <w:iCs w:val="0"/>
          <w:sz w:val="22"/>
          <w:szCs w:val="22"/>
          <w:u w:val="single"/>
        </w:rPr>
      </w:pPr>
      <w:r w:rsidRPr="001905BC">
        <w:rPr>
          <w:rFonts w:asciiTheme="minorHAnsi" w:hAnsiTheme="minorHAnsi" w:cstheme="minorHAnsi"/>
          <w:i w:val="0"/>
          <w:iCs w:val="0"/>
          <w:sz w:val="22"/>
          <w:szCs w:val="22"/>
          <w:u w:val="single"/>
        </w:rPr>
        <w:t xml:space="preserve">Instrucciones para cumplimentar el alcance de acreditación </w:t>
      </w:r>
      <w:r w:rsidR="00CD7152">
        <w:rPr>
          <w:rFonts w:asciiTheme="minorHAnsi" w:hAnsiTheme="minorHAnsi" w:cstheme="minorHAnsi"/>
          <w:i w:val="0"/>
          <w:iCs w:val="0"/>
          <w:sz w:val="22"/>
          <w:szCs w:val="22"/>
          <w:u w:val="single"/>
        </w:rPr>
        <w:t>solicitado</w:t>
      </w:r>
    </w:p>
    <w:p w14:paraId="5432D69D" w14:textId="77777777" w:rsidR="00DE1A50" w:rsidRPr="001905BC" w:rsidRDefault="00DE1A50" w:rsidP="00DE1A50">
      <w:pPr>
        <w:pStyle w:val="Textoindependiente"/>
        <w:ind w:left="360"/>
        <w:jc w:val="center"/>
        <w:rPr>
          <w:rFonts w:asciiTheme="minorHAnsi" w:hAnsiTheme="minorHAnsi" w:cstheme="minorHAnsi"/>
          <w:i w:val="0"/>
          <w:iCs w:val="0"/>
          <w:sz w:val="22"/>
          <w:szCs w:val="22"/>
        </w:rPr>
      </w:pPr>
    </w:p>
    <w:p w14:paraId="3D6016EF" w14:textId="77777777" w:rsidR="00DE1A50" w:rsidRPr="001905BC" w:rsidRDefault="00DE1A50" w:rsidP="00DE1A50">
      <w:pPr>
        <w:pStyle w:val="Textoindependiente"/>
        <w:numPr>
          <w:ilvl w:val="0"/>
          <w:numId w:val="33"/>
        </w:numPr>
        <w:ind w:left="567" w:hanging="567"/>
        <w:jc w:val="both"/>
        <w:rPr>
          <w:rFonts w:asciiTheme="minorHAnsi" w:hAnsiTheme="minorHAnsi" w:cstheme="minorHAnsi"/>
          <w:b/>
          <w:i w:val="0"/>
          <w:iCs w:val="0"/>
          <w:sz w:val="22"/>
          <w:szCs w:val="22"/>
        </w:rPr>
      </w:pPr>
      <w:r w:rsidRPr="001905BC">
        <w:rPr>
          <w:rFonts w:asciiTheme="minorHAnsi" w:hAnsiTheme="minorHAnsi" w:cstheme="minorHAnsi"/>
          <w:b/>
          <w:i w:val="0"/>
          <w:iCs w:val="0"/>
          <w:sz w:val="22"/>
          <w:szCs w:val="22"/>
        </w:rPr>
        <w:t>Fecha</w:t>
      </w:r>
      <w:r w:rsidRPr="001905BC">
        <w:rPr>
          <w:rFonts w:asciiTheme="minorHAnsi" w:hAnsiTheme="minorHAnsi" w:cstheme="minorHAnsi"/>
          <w:i w:val="0"/>
          <w:iCs w:val="0"/>
          <w:sz w:val="22"/>
          <w:szCs w:val="22"/>
        </w:rPr>
        <w:t>. Incluya la fecha de solicitud</w:t>
      </w:r>
      <w:r w:rsidRPr="00A177D5">
        <w:rPr>
          <w:rFonts w:asciiTheme="minorHAnsi" w:hAnsiTheme="minorHAnsi" w:cstheme="minorHAnsi"/>
          <w:bCs/>
          <w:i w:val="0"/>
          <w:iCs w:val="0"/>
          <w:sz w:val="22"/>
          <w:szCs w:val="22"/>
        </w:rPr>
        <w:t xml:space="preserve">. </w:t>
      </w:r>
      <w:r w:rsidRPr="001905BC">
        <w:rPr>
          <w:rFonts w:asciiTheme="minorHAnsi" w:hAnsiTheme="minorHAnsi" w:cstheme="minorHAnsi"/>
          <w:i w:val="0"/>
          <w:iCs w:val="0"/>
          <w:sz w:val="22"/>
          <w:szCs w:val="22"/>
        </w:rPr>
        <w:t>Si previo a la realización de la auditoría decide modificar algún aspecto del alcance solicitado para eliminar o puntualizar alguna de las actividades en él incluidas, debe remitir de nuevo a ENAC el alcance completo solicitado (no sólo los cambios respecto al anterior) indicando la fecha del cambio</w:t>
      </w:r>
    </w:p>
    <w:p w14:paraId="2A5C96C2" w14:textId="77777777" w:rsidR="00DE1A50" w:rsidRPr="001905BC" w:rsidRDefault="00DE1A50" w:rsidP="00DE1A50">
      <w:pPr>
        <w:pStyle w:val="Textoindependiente"/>
        <w:rPr>
          <w:rFonts w:asciiTheme="minorHAnsi" w:hAnsiTheme="minorHAnsi" w:cstheme="minorHAnsi"/>
          <w:b/>
          <w:i w:val="0"/>
          <w:iCs w:val="0"/>
          <w:sz w:val="22"/>
          <w:szCs w:val="22"/>
        </w:rPr>
      </w:pPr>
    </w:p>
    <w:p w14:paraId="3D105257" w14:textId="3B0D8CC3" w:rsidR="00DE1A50" w:rsidRPr="001905BC" w:rsidRDefault="00DE1A50" w:rsidP="00FC4E2E">
      <w:pPr>
        <w:pStyle w:val="Textoindependiente"/>
        <w:tabs>
          <w:tab w:val="left" w:pos="567"/>
        </w:tabs>
        <w:ind w:left="567" w:hanging="567"/>
        <w:jc w:val="both"/>
        <w:rPr>
          <w:rFonts w:asciiTheme="minorHAnsi" w:hAnsiTheme="minorHAnsi" w:cstheme="minorBidi"/>
          <w:i w:val="0"/>
          <w:iCs w:val="0"/>
          <w:sz w:val="22"/>
          <w:szCs w:val="22"/>
          <w:lang w:val="es-ES"/>
        </w:rPr>
      </w:pPr>
      <w:r w:rsidRPr="00FC4E2E">
        <w:rPr>
          <w:rFonts w:asciiTheme="minorHAnsi" w:hAnsiTheme="minorHAnsi" w:cstheme="minorBidi"/>
          <w:i w:val="0"/>
          <w:iCs w:val="0"/>
          <w:sz w:val="22"/>
          <w:szCs w:val="22"/>
          <w:lang w:val="es-ES"/>
        </w:rPr>
        <w:t>(2)</w:t>
      </w:r>
      <w:r>
        <w:tab/>
      </w:r>
      <w:r w:rsidRPr="00FC4E2E">
        <w:rPr>
          <w:rFonts w:asciiTheme="minorHAnsi" w:hAnsiTheme="minorHAnsi" w:cstheme="minorBidi"/>
          <w:b/>
          <w:bCs/>
          <w:i w:val="0"/>
          <w:iCs w:val="0"/>
          <w:sz w:val="22"/>
          <w:szCs w:val="22"/>
          <w:lang w:val="es-ES"/>
        </w:rPr>
        <w:t>Entidad.</w:t>
      </w:r>
      <w:r w:rsidRPr="00FC4E2E">
        <w:rPr>
          <w:rFonts w:asciiTheme="minorHAnsi" w:hAnsiTheme="minorHAnsi" w:cstheme="minorBidi"/>
          <w:i w:val="0"/>
          <w:iCs w:val="0"/>
          <w:sz w:val="22"/>
          <w:szCs w:val="22"/>
          <w:lang w:val="es-ES"/>
        </w:rPr>
        <w:t xml:space="preserve"> Indique la identidad legal y dirección de la entidad de inspección en la que realicen las actividades para las que solicita la acreditación. Si dispone de varios emplazamientos indique aquí la Sede Central.</w:t>
      </w:r>
    </w:p>
    <w:p w14:paraId="3633A07C" w14:textId="77777777" w:rsidR="00DE1A50" w:rsidRPr="001905BC" w:rsidRDefault="00DE1A50" w:rsidP="00DE1A50">
      <w:pPr>
        <w:pStyle w:val="Textoindependiente"/>
        <w:ind w:left="360"/>
        <w:rPr>
          <w:rFonts w:asciiTheme="minorHAnsi" w:hAnsiTheme="minorHAnsi" w:cstheme="minorHAnsi"/>
          <w:b/>
          <w:i w:val="0"/>
          <w:iCs w:val="0"/>
          <w:sz w:val="22"/>
          <w:szCs w:val="22"/>
        </w:rPr>
      </w:pPr>
    </w:p>
    <w:p w14:paraId="75A07675" w14:textId="77777777" w:rsidR="00DE1A50" w:rsidRDefault="00DE1A50" w:rsidP="00FC4E2E">
      <w:pPr>
        <w:pStyle w:val="Textoindependiente"/>
        <w:tabs>
          <w:tab w:val="left" w:pos="567"/>
        </w:tabs>
        <w:ind w:left="567" w:hanging="567"/>
        <w:jc w:val="both"/>
        <w:rPr>
          <w:rFonts w:asciiTheme="minorHAnsi" w:hAnsiTheme="minorHAnsi" w:cstheme="minorBidi"/>
          <w:i w:val="0"/>
          <w:iCs w:val="0"/>
          <w:sz w:val="22"/>
          <w:szCs w:val="22"/>
          <w:lang w:val="es-ES"/>
        </w:rPr>
      </w:pPr>
      <w:r w:rsidRPr="00FC4E2E">
        <w:rPr>
          <w:rFonts w:asciiTheme="minorHAnsi" w:hAnsiTheme="minorHAnsi" w:cstheme="minorBidi"/>
          <w:i w:val="0"/>
          <w:iCs w:val="0"/>
          <w:sz w:val="22"/>
          <w:szCs w:val="22"/>
          <w:lang w:val="es-ES"/>
        </w:rPr>
        <w:t>(3)</w:t>
      </w:r>
      <w:r>
        <w:tab/>
      </w:r>
      <w:r w:rsidRPr="00FC4E2E">
        <w:rPr>
          <w:rFonts w:asciiTheme="minorHAnsi" w:hAnsiTheme="minorHAnsi" w:cstheme="minorBidi"/>
          <w:b/>
          <w:bCs/>
          <w:i w:val="0"/>
          <w:iCs w:val="0"/>
          <w:sz w:val="22"/>
          <w:szCs w:val="22"/>
          <w:lang w:val="es-ES"/>
        </w:rPr>
        <w:t xml:space="preserve">Entidad Tipo. </w:t>
      </w:r>
      <w:r w:rsidRPr="00FC4E2E">
        <w:rPr>
          <w:rFonts w:asciiTheme="minorHAnsi" w:hAnsiTheme="minorHAnsi" w:cstheme="minorBidi"/>
          <w:i w:val="0"/>
          <w:iCs w:val="0"/>
          <w:sz w:val="22"/>
          <w:szCs w:val="22"/>
          <w:lang w:val="es-ES"/>
        </w:rPr>
        <w:t xml:space="preserve">Indique el tipo de entidad (A, B o C) según el apartado 4.1.6 de la norma UNE-EN ISO/IEC 17020:2012. </w:t>
      </w:r>
    </w:p>
    <w:p w14:paraId="12914227" w14:textId="77777777" w:rsidR="00A8506E" w:rsidRPr="001905BC" w:rsidRDefault="00A8506E" w:rsidP="00A8506E">
      <w:pPr>
        <w:pStyle w:val="Textoindependiente"/>
        <w:tabs>
          <w:tab w:val="left" w:pos="567"/>
        </w:tabs>
        <w:ind w:left="567" w:hanging="567"/>
        <w:jc w:val="both"/>
        <w:rPr>
          <w:rFonts w:asciiTheme="minorHAnsi" w:hAnsiTheme="minorHAnsi" w:cstheme="minorHAnsi"/>
          <w:i w:val="0"/>
          <w:iCs w:val="0"/>
          <w:sz w:val="22"/>
          <w:szCs w:val="22"/>
        </w:rPr>
      </w:pPr>
    </w:p>
    <w:p w14:paraId="27ED564C" w14:textId="77777777" w:rsidR="00DE1A50" w:rsidRDefault="00DE1A50" w:rsidP="00DE1A50">
      <w:pPr>
        <w:pStyle w:val="Textoindependiente"/>
        <w:tabs>
          <w:tab w:val="left" w:pos="567"/>
        </w:tabs>
        <w:ind w:left="567"/>
        <w:rPr>
          <w:rFonts w:asciiTheme="minorHAnsi" w:hAnsiTheme="minorHAnsi" w:cstheme="minorHAnsi"/>
          <w:i w:val="0"/>
          <w:iCs w:val="0"/>
          <w:sz w:val="22"/>
          <w:szCs w:val="22"/>
        </w:rPr>
      </w:pPr>
      <w:r w:rsidRPr="001905BC">
        <w:rPr>
          <w:rFonts w:asciiTheme="minorHAnsi" w:hAnsiTheme="minorHAnsi" w:cstheme="minorHAnsi"/>
          <w:i w:val="0"/>
          <w:iCs w:val="0"/>
          <w:sz w:val="22"/>
          <w:szCs w:val="22"/>
        </w:rPr>
        <w:t>En el caso de solicitar la acreditación como:</w:t>
      </w:r>
    </w:p>
    <w:p w14:paraId="69460142" w14:textId="77777777" w:rsidR="00A8506E" w:rsidRPr="001905BC" w:rsidRDefault="00A8506E" w:rsidP="00DE1A50">
      <w:pPr>
        <w:pStyle w:val="Textoindependiente"/>
        <w:tabs>
          <w:tab w:val="left" w:pos="567"/>
        </w:tabs>
        <w:ind w:left="567"/>
        <w:rPr>
          <w:rFonts w:asciiTheme="minorHAnsi" w:hAnsiTheme="minorHAnsi" w:cstheme="minorHAnsi"/>
          <w:i w:val="0"/>
          <w:iCs w:val="0"/>
          <w:sz w:val="22"/>
          <w:szCs w:val="22"/>
        </w:rPr>
      </w:pPr>
    </w:p>
    <w:p w14:paraId="57147BBF" w14:textId="7C29E078" w:rsidR="00DE1A50" w:rsidRPr="001905BC" w:rsidRDefault="00DE1A50" w:rsidP="00DE1A50">
      <w:pPr>
        <w:pStyle w:val="Textoindependiente"/>
        <w:numPr>
          <w:ilvl w:val="0"/>
          <w:numId w:val="34"/>
        </w:numPr>
        <w:tabs>
          <w:tab w:val="left" w:pos="567"/>
        </w:tabs>
        <w:ind w:left="1134"/>
        <w:jc w:val="both"/>
        <w:rPr>
          <w:rFonts w:asciiTheme="minorHAnsi" w:hAnsiTheme="minorHAnsi" w:cstheme="minorHAnsi"/>
          <w:i w:val="0"/>
          <w:iCs w:val="0"/>
          <w:sz w:val="22"/>
          <w:szCs w:val="22"/>
        </w:rPr>
      </w:pPr>
      <w:r w:rsidRPr="001905BC">
        <w:rPr>
          <w:rFonts w:asciiTheme="minorHAnsi" w:hAnsiTheme="minorHAnsi" w:cstheme="minorHAnsi"/>
          <w:i w:val="0"/>
          <w:iCs w:val="0"/>
          <w:sz w:val="22"/>
          <w:szCs w:val="22"/>
        </w:rPr>
        <w:t>Organismos notificado</w:t>
      </w:r>
      <w:r w:rsidR="000F4EE2">
        <w:rPr>
          <w:rFonts w:asciiTheme="minorHAnsi" w:hAnsiTheme="minorHAnsi" w:cstheme="minorHAnsi"/>
          <w:i w:val="0"/>
          <w:iCs w:val="0"/>
          <w:sz w:val="22"/>
          <w:szCs w:val="22"/>
        </w:rPr>
        <w:t>s</w:t>
      </w:r>
    </w:p>
    <w:p w14:paraId="47DC3BEF" w14:textId="77777777" w:rsidR="00DE1A50" w:rsidRPr="001905BC" w:rsidRDefault="00DE1A50" w:rsidP="00DE1A50">
      <w:pPr>
        <w:pStyle w:val="Textoindependiente"/>
        <w:numPr>
          <w:ilvl w:val="0"/>
          <w:numId w:val="34"/>
        </w:numPr>
        <w:tabs>
          <w:tab w:val="left" w:pos="567"/>
        </w:tabs>
        <w:ind w:left="1134"/>
        <w:jc w:val="both"/>
        <w:rPr>
          <w:rFonts w:asciiTheme="minorHAnsi" w:hAnsiTheme="minorHAnsi" w:cstheme="minorHAnsi"/>
          <w:i w:val="0"/>
          <w:iCs w:val="0"/>
          <w:sz w:val="22"/>
          <w:szCs w:val="22"/>
        </w:rPr>
      </w:pPr>
      <w:r w:rsidRPr="001905BC">
        <w:rPr>
          <w:rFonts w:asciiTheme="minorHAnsi" w:hAnsiTheme="minorHAnsi" w:cstheme="minorHAnsi"/>
          <w:i w:val="0"/>
          <w:iCs w:val="0"/>
          <w:sz w:val="22"/>
          <w:szCs w:val="22"/>
        </w:rPr>
        <w:t>Organismo de control de productos</w:t>
      </w:r>
    </w:p>
    <w:p w14:paraId="66F408BA" w14:textId="77777777" w:rsidR="00DE1A50" w:rsidRDefault="00DE1A50" w:rsidP="00DE1A50">
      <w:pPr>
        <w:pStyle w:val="Textoindependiente"/>
        <w:numPr>
          <w:ilvl w:val="0"/>
          <w:numId w:val="34"/>
        </w:numPr>
        <w:tabs>
          <w:tab w:val="left" w:pos="567"/>
        </w:tabs>
        <w:ind w:left="1134"/>
        <w:jc w:val="both"/>
        <w:rPr>
          <w:rFonts w:asciiTheme="minorHAnsi" w:hAnsiTheme="minorHAnsi" w:cstheme="minorHAnsi"/>
          <w:i w:val="0"/>
          <w:iCs w:val="0"/>
          <w:sz w:val="22"/>
          <w:szCs w:val="22"/>
        </w:rPr>
      </w:pPr>
      <w:r w:rsidRPr="001905BC">
        <w:rPr>
          <w:rFonts w:asciiTheme="minorHAnsi" w:hAnsiTheme="minorHAnsi" w:cstheme="minorHAnsi"/>
          <w:i w:val="0"/>
          <w:iCs w:val="0"/>
          <w:sz w:val="22"/>
          <w:szCs w:val="22"/>
        </w:rPr>
        <w:t>Organismo de control de instalaciones</w:t>
      </w:r>
    </w:p>
    <w:p w14:paraId="1F93C716" w14:textId="0FDA0ED5" w:rsidR="00CB7141" w:rsidRPr="001905BC" w:rsidRDefault="00CB7141" w:rsidP="00DE1A50">
      <w:pPr>
        <w:pStyle w:val="Textoindependiente"/>
        <w:numPr>
          <w:ilvl w:val="0"/>
          <w:numId w:val="34"/>
        </w:numPr>
        <w:tabs>
          <w:tab w:val="left" w:pos="567"/>
        </w:tabs>
        <w:ind w:left="1134"/>
        <w:jc w:val="both"/>
        <w:rPr>
          <w:rFonts w:asciiTheme="minorHAnsi" w:hAnsiTheme="minorHAnsi" w:cstheme="minorHAnsi"/>
          <w:i w:val="0"/>
          <w:iCs w:val="0"/>
          <w:sz w:val="22"/>
          <w:szCs w:val="22"/>
        </w:rPr>
      </w:pPr>
      <w:r>
        <w:rPr>
          <w:rFonts w:asciiTheme="minorHAnsi" w:hAnsiTheme="minorHAnsi" w:cstheme="minorHAnsi"/>
          <w:i w:val="0"/>
          <w:iCs w:val="0"/>
          <w:sz w:val="22"/>
          <w:szCs w:val="22"/>
        </w:rPr>
        <w:t>Entidad de inspección de instalaciones de cogeneración eléctrica</w:t>
      </w:r>
    </w:p>
    <w:p w14:paraId="6DB1163A" w14:textId="77777777" w:rsidR="00A8506E" w:rsidRDefault="00A8506E" w:rsidP="00DE1A50">
      <w:pPr>
        <w:pStyle w:val="Textoindependiente"/>
        <w:tabs>
          <w:tab w:val="left" w:pos="1134"/>
        </w:tabs>
        <w:ind w:left="567"/>
        <w:rPr>
          <w:rFonts w:asciiTheme="minorHAnsi" w:hAnsiTheme="minorHAnsi" w:cstheme="minorHAnsi"/>
          <w:i w:val="0"/>
          <w:iCs w:val="0"/>
          <w:sz w:val="22"/>
          <w:szCs w:val="22"/>
        </w:rPr>
      </w:pPr>
    </w:p>
    <w:p w14:paraId="3AFFBDA8" w14:textId="3DAB3F88" w:rsidR="00DE1A50" w:rsidRPr="001905BC" w:rsidRDefault="00DE1A50" w:rsidP="00DE1A50">
      <w:pPr>
        <w:pStyle w:val="Textoindependiente"/>
        <w:tabs>
          <w:tab w:val="left" w:pos="1134"/>
        </w:tabs>
        <w:ind w:left="567"/>
        <w:rPr>
          <w:rFonts w:asciiTheme="minorHAnsi" w:hAnsiTheme="minorHAnsi" w:cstheme="minorHAnsi"/>
          <w:i w:val="0"/>
          <w:iCs w:val="0"/>
          <w:sz w:val="22"/>
          <w:szCs w:val="22"/>
        </w:rPr>
      </w:pPr>
      <w:r w:rsidRPr="001905BC">
        <w:rPr>
          <w:rFonts w:asciiTheme="minorHAnsi" w:hAnsiTheme="minorHAnsi" w:cstheme="minorHAnsi"/>
          <w:i w:val="0"/>
          <w:iCs w:val="0"/>
          <w:sz w:val="22"/>
          <w:szCs w:val="22"/>
        </w:rPr>
        <w:t>es obligado solicitar el tipo A.</w:t>
      </w:r>
    </w:p>
    <w:p w14:paraId="001BBA11" w14:textId="77777777" w:rsidR="00DE1A50" w:rsidRPr="001905BC" w:rsidRDefault="00DE1A50" w:rsidP="00DE1A50">
      <w:pPr>
        <w:tabs>
          <w:tab w:val="num" w:pos="426"/>
        </w:tabs>
        <w:ind w:left="426" w:hanging="426"/>
        <w:rPr>
          <w:rFonts w:asciiTheme="minorHAnsi" w:hAnsiTheme="minorHAnsi" w:cstheme="minorHAnsi"/>
          <w:b/>
          <w:szCs w:val="22"/>
        </w:rPr>
      </w:pPr>
    </w:p>
    <w:p w14:paraId="42BDBE18" w14:textId="0111F102" w:rsidR="00DE1A50" w:rsidRPr="001905BC" w:rsidRDefault="00721695" w:rsidP="001905BC">
      <w:pPr>
        <w:tabs>
          <w:tab w:val="num" w:pos="567"/>
        </w:tabs>
        <w:ind w:left="567" w:hanging="567"/>
        <w:jc w:val="both"/>
        <w:rPr>
          <w:rFonts w:asciiTheme="minorHAnsi" w:hAnsiTheme="minorHAnsi" w:cstheme="minorHAnsi"/>
          <w:szCs w:val="22"/>
        </w:rPr>
      </w:pPr>
      <w:r w:rsidRPr="001D3881">
        <w:rPr>
          <w:rFonts w:asciiTheme="minorHAnsi" w:hAnsiTheme="minorHAnsi" w:cstheme="minorHAnsi"/>
          <w:bCs/>
          <w:szCs w:val="22"/>
        </w:rPr>
        <w:t>(4)</w:t>
      </w:r>
      <w:r>
        <w:rPr>
          <w:rFonts w:asciiTheme="minorHAnsi" w:hAnsiTheme="minorHAnsi" w:cstheme="minorHAnsi"/>
          <w:b/>
          <w:szCs w:val="22"/>
        </w:rPr>
        <w:tab/>
      </w:r>
      <w:r w:rsidR="00DE1A50" w:rsidRPr="001905BC">
        <w:rPr>
          <w:rFonts w:asciiTheme="minorHAnsi" w:hAnsiTheme="minorHAnsi" w:cstheme="minorHAnsi"/>
          <w:b/>
          <w:szCs w:val="22"/>
        </w:rPr>
        <w:t xml:space="preserve">Tipo de inspección/Documentos normativos. </w:t>
      </w:r>
      <w:r w:rsidR="00DE1A50" w:rsidRPr="001905BC">
        <w:rPr>
          <w:rFonts w:asciiTheme="minorHAnsi" w:hAnsiTheme="minorHAnsi" w:cstheme="minorHAnsi"/>
          <w:szCs w:val="22"/>
        </w:rPr>
        <w:t xml:space="preserve">La plantilla adjunta recoge un catálogo de los ámbitos que actualmente acredita ENAC (productos, procesos, servicios e instalaciones, tipo de inspección y sus documentos normativos). </w:t>
      </w:r>
      <w:r w:rsidR="000544BE" w:rsidRPr="00993AD4">
        <w:rPr>
          <w:rFonts w:asciiTheme="minorHAnsi" w:hAnsiTheme="minorHAnsi" w:cstheme="minorHAnsi"/>
          <w:b/>
          <w:bCs/>
          <w:szCs w:val="22"/>
        </w:rPr>
        <w:t xml:space="preserve">La entidad </w:t>
      </w:r>
      <w:r w:rsidR="00DE1A50" w:rsidRPr="00993AD4">
        <w:rPr>
          <w:rFonts w:asciiTheme="minorHAnsi" w:hAnsiTheme="minorHAnsi" w:cstheme="minorHAnsi"/>
          <w:b/>
          <w:bCs/>
          <w:szCs w:val="22"/>
        </w:rPr>
        <w:t>debe mantener</w:t>
      </w:r>
      <w:r w:rsidR="003F57C4" w:rsidRPr="00993AD4">
        <w:rPr>
          <w:rFonts w:asciiTheme="minorHAnsi" w:hAnsiTheme="minorHAnsi" w:cstheme="minorHAnsi"/>
          <w:b/>
          <w:bCs/>
          <w:szCs w:val="22"/>
        </w:rPr>
        <w:t xml:space="preserve"> en la solicitud</w:t>
      </w:r>
      <w:r w:rsidR="000544BE" w:rsidRPr="00993AD4">
        <w:rPr>
          <w:rFonts w:asciiTheme="minorHAnsi" w:hAnsiTheme="minorHAnsi" w:cstheme="minorHAnsi"/>
          <w:b/>
          <w:bCs/>
          <w:szCs w:val="22"/>
        </w:rPr>
        <w:t xml:space="preserve"> que envía a ENAC</w:t>
      </w:r>
      <w:r w:rsidR="003F57C4" w:rsidRPr="00993AD4">
        <w:rPr>
          <w:rFonts w:asciiTheme="minorHAnsi" w:hAnsiTheme="minorHAnsi" w:cstheme="minorHAnsi"/>
          <w:b/>
          <w:bCs/>
          <w:szCs w:val="22"/>
        </w:rPr>
        <w:t xml:space="preserve"> solo</w:t>
      </w:r>
      <w:r w:rsidR="00DE1A50" w:rsidRPr="00993AD4">
        <w:rPr>
          <w:rFonts w:asciiTheme="minorHAnsi" w:hAnsiTheme="minorHAnsi" w:cstheme="minorHAnsi"/>
          <w:b/>
          <w:bCs/>
          <w:szCs w:val="22"/>
        </w:rPr>
        <w:t xml:space="preserve"> los ámbitos </w:t>
      </w:r>
      <w:r w:rsidR="00C90ACB" w:rsidRPr="00993AD4">
        <w:rPr>
          <w:rFonts w:asciiTheme="minorHAnsi" w:hAnsiTheme="minorHAnsi" w:cstheme="minorHAnsi"/>
          <w:b/>
          <w:bCs/>
          <w:szCs w:val="22"/>
        </w:rPr>
        <w:t xml:space="preserve">que </w:t>
      </w:r>
      <w:r w:rsidR="000544BE" w:rsidRPr="00993AD4">
        <w:rPr>
          <w:rFonts w:asciiTheme="minorHAnsi" w:hAnsiTheme="minorHAnsi" w:cstheme="minorHAnsi"/>
          <w:b/>
          <w:bCs/>
          <w:szCs w:val="22"/>
        </w:rPr>
        <w:t>quiere</w:t>
      </w:r>
      <w:r w:rsidR="00C90ACB" w:rsidRPr="00993AD4">
        <w:rPr>
          <w:rFonts w:asciiTheme="minorHAnsi" w:hAnsiTheme="minorHAnsi" w:cstheme="minorHAnsi"/>
          <w:b/>
          <w:bCs/>
          <w:szCs w:val="22"/>
        </w:rPr>
        <w:t xml:space="preserve"> solicitar y eliminar los que no </w:t>
      </w:r>
      <w:r w:rsidR="000544BE" w:rsidRPr="00993AD4">
        <w:rPr>
          <w:rFonts w:asciiTheme="minorHAnsi" w:hAnsiTheme="minorHAnsi" w:cstheme="minorHAnsi"/>
          <w:b/>
          <w:bCs/>
          <w:szCs w:val="22"/>
        </w:rPr>
        <w:t>quiere</w:t>
      </w:r>
      <w:r w:rsidR="00C90ACB" w:rsidRPr="00993AD4">
        <w:rPr>
          <w:rFonts w:asciiTheme="minorHAnsi" w:hAnsiTheme="minorHAnsi" w:cstheme="minorHAnsi"/>
          <w:b/>
          <w:bCs/>
          <w:szCs w:val="22"/>
        </w:rPr>
        <w:t xml:space="preserve"> solicitar</w:t>
      </w:r>
      <w:r w:rsidR="00DE1A50" w:rsidRPr="00993AD4">
        <w:rPr>
          <w:rFonts w:asciiTheme="minorHAnsi" w:hAnsiTheme="minorHAnsi" w:cstheme="minorHAnsi"/>
          <w:bCs/>
          <w:szCs w:val="22"/>
        </w:rPr>
        <w:t xml:space="preserve">. </w:t>
      </w:r>
      <w:r w:rsidR="00DE1A50" w:rsidRPr="001905BC">
        <w:rPr>
          <w:rFonts w:asciiTheme="minorHAnsi" w:hAnsiTheme="minorHAnsi" w:cstheme="minorHAnsi"/>
          <w:bCs/>
          <w:szCs w:val="22"/>
        </w:rPr>
        <w:t>Si desea solicitar la acreditación para algún ámbito no reflejado en este formato, inclúyalo. En caso de duda, consulte previamente con ENAC.</w:t>
      </w:r>
    </w:p>
    <w:p w14:paraId="04328719" w14:textId="77777777" w:rsidR="00DE1A50" w:rsidRPr="001905BC" w:rsidRDefault="00DE1A50" w:rsidP="00DE1A50">
      <w:pPr>
        <w:tabs>
          <w:tab w:val="left" w:pos="6115"/>
        </w:tabs>
        <w:ind w:left="426" w:hanging="426"/>
        <w:rPr>
          <w:rFonts w:asciiTheme="minorHAnsi" w:hAnsiTheme="minorHAnsi" w:cstheme="minorHAnsi"/>
          <w:b/>
          <w:szCs w:val="22"/>
        </w:rPr>
      </w:pPr>
    </w:p>
    <w:p w14:paraId="21758CEC" w14:textId="77777777" w:rsidR="00DE1A50" w:rsidRPr="001905BC" w:rsidRDefault="00DE1A50" w:rsidP="00DE1A50">
      <w:pPr>
        <w:tabs>
          <w:tab w:val="num" w:pos="426"/>
        </w:tabs>
        <w:rPr>
          <w:rFonts w:asciiTheme="minorHAnsi" w:hAnsiTheme="minorHAnsi" w:cstheme="minorHAnsi"/>
          <w:szCs w:val="22"/>
        </w:rPr>
      </w:pPr>
    </w:p>
    <w:p w14:paraId="35ABEE1C" w14:textId="74DEAA3C" w:rsidR="00DE1A50" w:rsidRDefault="00DE1A50" w:rsidP="00A177D5">
      <w:pPr>
        <w:tabs>
          <w:tab w:val="num" w:pos="567"/>
        </w:tabs>
        <w:ind w:left="567" w:hanging="567"/>
        <w:jc w:val="both"/>
        <w:rPr>
          <w:rFonts w:asciiTheme="minorHAnsi" w:hAnsiTheme="minorHAnsi" w:cstheme="minorHAnsi"/>
          <w:szCs w:val="22"/>
        </w:rPr>
      </w:pPr>
      <w:r w:rsidRPr="001905BC">
        <w:rPr>
          <w:rFonts w:asciiTheme="minorHAnsi" w:hAnsiTheme="minorHAnsi" w:cstheme="minorHAnsi"/>
          <w:bCs/>
          <w:szCs w:val="22"/>
        </w:rPr>
        <w:t>(</w:t>
      </w:r>
      <w:r w:rsidR="00721695">
        <w:rPr>
          <w:rFonts w:asciiTheme="minorHAnsi" w:hAnsiTheme="minorHAnsi" w:cstheme="minorHAnsi"/>
          <w:bCs/>
          <w:szCs w:val="22"/>
        </w:rPr>
        <w:t>5</w:t>
      </w:r>
      <w:r w:rsidRPr="001905BC">
        <w:rPr>
          <w:rFonts w:asciiTheme="minorHAnsi" w:hAnsiTheme="minorHAnsi" w:cstheme="minorHAnsi"/>
          <w:bCs/>
          <w:szCs w:val="22"/>
        </w:rPr>
        <w:t>)</w:t>
      </w:r>
      <w:r w:rsidRPr="001905BC">
        <w:rPr>
          <w:rFonts w:asciiTheme="minorHAnsi" w:hAnsiTheme="minorHAnsi" w:cstheme="minorHAnsi"/>
          <w:bCs/>
          <w:szCs w:val="22"/>
        </w:rPr>
        <w:tab/>
      </w:r>
      <w:r w:rsidRPr="001905BC">
        <w:rPr>
          <w:rFonts w:asciiTheme="minorHAnsi" w:hAnsiTheme="minorHAnsi" w:cstheme="minorHAnsi"/>
          <w:b/>
          <w:bCs/>
          <w:szCs w:val="22"/>
        </w:rPr>
        <w:t xml:space="preserve">Emplazamientos. </w:t>
      </w:r>
      <w:r w:rsidRPr="001905BC">
        <w:rPr>
          <w:rFonts w:asciiTheme="minorHAnsi" w:hAnsiTheme="minorHAnsi" w:cstheme="minorHAnsi"/>
          <w:szCs w:val="22"/>
        </w:rPr>
        <w:t xml:space="preserve">En caso de realizar las actividades solicitadas desde diferentes emplazamientos, incluya la relación de los mismos indicando, su dirección, teléfono, fax, e-mail y la persona de contacto. </w:t>
      </w:r>
    </w:p>
    <w:p w14:paraId="17B513E6" w14:textId="77777777" w:rsidR="00276099" w:rsidRDefault="00276099" w:rsidP="00A177D5">
      <w:pPr>
        <w:tabs>
          <w:tab w:val="num" w:pos="567"/>
        </w:tabs>
        <w:ind w:left="567" w:hanging="567"/>
        <w:jc w:val="both"/>
        <w:rPr>
          <w:rFonts w:asciiTheme="minorHAnsi" w:hAnsiTheme="minorHAnsi" w:cstheme="minorHAnsi"/>
          <w:szCs w:val="22"/>
        </w:rPr>
      </w:pPr>
    </w:p>
    <w:p w14:paraId="73EB1867" w14:textId="77777777" w:rsidR="00276099" w:rsidRDefault="00276099" w:rsidP="00A177D5">
      <w:pPr>
        <w:tabs>
          <w:tab w:val="num" w:pos="567"/>
        </w:tabs>
        <w:ind w:left="567" w:hanging="567"/>
        <w:jc w:val="both"/>
        <w:rPr>
          <w:rFonts w:asciiTheme="minorHAnsi" w:hAnsiTheme="minorHAnsi" w:cstheme="minorHAnsi"/>
          <w:szCs w:val="22"/>
        </w:rPr>
      </w:pPr>
    </w:p>
    <w:p w14:paraId="0639CB45" w14:textId="34E748D4" w:rsidR="00276099" w:rsidRPr="00480DFF" w:rsidRDefault="00276099" w:rsidP="00480DFF">
      <w:pPr>
        <w:tabs>
          <w:tab w:val="num" w:pos="567"/>
        </w:tabs>
        <w:ind w:left="567"/>
        <w:jc w:val="both"/>
        <w:rPr>
          <w:rFonts w:asciiTheme="minorHAnsi" w:hAnsiTheme="minorHAnsi" w:cstheme="minorHAnsi"/>
          <w:i/>
          <w:iCs/>
          <w:szCs w:val="22"/>
        </w:rPr>
      </w:pPr>
      <w:r w:rsidRPr="00480DFF">
        <w:rPr>
          <w:rFonts w:asciiTheme="minorHAnsi" w:hAnsiTheme="minorHAnsi" w:cstheme="minorHAnsi"/>
          <w:i/>
          <w:iCs/>
          <w:szCs w:val="22"/>
        </w:rPr>
        <w:t>NOTA: LOS SUBRAYADOS EN COLORES SON UNA AYUDA PARA REALIZAR LA SOLICITUD, PERO NO APARECE</w:t>
      </w:r>
      <w:r w:rsidR="00F51940" w:rsidRPr="00480DFF">
        <w:rPr>
          <w:rFonts w:asciiTheme="minorHAnsi" w:hAnsiTheme="minorHAnsi" w:cstheme="minorHAnsi"/>
          <w:i/>
          <w:iCs/>
          <w:szCs w:val="22"/>
        </w:rPr>
        <w:t>RÁ</w:t>
      </w:r>
      <w:r w:rsidRPr="00480DFF">
        <w:rPr>
          <w:rFonts w:asciiTheme="minorHAnsi" w:hAnsiTheme="minorHAnsi" w:cstheme="minorHAnsi"/>
          <w:i/>
          <w:iCs/>
          <w:szCs w:val="22"/>
        </w:rPr>
        <w:t xml:space="preserve">N </w:t>
      </w:r>
      <w:r w:rsidR="00F51940" w:rsidRPr="00480DFF">
        <w:rPr>
          <w:rFonts w:asciiTheme="minorHAnsi" w:hAnsiTheme="minorHAnsi" w:cstheme="minorHAnsi"/>
          <w:i/>
          <w:iCs/>
          <w:szCs w:val="22"/>
        </w:rPr>
        <w:t>EN COLORES EN EL ANEXO TÉCNICO.</w:t>
      </w:r>
    </w:p>
    <w:p w14:paraId="1FDA80BD" w14:textId="77777777" w:rsidR="00DE1A50" w:rsidRPr="003E5572" w:rsidRDefault="00DE1A50" w:rsidP="00DE1A50">
      <w:pPr>
        <w:rPr>
          <w:rFonts w:asciiTheme="minorHAnsi" w:hAnsiTheme="minorHAnsi"/>
        </w:rPr>
      </w:pPr>
    </w:p>
    <w:p w14:paraId="778F3AAC" w14:textId="77777777" w:rsidR="00882532" w:rsidRDefault="00882532" w:rsidP="00DE1A50">
      <w:pPr>
        <w:ind w:left="567" w:hanging="567"/>
        <w:rPr>
          <w:rFonts w:asciiTheme="minorHAnsi" w:hAnsiTheme="minorHAnsi"/>
          <w:b/>
          <w:bCs/>
        </w:rPr>
      </w:pPr>
    </w:p>
    <w:p w14:paraId="1C89A0F6" w14:textId="3802046C" w:rsidR="004148EE" w:rsidRDefault="004148EE" w:rsidP="00DE1A50">
      <w:pPr>
        <w:ind w:left="567" w:hanging="567"/>
        <w:rPr>
          <w:rFonts w:asciiTheme="minorHAnsi" w:hAnsiTheme="minorHAnsi"/>
        </w:rPr>
      </w:pPr>
      <w:r>
        <w:rPr>
          <w:rFonts w:asciiTheme="minorHAnsi" w:hAnsiTheme="minorHAnsi"/>
        </w:rPr>
        <w:br w:type="page"/>
      </w:r>
    </w:p>
    <w:p w14:paraId="40708624" w14:textId="77777777" w:rsidR="00DE1A50" w:rsidRPr="003B4C3C" w:rsidRDefault="00DE1A50" w:rsidP="00DE1A50">
      <w:pPr>
        <w:ind w:left="567" w:hanging="567"/>
        <w:rPr>
          <w:rFonts w:asciiTheme="minorHAnsi" w:hAnsiTheme="minorHAnsi"/>
        </w:rPr>
      </w:pPr>
    </w:p>
    <w:p w14:paraId="078BEDBE" w14:textId="77777777" w:rsidR="00914815" w:rsidRPr="00CD2EA7" w:rsidRDefault="00914815" w:rsidP="00914815">
      <w:pPr>
        <w:tabs>
          <w:tab w:val="left" w:pos="709"/>
          <w:tab w:val="right" w:pos="4820"/>
          <w:tab w:val="right" w:pos="6379"/>
          <w:tab w:val="right" w:pos="7230"/>
        </w:tabs>
        <w:jc w:val="center"/>
        <w:rPr>
          <w:rFonts w:asciiTheme="minorHAnsi" w:hAnsiTheme="minorHAnsi"/>
          <w:b/>
          <w:color w:val="000000"/>
          <w:sz w:val="32"/>
          <w:szCs w:val="32"/>
        </w:rPr>
      </w:pPr>
      <w:r w:rsidRPr="00CD2EA7">
        <w:rPr>
          <w:rFonts w:asciiTheme="minorHAnsi" w:hAnsiTheme="minorHAnsi"/>
          <w:b/>
          <w:color w:val="000000"/>
          <w:sz w:val="32"/>
          <w:szCs w:val="32"/>
        </w:rPr>
        <w:t xml:space="preserve">&lt;Entidad Legal </w:t>
      </w:r>
      <w:r w:rsidRPr="00CD2EA7">
        <w:rPr>
          <w:rFonts w:asciiTheme="minorHAnsi" w:hAnsiTheme="minorHAnsi"/>
          <w:b/>
          <w:color w:val="000000"/>
          <w:sz w:val="32"/>
          <w:szCs w:val="32"/>
          <w:vertAlign w:val="superscript"/>
        </w:rPr>
        <w:t>(2)</w:t>
      </w:r>
      <w:r w:rsidRPr="00CD2EA7">
        <w:rPr>
          <w:rFonts w:asciiTheme="minorHAnsi" w:hAnsiTheme="minorHAnsi"/>
          <w:b/>
          <w:color w:val="000000"/>
          <w:sz w:val="32"/>
          <w:szCs w:val="32"/>
        </w:rPr>
        <w:t>&gt;</w:t>
      </w:r>
    </w:p>
    <w:p w14:paraId="1E2C383D" w14:textId="77777777" w:rsidR="00914815" w:rsidRPr="00CD2EA7" w:rsidRDefault="00914815" w:rsidP="00914815">
      <w:pPr>
        <w:tabs>
          <w:tab w:val="right" w:pos="4820"/>
          <w:tab w:val="right" w:pos="6379"/>
          <w:tab w:val="right" w:pos="7230"/>
        </w:tabs>
        <w:jc w:val="center"/>
        <w:rPr>
          <w:rFonts w:asciiTheme="minorHAnsi" w:hAnsiTheme="minorHAnsi"/>
          <w:b/>
          <w:color w:val="000000"/>
          <w:sz w:val="32"/>
          <w:szCs w:val="32"/>
        </w:rPr>
      </w:pPr>
      <w:r w:rsidRPr="00CD2EA7">
        <w:rPr>
          <w:rFonts w:asciiTheme="minorHAnsi" w:hAnsiTheme="minorHAnsi"/>
          <w:b/>
          <w:color w:val="000000"/>
          <w:sz w:val="32"/>
          <w:szCs w:val="32"/>
        </w:rPr>
        <w:t>&lt;Unidad Técnica&gt;</w:t>
      </w:r>
    </w:p>
    <w:p w14:paraId="01FD7433" w14:textId="77777777" w:rsidR="0023554A" w:rsidRDefault="0023554A" w:rsidP="0023554A">
      <w:pPr>
        <w:rPr>
          <w:rFonts w:ascii="Calibri" w:hAnsi="Calibri" w:cs="Arial"/>
          <w:b/>
          <w:szCs w:val="22"/>
        </w:rPr>
      </w:pPr>
    </w:p>
    <w:p w14:paraId="735F6AB1" w14:textId="72881FBF" w:rsidR="002E5EC5" w:rsidRPr="00B434AA" w:rsidRDefault="002E5EC5" w:rsidP="002E5EC5">
      <w:pPr>
        <w:rPr>
          <w:rFonts w:ascii="Calibri" w:hAnsi="Calibri" w:cs="Arial"/>
          <w:szCs w:val="22"/>
        </w:rPr>
      </w:pPr>
      <w:r w:rsidRPr="00B434AA">
        <w:rPr>
          <w:rFonts w:ascii="Calibri" w:hAnsi="Calibri" w:cs="Arial"/>
          <w:szCs w:val="22"/>
        </w:rPr>
        <w:t>Dirección</w:t>
      </w:r>
      <w:r w:rsidR="00DC0C45">
        <w:rPr>
          <w:rFonts w:ascii="Calibri" w:hAnsi="Calibri" w:cs="Arial"/>
          <w:szCs w:val="22"/>
        </w:rPr>
        <w:t xml:space="preserve"> </w:t>
      </w:r>
      <w:r w:rsidR="001F2B9F">
        <w:rPr>
          <w:rFonts w:ascii="Calibri" w:hAnsi="Calibri" w:cs="Arial"/>
          <w:szCs w:val="22"/>
        </w:rPr>
        <w:t>/</w:t>
      </w:r>
      <w:r w:rsidR="00DC0C45">
        <w:rPr>
          <w:rFonts w:ascii="Calibri" w:hAnsi="Calibri" w:cs="Arial"/>
          <w:szCs w:val="22"/>
        </w:rPr>
        <w:t xml:space="preserve"> </w:t>
      </w:r>
      <w:r w:rsidR="001F2B9F" w:rsidRPr="00480DFF">
        <w:rPr>
          <w:rFonts w:ascii="Calibri" w:hAnsi="Calibri" w:cs="Arial"/>
          <w:i/>
          <w:iCs/>
          <w:sz w:val="20"/>
        </w:rPr>
        <w:t>Address</w:t>
      </w:r>
      <w:r w:rsidR="009E0348">
        <w:rPr>
          <w:rFonts w:ascii="Calibri" w:hAnsi="Calibri" w:cs="Arial"/>
          <w:i/>
          <w:iCs/>
          <w:sz w:val="20"/>
        </w:rPr>
        <w:t xml:space="preserve"> </w:t>
      </w:r>
      <w:r w:rsidR="009E0348" w:rsidRPr="00480DFF">
        <w:rPr>
          <w:rFonts w:ascii="Calibri" w:hAnsi="Calibri" w:cs="Arial"/>
          <w:sz w:val="20"/>
          <w:vertAlign w:val="superscript"/>
        </w:rPr>
        <w:t>(2)</w:t>
      </w:r>
      <w:r w:rsidRPr="00B434AA">
        <w:rPr>
          <w:rFonts w:ascii="Calibri" w:hAnsi="Calibri" w:cs="Arial"/>
          <w:szCs w:val="22"/>
        </w:rPr>
        <w:t xml:space="preserve">: </w:t>
      </w:r>
      <w:r>
        <w:rPr>
          <w:rFonts w:ascii="Calibri" w:hAnsi="Calibri" w:cs="Arial"/>
          <w:szCs w:val="22"/>
        </w:rPr>
        <w:t>________________________</w:t>
      </w:r>
    </w:p>
    <w:p w14:paraId="2E8D01EA" w14:textId="5061D6B5" w:rsidR="002E5EC5" w:rsidRPr="00B434AA" w:rsidRDefault="002E5EC5" w:rsidP="002E5EC5">
      <w:pPr>
        <w:tabs>
          <w:tab w:val="left" w:pos="6258"/>
        </w:tabs>
        <w:rPr>
          <w:rFonts w:ascii="Calibri" w:hAnsi="Calibri" w:cs="Arial"/>
          <w:szCs w:val="22"/>
        </w:rPr>
      </w:pPr>
      <w:r w:rsidRPr="00B434AA">
        <w:rPr>
          <w:rFonts w:ascii="Calibri" w:hAnsi="Calibri" w:cs="Arial"/>
          <w:szCs w:val="22"/>
        </w:rPr>
        <w:t>Norma de referencia</w:t>
      </w:r>
      <w:r w:rsidR="001F2B9F">
        <w:rPr>
          <w:rFonts w:ascii="Calibri" w:hAnsi="Calibri" w:cs="Arial"/>
          <w:szCs w:val="22"/>
        </w:rPr>
        <w:t xml:space="preserve"> /</w:t>
      </w:r>
      <w:r w:rsidR="00DC0C45">
        <w:rPr>
          <w:rFonts w:ascii="Calibri" w:hAnsi="Calibri" w:cs="Arial"/>
          <w:szCs w:val="22"/>
        </w:rPr>
        <w:t xml:space="preserve"> </w:t>
      </w:r>
      <w:r w:rsidR="00DC0C45" w:rsidRPr="00480DFF">
        <w:rPr>
          <w:rFonts w:ascii="Calibri" w:hAnsi="Calibri" w:cs="Arial"/>
          <w:i/>
          <w:iCs/>
          <w:sz w:val="20"/>
        </w:rPr>
        <w:t>Reference standard</w:t>
      </w:r>
      <w:r w:rsidRPr="00B434AA">
        <w:rPr>
          <w:rFonts w:ascii="Calibri" w:hAnsi="Calibri" w:cs="Arial"/>
          <w:szCs w:val="22"/>
        </w:rPr>
        <w:t>:</w:t>
      </w:r>
      <w:r w:rsidRPr="00ED1AA0">
        <w:rPr>
          <w:rFonts w:ascii="Calibri" w:hAnsi="Calibri" w:cs="Arial"/>
          <w:b/>
          <w:szCs w:val="22"/>
        </w:rPr>
        <w:t xml:space="preserve"> UNE-</w:t>
      </w:r>
      <w:r w:rsidRPr="00447933">
        <w:rPr>
          <w:rFonts w:ascii="Calibri" w:hAnsi="Calibri" w:cs="Arial"/>
          <w:b/>
          <w:szCs w:val="22"/>
        </w:rPr>
        <w:t xml:space="preserve">EN </w:t>
      </w:r>
      <w:r w:rsidRPr="00ED1AA0">
        <w:rPr>
          <w:rFonts w:ascii="Calibri" w:hAnsi="Calibri" w:cs="Arial"/>
          <w:b/>
          <w:szCs w:val="22"/>
        </w:rPr>
        <w:t xml:space="preserve">ISO/IEC 17020: 2012 </w:t>
      </w:r>
    </w:p>
    <w:p w14:paraId="728F30EB" w14:textId="3D8006E9" w:rsidR="002E5EC5" w:rsidRPr="00CD2EA7" w:rsidRDefault="002E5EC5" w:rsidP="002E5EC5">
      <w:pPr>
        <w:tabs>
          <w:tab w:val="right" w:pos="4820"/>
          <w:tab w:val="right" w:pos="6379"/>
          <w:tab w:val="right" w:pos="7230"/>
        </w:tabs>
        <w:rPr>
          <w:rFonts w:asciiTheme="minorHAnsi" w:hAnsiTheme="minorHAnsi"/>
          <w:b/>
          <w:color w:val="000000"/>
          <w:szCs w:val="22"/>
        </w:rPr>
      </w:pPr>
      <w:r w:rsidRPr="00CD2EA7">
        <w:rPr>
          <w:rFonts w:asciiTheme="minorHAnsi" w:hAnsiTheme="minorHAnsi"/>
          <w:color w:val="000000"/>
          <w:szCs w:val="22"/>
        </w:rPr>
        <w:t>Actividad</w:t>
      </w:r>
      <w:r w:rsidR="00DC0C45">
        <w:rPr>
          <w:rFonts w:asciiTheme="minorHAnsi" w:hAnsiTheme="minorHAnsi"/>
          <w:color w:val="000000"/>
          <w:szCs w:val="22"/>
        </w:rPr>
        <w:t xml:space="preserve"> / </w:t>
      </w:r>
      <w:r w:rsidR="00DC0C45" w:rsidRPr="00480DFF">
        <w:rPr>
          <w:rFonts w:asciiTheme="minorHAnsi" w:hAnsiTheme="minorHAnsi"/>
          <w:i/>
          <w:iCs/>
          <w:color w:val="000000"/>
          <w:sz w:val="20"/>
        </w:rPr>
        <w:t>Activity</w:t>
      </w:r>
      <w:r w:rsidRPr="00CD2EA7">
        <w:rPr>
          <w:rFonts w:asciiTheme="minorHAnsi" w:hAnsiTheme="minorHAnsi"/>
          <w:color w:val="000000"/>
          <w:szCs w:val="22"/>
        </w:rPr>
        <w:t xml:space="preserve">: </w:t>
      </w:r>
      <w:r w:rsidRPr="00CD2EA7">
        <w:rPr>
          <w:rFonts w:asciiTheme="minorHAnsi" w:hAnsiTheme="minorHAnsi"/>
          <w:b/>
          <w:color w:val="000000"/>
          <w:szCs w:val="22"/>
        </w:rPr>
        <w:t>Inspección</w:t>
      </w:r>
      <w:r w:rsidR="00DC0C45">
        <w:rPr>
          <w:rFonts w:asciiTheme="minorHAnsi" w:hAnsiTheme="minorHAnsi"/>
          <w:b/>
          <w:color w:val="000000"/>
          <w:szCs w:val="22"/>
        </w:rPr>
        <w:t xml:space="preserve"> / </w:t>
      </w:r>
      <w:r w:rsidR="00DC0C45" w:rsidRPr="00480DFF">
        <w:rPr>
          <w:rFonts w:asciiTheme="minorHAnsi" w:hAnsiTheme="minorHAnsi"/>
          <w:b/>
          <w:i/>
          <w:iCs/>
          <w:color w:val="000000"/>
          <w:sz w:val="20"/>
        </w:rPr>
        <w:t>Inspection</w:t>
      </w:r>
    </w:p>
    <w:p w14:paraId="75BE4CDD" w14:textId="77777777" w:rsidR="002E5EC5" w:rsidRDefault="002E5EC5" w:rsidP="0023554A">
      <w:pPr>
        <w:pBdr>
          <w:bottom w:val="single" w:sz="4" w:space="0" w:color="auto"/>
        </w:pBdr>
        <w:tabs>
          <w:tab w:val="right" w:pos="4820"/>
          <w:tab w:val="right" w:pos="6379"/>
          <w:tab w:val="right" w:pos="7230"/>
        </w:tabs>
      </w:pPr>
    </w:p>
    <w:p w14:paraId="015B97D8" w14:textId="77777777" w:rsidR="00DC0C45" w:rsidRDefault="0023554A" w:rsidP="0023554A">
      <w:pPr>
        <w:jc w:val="center"/>
        <w:rPr>
          <w:rFonts w:ascii="Calibri" w:hAnsi="Calibri" w:cs="Arial"/>
          <w:b/>
          <w:sz w:val="28"/>
          <w:szCs w:val="28"/>
        </w:rPr>
      </w:pPr>
      <w:r w:rsidRPr="00356544">
        <w:rPr>
          <w:rFonts w:ascii="Calibri" w:hAnsi="Calibri" w:cs="Arial"/>
          <w:b/>
          <w:sz w:val="28"/>
          <w:szCs w:val="28"/>
        </w:rPr>
        <w:t>ALCANCE DE LA ACREDITACIÓN</w:t>
      </w:r>
      <w:r w:rsidR="00CD7152">
        <w:rPr>
          <w:rFonts w:ascii="Calibri" w:hAnsi="Calibri" w:cs="Arial"/>
          <w:b/>
          <w:sz w:val="28"/>
          <w:szCs w:val="28"/>
        </w:rPr>
        <w:t xml:space="preserve"> SOLICITADO</w:t>
      </w:r>
      <w:r w:rsidR="00DC0C45">
        <w:rPr>
          <w:rFonts w:ascii="Calibri" w:hAnsi="Calibri" w:cs="Arial"/>
          <w:b/>
          <w:sz w:val="28"/>
          <w:szCs w:val="28"/>
        </w:rPr>
        <w:t xml:space="preserve"> /</w:t>
      </w:r>
    </w:p>
    <w:p w14:paraId="6A72BD1D" w14:textId="51A6A6D8" w:rsidR="0023554A" w:rsidRDefault="00DC0C45" w:rsidP="0023554A">
      <w:pPr>
        <w:jc w:val="center"/>
        <w:rPr>
          <w:rFonts w:ascii="Calibri" w:hAnsi="Calibri" w:cs="Arial"/>
          <w:b/>
          <w:sz w:val="28"/>
          <w:szCs w:val="28"/>
        </w:rPr>
      </w:pPr>
      <w:r w:rsidRPr="00480DFF">
        <w:rPr>
          <w:rFonts w:ascii="Calibri" w:hAnsi="Calibri" w:cs="Arial"/>
          <w:b/>
          <w:i/>
          <w:iCs/>
          <w:sz w:val="24"/>
          <w:szCs w:val="24"/>
        </w:rPr>
        <w:t>SCHEDULE OF ACCREDITATION</w:t>
      </w:r>
      <w:r w:rsidR="00721695">
        <w:rPr>
          <w:rFonts w:ascii="Calibri" w:hAnsi="Calibri" w:cs="Arial"/>
          <w:b/>
          <w:sz w:val="28"/>
          <w:szCs w:val="28"/>
        </w:rPr>
        <w:t xml:space="preserve"> </w:t>
      </w:r>
      <w:r w:rsidR="00721695" w:rsidRPr="001D3881">
        <w:rPr>
          <w:rFonts w:ascii="Calibri" w:hAnsi="Calibri" w:cs="Arial"/>
          <w:bCs/>
          <w:sz w:val="28"/>
          <w:szCs w:val="28"/>
          <w:vertAlign w:val="superscript"/>
        </w:rPr>
        <w:t>(4)</w:t>
      </w:r>
    </w:p>
    <w:p w14:paraId="503100D0" w14:textId="77777777" w:rsidR="002F058D" w:rsidRPr="00CD2EA7" w:rsidRDefault="002F058D" w:rsidP="0098747D">
      <w:pPr>
        <w:jc w:val="center"/>
        <w:rPr>
          <w:rFonts w:ascii="Calibri" w:hAnsi="Calibri" w:cs="Arial"/>
          <w:b/>
          <w:szCs w:val="22"/>
        </w:rPr>
      </w:pPr>
    </w:p>
    <w:p w14:paraId="02F91AD6" w14:textId="5DB880F3" w:rsidR="00B05D2B" w:rsidRDefault="00110549" w:rsidP="00B05D2B">
      <w:pPr>
        <w:rPr>
          <w:rFonts w:ascii="Calibri" w:hAnsi="Calibri"/>
          <w:b/>
          <w:szCs w:val="22"/>
          <w:u w:val="single"/>
        </w:rPr>
      </w:pPr>
      <w:r w:rsidRPr="00342ABA">
        <w:rPr>
          <w:rFonts w:ascii="Calibri" w:hAnsi="Calibri"/>
          <w:b/>
          <w:szCs w:val="22"/>
          <w:u w:val="single"/>
        </w:rPr>
        <w:t>Índice</w:t>
      </w:r>
    </w:p>
    <w:p w14:paraId="29872D1B" w14:textId="77777777" w:rsidR="00ED1AA0" w:rsidRPr="00342ABA" w:rsidRDefault="00ED1AA0" w:rsidP="00B05D2B">
      <w:pPr>
        <w:rPr>
          <w:rFonts w:ascii="Calibri" w:hAnsi="Calibri"/>
          <w:b/>
          <w:szCs w:val="22"/>
          <w:u w:val="single"/>
        </w:rPr>
      </w:pPr>
    </w:p>
    <w:bookmarkStart w:id="0" w:name="_Toc496022179" w:displacedByCustomXml="next"/>
    <w:sdt>
      <w:sdtPr>
        <w:rPr>
          <w:rFonts w:ascii="Arial" w:hAnsi="Arial"/>
          <w:b w:val="0"/>
          <w:noProof w:val="0"/>
          <w:spacing w:val="0"/>
          <w:lang w:val="es-ES"/>
        </w:rPr>
        <w:id w:val="628905325"/>
        <w:docPartObj>
          <w:docPartGallery w:val="Table of Contents"/>
          <w:docPartUnique/>
        </w:docPartObj>
      </w:sdtPr>
      <w:sdtEndPr/>
      <w:sdtContent>
        <w:p w14:paraId="73FABE53" w14:textId="237D947E" w:rsidR="00250D23" w:rsidRDefault="006816DA">
          <w:pPr>
            <w:pStyle w:val="TDC1"/>
            <w:rPr>
              <w:rFonts w:eastAsiaTheme="minorEastAsia" w:cstheme="minorBidi"/>
              <w:b w:val="0"/>
              <w:spacing w:val="0"/>
              <w:kern w:val="2"/>
              <w:sz w:val="24"/>
              <w:szCs w:val="24"/>
              <w:lang w:val="es-ES" w:eastAsia="es-ES"/>
              <w14:ligatures w14:val="standardContextual"/>
            </w:rPr>
          </w:pPr>
          <w:r>
            <w:fldChar w:fldCharType="begin"/>
          </w:r>
          <w:r>
            <w:instrText xml:space="preserve"> TOC \o "1-3" \h \z \u </w:instrText>
          </w:r>
          <w:r>
            <w:fldChar w:fldCharType="separate"/>
          </w:r>
          <w:hyperlink w:anchor="_Toc210643902" w:history="1">
            <w:r w:rsidR="00250D23" w:rsidRPr="00372C9D">
              <w:rPr>
                <w:rStyle w:val="Hipervnculo"/>
                <w:rFonts w:ascii="Calibri" w:hAnsi="Calibri"/>
                <w:lang w:val="pt-PT"/>
              </w:rPr>
              <w:t>PARTE I/</w:t>
            </w:r>
            <w:r w:rsidR="00250D23" w:rsidRPr="00372C9D">
              <w:rPr>
                <w:rStyle w:val="Hipervnculo"/>
                <w:rFonts w:ascii="Calibri" w:hAnsi="Calibri"/>
                <w:i/>
                <w:lang w:val="pt-PT"/>
              </w:rPr>
              <w:t>PART I</w:t>
            </w:r>
            <w:r w:rsidR="00250D23" w:rsidRPr="00372C9D">
              <w:rPr>
                <w:rStyle w:val="Hipervnculo"/>
                <w:rFonts w:ascii="Calibri" w:hAnsi="Calibri"/>
                <w:lang w:val="pt-PT"/>
              </w:rPr>
              <w:t>: ORGANISMO NOTIFICADO (MARCADO CE) /</w:t>
            </w:r>
            <w:r w:rsidR="00250D23" w:rsidRPr="00372C9D">
              <w:rPr>
                <w:rStyle w:val="Hipervnculo"/>
                <w:i/>
                <w:lang w:val="pt-PT"/>
              </w:rPr>
              <w:t xml:space="preserve"> NOTIFIED BODY (CE MARKING)</w:t>
            </w:r>
            <w:r w:rsidR="00250D23">
              <w:rPr>
                <w:webHidden/>
              </w:rPr>
              <w:tab/>
            </w:r>
            <w:r w:rsidR="00250D23">
              <w:rPr>
                <w:webHidden/>
              </w:rPr>
              <w:fldChar w:fldCharType="begin"/>
            </w:r>
            <w:r w:rsidR="00250D23">
              <w:rPr>
                <w:webHidden/>
              </w:rPr>
              <w:instrText xml:space="preserve"> PAGEREF _Toc210643902 \h </w:instrText>
            </w:r>
            <w:r w:rsidR="00250D23">
              <w:rPr>
                <w:webHidden/>
              </w:rPr>
            </w:r>
            <w:r w:rsidR="00250D23">
              <w:rPr>
                <w:webHidden/>
              </w:rPr>
              <w:fldChar w:fldCharType="separate"/>
            </w:r>
            <w:r w:rsidR="00250D23">
              <w:rPr>
                <w:webHidden/>
              </w:rPr>
              <w:t>5</w:t>
            </w:r>
            <w:r w:rsidR="00250D23">
              <w:rPr>
                <w:webHidden/>
              </w:rPr>
              <w:fldChar w:fldCharType="end"/>
            </w:r>
          </w:hyperlink>
        </w:p>
        <w:p w14:paraId="75645F0D" w14:textId="2609383C" w:rsidR="00250D23" w:rsidRDefault="00250D23">
          <w:pPr>
            <w:pStyle w:val="TDC2"/>
            <w:rPr>
              <w:rFonts w:eastAsiaTheme="minorEastAsia" w:cstheme="minorBidi"/>
              <w:kern w:val="2"/>
              <w:sz w:val="24"/>
              <w:szCs w:val="24"/>
              <w:lang w:eastAsia="es-ES"/>
              <w14:ligatures w14:val="standardContextual"/>
            </w:rPr>
          </w:pPr>
          <w:hyperlink w:anchor="_Toc210643903" w:history="1">
            <w:r w:rsidRPr="00372C9D">
              <w:rPr>
                <w:rStyle w:val="Hipervnculo"/>
                <w:lang w:val="pt-PT"/>
              </w:rPr>
              <w:t xml:space="preserve">DIRECTIVA 2014/33/UE ASCENSORES / </w:t>
            </w:r>
            <w:r w:rsidRPr="00372C9D">
              <w:rPr>
                <w:rStyle w:val="Hipervnculo"/>
                <w:i/>
                <w:lang w:val="pt-PT"/>
              </w:rPr>
              <w:t>DIRECTIVE 2014/33/EU ON LIFTS</w:t>
            </w:r>
            <w:r>
              <w:rPr>
                <w:webHidden/>
              </w:rPr>
              <w:tab/>
            </w:r>
            <w:r>
              <w:rPr>
                <w:webHidden/>
              </w:rPr>
              <w:fldChar w:fldCharType="begin"/>
            </w:r>
            <w:r>
              <w:rPr>
                <w:webHidden/>
              </w:rPr>
              <w:instrText xml:space="preserve"> PAGEREF _Toc210643903 \h </w:instrText>
            </w:r>
            <w:r>
              <w:rPr>
                <w:webHidden/>
              </w:rPr>
            </w:r>
            <w:r>
              <w:rPr>
                <w:webHidden/>
              </w:rPr>
              <w:fldChar w:fldCharType="separate"/>
            </w:r>
            <w:r>
              <w:rPr>
                <w:webHidden/>
              </w:rPr>
              <w:t>5</w:t>
            </w:r>
            <w:r>
              <w:rPr>
                <w:webHidden/>
              </w:rPr>
              <w:fldChar w:fldCharType="end"/>
            </w:r>
          </w:hyperlink>
        </w:p>
        <w:p w14:paraId="269F5AF4" w14:textId="1F54C2C6" w:rsidR="00250D23" w:rsidRDefault="00250D23">
          <w:pPr>
            <w:pStyle w:val="TDC2"/>
            <w:rPr>
              <w:rFonts w:eastAsiaTheme="minorEastAsia" w:cstheme="minorBidi"/>
              <w:kern w:val="2"/>
              <w:sz w:val="24"/>
              <w:szCs w:val="24"/>
              <w:lang w:eastAsia="es-ES"/>
              <w14:ligatures w14:val="standardContextual"/>
            </w:rPr>
          </w:pPr>
          <w:hyperlink w:anchor="_Toc210643904" w:history="1">
            <w:r w:rsidRPr="00372C9D">
              <w:rPr>
                <w:rStyle w:val="Hipervnculo"/>
              </w:rPr>
              <w:t xml:space="preserve">DIRECTIVA 2014/68/UE EQUIPOS A PRESIÓN / </w:t>
            </w:r>
            <w:r w:rsidRPr="00372C9D">
              <w:rPr>
                <w:rStyle w:val="Hipervnculo"/>
                <w:i/>
                <w:iCs/>
              </w:rPr>
              <w:t>DIRECTIVE 2014/68/EU PRESSURE EQUIPMENT</w:t>
            </w:r>
            <w:r>
              <w:rPr>
                <w:webHidden/>
              </w:rPr>
              <w:tab/>
            </w:r>
            <w:r>
              <w:rPr>
                <w:webHidden/>
              </w:rPr>
              <w:fldChar w:fldCharType="begin"/>
            </w:r>
            <w:r>
              <w:rPr>
                <w:webHidden/>
              </w:rPr>
              <w:instrText xml:space="preserve"> PAGEREF _Toc210643904 \h </w:instrText>
            </w:r>
            <w:r>
              <w:rPr>
                <w:webHidden/>
              </w:rPr>
            </w:r>
            <w:r>
              <w:rPr>
                <w:webHidden/>
              </w:rPr>
              <w:fldChar w:fldCharType="separate"/>
            </w:r>
            <w:r>
              <w:rPr>
                <w:webHidden/>
              </w:rPr>
              <w:t>6</w:t>
            </w:r>
            <w:r>
              <w:rPr>
                <w:webHidden/>
              </w:rPr>
              <w:fldChar w:fldCharType="end"/>
            </w:r>
          </w:hyperlink>
        </w:p>
        <w:p w14:paraId="4A710567" w14:textId="31CB1524" w:rsidR="00250D23" w:rsidRDefault="00250D23">
          <w:pPr>
            <w:pStyle w:val="TDC2"/>
            <w:rPr>
              <w:rFonts w:eastAsiaTheme="minorEastAsia" w:cstheme="minorBidi"/>
              <w:kern w:val="2"/>
              <w:sz w:val="24"/>
              <w:szCs w:val="24"/>
              <w:lang w:eastAsia="es-ES"/>
              <w14:ligatures w14:val="standardContextual"/>
            </w:rPr>
          </w:pPr>
          <w:hyperlink w:anchor="_Toc210643905" w:history="1">
            <w:r w:rsidRPr="00372C9D">
              <w:rPr>
                <w:rStyle w:val="Hipervnculo"/>
              </w:rPr>
              <w:t xml:space="preserve">DIRECTIVA 2010/35/UE EQUIPOS A PRESIÓN TRANSPORTABLES / </w:t>
            </w:r>
            <w:r w:rsidRPr="00372C9D">
              <w:rPr>
                <w:rStyle w:val="Hipervnculo"/>
                <w:i/>
                <w:iCs/>
              </w:rPr>
              <w:t>DIRECTIVE 2010/35/EU TRANSPORTABLE PRESSURE EQUIPMENT</w:t>
            </w:r>
            <w:r>
              <w:rPr>
                <w:webHidden/>
              </w:rPr>
              <w:tab/>
            </w:r>
            <w:r>
              <w:rPr>
                <w:webHidden/>
              </w:rPr>
              <w:fldChar w:fldCharType="begin"/>
            </w:r>
            <w:r>
              <w:rPr>
                <w:webHidden/>
              </w:rPr>
              <w:instrText xml:space="preserve"> PAGEREF _Toc210643905 \h </w:instrText>
            </w:r>
            <w:r>
              <w:rPr>
                <w:webHidden/>
              </w:rPr>
            </w:r>
            <w:r>
              <w:rPr>
                <w:webHidden/>
              </w:rPr>
              <w:fldChar w:fldCharType="separate"/>
            </w:r>
            <w:r>
              <w:rPr>
                <w:webHidden/>
              </w:rPr>
              <w:t>7</w:t>
            </w:r>
            <w:r>
              <w:rPr>
                <w:webHidden/>
              </w:rPr>
              <w:fldChar w:fldCharType="end"/>
            </w:r>
          </w:hyperlink>
        </w:p>
        <w:p w14:paraId="6CE9142F" w14:textId="5421F845" w:rsidR="00250D23" w:rsidRDefault="00250D23">
          <w:pPr>
            <w:pStyle w:val="TDC2"/>
            <w:rPr>
              <w:rFonts w:eastAsiaTheme="minorEastAsia" w:cstheme="minorBidi"/>
              <w:kern w:val="2"/>
              <w:sz w:val="24"/>
              <w:szCs w:val="24"/>
              <w:lang w:eastAsia="es-ES"/>
              <w14:ligatures w14:val="standardContextual"/>
            </w:rPr>
          </w:pPr>
          <w:hyperlink w:anchor="_Toc210643906" w:history="1">
            <w:r w:rsidRPr="00372C9D">
              <w:rPr>
                <w:rStyle w:val="Hipervnculo"/>
              </w:rPr>
              <w:t xml:space="preserve">DIRECTIVA 2014/29/UE RECIPIENTES A PRESIÓN SIMPLES / </w:t>
            </w:r>
            <w:r w:rsidRPr="00372C9D">
              <w:rPr>
                <w:rStyle w:val="Hipervnculo"/>
                <w:i/>
              </w:rPr>
              <w:t>DIRECTIVE 2014/29/EU SIMPLE PRESSURE VESSELS</w:t>
            </w:r>
            <w:r>
              <w:rPr>
                <w:webHidden/>
              </w:rPr>
              <w:tab/>
            </w:r>
            <w:r>
              <w:rPr>
                <w:webHidden/>
              </w:rPr>
              <w:fldChar w:fldCharType="begin"/>
            </w:r>
            <w:r>
              <w:rPr>
                <w:webHidden/>
              </w:rPr>
              <w:instrText xml:space="preserve"> PAGEREF _Toc210643906 \h </w:instrText>
            </w:r>
            <w:r>
              <w:rPr>
                <w:webHidden/>
              </w:rPr>
            </w:r>
            <w:r>
              <w:rPr>
                <w:webHidden/>
              </w:rPr>
              <w:fldChar w:fldCharType="separate"/>
            </w:r>
            <w:r>
              <w:rPr>
                <w:webHidden/>
              </w:rPr>
              <w:t>8</w:t>
            </w:r>
            <w:r>
              <w:rPr>
                <w:webHidden/>
              </w:rPr>
              <w:fldChar w:fldCharType="end"/>
            </w:r>
          </w:hyperlink>
        </w:p>
        <w:p w14:paraId="44B85220" w14:textId="12AD0DD9" w:rsidR="00250D23" w:rsidRDefault="00250D23">
          <w:pPr>
            <w:pStyle w:val="TDC1"/>
            <w:rPr>
              <w:rFonts w:eastAsiaTheme="minorEastAsia" w:cstheme="minorBidi"/>
              <w:b w:val="0"/>
              <w:spacing w:val="0"/>
              <w:kern w:val="2"/>
              <w:sz w:val="24"/>
              <w:szCs w:val="24"/>
              <w:lang w:val="es-ES" w:eastAsia="es-ES"/>
              <w14:ligatures w14:val="standardContextual"/>
            </w:rPr>
          </w:pPr>
          <w:hyperlink w:anchor="_Toc210643907" w:history="1">
            <w:r w:rsidRPr="00372C9D">
              <w:rPr>
                <w:rStyle w:val="Hipervnculo"/>
                <w:rFonts w:ascii="Calibri" w:hAnsi="Calibri"/>
              </w:rPr>
              <w:t xml:space="preserve">PARTE II / </w:t>
            </w:r>
            <w:r w:rsidRPr="00372C9D">
              <w:rPr>
                <w:rStyle w:val="Hipervnculo"/>
                <w:rFonts w:ascii="Calibri" w:hAnsi="Calibri"/>
                <w:i/>
                <w:iCs/>
              </w:rPr>
              <w:t>PART II</w:t>
            </w:r>
            <w:r w:rsidRPr="00372C9D">
              <w:rPr>
                <w:rStyle w:val="Hipervnculo"/>
                <w:rFonts w:ascii="Calibri" w:hAnsi="Calibri"/>
              </w:rPr>
              <w:t xml:space="preserve">: ORGANISMO DE CONTROL DE PRODUCTOS (REGLAMENTOS NACIONALES) / </w:t>
            </w:r>
            <w:r w:rsidRPr="00372C9D">
              <w:rPr>
                <w:rStyle w:val="Hipervnculo"/>
                <w:rFonts w:ascii="Calibri" w:hAnsi="Calibri"/>
                <w:i/>
                <w:iCs/>
              </w:rPr>
              <w:t>CONTROL BODIES (NATIONAL REGULATIONS)</w:t>
            </w:r>
            <w:r>
              <w:rPr>
                <w:webHidden/>
              </w:rPr>
              <w:tab/>
            </w:r>
            <w:r>
              <w:rPr>
                <w:webHidden/>
              </w:rPr>
              <w:fldChar w:fldCharType="begin"/>
            </w:r>
            <w:r>
              <w:rPr>
                <w:webHidden/>
              </w:rPr>
              <w:instrText xml:space="preserve"> PAGEREF _Toc210643907 \h </w:instrText>
            </w:r>
            <w:r>
              <w:rPr>
                <w:webHidden/>
              </w:rPr>
            </w:r>
            <w:r>
              <w:rPr>
                <w:webHidden/>
              </w:rPr>
              <w:fldChar w:fldCharType="separate"/>
            </w:r>
            <w:r>
              <w:rPr>
                <w:webHidden/>
              </w:rPr>
              <w:t>9</w:t>
            </w:r>
            <w:r>
              <w:rPr>
                <w:webHidden/>
              </w:rPr>
              <w:fldChar w:fldCharType="end"/>
            </w:r>
          </w:hyperlink>
        </w:p>
        <w:p w14:paraId="6E33639F" w14:textId="5076738F" w:rsidR="00250D23" w:rsidRDefault="00250D23">
          <w:pPr>
            <w:pStyle w:val="TDC2"/>
            <w:rPr>
              <w:rFonts w:eastAsiaTheme="minorEastAsia" w:cstheme="minorBidi"/>
              <w:kern w:val="2"/>
              <w:sz w:val="24"/>
              <w:szCs w:val="24"/>
              <w:lang w:eastAsia="es-ES"/>
              <w14:ligatures w14:val="standardContextual"/>
            </w:rPr>
          </w:pPr>
          <w:hyperlink w:anchor="_Toc210643908" w:history="1">
            <w:r w:rsidRPr="00372C9D">
              <w:rPr>
                <w:rStyle w:val="Hipervnculo"/>
              </w:rPr>
              <w:t xml:space="preserve">ASCENSORES: MODIFICACIONES IMPORTANTES / </w:t>
            </w:r>
            <w:r w:rsidRPr="00372C9D">
              <w:rPr>
                <w:rStyle w:val="Hipervnculo"/>
                <w:i/>
                <w:iCs/>
              </w:rPr>
              <w:t>LIFTS: MAJOR MODIFICATIONS</w:t>
            </w:r>
            <w:r>
              <w:rPr>
                <w:webHidden/>
              </w:rPr>
              <w:tab/>
            </w:r>
            <w:r>
              <w:rPr>
                <w:webHidden/>
              </w:rPr>
              <w:fldChar w:fldCharType="begin"/>
            </w:r>
            <w:r>
              <w:rPr>
                <w:webHidden/>
              </w:rPr>
              <w:instrText xml:space="preserve"> PAGEREF _Toc210643908 \h </w:instrText>
            </w:r>
            <w:r>
              <w:rPr>
                <w:webHidden/>
              </w:rPr>
            </w:r>
            <w:r>
              <w:rPr>
                <w:webHidden/>
              </w:rPr>
              <w:fldChar w:fldCharType="separate"/>
            </w:r>
            <w:r>
              <w:rPr>
                <w:webHidden/>
              </w:rPr>
              <w:t>9</w:t>
            </w:r>
            <w:r>
              <w:rPr>
                <w:webHidden/>
              </w:rPr>
              <w:fldChar w:fldCharType="end"/>
            </w:r>
          </w:hyperlink>
        </w:p>
        <w:p w14:paraId="4481CE56" w14:textId="7CD90CFA" w:rsidR="00250D23" w:rsidRDefault="00250D23">
          <w:pPr>
            <w:pStyle w:val="TDC2"/>
            <w:rPr>
              <w:rFonts w:eastAsiaTheme="minorEastAsia" w:cstheme="minorBidi"/>
              <w:kern w:val="2"/>
              <w:sz w:val="24"/>
              <w:szCs w:val="24"/>
              <w:lang w:eastAsia="es-ES"/>
              <w14:ligatures w14:val="standardContextual"/>
            </w:rPr>
          </w:pPr>
          <w:hyperlink w:anchor="_Toc210643909" w:history="1">
            <w:r w:rsidRPr="00372C9D">
              <w:rPr>
                <w:rStyle w:val="Hipervnculo"/>
              </w:rPr>
              <w:t>COMBUSTIBLES GASEOSOS: APARATOS DE GAS</w:t>
            </w:r>
            <w:r w:rsidRPr="00372C9D">
              <w:rPr>
                <w:rStyle w:val="Hipervnculo"/>
                <w:rFonts w:cstheme="minorHAnsi"/>
              </w:rPr>
              <w:t>/</w:t>
            </w:r>
            <w:r w:rsidRPr="00372C9D">
              <w:rPr>
                <w:rStyle w:val="Hipervnculo"/>
              </w:rPr>
              <w:t xml:space="preserve"> </w:t>
            </w:r>
            <w:r w:rsidRPr="00372C9D">
              <w:rPr>
                <w:rStyle w:val="Hipervnculo"/>
                <w:i/>
                <w:iCs/>
              </w:rPr>
              <w:t>GASEOUS FUELS: GAS APPLIANCES</w:t>
            </w:r>
            <w:r w:rsidRPr="00372C9D">
              <w:rPr>
                <w:rStyle w:val="Hipervnculo"/>
              </w:rPr>
              <w:t xml:space="preserve"> (ITC-ICG 8)</w:t>
            </w:r>
            <w:r>
              <w:rPr>
                <w:webHidden/>
              </w:rPr>
              <w:tab/>
            </w:r>
            <w:r>
              <w:rPr>
                <w:webHidden/>
              </w:rPr>
              <w:fldChar w:fldCharType="begin"/>
            </w:r>
            <w:r>
              <w:rPr>
                <w:webHidden/>
              </w:rPr>
              <w:instrText xml:space="preserve"> PAGEREF _Toc210643909 \h </w:instrText>
            </w:r>
            <w:r>
              <w:rPr>
                <w:webHidden/>
              </w:rPr>
            </w:r>
            <w:r>
              <w:rPr>
                <w:webHidden/>
              </w:rPr>
              <w:fldChar w:fldCharType="separate"/>
            </w:r>
            <w:r>
              <w:rPr>
                <w:webHidden/>
              </w:rPr>
              <w:t>10</w:t>
            </w:r>
            <w:r>
              <w:rPr>
                <w:webHidden/>
              </w:rPr>
              <w:fldChar w:fldCharType="end"/>
            </w:r>
          </w:hyperlink>
        </w:p>
        <w:p w14:paraId="42D59195" w14:textId="3458C7A6" w:rsidR="00250D23" w:rsidRDefault="00250D23">
          <w:pPr>
            <w:pStyle w:val="TDC1"/>
            <w:rPr>
              <w:rFonts w:eastAsiaTheme="minorEastAsia" w:cstheme="minorBidi"/>
              <w:b w:val="0"/>
              <w:spacing w:val="0"/>
              <w:kern w:val="2"/>
              <w:sz w:val="24"/>
              <w:szCs w:val="24"/>
              <w:lang w:val="es-ES" w:eastAsia="es-ES"/>
              <w14:ligatures w14:val="standardContextual"/>
            </w:rPr>
          </w:pPr>
          <w:hyperlink w:anchor="_Toc210643910" w:history="1">
            <w:r w:rsidRPr="00372C9D">
              <w:rPr>
                <w:rStyle w:val="Hipervnculo"/>
              </w:rPr>
              <w:t xml:space="preserve">PARTE III / </w:t>
            </w:r>
            <w:r w:rsidRPr="00372C9D">
              <w:rPr>
                <w:rStyle w:val="Hipervnculo"/>
                <w:i/>
                <w:iCs/>
              </w:rPr>
              <w:t>PART III</w:t>
            </w:r>
            <w:r w:rsidRPr="00372C9D">
              <w:rPr>
                <w:rStyle w:val="Hipervnculo"/>
              </w:rPr>
              <w:t xml:space="preserve">: ORGANISMO DE CONTROL DE INSTALACIONES / </w:t>
            </w:r>
            <w:r w:rsidRPr="00372C9D">
              <w:rPr>
                <w:rStyle w:val="Hipervnculo"/>
                <w:i/>
                <w:iCs/>
              </w:rPr>
              <w:t>CONTROL BODY OF INSTALLATIONS</w:t>
            </w:r>
            <w:r>
              <w:rPr>
                <w:webHidden/>
              </w:rPr>
              <w:tab/>
            </w:r>
            <w:r>
              <w:rPr>
                <w:webHidden/>
              </w:rPr>
              <w:fldChar w:fldCharType="begin"/>
            </w:r>
            <w:r>
              <w:rPr>
                <w:webHidden/>
              </w:rPr>
              <w:instrText xml:space="preserve"> PAGEREF _Toc210643910 \h </w:instrText>
            </w:r>
            <w:r>
              <w:rPr>
                <w:webHidden/>
              </w:rPr>
            </w:r>
            <w:r>
              <w:rPr>
                <w:webHidden/>
              </w:rPr>
              <w:fldChar w:fldCharType="separate"/>
            </w:r>
            <w:r>
              <w:rPr>
                <w:webHidden/>
              </w:rPr>
              <w:t>11</w:t>
            </w:r>
            <w:r>
              <w:rPr>
                <w:webHidden/>
              </w:rPr>
              <w:fldChar w:fldCharType="end"/>
            </w:r>
          </w:hyperlink>
        </w:p>
        <w:p w14:paraId="163EE0E4" w14:textId="2E0DD91B" w:rsidR="00250D23" w:rsidRDefault="00250D23">
          <w:pPr>
            <w:pStyle w:val="TDC2"/>
            <w:rPr>
              <w:rFonts w:eastAsiaTheme="minorEastAsia" w:cstheme="minorBidi"/>
              <w:kern w:val="2"/>
              <w:sz w:val="24"/>
              <w:szCs w:val="24"/>
              <w:lang w:eastAsia="es-ES"/>
              <w14:ligatures w14:val="standardContextual"/>
            </w:rPr>
          </w:pPr>
          <w:hyperlink w:anchor="_Toc210643911" w:history="1">
            <w:r w:rsidRPr="00372C9D">
              <w:rPr>
                <w:rStyle w:val="Hipervnculo"/>
              </w:rPr>
              <w:t xml:space="preserve">ACCIDENTES GRAVES </w:t>
            </w:r>
            <w:r w:rsidRPr="00372C9D">
              <w:rPr>
                <w:rStyle w:val="Hipervnculo"/>
                <w:rFonts w:ascii="Calibri" w:hAnsi="Calibri"/>
              </w:rPr>
              <w:t xml:space="preserve">/ </w:t>
            </w:r>
            <w:r w:rsidRPr="00372C9D">
              <w:rPr>
                <w:rStyle w:val="Hipervnculo"/>
                <w:rFonts w:ascii="Calibri" w:hAnsi="Calibri"/>
                <w:i/>
              </w:rPr>
              <w:t>MAJOR ACCIDENTS</w:t>
            </w:r>
            <w:r>
              <w:rPr>
                <w:webHidden/>
              </w:rPr>
              <w:tab/>
            </w:r>
            <w:r>
              <w:rPr>
                <w:webHidden/>
              </w:rPr>
              <w:fldChar w:fldCharType="begin"/>
            </w:r>
            <w:r>
              <w:rPr>
                <w:webHidden/>
              </w:rPr>
              <w:instrText xml:space="preserve"> PAGEREF _Toc210643911 \h </w:instrText>
            </w:r>
            <w:r>
              <w:rPr>
                <w:webHidden/>
              </w:rPr>
            </w:r>
            <w:r>
              <w:rPr>
                <w:webHidden/>
              </w:rPr>
              <w:fldChar w:fldCharType="separate"/>
            </w:r>
            <w:r>
              <w:rPr>
                <w:webHidden/>
              </w:rPr>
              <w:t>11</w:t>
            </w:r>
            <w:r>
              <w:rPr>
                <w:webHidden/>
              </w:rPr>
              <w:fldChar w:fldCharType="end"/>
            </w:r>
          </w:hyperlink>
        </w:p>
        <w:p w14:paraId="0546438E" w14:textId="3C0A9C17" w:rsidR="00250D23" w:rsidRDefault="00250D23">
          <w:pPr>
            <w:pStyle w:val="TDC2"/>
            <w:rPr>
              <w:rFonts w:eastAsiaTheme="minorEastAsia" w:cstheme="minorBidi"/>
              <w:kern w:val="2"/>
              <w:sz w:val="24"/>
              <w:szCs w:val="24"/>
              <w:lang w:eastAsia="es-ES"/>
              <w14:ligatures w14:val="standardContextual"/>
            </w:rPr>
          </w:pPr>
          <w:hyperlink w:anchor="_Toc210643912" w:history="1">
            <w:r w:rsidRPr="00372C9D">
              <w:rPr>
                <w:rStyle w:val="Hipervnculo"/>
              </w:rPr>
              <w:t xml:space="preserve">ALMACENAMIENTO DE PRODUCTOS QUÍMICOS </w:t>
            </w:r>
            <w:r w:rsidRPr="00372C9D">
              <w:rPr>
                <w:rStyle w:val="Hipervnculo"/>
                <w:rFonts w:ascii="Calibri" w:hAnsi="Calibri"/>
              </w:rPr>
              <w:t xml:space="preserve">/ </w:t>
            </w:r>
            <w:r w:rsidRPr="00372C9D">
              <w:rPr>
                <w:rStyle w:val="Hipervnculo"/>
                <w:rFonts w:ascii="Calibri" w:hAnsi="Calibri"/>
                <w:i/>
              </w:rPr>
              <w:t>STORAGE OF CHEMICAL PRODUCTS</w:t>
            </w:r>
            <w:r>
              <w:rPr>
                <w:webHidden/>
              </w:rPr>
              <w:tab/>
            </w:r>
            <w:r>
              <w:rPr>
                <w:webHidden/>
              </w:rPr>
              <w:fldChar w:fldCharType="begin"/>
            </w:r>
            <w:r>
              <w:rPr>
                <w:webHidden/>
              </w:rPr>
              <w:instrText xml:space="preserve"> PAGEREF _Toc210643912 \h </w:instrText>
            </w:r>
            <w:r>
              <w:rPr>
                <w:webHidden/>
              </w:rPr>
            </w:r>
            <w:r>
              <w:rPr>
                <w:webHidden/>
              </w:rPr>
              <w:fldChar w:fldCharType="separate"/>
            </w:r>
            <w:r>
              <w:rPr>
                <w:webHidden/>
              </w:rPr>
              <w:t>12</w:t>
            </w:r>
            <w:r>
              <w:rPr>
                <w:webHidden/>
              </w:rPr>
              <w:fldChar w:fldCharType="end"/>
            </w:r>
          </w:hyperlink>
        </w:p>
        <w:p w14:paraId="739A3EF4" w14:textId="3589AD36" w:rsidR="00250D23" w:rsidRDefault="00250D23">
          <w:pPr>
            <w:pStyle w:val="TDC2"/>
            <w:rPr>
              <w:rFonts w:eastAsiaTheme="minorEastAsia" w:cstheme="minorBidi"/>
              <w:kern w:val="2"/>
              <w:sz w:val="24"/>
              <w:szCs w:val="24"/>
              <w:lang w:eastAsia="es-ES"/>
              <w14:ligatures w14:val="standardContextual"/>
            </w:rPr>
          </w:pPr>
          <w:hyperlink w:anchor="_Toc210643913" w:history="1">
            <w:r w:rsidRPr="00372C9D">
              <w:rPr>
                <w:rStyle w:val="Hipervnculo"/>
              </w:rPr>
              <w:t>ASCENSORES /</w:t>
            </w:r>
            <w:r w:rsidRPr="00372C9D">
              <w:rPr>
                <w:rStyle w:val="Hipervnculo"/>
                <w:i/>
                <w:iCs/>
              </w:rPr>
              <w:t xml:space="preserve"> LIFTS</w:t>
            </w:r>
            <w:r>
              <w:rPr>
                <w:webHidden/>
              </w:rPr>
              <w:tab/>
            </w:r>
            <w:r>
              <w:rPr>
                <w:webHidden/>
              </w:rPr>
              <w:fldChar w:fldCharType="begin"/>
            </w:r>
            <w:r>
              <w:rPr>
                <w:webHidden/>
              </w:rPr>
              <w:instrText xml:space="preserve"> PAGEREF _Toc210643913 \h </w:instrText>
            </w:r>
            <w:r>
              <w:rPr>
                <w:webHidden/>
              </w:rPr>
            </w:r>
            <w:r>
              <w:rPr>
                <w:webHidden/>
              </w:rPr>
              <w:fldChar w:fldCharType="separate"/>
            </w:r>
            <w:r>
              <w:rPr>
                <w:webHidden/>
              </w:rPr>
              <w:t>14</w:t>
            </w:r>
            <w:r>
              <w:rPr>
                <w:webHidden/>
              </w:rPr>
              <w:fldChar w:fldCharType="end"/>
            </w:r>
          </w:hyperlink>
        </w:p>
        <w:p w14:paraId="7F6E0275" w14:textId="4E8579D9" w:rsidR="00250D23" w:rsidRDefault="00250D23">
          <w:pPr>
            <w:pStyle w:val="TDC2"/>
            <w:rPr>
              <w:rFonts w:eastAsiaTheme="minorEastAsia" w:cstheme="minorBidi"/>
              <w:kern w:val="2"/>
              <w:sz w:val="24"/>
              <w:szCs w:val="24"/>
              <w:lang w:eastAsia="es-ES"/>
              <w14:ligatures w14:val="standardContextual"/>
            </w:rPr>
          </w:pPr>
          <w:hyperlink w:anchor="_Toc210643914" w:history="1">
            <w:r w:rsidRPr="00372C9D">
              <w:rPr>
                <w:rStyle w:val="Hipervnculo"/>
                <w:rFonts w:cstheme="minorHAnsi"/>
              </w:rPr>
              <w:t xml:space="preserve">CG: COMBUSTIBLES GASEOSOS / </w:t>
            </w:r>
            <w:r w:rsidRPr="00372C9D">
              <w:rPr>
                <w:rStyle w:val="Hipervnculo"/>
                <w:rFonts w:cstheme="minorHAnsi"/>
                <w:i/>
                <w:iCs/>
              </w:rPr>
              <w:t>GASEOUS FUELS</w:t>
            </w:r>
            <w:r>
              <w:rPr>
                <w:webHidden/>
              </w:rPr>
              <w:tab/>
            </w:r>
            <w:r>
              <w:rPr>
                <w:webHidden/>
              </w:rPr>
              <w:fldChar w:fldCharType="begin"/>
            </w:r>
            <w:r>
              <w:rPr>
                <w:webHidden/>
              </w:rPr>
              <w:instrText xml:space="preserve"> PAGEREF _Toc210643914 \h </w:instrText>
            </w:r>
            <w:r>
              <w:rPr>
                <w:webHidden/>
              </w:rPr>
            </w:r>
            <w:r>
              <w:rPr>
                <w:webHidden/>
              </w:rPr>
              <w:fldChar w:fldCharType="separate"/>
            </w:r>
            <w:r>
              <w:rPr>
                <w:webHidden/>
              </w:rPr>
              <w:t>15</w:t>
            </w:r>
            <w:r>
              <w:rPr>
                <w:webHidden/>
              </w:rPr>
              <w:fldChar w:fldCharType="end"/>
            </w:r>
          </w:hyperlink>
        </w:p>
        <w:p w14:paraId="3A615165" w14:textId="2F073B89" w:rsidR="00250D23" w:rsidRDefault="00250D23">
          <w:pPr>
            <w:pStyle w:val="TDC2"/>
            <w:rPr>
              <w:rFonts w:eastAsiaTheme="minorEastAsia" w:cstheme="minorBidi"/>
              <w:kern w:val="2"/>
              <w:sz w:val="24"/>
              <w:szCs w:val="24"/>
              <w:lang w:eastAsia="es-ES"/>
              <w14:ligatures w14:val="standardContextual"/>
            </w:rPr>
          </w:pPr>
          <w:hyperlink w:anchor="_Toc210643915" w:history="1">
            <w:r w:rsidRPr="00372C9D">
              <w:rPr>
                <w:rStyle w:val="Hipervnculo"/>
                <w:rFonts w:cstheme="minorHAnsi"/>
              </w:rPr>
              <w:t xml:space="preserve">CONTENEDORES / </w:t>
            </w:r>
            <w:r w:rsidRPr="00372C9D">
              <w:rPr>
                <w:rStyle w:val="Hipervnculo"/>
                <w:rFonts w:cstheme="minorHAnsi"/>
                <w:i/>
                <w:iCs/>
              </w:rPr>
              <w:t>CONTAINERS</w:t>
            </w:r>
            <w:r>
              <w:rPr>
                <w:webHidden/>
              </w:rPr>
              <w:tab/>
            </w:r>
            <w:r>
              <w:rPr>
                <w:webHidden/>
              </w:rPr>
              <w:fldChar w:fldCharType="begin"/>
            </w:r>
            <w:r>
              <w:rPr>
                <w:webHidden/>
              </w:rPr>
              <w:instrText xml:space="preserve"> PAGEREF _Toc210643915 \h </w:instrText>
            </w:r>
            <w:r>
              <w:rPr>
                <w:webHidden/>
              </w:rPr>
            </w:r>
            <w:r>
              <w:rPr>
                <w:webHidden/>
              </w:rPr>
              <w:fldChar w:fldCharType="separate"/>
            </w:r>
            <w:r>
              <w:rPr>
                <w:webHidden/>
              </w:rPr>
              <w:t>16</w:t>
            </w:r>
            <w:r>
              <w:rPr>
                <w:webHidden/>
              </w:rPr>
              <w:fldChar w:fldCharType="end"/>
            </w:r>
          </w:hyperlink>
        </w:p>
        <w:p w14:paraId="427C5227" w14:textId="32CFC361" w:rsidR="00250D23" w:rsidRDefault="00250D23">
          <w:pPr>
            <w:pStyle w:val="TDC2"/>
            <w:rPr>
              <w:rFonts w:eastAsiaTheme="minorEastAsia" w:cstheme="minorBidi"/>
              <w:kern w:val="2"/>
              <w:sz w:val="24"/>
              <w:szCs w:val="24"/>
              <w:lang w:eastAsia="es-ES"/>
              <w14:ligatures w14:val="standardContextual"/>
            </w:rPr>
          </w:pPr>
          <w:hyperlink w:anchor="_Toc210643916" w:history="1">
            <w:r w:rsidRPr="00372C9D">
              <w:rPr>
                <w:rStyle w:val="Hipervnculo"/>
              </w:rPr>
              <w:t xml:space="preserve">ELÉCTRICA: ALTA TENSIÓN </w:t>
            </w:r>
            <w:r w:rsidRPr="00372C9D">
              <w:rPr>
                <w:rStyle w:val="Hipervnculo"/>
                <w:rFonts w:ascii="Calibri" w:hAnsi="Calibri"/>
              </w:rPr>
              <w:t xml:space="preserve">/ </w:t>
            </w:r>
            <w:r w:rsidRPr="00372C9D">
              <w:rPr>
                <w:rStyle w:val="Hipervnculo"/>
                <w:rFonts w:ascii="Calibri" w:hAnsi="Calibri"/>
                <w:i/>
              </w:rPr>
              <w:t>ELECTRICAL: HIGH VOLTAGE</w:t>
            </w:r>
            <w:r>
              <w:rPr>
                <w:webHidden/>
              </w:rPr>
              <w:tab/>
            </w:r>
            <w:r>
              <w:rPr>
                <w:webHidden/>
              </w:rPr>
              <w:fldChar w:fldCharType="begin"/>
            </w:r>
            <w:r>
              <w:rPr>
                <w:webHidden/>
              </w:rPr>
              <w:instrText xml:space="preserve"> PAGEREF _Toc210643916 \h </w:instrText>
            </w:r>
            <w:r>
              <w:rPr>
                <w:webHidden/>
              </w:rPr>
            </w:r>
            <w:r>
              <w:rPr>
                <w:webHidden/>
              </w:rPr>
              <w:fldChar w:fldCharType="separate"/>
            </w:r>
            <w:r>
              <w:rPr>
                <w:webHidden/>
              </w:rPr>
              <w:t>17</w:t>
            </w:r>
            <w:r>
              <w:rPr>
                <w:webHidden/>
              </w:rPr>
              <w:fldChar w:fldCharType="end"/>
            </w:r>
          </w:hyperlink>
        </w:p>
        <w:p w14:paraId="3668806E" w14:textId="48EBAD06" w:rsidR="00250D23" w:rsidRDefault="00250D23">
          <w:pPr>
            <w:pStyle w:val="TDC2"/>
            <w:rPr>
              <w:rFonts w:eastAsiaTheme="minorEastAsia" w:cstheme="minorBidi"/>
              <w:kern w:val="2"/>
              <w:sz w:val="24"/>
              <w:szCs w:val="24"/>
              <w:lang w:eastAsia="es-ES"/>
              <w14:ligatures w14:val="standardContextual"/>
            </w:rPr>
          </w:pPr>
          <w:hyperlink w:anchor="_Toc210643917" w:history="1">
            <w:r w:rsidRPr="00372C9D">
              <w:rPr>
                <w:rStyle w:val="Hipervnculo"/>
              </w:rPr>
              <w:t xml:space="preserve">ELÉCTRICA: BAJA TENSIÓN /  </w:t>
            </w:r>
            <w:r w:rsidRPr="00372C9D">
              <w:rPr>
                <w:rStyle w:val="Hipervnculo"/>
                <w:i/>
                <w:iCs/>
              </w:rPr>
              <w:t>ELECTRICAL:</w:t>
            </w:r>
            <w:r w:rsidRPr="00372C9D">
              <w:rPr>
                <w:rStyle w:val="Hipervnculo"/>
              </w:rPr>
              <w:t xml:space="preserve"> </w:t>
            </w:r>
            <w:r w:rsidRPr="00372C9D">
              <w:rPr>
                <w:rStyle w:val="Hipervnculo"/>
                <w:i/>
                <w:iCs/>
              </w:rPr>
              <w:t>LOW VOLTAGE</w:t>
            </w:r>
            <w:r>
              <w:rPr>
                <w:webHidden/>
              </w:rPr>
              <w:tab/>
            </w:r>
            <w:r>
              <w:rPr>
                <w:webHidden/>
              </w:rPr>
              <w:fldChar w:fldCharType="begin"/>
            </w:r>
            <w:r>
              <w:rPr>
                <w:webHidden/>
              </w:rPr>
              <w:instrText xml:space="preserve"> PAGEREF _Toc210643917 \h </w:instrText>
            </w:r>
            <w:r>
              <w:rPr>
                <w:webHidden/>
              </w:rPr>
            </w:r>
            <w:r>
              <w:rPr>
                <w:webHidden/>
              </w:rPr>
              <w:fldChar w:fldCharType="separate"/>
            </w:r>
            <w:r>
              <w:rPr>
                <w:webHidden/>
              </w:rPr>
              <w:t>19</w:t>
            </w:r>
            <w:r>
              <w:rPr>
                <w:webHidden/>
              </w:rPr>
              <w:fldChar w:fldCharType="end"/>
            </w:r>
          </w:hyperlink>
        </w:p>
        <w:p w14:paraId="6213C2C4" w14:textId="4E6C8E2D" w:rsidR="00250D23" w:rsidRDefault="00250D23">
          <w:pPr>
            <w:pStyle w:val="TDC2"/>
            <w:rPr>
              <w:rFonts w:eastAsiaTheme="minorEastAsia" w:cstheme="minorBidi"/>
              <w:kern w:val="2"/>
              <w:sz w:val="24"/>
              <w:szCs w:val="24"/>
              <w:lang w:eastAsia="es-ES"/>
              <w14:ligatures w14:val="standardContextual"/>
            </w:rPr>
          </w:pPr>
          <w:hyperlink w:anchor="_Toc210643918" w:history="1">
            <w:r w:rsidRPr="00372C9D">
              <w:rPr>
                <w:rStyle w:val="Hipervnculo"/>
              </w:rPr>
              <w:t>EQUIPOS A PRESIÓN</w:t>
            </w:r>
            <w:r w:rsidRPr="00372C9D">
              <w:rPr>
                <w:rStyle w:val="Hipervnculo"/>
                <w:rFonts w:ascii="Calibri" w:hAnsi="Calibri"/>
              </w:rPr>
              <w:t xml:space="preserve">/ </w:t>
            </w:r>
            <w:r w:rsidRPr="00372C9D">
              <w:rPr>
                <w:rStyle w:val="Hipervnculo"/>
                <w:rFonts w:ascii="Calibri" w:hAnsi="Calibri"/>
                <w:i/>
              </w:rPr>
              <w:t>PRESSURE EQUIPMENT</w:t>
            </w:r>
            <w:r>
              <w:rPr>
                <w:webHidden/>
              </w:rPr>
              <w:tab/>
            </w:r>
            <w:r>
              <w:rPr>
                <w:webHidden/>
              </w:rPr>
              <w:fldChar w:fldCharType="begin"/>
            </w:r>
            <w:r>
              <w:rPr>
                <w:webHidden/>
              </w:rPr>
              <w:instrText xml:space="preserve"> PAGEREF _Toc210643918 \h </w:instrText>
            </w:r>
            <w:r>
              <w:rPr>
                <w:webHidden/>
              </w:rPr>
            </w:r>
            <w:r>
              <w:rPr>
                <w:webHidden/>
              </w:rPr>
              <w:fldChar w:fldCharType="separate"/>
            </w:r>
            <w:r>
              <w:rPr>
                <w:webHidden/>
              </w:rPr>
              <w:t>20</w:t>
            </w:r>
            <w:r>
              <w:rPr>
                <w:webHidden/>
              </w:rPr>
              <w:fldChar w:fldCharType="end"/>
            </w:r>
          </w:hyperlink>
        </w:p>
        <w:p w14:paraId="2B23CBFF" w14:textId="02A306D2" w:rsidR="00250D23" w:rsidRDefault="00250D23">
          <w:pPr>
            <w:pStyle w:val="TDC2"/>
            <w:rPr>
              <w:rFonts w:eastAsiaTheme="minorEastAsia" w:cstheme="minorBidi"/>
              <w:kern w:val="2"/>
              <w:sz w:val="24"/>
              <w:szCs w:val="24"/>
              <w:lang w:eastAsia="es-ES"/>
              <w14:ligatures w14:val="standardContextual"/>
            </w:rPr>
          </w:pPr>
          <w:hyperlink w:anchor="_Toc210643919" w:history="1">
            <w:r w:rsidRPr="00372C9D">
              <w:rPr>
                <w:rStyle w:val="Hipervnculo"/>
              </w:rPr>
              <w:t xml:space="preserve">GRÚAS </w:t>
            </w:r>
            <w:r w:rsidRPr="00372C9D">
              <w:rPr>
                <w:rStyle w:val="Hipervnculo"/>
                <w:rFonts w:ascii="Calibri" w:hAnsi="Calibri"/>
              </w:rPr>
              <w:t xml:space="preserve">/ </w:t>
            </w:r>
            <w:r w:rsidRPr="00372C9D">
              <w:rPr>
                <w:rStyle w:val="Hipervnculo"/>
                <w:rFonts w:ascii="Calibri" w:hAnsi="Calibri"/>
                <w:i/>
              </w:rPr>
              <w:t>CRANES</w:t>
            </w:r>
            <w:r>
              <w:rPr>
                <w:webHidden/>
              </w:rPr>
              <w:tab/>
            </w:r>
            <w:r>
              <w:rPr>
                <w:webHidden/>
              </w:rPr>
              <w:fldChar w:fldCharType="begin"/>
            </w:r>
            <w:r>
              <w:rPr>
                <w:webHidden/>
              </w:rPr>
              <w:instrText xml:space="preserve"> PAGEREF _Toc210643919 \h </w:instrText>
            </w:r>
            <w:r>
              <w:rPr>
                <w:webHidden/>
              </w:rPr>
            </w:r>
            <w:r>
              <w:rPr>
                <w:webHidden/>
              </w:rPr>
              <w:fldChar w:fldCharType="separate"/>
            </w:r>
            <w:r>
              <w:rPr>
                <w:webHidden/>
              </w:rPr>
              <w:t>21</w:t>
            </w:r>
            <w:r>
              <w:rPr>
                <w:webHidden/>
              </w:rPr>
              <w:fldChar w:fldCharType="end"/>
            </w:r>
          </w:hyperlink>
        </w:p>
        <w:p w14:paraId="1755B39B" w14:textId="722D6D0B" w:rsidR="00250D23" w:rsidRDefault="00250D23">
          <w:pPr>
            <w:pStyle w:val="TDC2"/>
            <w:rPr>
              <w:rFonts w:eastAsiaTheme="minorEastAsia" w:cstheme="minorBidi"/>
              <w:kern w:val="2"/>
              <w:sz w:val="24"/>
              <w:szCs w:val="24"/>
              <w:lang w:eastAsia="es-ES"/>
              <w14:ligatures w14:val="standardContextual"/>
            </w:rPr>
          </w:pPr>
          <w:hyperlink w:anchor="_Toc210643920" w:history="1">
            <w:r w:rsidRPr="00372C9D">
              <w:rPr>
                <w:rStyle w:val="Hipervnculo"/>
              </w:rPr>
              <w:t xml:space="preserve">INSTALACIONES CON APARATOS DE BRONCEADO MEDIANTE RADIACIONES ULTRAVIOLETAS </w:t>
            </w:r>
            <w:r w:rsidRPr="00372C9D">
              <w:rPr>
                <w:rStyle w:val="Hipervnculo"/>
                <w:rFonts w:ascii="Calibri" w:hAnsi="Calibri"/>
              </w:rPr>
              <w:t xml:space="preserve">/ </w:t>
            </w:r>
            <w:r w:rsidRPr="00372C9D">
              <w:rPr>
                <w:rStyle w:val="Hipervnculo"/>
                <w:rFonts w:ascii="Calibri" w:hAnsi="Calibri"/>
                <w:i/>
              </w:rPr>
              <w:t>FACILITIES WITH TANNING DEVICES USING ULTRAVIOLET RADIATIONS</w:t>
            </w:r>
            <w:r>
              <w:rPr>
                <w:webHidden/>
              </w:rPr>
              <w:tab/>
            </w:r>
            <w:r>
              <w:rPr>
                <w:webHidden/>
              </w:rPr>
              <w:fldChar w:fldCharType="begin"/>
            </w:r>
            <w:r>
              <w:rPr>
                <w:webHidden/>
              </w:rPr>
              <w:instrText xml:space="preserve"> PAGEREF _Toc210643920 \h </w:instrText>
            </w:r>
            <w:r>
              <w:rPr>
                <w:webHidden/>
              </w:rPr>
            </w:r>
            <w:r>
              <w:rPr>
                <w:webHidden/>
              </w:rPr>
              <w:fldChar w:fldCharType="separate"/>
            </w:r>
            <w:r>
              <w:rPr>
                <w:webHidden/>
              </w:rPr>
              <w:t>21</w:t>
            </w:r>
            <w:r>
              <w:rPr>
                <w:webHidden/>
              </w:rPr>
              <w:fldChar w:fldCharType="end"/>
            </w:r>
          </w:hyperlink>
        </w:p>
        <w:p w14:paraId="4DD7FD1A" w14:textId="1DF7BBA9" w:rsidR="00250D23" w:rsidRDefault="00250D23">
          <w:pPr>
            <w:pStyle w:val="TDC2"/>
            <w:rPr>
              <w:rFonts w:eastAsiaTheme="minorEastAsia" w:cstheme="minorBidi"/>
              <w:kern w:val="2"/>
              <w:sz w:val="24"/>
              <w:szCs w:val="24"/>
              <w:lang w:eastAsia="es-ES"/>
              <w14:ligatures w14:val="standardContextual"/>
            </w:rPr>
          </w:pPr>
          <w:hyperlink w:anchor="_Toc210643921" w:history="1">
            <w:r w:rsidRPr="00372C9D">
              <w:rPr>
                <w:rStyle w:val="Hipervnculo"/>
              </w:rPr>
              <w:t xml:space="preserve">INSTALACIONES FRIGORÍFICAS </w:t>
            </w:r>
            <w:r w:rsidRPr="00372C9D">
              <w:rPr>
                <w:rStyle w:val="Hipervnculo"/>
                <w:rFonts w:ascii="Calibri" w:hAnsi="Calibri"/>
              </w:rPr>
              <w:t xml:space="preserve">/ </w:t>
            </w:r>
            <w:r w:rsidRPr="00372C9D">
              <w:rPr>
                <w:rStyle w:val="Hipervnculo"/>
                <w:rFonts w:ascii="Calibri" w:hAnsi="Calibri"/>
                <w:i/>
              </w:rPr>
              <w:t>REFRIGERATION INSTALLATIONS</w:t>
            </w:r>
            <w:r>
              <w:rPr>
                <w:webHidden/>
              </w:rPr>
              <w:tab/>
            </w:r>
            <w:r>
              <w:rPr>
                <w:webHidden/>
              </w:rPr>
              <w:fldChar w:fldCharType="begin"/>
            </w:r>
            <w:r>
              <w:rPr>
                <w:webHidden/>
              </w:rPr>
              <w:instrText xml:space="preserve"> PAGEREF _Toc210643921 \h </w:instrText>
            </w:r>
            <w:r>
              <w:rPr>
                <w:webHidden/>
              </w:rPr>
            </w:r>
            <w:r>
              <w:rPr>
                <w:webHidden/>
              </w:rPr>
              <w:fldChar w:fldCharType="separate"/>
            </w:r>
            <w:r>
              <w:rPr>
                <w:webHidden/>
              </w:rPr>
              <w:t>22</w:t>
            </w:r>
            <w:r>
              <w:rPr>
                <w:webHidden/>
              </w:rPr>
              <w:fldChar w:fldCharType="end"/>
            </w:r>
          </w:hyperlink>
        </w:p>
        <w:p w14:paraId="7215A655" w14:textId="0E9E5BBF" w:rsidR="00250D23" w:rsidRDefault="00250D23">
          <w:pPr>
            <w:pStyle w:val="TDC2"/>
            <w:rPr>
              <w:rFonts w:eastAsiaTheme="minorEastAsia" w:cstheme="minorBidi"/>
              <w:kern w:val="2"/>
              <w:sz w:val="24"/>
              <w:szCs w:val="24"/>
              <w:lang w:eastAsia="es-ES"/>
              <w14:ligatures w14:val="standardContextual"/>
            </w:rPr>
          </w:pPr>
          <w:hyperlink w:anchor="_Toc210643922" w:history="1">
            <w:r w:rsidRPr="00372C9D">
              <w:rPr>
                <w:rStyle w:val="Hipervnculo"/>
              </w:rPr>
              <w:t xml:space="preserve">INSTALACIONES PETROLÍFERAS / </w:t>
            </w:r>
            <w:r w:rsidRPr="00372C9D">
              <w:rPr>
                <w:rStyle w:val="Hipervnculo"/>
                <w:i/>
                <w:iCs/>
              </w:rPr>
              <w:t>OIL INSTALLATIONS</w:t>
            </w:r>
            <w:r>
              <w:rPr>
                <w:webHidden/>
              </w:rPr>
              <w:tab/>
            </w:r>
            <w:r>
              <w:rPr>
                <w:webHidden/>
              </w:rPr>
              <w:fldChar w:fldCharType="begin"/>
            </w:r>
            <w:r>
              <w:rPr>
                <w:webHidden/>
              </w:rPr>
              <w:instrText xml:space="preserve"> PAGEREF _Toc210643922 \h </w:instrText>
            </w:r>
            <w:r>
              <w:rPr>
                <w:webHidden/>
              </w:rPr>
            </w:r>
            <w:r>
              <w:rPr>
                <w:webHidden/>
              </w:rPr>
              <w:fldChar w:fldCharType="separate"/>
            </w:r>
            <w:r>
              <w:rPr>
                <w:webHidden/>
              </w:rPr>
              <w:t>23</w:t>
            </w:r>
            <w:r>
              <w:rPr>
                <w:webHidden/>
              </w:rPr>
              <w:fldChar w:fldCharType="end"/>
            </w:r>
          </w:hyperlink>
        </w:p>
        <w:p w14:paraId="439B0D8E" w14:textId="660BF3FF" w:rsidR="00250D23" w:rsidRDefault="00250D23">
          <w:pPr>
            <w:pStyle w:val="TDC2"/>
            <w:rPr>
              <w:rFonts w:eastAsiaTheme="minorEastAsia" w:cstheme="minorBidi"/>
              <w:kern w:val="2"/>
              <w:sz w:val="24"/>
              <w:szCs w:val="24"/>
              <w:lang w:eastAsia="es-ES"/>
              <w14:ligatures w14:val="standardContextual"/>
            </w:rPr>
          </w:pPr>
          <w:hyperlink w:anchor="_Toc210643923" w:history="1">
            <w:r w:rsidRPr="00372C9D">
              <w:rPr>
                <w:rStyle w:val="Hipervnculo"/>
              </w:rPr>
              <w:t xml:space="preserve">INSTALACIONES TÉRMICAS / </w:t>
            </w:r>
            <w:r w:rsidRPr="00372C9D">
              <w:rPr>
                <w:rStyle w:val="Hipervnculo"/>
                <w:i/>
                <w:iCs/>
              </w:rPr>
              <w:t>THERMAL INSTALLATIONS</w:t>
            </w:r>
            <w:r>
              <w:rPr>
                <w:webHidden/>
              </w:rPr>
              <w:tab/>
            </w:r>
            <w:r>
              <w:rPr>
                <w:webHidden/>
              </w:rPr>
              <w:fldChar w:fldCharType="begin"/>
            </w:r>
            <w:r>
              <w:rPr>
                <w:webHidden/>
              </w:rPr>
              <w:instrText xml:space="preserve"> PAGEREF _Toc210643923 \h </w:instrText>
            </w:r>
            <w:r>
              <w:rPr>
                <w:webHidden/>
              </w:rPr>
            </w:r>
            <w:r>
              <w:rPr>
                <w:webHidden/>
              </w:rPr>
              <w:fldChar w:fldCharType="separate"/>
            </w:r>
            <w:r>
              <w:rPr>
                <w:webHidden/>
              </w:rPr>
              <w:t>26</w:t>
            </w:r>
            <w:r>
              <w:rPr>
                <w:webHidden/>
              </w:rPr>
              <w:fldChar w:fldCharType="end"/>
            </w:r>
          </w:hyperlink>
        </w:p>
        <w:p w14:paraId="2E63D209" w14:textId="515023EC" w:rsidR="00250D23" w:rsidRDefault="00250D23">
          <w:pPr>
            <w:pStyle w:val="TDC2"/>
            <w:rPr>
              <w:rFonts w:eastAsiaTheme="minorEastAsia" w:cstheme="minorBidi"/>
              <w:kern w:val="2"/>
              <w:sz w:val="24"/>
              <w:szCs w:val="24"/>
              <w:lang w:eastAsia="es-ES"/>
              <w14:ligatures w14:val="standardContextual"/>
            </w:rPr>
          </w:pPr>
          <w:hyperlink w:anchor="_Toc210643924" w:history="1">
            <w:r w:rsidRPr="00372C9D">
              <w:rPr>
                <w:rStyle w:val="Hipervnculo"/>
              </w:rPr>
              <w:t xml:space="preserve">SEGURIDAD EN CASO DE INCENDIO / </w:t>
            </w:r>
            <w:r w:rsidRPr="00372C9D">
              <w:rPr>
                <w:rStyle w:val="Hipervnculo"/>
                <w:i/>
                <w:iCs/>
              </w:rPr>
              <w:t>FIRE SAFETY</w:t>
            </w:r>
            <w:r>
              <w:rPr>
                <w:webHidden/>
              </w:rPr>
              <w:tab/>
            </w:r>
            <w:r>
              <w:rPr>
                <w:webHidden/>
              </w:rPr>
              <w:fldChar w:fldCharType="begin"/>
            </w:r>
            <w:r>
              <w:rPr>
                <w:webHidden/>
              </w:rPr>
              <w:instrText xml:space="preserve"> PAGEREF _Toc210643924 \h </w:instrText>
            </w:r>
            <w:r>
              <w:rPr>
                <w:webHidden/>
              </w:rPr>
            </w:r>
            <w:r>
              <w:rPr>
                <w:webHidden/>
              </w:rPr>
              <w:fldChar w:fldCharType="separate"/>
            </w:r>
            <w:r>
              <w:rPr>
                <w:webHidden/>
              </w:rPr>
              <w:t>27</w:t>
            </w:r>
            <w:r>
              <w:rPr>
                <w:webHidden/>
              </w:rPr>
              <w:fldChar w:fldCharType="end"/>
            </w:r>
          </w:hyperlink>
        </w:p>
        <w:p w14:paraId="467D67C1" w14:textId="417F5B7D" w:rsidR="00250D23" w:rsidRDefault="00250D23">
          <w:pPr>
            <w:pStyle w:val="TDC2"/>
            <w:rPr>
              <w:rFonts w:eastAsiaTheme="minorEastAsia" w:cstheme="minorBidi"/>
              <w:kern w:val="2"/>
              <w:sz w:val="24"/>
              <w:szCs w:val="24"/>
              <w:lang w:eastAsia="es-ES"/>
              <w14:ligatures w14:val="standardContextual"/>
            </w:rPr>
          </w:pPr>
          <w:hyperlink w:anchor="_Toc210643925" w:history="1">
            <w:r w:rsidRPr="00372C9D">
              <w:rPr>
                <w:rStyle w:val="Hipervnculo"/>
              </w:rPr>
              <w:t xml:space="preserve">TRANSPORTE DE MERCANCÍAS PELIGROSAS / </w:t>
            </w:r>
            <w:r w:rsidRPr="00372C9D">
              <w:rPr>
                <w:rStyle w:val="Hipervnculo"/>
                <w:i/>
                <w:iCs/>
              </w:rPr>
              <w:t>CARRIAGE OF DANGEROUS GOODS</w:t>
            </w:r>
            <w:r>
              <w:rPr>
                <w:webHidden/>
              </w:rPr>
              <w:tab/>
            </w:r>
            <w:r>
              <w:rPr>
                <w:webHidden/>
              </w:rPr>
              <w:fldChar w:fldCharType="begin"/>
            </w:r>
            <w:r>
              <w:rPr>
                <w:webHidden/>
              </w:rPr>
              <w:instrText xml:space="preserve"> PAGEREF _Toc210643925 \h </w:instrText>
            </w:r>
            <w:r>
              <w:rPr>
                <w:webHidden/>
              </w:rPr>
            </w:r>
            <w:r>
              <w:rPr>
                <w:webHidden/>
              </w:rPr>
              <w:fldChar w:fldCharType="separate"/>
            </w:r>
            <w:r>
              <w:rPr>
                <w:webHidden/>
              </w:rPr>
              <w:t>29</w:t>
            </w:r>
            <w:r>
              <w:rPr>
                <w:webHidden/>
              </w:rPr>
              <w:fldChar w:fldCharType="end"/>
            </w:r>
          </w:hyperlink>
        </w:p>
        <w:p w14:paraId="540231B3" w14:textId="7F95A901" w:rsidR="00250D23" w:rsidRDefault="00250D23">
          <w:pPr>
            <w:pStyle w:val="TDC2"/>
            <w:rPr>
              <w:rFonts w:eastAsiaTheme="minorEastAsia" w:cstheme="minorBidi"/>
              <w:kern w:val="2"/>
              <w:sz w:val="24"/>
              <w:szCs w:val="24"/>
              <w:lang w:eastAsia="es-ES"/>
              <w14:ligatures w14:val="standardContextual"/>
            </w:rPr>
          </w:pPr>
          <w:hyperlink w:anchor="_Toc210643926" w:history="1">
            <w:r w:rsidRPr="00372C9D">
              <w:rPr>
                <w:rStyle w:val="Hipervnculo"/>
              </w:rPr>
              <w:t xml:space="preserve">TRANSPORTE DE MERCANCÍAS PERECEDERAS / </w:t>
            </w:r>
            <w:r w:rsidRPr="00372C9D">
              <w:rPr>
                <w:rStyle w:val="Hipervnculo"/>
                <w:i/>
                <w:iCs/>
              </w:rPr>
              <w:t>CARRIAGE OF PERISHABLE GOODS</w:t>
            </w:r>
            <w:r>
              <w:rPr>
                <w:webHidden/>
              </w:rPr>
              <w:tab/>
            </w:r>
            <w:r>
              <w:rPr>
                <w:webHidden/>
              </w:rPr>
              <w:fldChar w:fldCharType="begin"/>
            </w:r>
            <w:r>
              <w:rPr>
                <w:webHidden/>
              </w:rPr>
              <w:instrText xml:space="preserve"> PAGEREF _Toc210643926 \h </w:instrText>
            </w:r>
            <w:r>
              <w:rPr>
                <w:webHidden/>
              </w:rPr>
            </w:r>
            <w:r>
              <w:rPr>
                <w:webHidden/>
              </w:rPr>
              <w:fldChar w:fldCharType="separate"/>
            </w:r>
            <w:r>
              <w:rPr>
                <w:webHidden/>
              </w:rPr>
              <w:t>30</w:t>
            </w:r>
            <w:r>
              <w:rPr>
                <w:webHidden/>
              </w:rPr>
              <w:fldChar w:fldCharType="end"/>
            </w:r>
          </w:hyperlink>
        </w:p>
        <w:p w14:paraId="73399104" w14:textId="20A3B027" w:rsidR="00250D23" w:rsidRDefault="00250D23">
          <w:pPr>
            <w:pStyle w:val="TDC1"/>
            <w:rPr>
              <w:rFonts w:eastAsiaTheme="minorEastAsia" w:cstheme="minorBidi"/>
              <w:b w:val="0"/>
              <w:spacing w:val="0"/>
              <w:kern w:val="2"/>
              <w:sz w:val="24"/>
              <w:szCs w:val="24"/>
              <w:lang w:val="es-ES" w:eastAsia="es-ES"/>
              <w14:ligatures w14:val="standardContextual"/>
            </w:rPr>
          </w:pPr>
          <w:hyperlink w:anchor="_Toc210643927" w:history="1">
            <w:r w:rsidRPr="00372C9D">
              <w:rPr>
                <w:rStyle w:val="Hipervnculo"/>
                <w:rFonts w:cstheme="minorHAnsi"/>
              </w:rPr>
              <w:t xml:space="preserve">PARTE IV / </w:t>
            </w:r>
            <w:r w:rsidRPr="00372C9D">
              <w:rPr>
                <w:rStyle w:val="Hipervnculo"/>
                <w:rFonts w:cstheme="minorHAnsi"/>
                <w:i/>
                <w:iCs/>
              </w:rPr>
              <w:t>PART IV</w:t>
            </w:r>
            <w:r w:rsidRPr="00372C9D">
              <w:rPr>
                <w:rStyle w:val="Hipervnculo"/>
                <w:rFonts w:cstheme="minorHAnsi"/>
              </w:rPr>
              <w:t xml:space="preserve">: INSPECCIONES EN EL ÁREA INDUSTRIAL / </w:t>
            </w:r>
            <w:r w:rsidRPr="00372C9D">
              <w:rPr>
                <w:rStyle w:val="Hipervnculo"/>
                <w:rFonts w:cstheme="minorHAnsi"/>
                <w:i/>
                <w:iCs/>
              </w:rPr>
              <w:t>INSPECTIONS IN THE INDUSTRIAL AREA</w:t>
            </w:r>
            <w:r>
              <w:rPr>
                <w:webHidden/>
              </w:rPr>
              <w:tab/>
            </w:r>
            <w:r>
              <w:rPr>
                <w:webHidden/>
              </w:rPr>
              <w:fldChar w:fldCharType="begin"/>
            </w:r>
            <w:r>
              <w:rPr>
                <w:webHidden/>
              </w:rPr>
              <w:instrText xml:space="preserve"> PAGEREF _Toc210643927 \h </w:instrText>
            </w:r>
            <w:r>
              <w:rPr>
                <w:webHidden/>
              </w:rPr>
            </w:r>
            <w:r>
              <w:rPr>
                <w:webHidden/>
              </w:rPr>
              <w:fldChar w:fldCharType="separate"/>
            </w:r>
            <w:r>
              <w:rPr>
                <w:webHidden/>
              </w:rPr>
              <w:t>31</w:t>
            </w:r>
            <w:r>
              <w:rPr>
                <w:webHidden/>
              </w:rPr>
              <w:fldChar w:fldCharType="end"/>
            </w:r>
          </w:hyperlink>
        </w:p>
        <w:p w14:paraId="027D435D" w14:textId="7EDEADBC" w:rsidR="00250D23" w:rsidRDefault="00250D23">
          <w:pPr>
            <w:pStyle w:val="TDC2"/>
            <w:rPr>
              <w:rFonts w:eastAsiaTheme="minorEastAsia" w:cstheme="minorBidi"/>
              <w:kern w:val="2"/>
              <w:sz w:val="24"/>
              <w:szCs w:val="24"/>
              <w:lang w:eastAsia="es-ES"/>
              <w14:ligatures w14:val="standardContextual"/>
            </w:rPr>
          </w:pPr>
          <w:hyperlink w:anchor="_Toc210643928" w:history="1">
            <w:r w:rsidRPr="00372C9D">
              <w:rPr>
                <w:rStyle w:val="Hipervnculo"/>
              </w:rPr>
              <w:t xml:space="preserve">CABLES DE ACERO: APARATOS DE ELEVACIÓN DE CARGAS / </w:t>
            </w:r>
            <w:r w:rsidRPr="00372C9D">
              <w:rPr>
                <w:rStyle w:val="Hipervnculo"/>
                <w:i/>
                <w:iCs/>
              </w:rPr>
              <w:t>STEEL CABLES: LOAD LIFTING DEVICES</w:t>
            </w:r>
            <w:r>
              <w:rPr>
                <w:webHidden/>
              </w:rPr>
              <w:tab/>
            </w:r>
            <w:r>
              <w:rPr>
                <w:webHidden/>
              </w:rPr>
              <w:fldChar w:fldCharType="begin"/>
            </w:r>
            <w:r>
              <w:rPr>
                <w:webHidden/>
              </w:rPr>
              <w:instrText xml:space="preserve"> PAGEREF _Toc210643928 \h </w:instrText>
            </w:r>
            <w:r>
              <w:rPr>
                <w:webHidden/>
              </w:rPr>
            </w:r>
            <w:r>
              <w:rPr>
                <w:webHidden/>
              </w:rPr>
              <w:fldChar w:fldCharType="separate"/>
            </w:r>
            <w:r>
              <w:rPr>
                <w:webHidden/>
              </w:rPr>
              <w:t>31</w:t>
            </w:r>
            <w:r>
              <w:rPr>
                <w:webHidden/>
              </w:rPr>
              <w:fldChar w:fldCharType="end"/>
            </w:r>
          </w:hyperlink>
        </w:p>
        <w:p w14:paraId="1A8DF279" w14:textId="2985442F" w:rsidR="00250D23" w:rsidRDefault="00250D23">
          <w:pPr>
            <w:pStyle w:val="TDC2"/>
            <w:rPr>
              <w:rFonts w:eastAsiaTheme="minorEastAsia" w:cstheme="minorBidi"/>
              <w:kern w:val="2"/>
              <w:sz w:val="24"/>
              <w:szCs w:val="24"/>
              <w:lang w:eastAsia="es-ES"/>
              <w14:ligatures w14:val="standardContextual"/>
            </w:rPr>
          </w:pPr>
          <w:hyperlink w:anchor="_Toc210643929" w:history="1">
            <w:r w:rsidRPr="00372C9D">
              <w:rPr>
                <w:rStyle w:val="Hipervnculo"/>
              </w:rPr>
              <w:t xml:space="preserve">CABLES DE ACERO: INSTALACIONES DE TRANSPORTE POR CABLE DESTINADAS A PERSONAS </w:t>
            </w:r>
            <w:r w:rsidRPr="00372C9D">
              <w:rPr>
                <w:rStyle w:val="Hipervnculo"/>
                <w:rFonts w:cstheme="minorHAnsi"/>
              </w:rPr>
              <w:t xml:space="preserve">/ </w:t>
            </w:r>
            <w:r w:rsidRPr="00372C9D">
              <w:rPr>
                <w:rStyle w:val="Hipervnculo"/>
                <w:rFonts w:cstheme="minorHAnsi"/>
                <w:i/>
                <w:iCs/>
              </w:rPr>
              <w:t>STEEL CABLES: CABLEWAY INSTALLATIONS INTENDED FOR PERSONS</w:t>
            </w:r>
            <w:r>
              <w:rPr>
                <w:webHidden/>
              </w:rPr>
              <w:tab/>
            </w:r>
            <w:r>
              <w:rPr>
                <w:webHidden/>
              </w:rPr>
              <w:fldChar w:fldCharType="begin"/>
            </w:r>
            <w:r>
              <w:rPr>
                <w:webHidden/>
              </w:rPr>
              <w:instrText xml:space="preserve"> PAGEREF _Toc210643929 \h </w:instrText>
            </w:r>
            <w:r>
              <w:rPr>
                <w:webHidden/>
              </w:rPr>
            </w:r>
            <w:r>
              <w:rPr>
                <w:webHidden/>
              </w:rPr>
              <w:fldChar w:fldCharType="separate"/>
            </w:r>
            <w:r>
              <w:rPr>
                <w:webHidden/>
              </w:rPr>
              <w:t>31</w:t>
            </w:r>
            <w:r>
              <w:rPr>
                <w:webHidden/>
              </w:rPr>
              <w:fldChar w:fldCharType="end"/>
            </w:r>
          </w:hyperlink>
        </w:p>
        <w:p w14:paraId="529BBB77" w14:textId="1CD3494C" w:rsidR="00250D23" w:rsidRDefault="00250D23">
          <w:pPr>
            <w:pStyle w:val="TDC2"/>
            <w:rPr>
              <w:rFonts w:eastAsiaTheme="minorEastAsia" w:cstheme="minorBidi"/>
              <w:kern w:val="2"/>
              <w:sz w:val="24"/>
              <w:szCs w:val="24"/>
              <w:lang w:eastAsia="es-ES"/>
              <w14:ligatures w14:val="standardContextual"/>
            </w:rPr>
          </w:pPr>
          <w:hyperlink w:anchor="_Toc210643930" w:history="1">
            <w:r w:rsidRPr="00372C9D">
              <w:rPr>
                <w:rStyle w:val="Hipervnculo"/>
              </w:rPr>
              <w:t xml:space="preserve">BOTELLAS DE GAS NATURAL COMPRIMIDO (GNC) / </w:t>
            </w:r>
            <w:r w:rsidRPr="00372C9D">
              <w:rPr>
                <w:rStyle w:val="Hipervnculo"/>
                <w:rFonts w:ascii="Calibri" w:hAnsi="Calibri"/>
                <w:i/>
                <w:iCs/>
              </w:rPr>
              <w:t>BOTTLES OF COMPRESSED NATURAL GAS (CNG)</w:t>
            </w:r>
            <w:r>
              <w:rPr>
                <w:webHidden/>
              </w:rPr>
              <w:tab/>
            </w:r>
            <w:r>
              <w:rPr>
                <w:webHidden/>
              </w:rPr>
              <w:fldChar w:fldCharType="begin"/>
            </w:r>
            <w:r>
              <w:rPr>
                <w:webHidden/>
              </w:rPr>
              <w:instrText xml:space="preserve"> PAGEREF _Toc210643930 \h </w:instrText>
            </w:r>
            <w:r>
              <w:rPr>
                <w:webHidden/>
              </w:rPr>
            </w:r>
            <w:r>
              <w:rPr>
                <w:webHidden/>
              </w:rPr>
              <w:fldChar w:fldCharType="separate"/>
            </w:r>
            <w:r>
              <w:rPr>
                <w:webHidden/>
              </w:rPr>
              <w:t>32</w:t>
            </w:r>
            <w:r>
              <w:rPr>
                <w:webHidden/>
              </w:rPr>
              <w:fldChar w:fldCharType="end"/>
            </w:r>
          </w:hyperlink>
        </w:p>
        <w:p w14:paraId="3B7394DB" w14:textId="1CC18122" w:rsidR="00250D23" w:rsidRDefault="00250D23">
          <w:pPr>
            <w:pStyle w:val="TDC2"/>
            <w:rPr>
              <w:rFonts w:eastAsiaTheme="minorEastAsia" w:cstheme="minorBidi"/>
              <w:kern w:val="2"/>
              <w:sz w:val="24"/>
              <w:szCs w:val="24"/>
              <w:lang w:eastAsia="es-ES"/>
              <w14:ligatures w14:val="standardContextual"/>
            </w:rPr>
          </w:pPr>
          <w:hyperlink w:anchor="_Toc210643931" w:history="1">
            <w:r w:rsidRPr="00372C9D">
              <w:rPr>
                <w:rStyle w:val="Hipervnculo"/>
              </w:rPr>
              <w:t xml:space="preserve">COMBUSTIBLES GASEOSOS </w:t>
            </w:r>
            <w:r w:rsidRPr="00372C9D">
              <w:rPr>
                <w:rStyle w:val="Hipervnculo"/>
                <w:bCs/>
              </w:rPr>
              <w:t xml:space="preserve">/ </w:t>
            </w:r>
            <w:r w:rsidRPr="00372C9D">
              <w:rPr>
                <w:rStyle w:val="Hipervnculo"/>
                <w:bCs/>
                <w:i/>
                <w:iCs/>
              </w:rPr>
              <w:t>GASEOUS FUELS</w:t>
            </w:r>
            <w:r>
              <w:rPr>
                <w:webHidden/>
              </w:rPr>
              <w:tab/>
            </w:r>
            <w:r>
              <w:rPr>
                <w:webHidden/>
              </w:rPr>
              <w:fldChar w:fldCharType="begin"/>
            </w:r>
            <w:r>
              <w:rPr>
                <w:webHidden/>
              </w:rPr>
              <w:instrText xml:space="preserve"> PAGEREF _Toc210643931 \h </w:instrText>
            </w:r>
            <w:r>
              <w:rPr>
                <w:webHidden/>
              </w:rPr>
            </w:r>
            <w:r>
              <w:rPr>
                <w:webHidden/>
              </w:rPr>
              <w:fldChar w:fldCharType="separate"/>
            </w:r>
            <w:r>
              <w:rPr>
                <w:webHidden/>
              </w:rPr>
              <w:t>32</w:t>
            </w:r>
            <w:r>
              <w:rPr>
                <w:webHidden/>
              </w:rPr>
              <w:fldChar w:fldCharType="end"/>
            </w:r>
          </w:hyperlink>
        </w:p>
        <w:p w14:paraId="5C225A1E" w14:textId="435B256A" w:rsidR="00250D23" w:rsidRDefault="00250D23">
          <w:pPr>
            <w:pStyle w:val="TDC2"/>
            <w:rPr>
              <w:rFonts w:eastAsiaTheme="minorEastAsia" w:cstheme="minorBidi"/>
              <w:kern w:val="2"/>
              <w:sz w:val="24"/>
              <w:szCs w:val="24"/>
              <w:lang w:eastAsia="es-ES"/>
              <w14:ligatures w14:val="standardContextual"/>
            </w:rPr>
          </w:pPr>
          <w:hyperlink w:anchor="_Toc210643932" w:history="1">
            <w:r w:rsidRPr="00372C9D">
              <w:rPr>
                <w:rStyle w:val="Hipervnculo"/>
              </w:rPr>
              <w:t xml:space="preserve">ALTA TENSIÓN </w:t>
            </w:r>
            <w:r w:rsidRPr="00372C9D">
              <w:rPr>
                <w:rStyle w:val="Hipervnculo"/>
                <w:rFonts w:cstheme="minorHAnsi"/>
              </w:rPr>
              <w:t xml:space="preserve">/ </w:t>
            </w:r>
            <w:r w:rsidRPr="00372C9D">
              <w:rPr>
                <w:rStyle w:val="Hipervnculo"/>
                <w:rFonts w:cstheme="minorHAnsi"/>
                <w:i/>
                <w:iCs/>
              </w:rPr>
              <w:t>ELECTRICAL: HIGH VOLTAGE</w:t>
            </w:r>
            <w:r>
              <w:rPr>
                <w:webHidden/>
              </w:rPr>
              <w:tab/>
            </w:r>
            <w:r>
              <w:rPr>
                <w:webHidden/>
              </w:rPr>
              <w:fldChar w:fldCharType="begin"/>
            </w:r>
            <w:r>
              <w:rPr>
                <w:webHidden/>
              </w:rPr>
              <w:instrText xml:space="preserve"> PAGEREF _Toc210643932 \h </w:instrText>
            </w:r>
            <w:r>
              <w:rPr>
                <w:webHidden/>
              </w:rPr>
            </w:r>
            <w:r>
              <w:rPr>
                <w:webHidden/>
              </w:rPr>
              <w:fldChar w:fldCharType="separate"/>
            </w:r>
            <w:r>
              <w:rPr>
                <w:webHidden/>
              </w:rPr>
              <w:t>33</w:t>
            </w:r>
            <w:r>
              <w:rPr>
                <w:webHidden/>
              </w:rPr>
              <w:fldChar w:fldCharType="end"/>
            </w:r>
          </w:hyperlink>
        </w:p>
        <w:p w14:paraId="2CE81275" w14:textId="7DE0DD32" w:rsidR="00250D23" w:rsidRDefault="00250D23">
          <w:pPr>
            <w:pStyle w:val="TDC2"/>
            <w:rPr>
              <w:rFonts w:eastAsiaTheme="minorEastAsia" w:cstheme="minorBidi"/>
              <w:kern w:val="2"/>
              <w:sz w:val="24"/>
              <w:szCs w:val="24"/>
              <w:lang w:eastAsia="es-ES"/>
              <w14:ligatures w14:val="standardContextual"/>
            </w:rPr>
          </w:pPr>
          <w:hyperlink w:anchor="_Toc210643933" w:history="1">
            <w:r w:rsidRPr="00372C9D">
              <w:rPr>
                <w:rStyle w:val="Hipervnculo"/>
              </w:rPr>
              <w:t xml:space="preserve">BAJA TENSIÓN </w:t>
            </w:r>
            <w:r w:rsidRPr="00372C9D">
              <w:rPr>
                <w:rStyle w:val="Hipervnculo"/>
                <w:rFonts w:cstheme="minorHAnsi"/>
              </w:rPr>
              <w:t xml:space="preserve">/ </w:t>
            </w:r>
            <w:r w:rsidRPr="00372C9D">
              <w:rPr>
                <w:rStyle w:val="Hipervnculo"/>
                <w:rFonts w:cstheme="minorHAnsi"/>
                <w:i/>
                <w:iCs/>
              </w:rPr>
              <w:t>LOW VOLTAGE</w:t>
            </w:r>
            <w:r>
              <w:rPr>
                <w:webHidden/>
              </w:rPr>
              <w:tab/>
            </w:r>
            <w:r>
              <w:rPr>
                <w:webHidden/>
              </w:rPr>
              <w:fldChar w:fldCharType="begin"/>
            </w:r>
            <w:r>
              <w:rPr>
                <w:webHidden/>
              </w:rPr>
              <w:instrText xml:space="preserve"> PAGEREF _Toc210643933 \h </w:instrText>
            </w:r>
            <w:r>
              <w:rPr>
                <w:webHidden/>
              </w:rPr>
            </w:r>
            <w:r>
              <w:rPr>
                <w:webHidden/>
              </w:rPr>
              <w:fldChar w:fldCharType="separate"/>
            </w:r>
            <w:r>
              <w:rPr>
                <w:webHidden/>
              </w:rPr>
              <w:t>34</w:t>
            </w:r>
            <w:r>
              <w:rPr>
                <w:webHidden/>
              </w:rPr>
              <w:fldChar w:fldCharType="end"/>
            </w:r>
          </w:hyperlink>
        </w:p>
        <w:p w14:paraId="5E18D903" w14:textId="348D5A36" w:rsidR="00250D23" w:rsidRDefault="00250D23">
          <w:pPr>
            <w:pStyle w:val="TDC2"/>
            <w:rPr>
              <w:rFonts w:eastAsiaTheme="minorEastAsia" w:cstheme="minorBidi"/>
              <w:kern w:val="2"/>
              <w:sz w:val="24"/>
              <w:szCs w:val="24"/>
              <w:lang w:eastAsia="es-ES"/>
              <w14:ligatures w14:val="standardContextual"/>
            </w:rPr>
          </w:pPr>
          <w:hyperlink w:anchor="_Toc210643934" w:history="1">
            <w:r w:rsidRPr="00372C9D">
              <w:rPr>
                <w:rStyle w:val="Hipervnculo"/>
              </w:rPr>
              <w:t xml:space="preserve">EQUIPOS A PRESIÓN </w:t>
            </w:r>
            <w:r w:rsidRPr="00372C9D">
              <w:rPr>
                <w:rStyle w:val="Hipervnculo"/>
                <w:rFonts w:cstheme="minorHAnsi"/>
              </w:rPr>
              <w:t xml:space="preserve">/ </w:t>
            </w:r>
            <w:r w:rsidRPr="00372C9D">
              <w:rPr>
                <w:rStyle w:val="Hipervnculo"/>
                <w:rFonts w:cstheme="minorHAnsi"/>
                <w:i/>
                <w:iCs/>
              </w:rPr>
              <w:t>PRESSURE EQUIPMENT</w:t>
            </w:r>
            <w:r>
              <w:rPr>
                <w:webHidden/>
              </w:rPr>
              <w:tab/>
            </w:r>
            <w:r>
              <w:rPr>
                <w:webHidden/>
              </w:rPr>
              <w:fldChar w:fldCharType="begin"/>
            </w:r>
            <w:r>
              <w:rPr>
                <w:webHidden/>
              </w:rPr>
              <w:instrText xml:space="preserve"> PAGEREF _Toc210643934 \h </w:instrText>
            </w:r>
            <w:r>
              <w:rPr>
                <w:webHidden/>
              </w:rPr>
            </w:r>
            <w:r>
              <w:rPr>
                <w:webHidden/>
              </w:rPr>
              <w:fldChar w:fldCharType="separate"/>
            </w:r>
            <w:r>
              <w:rPr>
                <w:webHidden/>
              </w:rPr>
              <w:t>34</w:t>
            </w:r>
            <w:r>
              <w:rPr>
                <w:webHidden/>
              </w:rPr>
              <w:fldChar w:fldCharType="end"/>
            </w:r>
          </w:hyperlink>
        </w:p>
        <w:p w14:paraId="7A4A1F01" w14:textId="50EDBCAF" w:rsidR="00250D23" w:rsidRDefault="00250D23">
          <w:pPr>
            <w:pStyle w:val="TDC2"/>
            <w:rPr>
              <w:rFonts w:eastAsiaTheme="minorEastAsia" w:cstheme="minorBidi"/>
              <w:kern w:val="2"/>
              <w:sz w:val="24"/>
              <w:szCs w:val="24"/>
              <w:lang w:eastAsia="es-ES"/>
              <w14:ligatures w14:val="standardContextual"/>
            </w:rPr>
          </w:pPr>
          <w:hyperlink w:anchor="_Toc210643935" w:history="1">
            <w:r w:rsidRPr="00372C9D">
              <w:rPr>
                <w:rStyle w:val="Hipervnculo"/>
                <w:lang w:val="en-GB"/>
              </w:rPr>
              <w:t xml:space="preserve">EQUIPOS A PRESIÓN TRANSPORTABLES: BOTELLAS Y BOTELLONES DE GASES COMPRIMIDOS, LICUADOS Y DISUELTOS A PRESIÓN </w:t>
            </w:r>
            <w:r w:rsidRPr="00372C9D">
              <w:rPr>
                <w:rStyle w:val="Hipervnculo"/>
                <w:rFonts w:cstheme="minorHAnsi"/>
                <w:lang w:val="en-GB"/>
              </w:rPr>
              <w:t xml:space="preserve">/ </w:t>
            </w:r>
            <w:r w:rsidRPr="00372C9D">
              <w:rPr>
                <w:rStyle w:val="Hipervnculo"/>
                <w:rFonts w:cstheme="minorHAnsi"/>
                <w:i/>
                <w:iCs/>
                <w:lang w:val="en-GB"/>
              </w:rPr>
              <w:t>TRANSPORTABLE PRESSURE EQUIPMENT: BOTTLES AND BOTTLES OF COMPRESSED, LIQUEFIED AND DISSOLVED GASES UNDER PRESSURE</w:t>
            </w:r>
            <w:r>
              <w:rPr>
                <w:webHidden/>
              </w:rPr>
              <w:tab/>
            </w:r>
            <w:r>
              <w:rPr>
                <w:webHidden/>
              </w:rPr>
              <w:fldChar w:fldCharType="begin"/>
            </w:r>
            <w:r>
              <w:rPr>
                <w:webHidden/>
              </w:rPr>
              <w:instrText xml:space="preserve"> PAGEREF _Toc210643935 \h </w:instrText>
            </w:r>
            <w:r>
              <w:rPr>
                <w:webHidden/>
              </w:rPr>
            </w:r>
            <w:r>
              <w:rPr>
                <w:webHidden/>
              </w:rPr>
              <w:fldChar w:fldCharType="separate"/>
            </w:r>
            <w:r>
              <w:rPr>
                <w:webHidden/>
              </w:rPr>
              <w:t>34</w:t>
            </w:r>
            <w:r>
              <w:rPr>
                <w:webHidden/>
              </w:rPr>
              <w:fldChar w:fldCharType="end"/>
            </w:r>
          </w:hyperlink>
        </w:p>
        <w:p w14:paraId="08945E2E" w14:textId="1ABCF2D7" w:rsidR="00250D23" w:rsidRDefault="00250D23">
          <w:pPr>
            <w:pStyle w:val="TDC2"/>
            <w:rPr>
              <w:rFonts w:eastAsiaTheme="minorEastAsia" w:cstheme="minorBidi"/>
              <w:kern w:val="2"/>
              <w:sz w:val="24"/>
              <w:szCs w:val="24"/>
              <w:lang w:eastAsia="es-ES"/>
              <w14:ligatures w14:val="standardContextual"/>
            </w:rPr>
          </w:pPr>
          <w:hyperlink w:anchor="_Toc210643936" w:history="1">
            <w:r w:rsidRPr="00372C9D">
              <w:rPr>
                <w:rStyle w:val="Hipervnculo"/>
              </w:rPr>
              <w:t xml:space="preserve">INSTALACIONES PETROLÍFERAS </w:t>
            </w:r>
            <w:r w:rsidRPr="00372C9D">
              <w:rPr>
                <w:rStyle w:val="Hipervnculo"/>
                <w:rFonts w:cstheme="minorHAnsi"/>
              </w:rPr>
              <w:t xml:space="preserve">/ </w:t>
            </w:r>
            <w:r w:rsidRPr="00372C9D">
              <w:rPr>
                <w:rStyle w:val="Hipervnculo"/>
                <w:rFonts w:cstheme="minorHAnsi"/>
                <w:i/>
                <w:iCs/>
                <w:lang w:val="en"/>
              </w:rPr>
              <w:t>OIL INSTALLATIONS</w:t>
            </w:r>
            <w:r>
              <w:rPr>
                <w:webHidden/>
              </w:rPr>
              <w:tab/>
            </w:r>
            <w:r>
              <w:rPr>
                <w:webHidden/>
              </w:rPr>
              <w:fldChar w:fldCharType="begin"/>
            </w:r>
            <w:r>
              <w:rPr>
                <w:webHidden/>
              </w:rPr>
              <w:instrText xml:space="preserve"> PAGEREF _Toc210643936 \h </w:instrText>
            </w:r>
            <w:r>
              <w:rPr>
                <w:webHidden/>
              </w:rPr>
            </w:r>
            <w:r>
              <w:rPr>
                <w:webHidden/>
              </w:rPr>
              <w:fldChar w:fldCharType="separate"/>
            </w:r>
            <w:r>
              <w:rPr>
                <w:webHidden/>
              </w:rPr>
              <w:t>35</w:t>
            </w:r>
            <w:r>
              <w:rPr>
                <w:webHidden/>
              </w:rPr>
              <w:fldChar w:fldCharType="end"/>
            </w:r>
          </w:hyperlink>
        </w:p>
        <w:p w14:paraId="3EEDC515" w14:textId="34F7F1A6" w:rsidR="00250D23" w:rsidRDefault="00250D23">
          <w:pPr>
            <w:pStyle w:val="TDC2"/>
            <w:rPr>
              <w:rFonts w:eastAsiaTheme="minorEastAsia" w:cstheme="minorBidi"/>
              <w:kern w:val="2"/>
              <w:sz w:val="24"/>
              <w:szCs w:val="24"/>
              <w:lang w:eastAsia="es-ES"/>
              <w14:ligatures w14:val="standardContextual"/>
            </w:rPr>
          </w:pPr>
          <w:hyperlink w:anchor="_Toc210643937" w:history="1">
            <w:r w:rsidRPr="00372C9D">
              <w:rPr>
                <w:rStyle w:val="Hipervnculo"/>
              </w:rPr>
              <w:t xml:space="preserve">INSTALACIONES FOTOVOLTAICAS DE PRODUCCIÓN DE ENERGÍA ELÉCTRICA / </w:t>
            </w:r>
            <w:r w:rsidRPr="00372C9D">
              <w:rPr>
                <w:rStyle w:val="Hipervnculo"/>
                <w:rFonts w:ascii="Calibri" w:hAnsi="Calibri"/>
                <w:i/>
                <w:iCs/>
              </w:rPr>
              <w:t>PHOTOVOLTAIC INSTALLATIONS FOR PRODUCING ELECTRICAL ENERGY</w:t>
            </w:r>
            <w:r>
              <w:rPr>
                <w:webHidden/>
              </w:rPr>
              <w:tab/>
            </w:r>
            <w:r>
              <w:rPr>
                <w:webHidden/>
              </w:rPr>
              <w:fldChar w:fldCharType="begin"/>
            </w:r>
            <w:r>
              <w:rPr>
                <w:webHidden/>
              </w:rPr>
              <w:instrText xml:space="preserve"> PAGEREF _Toc210643937 \h </w:instrText>
            </w:r>
            <w:r>
              <w:rPr>
                <w:webHidden/>
              </w:rPr>
            </w:r>
            <w:r>
              <w:rPr>
                <w:webHidden/>
              </w:rPr>
              <w:fldChar w:fldCharType="separate"/>
            </w:r>
            <w:r>
              <w:rPr>
                <w:webHidden/>
              </w:rPr>
              <w:t>36</w:t>
            </w:r>
            <w:r>
              <w:rPr>
                <w:webHidden/>
              </w:rPr>
              <w:fldChar w:fldCharType="end"/>
            </w:r>
          </w:hyperlink>
        </w:p>
        <w:p w14:paraId="42AE7D36" w14:textId="030D92DA" w:rsidR="00250D23" w:rsidRDefault="00250D23">
          <w:pPr>
            <w:pStyle w:val="TDC2"/>
            <w:rPr>
              <w:rFonts w:eastAsiaTheme="minorEastAsia" w:cstheme="minorBidi"/>
              <w:kern w:val="2"/>
              <w:sz w:val="24"/>
              <w:szCs w:val="24"/>
              <w:lang w:eastAsia="es-ES"/>
              <w14:ligatures w14:val="standardContextual"/>
            </w:rPr>
          </w:pPr>
          <w:hyperlink w:anchor="_Toc210643938" w:history="1">
            <w:r w:rsidRPr="00372C9D">
              <w:rPr>
                <w:rStyle w:val="Hipervnculo"/>
              </w:rPr>
              <w:t xml:space="preserve">INSTALACIONES INTERIORES DE SUMINISTRO DE AGUA / </w:t>
            </w:r>
            <w:r w:rsidRPr="00372C9D">
              <w:rPr>
                <w:rStyle w:val="Hipervnculo"/>
                <w:rFonts w:ascii="Calibri" w:hAnsi="Calibri"/>
                <w:i/>
              </w:rPr>
              <w:t>INDOOR INSTALLATIONS FOR WATEER SUPPLY</w:t>
            </w:r>
            <w:r>
              <w:rPr>
                <w:webHidden/>
              </w:rPr>
              <w:tab/>
            </w:r>
            <w:r>
              <w:rPr>
                <w:webHidden/>
              </w:rPr>
              <w:fldChar w:fldCharType="begin"/>
            </w:r>
            <w:r>
              <w:rPr>
                <w:webHidden/>
              </w:rPr>
              <w:instrText xml:space="preserve"> PAGEREF _Toc210643938 \h </w:instrText>
            </w:r>
            <w:r>
              <w:rPr>
                <w:webHidden/>
              </w:rPr>
            </w:r>
            <w:r>
              <w:rPr>
                <w:webHidden/>
              </w:rPr>
              <w:fldChar w:fldCharType="separate"/>
            </w:r>
            <w:r>
              <w:rPr>
                <w:webHidden/>
              </w:rPr>
              <w:t>36</w:t>
            </w:r>
            <w:r>
              <w:rPr>
                <w:webHidden/>
              </w:rPr>
              <w:fldChar w:fldCharType="end"/>
            </w:r>
          </w:hyperlink>
        </w:p>
        <w:p w14:paraId="3B065E81" w14:textId="0E7A8680" w:rsidR="00250D23" w:rsidRDefault="00250D23">
          <w:pPr>
            <w:pStyle w:val="TDC2"/>
            <w:rPr>
              <w:rFonts w:eastAsiaTheme="minorEastAsia" w:cstheme="minorBidi"/>
              <w:kern w:val="2"/>
              <w:sz w:val="24"/>
              <w:szCs w:val="24"/>
              <w:lang w:eastAsia="es-ES"/>
              <w14:ligatures w14:val="standardContextual"/>
            </w:rPr>
          </w:pPr>
          <w:hyperlink w:anchor="_Toc210643939" w:history="1">
            <w:r w:rsidRPr="00372C9D">
              <w:rPr>
                <w:rStyle w:val="Hipervnculo"/>
              </w:rPr>
              <w:t xml:space="preserve">PARARRAYOS </w:t>
            </w:r>
            <w:r w:rsidRPr="00372C9D">
              <w:rPr>
                <w:rStyle w:val="Hipervnculo"/>
                <w:rFonts w:cstheme="minorHAnsi"/>
              </w:rPr>
              <w:t xml:space="preserve">/ </w:t>
            </w:r>
            <w:r w:rsidRPr="00372C9D">
              <w:rPr>
                <w:rStyle w:val="Hipervnculo"/>
                <w:rFonts w:cstheme="minorHAnsi"/>
                <w:i/>
                <w:iCs/>
                <w:lang w:val="en"/>
              </w:rPr>
              <w:t>LIGHTNING ROD</w:t>
            </w:r>
            <w:r>
              <w:rPr>
                <w:webHidden/>
              </w:rPr>
              <w:tab/>
            </w:r>
            <w:r>
              <w:rPr>
                <w:webHidden/>
              </w:rPr>
              <w:fldChar w:fldCharType="begin"/>
            </w:r>
            <w:r>
              <w:rPr>
                <w:webHidden/>
              </w:rPr>
              <w:instrText xml:space="preserve"> PAGEREF _Toc210643939 \h </w:instrText>
            </w:r>
            <w:r>
              <w:rPr>
                <w:webHidden/>
              </w:rPr>
            </w:r>
            <w:r>
              <w:rPr>
                <w:webHidden/>
              </w:rPr>
              <w:fldChar w:fldCharType="separate"/>
            </w:r>
            <w:r>
              <w:rPr>
                <w:webHidden/>
              </w:rPr>
              <w:t>37</w:t>
            </w:r>
            <w:r>
              <w:rPr>
                <w:webHidden/>
              </w:rPr>
              <w:fldChar w:fldCharType="end"/>
            </w:r>
          </w:hyperlink>
        </w:p>
        <w:p w14:paraId="7E644530" w14:textId="7D73C551" w:rsidR="00250D23" w:rsidRDefault="00250D23">
          <w:pPr>
            <w:pStyle w:val="TDC2"/>
            <w:rPr>
              <w:rFonts w:eastAsiaTheme="minorEastAsia" w:cstheme="minorBidi"/>
              <w:kern w:val="2"/>
              <w:sz w:val="24"/>
              <w:szCs w:val="24"/>
              <w:lang w:eastAsia="es-ES"/>
              <w14:ligatures w14:val="standardContextual"/>
            </w:rPr>
          </w:pPr>
          <w:hyperlink w:anchor="_Toc210643940" w:history="1">
            <w:r w:rsidRPr="00372C9D">
              <w:rPr>
                <w:rStyle w:val="Hipervnculo"/>
              </w:rPr>
              <w:t xml:space="preserve">EQUIPOS DE ALMACENAJE (ESTANTERÍAS METÁLICAS) </w:t>
            </w:r>
            <w:r w:rsidRPr="00372C9D">
              <w:rPr>
                <w:rStyle w:val="Hipervnculo"/>
                <w:rFonts w:cstheme="minorHAnsi"/>
              </w:rPr>
              <w:t xml:space="preserve">/ </w:t>
            </w:r>
            <w:r w:rsidRPr="00372C9D">
              <w:rPr>
                <w:rStyle w:val="Hipervnculo"/>
                <w:rFonts w:cstheme="minorHAnsi"/>
                <w:i/>
                <w:iCs/>
              </w:rPr>
              <w:t>STORAGE EQUIPMENT (METAL SHELVES)</w:t>
            </w:r>
            <w:r>
              <w:rPr>
                <w:webHidden/>
              </w:rPr>
              <w:tab/>
            </w:r>
            <w:r>
              <w:rPr>
                <w:webHidden/>
              </w:rPr>
              <w:fldChar w:fldCharType="begin"/>
            </w:r>
            <w:r>
              <w:rPr>
                <w:webHidden/>
              </w:rPr>
              <w:instrText xml:space="preserve"> PAGEREF _Toc210643940 \h </w:instrText>
            </w:r>
            <w:r>
              <w:rPr>
                <w:webHidden/>
              </w:rPr>
            </w:r>
            <w:r>
              <w:rPr>
                <w:webHidden/>
              </w:rPr>
              <w:fldChar w:fldCharType="separate"/>
            </w:r>
            <w:r>
              <w:rPr>
                <w:webHidden/>
              </w:rPr>
              <w:t>37</w:t>
            </w:r>
            <w:r>
              <w:rPr>
                <w:webHidden/>
              </w:rPr>
              <w:fldChar w:fldCharType="end"/>
            </w:r>
          </w:hyperlink>
        </w:p>
        <w:p w14:paraId="67BF49D5" w14:textId="22AF8C26" w:rsidR="00250D23" w:rsidRDefault="00250D23">
          <w:pPr>
            <w:pStyle w:val="TDC2"/>
            <w:rPr>
              <w:rFonts w:eastAsiaTheme="minorEastAsia" w:cstheme="minorBidi"/>
              <w:kern w:val="2"/>
              <w:sz w:val="24"/>
              <w:szCs w:val="24"/>
              <w:lang w:eastAsia="es-ES"/>
              <w14:ligatures w14:val="standardContextual"/>
            </w:rPr>
          </w:pPr>
          <w:hyperlink w:anchor="_Toc210643941" w:history="1">
            <w:r w:rsidRPr="00372C9D">
              <w:rPr>
                <w:rStyle w:val="Hipervnculo"/>
              </w:rPr>
              <w:t xml:space="preserve">PLATAFORMAS ELEVADORAS MÓVILES DE PERSONAL (PEMP) / </w:t>
            </w:r>
            <w:r w:rsidRPr="00372C9D">
              <w:rPr>
                <w:rStyle w:val="Hipervnculo"/>
                <w:rFonts w:ascii="Calibri" w:hAnsi="Calibri"/>
                <w:i/>
                <w:iCs/>
              </w:rPr>
              <w:t>MOBILE LIFTING PLATFORMS FOR PERSONNEL (PEMP).</w:t>
            </w:r>
            <w:r>
              <w:rPr>
                <w:webHidden/>
              </w:rPr>
              <w:tab/>
            </w:r>
            <w:r>
              <w:rPr>
                <w:webHidden/>
              </w:rPr>
              <w:fldChar w:fldCharType="begin"/>
            </w:r>
            <w:r>
              <w:rPr>
                <w:webHidden/>
              </w:rPr>
              <w:instrText xml:space="preserve"> PAGEREF _Toc210643941 \h </w:instrText>
            </w:r>
            <w:r>
              <w:rPr>
                <w:webHidden/>
              </w:rPr>
            </w:r>
            <w:r>
              <w:rPr>
                <w:webHidden/>
              </w:rPr>
              <w:fldChar w:fldCharType="separate"/>
            </w:r>
            <w:r>
              <w:rPr>
                <w:webHidden/>
              </w:rPr>
              <w:t>38</w:t>
            </w:r>
            <w:r>
              <w:rPr>
                <w:webHidden/>
              </w:rPr>
              <w:fldChar w:fldCharType="end"/>
            </w:r>
          </w:hyperlink>
        </w:p>
        <w:p w14:paraId="308052E9" w14:textId="7A816473" w:rsidR="00250D23" w:rsidRDefault="00250D23">
          <w:pPr>
            <w:pStyle w:val="TDC2"/>
            <w:rPr>
              <w:rFonts w:eastAsiaTheme="minorEastAsia" w:cstheme="minorBidi"/>
              <w:kern w:val="2"/>
              <w:sz w:val="24"/>
              <w:szCs w:val="24"/>
              <w:lang w:eastAsia="es-ES"/>
              <w14:ligatures w14:val="standardContextual"/>
            </w:rPr>
          </w:pPr>
          <w:hyperlink w:anchor="_Toc210643942" w:history="1">
            <w:r w:rsidRPr="00372C9D">
              <w:rPr>
                <w:rStyle w:val="Hipervnculo"/>
              </w:rPr>
              <w:t xml:space="preserve">MÁQUINAS EN USO </w:t>
            </w:r>
            <w:r w:rsidRPr="00372C9D">
              <w:rPr>
                <w:rStyle w:val="Hipervnculo"/>
                <w:rFonts w:ascii="Calibri" w:hAnsi="Calibri"/>
              </w:rPr>
              <w:t xml:space="preserve">/ </w:t>
            </w:r>
            <w:r w:rsidRPr="00372C9D">
              <w:rPr>
                <w:rStyle w:val="Hipervnculo"/>
                <w:rFonts w:ascii="Calibri" w:hAnsi="Calibri"/>
                <w:i/>
              </w:rPr>
              <w:t>MACHINES IN USE</w:t>
            </w:r>
            <w:r>
              <w:rPr>
                <w:webHidden/>
              </w:rPr>
              <w:tab/>
            </w:r>
            <w:r>
              <w:rPr>
                <w:webHidden/>
              </w:rPr>
              <w:fldChar w:fldCharType="begin"/>
            </w:r>
            <w:r>
              <w:rPr>
                <w:webHidden/>
              </w:rPr>
              <w:instrText xml:space="preserve"> PAGEREF _Toc210643942 \h </w:instrText>
            </w:r>
            <w:r>
              <w:rPr>
                <w:webHidden/>
              </w:rPr>
            </w:r>
            <w:r>
              <w:rPr>
                <w:webHidden/>
              </w:rPr>
              <w:fldChar w:fldCharType="separate"/>
            </w:r>
            <w:r>
              <w:rPr>
                <w:webHidden/>
              </w:rPr>
              <w:t>38</w:t>
            </w:r>
            <w:r>
              <w:rPr>
                <w:webHidden/>
              </w:rPr>
              <w:fldChar w:fldCharType="end"/>
            </w:r>
          </w:hyperlink>
        </w:p>
        <w:p w14:paraId="45F98904" w14:textId="4161A447" w:rsidR="00250D23" w:rsidRDefault="00250D23">
          <w:pPr>
            <w:pStyle w:val="TDC1"/>
            <w:rPr>
              <w:rFonts w:eastAsiaTheme="minorEastAsia" w:cstheme="minorBidi"/>
              <w:b w:val="0"/>
              <w:spacing w:val="0"/>
              <w:kern w:val="2"/>
              <w:sz w:val="24"/>
              <w:szCs w:val="24"/>
              <w:lang w:val="es-ES" w:eastAsia="es-ES"/>
              <w14:ligatures w14:val="standardContextual"/>
            </w:rPr>
          </w:pPr>
          <w:hyperlink w:anchor="_Toc210643943" w:history="1">
            <w:r w:rsidRPr="00372C9D">
              <w:rPr>
                <w:rStyle w:val="Hipervnculo"/>
                <w:rFonts w:cstheme="minorHAnsi"/>
              </w:rPr>
              <w:t xml:space="preserve">PARTE V / PART V: INSTALACIONES DE COGENERACIÓN DE ENERGÍA / </w:t>
            </w:r>
            <w:r w:rsidRPr="00372C9D">
              <w:rPr>
                <w:rStyle w:val="Hipervnculo"/>
                <w:rFonts w:cstheme="minorHAnsi"/>
                <w:i/>
                <w:iCs/>
              </w:rPr>
              <w:t>ELECTRIC POWER COGENERATION INSTALLATIONS</w:t>
            </w:r>
            <w:r>
              <w:rPr>
                <w:webHidden/>
              </w:rPr>
              <w:tab/>
            </w:r>
            <w:r>
              <w:rPr>
                <w:webHidden/>
              </w:rPr>
              <w:fldChar w:fldCharType="begin"/>
            </w:r>
            <w:r>
              <w:rPr>
                <w:webHidden/>
              </w:rPr>
              <w:instrText xml:space="preserve"> PAGEREF _Toc210643943 \h </w:instrText>
            </w:r>
            <w:r>
              <w:rPr>
                <w:webHidden/>
              </w:rPr>
            </w:r>
            <w:r>
              <w:rPr>
                <w:webHidden/>
              </w:rPr>
              <w:fldChar w:fldCharType="separate"/>
            </w:r>
            <w:r>
              <w:rPr>
                <w:webHidden/>
              </w:rPr>
              <w:t>39</w:t>
            </w:r>
            <w:r>
              <w:rPr>
                <w:webHidden/>
              </w:rPr>
              <w:fldChar w:fldCharType="end"/>
            </w:r>
          </w:hyperlink>
        </w:p>
        <w:p w14:paraId="110A262A" w14:textId="35EDF18D" w:rsidR="00250D23" w:rsidRDefault="00250D23">
          <w:pPr>
            <w:pStyle w:val="TDC2"/>
            <w:rPr>
              <w:rFonts w:eastAsiaTheme="minorEastAsia" w:cstheme="minorBidi"/>
              <w:kern w:val="2"/>
              <w:sz w:val="24"/>
              <w:szCs w:val="24"/>
              <w:lang w:eastAsia="es-ES"/>
              <w14:ligatures w14:val="standardContextual"/>
            </w:rPr>
          </w:pPr>
          <w:hyperlink w:anchor="_Toc210643944" w:history="1">
            <w:r w:rsidRPr="00372C9D">
              <w:rPr>
                <w:rStyle w:val="Hipervnculo"/>
              </w:rPr>
              <w:t xml:space="preserve">INSTALACIONES DE COGENERACIÓN DE ENERGÍA ELÉCTRICA </w:t>
            </w:r>
            <w:r w:rsidRPr="00372C9D">
              <w:rPr>
                <w:rStyle w:val="Hipervnculo"/>
                <w:rFonts w:cstheme="minorHAnsi"/>
              </w:rPr>
              <w:t xml:space="preserve">/ </w:t>
            </w:r>
            <w:r w:rsidRPr="00372C9D">
              <w:rPr>
                <w:rStyle w:val="Hipervnculo"/>
                <w:rFonts w:cstheme="minorHAnsi"/>
                <w:i/>
                <w:iCs/>
              </w:rPr>
              <w:t>ELECTRIC POWER COGENERATION INSTALLATIONS</w:t>
            </w:r>
            <w:r>
              <w:rPr>
                <w:webHidden/>
              </w:rPr>
              <w:tab/>
            </w:r>
            <w:r>
              <w:rPr>
                <w:webHidden/>
              </w:rPr>
              <w:fldChar w:fldCharType="begin"/>
            </w:r>
            <w:r>
              <w:rPr>
                <w:webHidden/>
              </w:rPr>
              <w:instrText xml:space="preserve"> PAGEREF _Toc210643944 \h </w:instrText>
            </w:r>
            <w:r>
              <w:rPr>
                <w:webHidden/>
              </w:rPr>
            </w:r>
            <w:r>
              <w:rPr>
                <w:webHidden/>
              </w:rPr>
              <w:fldChar w:fldCharType="separate"/>
            </w:r>
            <w:r>
              <w:rPr>
                <w:webHidden/>
              </w:rPr>
              <w:t>39</w:t>
            </w:r>
            <w:r>
              <w:rPr>
                <w:webHidden/>
              </w:rPr>
              <w:fldChar w:fldCharType="end"/>
            </w:r>
          </w:hyperlink>
        </w:p>
        <w:p w14:paraId="4D66C637" w14:textId="534900E8" w:rsidR="00250D23" w:rsidRDefault="00250D23">
          <w:pPr>
            <w:pStyle w:val="TDC1"/>
            <w:rPr>
              <w:rFonts w:eastAsiaTheme="minorEastAsia" w:cstheme="minorBidi"/>
              <w:b w:val="0"/>
              <w:spacing w:val="0"/>
              <w:kern w:val="2"/>
              <w:sz w:val="24"/>
              <w:szCs w:val="24"/>
              <w:lang w:val="es-ES" w:eastAsia="es-ES"/>
              <w14:ligatures w14:val="standardContextual"/>
            </w:rPr>
          </w:pPr>
          <w:hyperlink w:anchor="_Toc210643945" w:history="1">
            <w:r w:rsidRPr="00372C9D">
              <w:rPr>
                <w:rStyle w:val="Hipervnculo"/>
                <w:rFonts w:cstheme="minorHAnsi"/>
              </w:rPr>
              <w:t>PARTE VI: INSPECCIÓN DE GARANTIAS DE ORIGEN DEL GAS PROCEDENTE DE FUENTES RENOVABLES</w:t>
            </w:r>
            <w:r>
              <w:rPr>
                <w:webHidden/>
              </w:rPr>
              <w:tab/>
            </w:r>
            <w:r>
              <w:rPr>
                <w:webHidden/>
              </w:rPr>
              <w:fldChar w:fldCharType="begin"/>
            </w:r>
            <w:r>
              <w:rPr>
                <w:webHidden/>
              </w:rPr>
              <w:instrText xml:space="preserve"> PAGEREF _Toc210643945 \h </w:instrText>
            </w:r>
            <w:r>
              <w:rPr>
                <w:webHidden/>
              </w:rPr>
            </w:r>
            <w:r>
              <w:rPr>
                <w:webHidden/>
              </w:rPr>
              <w:fldChar w:fldCharType="separate"/>
            </w:r>
            <w:r>
              <w:rPr>
                <w:webHidden/>
              </w:rPr>
              <w:t>40</w:t>
            </w:r>
            <w:r>
              <w:rPr>
                <w:webHidden/>
              </w:rPr>
              <w:fldChar w:fldCharType="end"/>
            </w:r>
          </w:hyperlink>
        </w:p>
        <w:p w14:paraId="7ACF0538" w14:textId="571CF1AE" w:rsidR="00250D23" w:rsidRDefault="00250D23">
          <w:pPr>
            <w:pStyle w:val="TDC2"/>
            <w:rPr>
              <w:rFonts w:eastAsiaTheme="minorEastAsia" w:cstheme="minorBidi"/>
              <w:kern w:val="2"/>
              <w:sz w:val="24"/>
              <w:szCs w:val="24"/>
              <w:lang w:eastAsia="es-ES"/>
              <w14:ligatures w14:val="standardContextual"/>
            </w:rPr>
          </w:pPr>
          <w:hyperlink w:anchor="_Toc210643946" w:history="1">
            <w:r w:rsidRPr="00372C9D">
              <w:rPr>
                <w:rStyle w:val="Hipervnculo"/>
              </w:rPr>
              <w:t xml:space="preserve">INSPECCIÓN DE GARANTIAS DE ORIGEN DEL GAS PROCEDENTE DE FUENTES RENOVABLES / </w:t>
            </w:r>
            <w:r w:rsidRPr="00372C9D">
              <w:rPr>
                <w:rStyle w:val="Hipervnculo"/>
                <w:i/>
                <w:iCs/>
              </w:rPr>
              <w:t>INSPECTION OF GUARANTEES OF ORIGIN OF GAS FROM RENEWABLE SOURCES</w:t>
            </w:r>
            <w:r>
              <w:rPr>
                <w:webHidden/>
              </w:rPr>
              <w:tab/>
            </w:r>
            <w:r>
              <w:rPr>
                <w:webHidden/>
              </w:rPr>
              <w:fldChar w:fldCharType="begin"/>
            </w:r>
            <w:r>
              <w:rPr>
                <w:webHidden/>
              </w:rPr>
              <w:instrText xml:space="preserve"> PAGEREF _Toc210643946 \h </w:instrText>
            </w:r>
            <w:r>
              <w:rPr>
                <w:webHidden/>
              </w:rPr>
            </w:r>
            <w:r>
              <w:rPr>
                <w:webHidden/>
              </w:rPr>
              <w:fldChar w:fldCharType="separate"/>
            </w:r>
            <w:r>
              <w:rPr>
                <w:webHidden/>
              </w:rPr>
              <w:t>40</w:t>
            </w:r>
            <w:r>
              <w:rPr>
                <w:webHidden/>
              </w:rPr>
              <w:fldChar w:fldCharType="end"/>
            </w:r>
          </w:hyperlink>
        </w:p>
        <w:p w14:paraId="0220FEE7" w14:textId="35FE57A2" w:rsidR="006816DA" w:rsidRDefault="006816DA">
          <w:r>
            <w:rPr>
              <w:b/>
              <w:bCs/>
            </w:rPr>
            <w:fldChar w:fldCharType="end"/>
          </w:r>
        </w:p>
      </w:sdtContent>
    </w:sdt>
    <w:p w14:paraId="41C324B4" w14:textId="77777777" w:rsidR="005D0E6C" w:rsidRDefault="005D0E6C">
      <w:pPr>
        <w:rPr>
          <w:b/>
          <w:bCs/>
        </w:rPr>
      </w:pPr>
      <w:r>
        <w:rPr>
          <w:b/>
          <w:bCs/>
        </w:rPr>
        <w:br w:type="page"/>
      </w:r>
    </w:p>
    <w:p w14:paraId="7663D82B" w14:textId="77777777" w:rsidR="00971EC7" w:rsidRDefault="00971EC7">
      <w:pPr>
        <w:rPr>
          <w:b/>
          <w:bCs/>
        </w:rPr>
      </w:pPr>
    </w:p>
    <w:p w14:paraId="6F68CE19" w14:textId="3EBA6D1E" w:rsidR="00971EC7" w:rsidRPr="00CD2EA7" w:rsidRDefault="00971EC7" w:rsidP="00971EC7">
      <w:pPr>
        <w:pStyle w:val="Ttulo1"/>
        <w:widowControl w:val="0"/>
        <w:shd w:val="clear" w:color="auto" w:fill="DBE5F1" w:themeFill="accent1" w:themeFillTint="33"/>
        <w:suppressAutoHyphens/>
        <w:spacing w:before="180" w:after="120"/>
        <w:rPr>
          <w:rFonts w:ascii="Calibri" w:hAnsi="Calibri" w:cs="Times New Roman"/>
          <w:spacing w:val="-3"/>
          <w:szCs w:val="22"/>
          <w:lang w:val="pt-PT"/>
        </w:rPr>
      </w:pPr>
      <w:bookmarkStart w:id="1" w:name="_Toc508348509"/>
      <w:bookmarkStart w:id="2" w:name="_Toc508952011"/>
      <w:bookmarkStart w:id="3" w:name="_Toc107771497"/>
      <w:bookmarkStart w:id="4" w:name="_Toc210643902"/>
      <w:bookmarkStart w:id="5" w:name="_Hlk13138061"/>
      <w:r w:rsidRPr="00CD2EA7">
        <w:rPr>
          <w:rFonts w:ascii="Calibri" w:hAnsi="Calibri" w:cs="Times New Roman"/>
          <w:spacing w:val="-3"/>
          <w:szCs w:val="22"/>
          <w:lang w:val="pt-PT"/>
        </w:rPr>
        <w:t>PARTE I</w:t>
      </w:r>
      <w:r w:rsidR="00210605" w:rsidRPr="00CD2EA7">
        <w:rPr>
          <w:rFonts w:ascii="Calibri" w:hAnsi="Calibri" w:cs="Times New Roman"/>
          <w:spacing w:val="-3"/>
          <w:szCs w:val="22"/>
          <w:lang w:val="pt-PT"/>
        </w:rPr>
        <w:t>/</w:t>
      </w:r>
      <w:r w:rsidR="00210605" w:rsidRPr="00480DFF">
        <w:rPr>
          <w:rFonts w:ascii="Calibri" w:hAnsi="Calibri" w:cs="Times New Roman"/>
          <w:i/>
          <w:spacing w:val="-3"/>
          <w:sz w:val="22"/>
          <w:szCs w:val="22"/>
          <w:lang w:val="pt-PT"/>
        </w:rPr>
        <w:t>PART I</w:t>
      </w:r>
      <w:r w:rsidRPr="00CD2EA7">
        <w:rPr>
          <w:rFonts w:ascii="Calibri" w:hAnsi="Calibri" w:cs="Times New Roman"/>
          <w:spacing w:val="-3"/>
          <w:szCs w:val="22"/>
          <w:lang w:val="pt-PT"/>
        </w:rPr>
        <w:t>: ORGANISMO NOTIFICADO (MARCADO CE)</w:t>
      </w:r>
      <w:bookmarkEnd w:id="1"/>
      <w:bookmarkEnd w:id="2"/>
      <w:r w:rsidR="007F24D9" w:rsidRPr="00CD2EA7">
        <w:rPr>
          <w:rFonts w:ascii="Calibri" w:hAnsi="Calibri" w:cs="Times New Roman"/>
          <w:spacing w:val="-3"/>
          <w:szCs w:val="22"/>
          <w:lang w:val="pt-PT"/>
        </w:rPr>
        <w:t xml:space="preserve"> </w:t>
      </w:r>
      <w:r w:rsidR="00210605" w:rsidRPr="00CD2EA7">
        <w:rPr>
          <w:rFonts w:ascii="Calibri" w:hAnsi="Calibri" w:cs="Times New Roman"/>
          <w:spacing w:val="-3"/>
          <w:szCs w:val="22"/>
          <w:lang w:val="pt-PT"/>
        </w:rPr>
        <w:t>/</w:t>
      </w:r>
      <w:r w:rsidR="00154837" w:rsidRPr="00CD2EA7">
        <w:rPr>
          <w:rFonts w:cs="Times New Roman"/>
          <w:i/>
          <w:spacing w:val="-3"/>
          <w:sz w:val="22"/>
          <w:szCs w:val="22"/>
          <w:lang w:val="pt-PT"/>
        </w:rPr>
        <w:t xml:space="preserve"> </w:t>
      </w:r>
      <w:r w:rsidR="00154837" w:rsidRPr="00480DFF">
        <w:rPr>
          <w:rFonts w:cs="Times New Roman"/>
          <w:i/>
          <w:spacing w:val="-3"/>
          <w:sz w:val="22"/>
          <w:szCs w:val="22"/>
          <w:lang w:val="pt-PT"/>
        </w:rPr>
        <w:t>NOTIFIED BODY (CE MARKING)</w:t>
      </w:r>
      <w:bookmarkEnd w:id="3"/>
      <w:bookmarkEnd w:id="4"/>
    </w:p>
    <w:p w14:paraId="22B78540" w14:textId="5453E287" w:rsidR="004D02CA" w:rsidRPr="00CD2EA7" w:rsidRDefault="004D02CA" w:rsidP="004D02CA">
      <w:pPr>
        <w:pStyle w:val="Piedepgina"/>
        <w:rPr>
          <w:rFonts w:ascii="Calibri" w:hAnsi="Calibri"/>
          <w:b/>
          <w:bCs/>
          <w:iCs/>
          <w:sz w:val="24"/>
          <w:lang w:val="pt-PT"/>
        </w:rPr>
      </w:pPr>
      <w:r w:rsidRPr="00CD2EA7">
        <w:rPr>
          <w:rFonts w:ascii="Calibri" w:hAnsi="Calibri"/>
          <w:b/>
          <w:bCs/>
          <w:iCs/>
          <w:sz w:val="24"/>
          <w:lang w:val="pt-PT"/>
        </w:rPr>
        <w:t>Requisitos adicionales</w:t>
      </w:r>
      <w:r w:rsidR="009A6229">
        <w:rPr>
          <w:rFonts w:ascii="Calibri" w:hAnsi="Calibri"/>
          <w:b/>
          <w:bCs/>
          <w:iCs/>
          <w:sz w:val="24"/>
          <w:lang w:val="pt-PT"/>
        </w:rPr>
        <w:t xml:space="preserve"> / </w:t>
      </w:r>
      <w:r w:rsidR="009A6229" w:rsidRPr="001D3881">
        <w:rPr>
          <w:rFonts w:asciiTheme="minorHAnsi" w:hAnsiTheme="minorHAnsi" w:cstheme="minorHAnsi"/>
          <w:b/>
          <w:i/>
          <w:szCs w:val="22"/>
          <w:lang w:val="pt-PT"/>
        </w:rPr>
        <w:t>Additional requirements</w:t>
      </w:r>
      <w:r w:rsidRPr="00CD2EA7">
        <w:rPr>
          <w:rFonts w:ascii="Calibri" w:hAnsi="Calibri"/>
          <w:b/>
          <w:bCs/>
          <w:iCs/>
          <w:sz w:val="24"/>
          <w:lang w:val="pt-PT"/>
        </w:rPr>
        <w:t>:</w:t>
      </w:r>
    </w:p>
    <w:p w14:paraId="757FBEF0" w14:textId="77777777" w:rsidR="004D02CA" w:rsidRDefault="004D02CA" w:rsidP="004D02CA">
      <w:pPr>
        <w:pStyle w:val="Piedepgina"/>
        <w:numPr>
          <w:ilvl w:val="0"/>
          <w:numId w:val="20"/>
        </w:numPr>
        <w:tabs>
          <w:tab w:val="left" w:pos="284"/>
        </w:tabs>
        <w:ind w:hanging="720"/>
        <w:rPr>
          <w:rFonts w:ascii="Calibri" w:hAnsi="Calibri"/>
          <w:b/>
          <w:bCs/>
          <w:iCs/>
          <w:sz w:val="24"/>
        </w:rPr>
      </w:pPr>
      <w:r w:rsidRPr="001910FB">
        <w:rPr>
          <w:rFonts w:ascii="Calibri" w:hAnsi="Calibri"/>
          <w:b/>
          <w:bCs/>
          <w:iCs/>
          <w:sz w:val="24"/>
        </w:rPr>
        <w:t>CGA-ENAC-OCP</w:t>
      </w:r>
    </w:p>
    <w:p w14:paraId="140A8C87" w14:textId="65E5804E" w:rsidR="004D02CA" w:rsidRPr="00B36AF4" w:rsidRDefault="004D02CA" w:rsidP="002858CA">
      <w:pPr>
        <w:pStyle w:val="Piedepgina"/>
        <w:numPr>
          <w:ilvl w:val="0"/>
          <w:numId w:val="20"/>
        </w:numPr>
        <w:tabs>
          <w:tab w:val="left" w:pos="284"/>
        </w:tabs>
        <w:ind w:left="284" w:hanging="284"/>
        <w:rPr>
          <w:rFonts w:ascii="Calibri" w:hAnsi="Calibri"/>
          <w:b/>
          <w:bCs/>
          <w:iCs/>
          <w:sz w:val="24"/>
        </w:rPr>
      </w:pPr>
      <w:r w:rsidRPr="00B36AF4">
        <w:rPr>
          <w:rFonts w:ascii="Calibri" w:hAnsi="Calibri"/>
          <w:b/>
          <w:bCs/>
          <w:iCs/>
          <w:sz w:val="24"/>
        </w:rPr>
        <w:t>Requisitos para los ON establecidos en las Directivas</w:t>
      </w:r>
      <w:r w:rsidR="00F73EBA">
        <w:rPr>
          <w:rFonts w:ascii="Calibri" w:hAnsi="Calibri"/>
          <w:b/>
          <w:bCs/>
          <w:iCs/>
          <w:sz w:val="24"/>
        </w:rPr>
        <w:t xml:space="preserve"> y </w:t>
      </w:r>
      <w:r w:rsidRPr="00B36AF4">
        <w:rPr>
          <w:rFonts w:ascii="Calibri" w:hAnsi="Calibri"/>
          <w:b/>
          <w:bCs/>
          <w:iCs/>
          <w:sz w:val="24"/>
        </w:rPr>
        <w:t>Reglamentos citados a continuación</w:t>
      </w:r>
      <w:r>
        <w:rPr>
          <w:rFonts w:ascii="Calibri" w:hAnsi="Calibri"/>
          <w:b/>
          <w:bCs/>
          <w:iCs/>
          <w:sz w:val="24"/>
        </w:rPr>
        <w:t xml:space="preserve"> </w:t>
      </w:r>
      <w:r w:rsidR="0055302D">
        <w:rPr>
          <w:rFonts w:ascii="Calibri" w:hAnsi="Calibri"/>
          <w:b/>
          <w:bCs/>
          <w:iCs/>
          <w:sz w:val="24"/>
        </w:rPr>
        <w:t>/</w:t>
      </w:r>
      <w:r w:rsidR="0055302D" w:rsidRPr="002858CA">
        <w:rPr>
          <w:rFonts w:ascii="Calibri" w:hAnsi="Calibri"/>
          <w:b/>
          <w:i/>
          <w:szCs w:val="22"/>
        </w:rPr>
        <w:t xml:space="preserve"> </w:t>
      </w:r>
      <w:r w:rsidR="0055302D" w:rsidRPr="00480DFF">
        <w:rPr>
          <w:rFonts w:ascii="Calibri" w:hAnsi="Calibri"/>
          <w:b/>
          <w:i/>
          <w:szCs w:val="22"/>
        </w:rPr>
        <w:t>Requirements for Notifies bodies established in the Directives</w:t>
      </w:r>
      <w:r w:rsidR="00F73EBA">
        <w:rPr>
          <w:rFonts w:ascii="Calibri" w:hAnsi="Calibri"/>
          <w:b/>
          <w:i/>
          <w:szCs w:val="22"/>
        </w:rPr>
        <w:t xml:space="preserve"> and </w:t>
      </w:r>
      <w:r w:rsidR="0055302D" w:rsidRPr="00480DFF">
        <w:rPr>
          <w:rFonts w:ascii="Calibri" w:hAnsi="Calibri"/>
          <w:b/>
          <w:i/>
          <w:szCs w:val="22"/>
        </w:rPr>
        <w:t>Regulations mentioned below</w:t>
      </w:r>
      <w:r w:rsidR="0055302D" w:rsidRPr="002858CA">
        <w:rPr>
          <w:rFonts w:ascii="Calibri" w:hAnsi="Calibri"/>
          <w:b/>
          <w:i/>
          <w:sz w:val="24"/>
          <w:szCs w:val="24"/>
        </w:rPr>
        <w:t>.</w:t>
      </w:r>
    </w:p>
    <w:p w14:paraId="7D67C5B5" w14:textId="77777777" w:rsidR="0055302D" w:rsidRDefault="0055302D" w:rsidP="00971EC7">
      <w:pPr>
        <w:pStyle w:val="Piedepgina"/>
        <w:rPr>
          <w:rFonts w:ascii="Calibri" w:hAnsi="Calibri"/>
          <w:b/>
          <w:bCs/>
          <w:iCs/>
          <w:sz w:val="24"/>
        </w:rPr>
      </w:pPr>
    </w:p>
    <w:p w14:paraId="73BDD588" w14:textId="0EF82049" w:rsidR="00971EC7" w:rsidRPr="00244E7F" w:rsidRDefault="00971EC7" w:rsidP="00971EC7">
      <w:pPr>
        <w:pStyle w:val="Piedepgina"/>
        <w:rPr>
          <w:rFonts w:ascii="Calibri" w:hAnsi="Calibri"/>
          <w:b/>
          <w:bCs/>
          <w:iCs/>
          <w:sz w:val="24"/>
        </w:rPr>
      </w:pPr>
      <w:r w:rsidRPr="00244E7F">
        <w:rPr>
          <w:rFonts w:ascii="Calibri" w:hAnsi="Calibri"/>
          <w:b/>
          <w:bCs/>
          <w:iCs/>
          <w:sz w:val="24"/>
        </w:rPr>
        <w:t>Tipo: A</w:t>
      </w:r>
      <w:r w:rsidR="005B735A">
        <w:rPr>
          <w:rFonts w:ascii="Calibri" w:hAnsi="Calibri"/>
          <w:b/>
          <w:bCs/>
          <w:iCs/>
          <w:sz w:val="24"/>
        </w:rPr>
        <w:t xml:space="preserve"> </w:t>
      </w:r>
      <w:r w:rsidR="005B735A" w:rsidRPr="002B56CB">
        <w:rPr>
          <w:rFonts w:ascii="Calibri" w:hAnsi="Calibri"/>
          <w:b/>
          <w:bCs/>
          <w:iCs/>
          <w:sz w:val="24"/>
          <w:szCs w:val="24"/>
        </w:rPr>
        <w:t xml:space="preserve">/ </w:t>
      </w:r>
      <w:r w:rsidR="005B735A" w:rsidRPr="00480DFF">
        <w:rPr>
          <w:rFonts w:ascii="Calibri" w:hAnsi="Calibri"/>
          <w:b/>
          <w:i/>
          <w:szCs w:val="22"/>
        </w:rPr>
        <w:t>Type A</w:t>
      </w:r>
      <w:r w:rsidR="002D60E5">
        <w:rPr>
          <w:rFonts w:ascii="Calibri" w:hAnsi="Calibri"/>
          <w:b/>
          <w:i/>
          <w:sz w:val="24"/>
          <w:szCs w:val="24"/>
        </w:rPr>
        <w:t xml:space="preserve"> </w:t>
      </w:r>
      <w:r w:rsidR="002D60E5" w:rsidRPr="001D3881">
        <w:rPr>
          <w:rFonts w:ascii="Calibri" w:hAnsi="Calibri"/>
          <w:bCs/>
          <w:i/>
          <w:sz w:val="24"/>
          <w:szCs w:val="24"/>
          <w:vertAlign w:val="superscript"/>
        </w:rPr>
        <w:t>(3)</w:t>
      </w:r>
    </w:p>
    <w:p w14:paraId="54B5AEFA" w14:textId="77777777" w:rsidR="00971EC7" w:rsidRDefault="00971EC7">
      <w:pPr>
        <w:rPr>
          <w:b/>
          <w:bCs/>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4111"/>
        <w:gridCol w:w="3051"/>
      </w:tblGrid>
      <w:tr w:rsidR="00A90579" w:rsidRPr="00993AD4" w14:paraId="32FA4FF3" w14:textId="77777777" w:rsidTr="0063513B">
        <w:trPr>
          <w:trHeight w:val="680"/>
        </w:trPr>
        <w:tc>
          <w:tcPr>
            <w:tcW w:w="9639" w:type="dxa"/>
            <w:gridSpan w:val="3"/>
            <w:vAlign w:val="center"/>
          </w:tcPr>
          <w:p w14:paraId="60F50629" w14:textId="72C94BAF" w:rsidR="00A90579" w:rsidRPr="00CD2EA7" w:rsidRDefault="00A90579" w:rsidP="00323BED">
            <w:pPr>
              <w:pStyle w:val="Ttulo2"/>
              <w:rPr>
                <w:rFonts w:asciiTheme="minorHAnsi" w:hAnsiTheme="minorHAnsi"/>
                <w:sz w:val="20"/>
                <w:lang w:val="pt-PT"/>
              </w:rPr>
            </w:pPr>
            <w:bookmarkStart w:id="6" w:name="_Toc107771498"/>
            <w:bookmarkStart w:id="7" w:name="_Toc210643903"/>
            <w:r w:rsidRPr="00CD2EA7">
              <w:rPr>
                <w:rFonts w:asciiTheme="minorHAnsi" w:hAnsiTheme="minorHAnsi"/>
                <w:sz w:val="20"/>
                <w:lang w:val="pt-PT"/>
              </w:rPr>
              <w:t xml:space="preserve">DIRECTIVA 2014/33/UE ASCENSORES </w:t>
            </w:r>
            <w:r w:rsidR="00DE6551" w:rsidRPr="00CD2EA7">
              <w:rPr>
                <w:rFonts w:asciiTheme="minorHAnsi" w:hAnsiTheme="minorHAnsi"/>
                <w:sz w:val="20"/>
                <w:lang w:val="pt-PT"/>
              </w:rPr>
              <w:t>/</w:t>
            </w:r>
            <w:r w:rsidR="007F24D9" w:rsidRPr="00CD2EA7">
              <w:rPr>
                <w:rFonts w:asciiTheme="minorHAnsi" w:hAnsiTheme="minorHAnsi"/>
                <w:sz w:val="20"/>
                <w:lang w:val="pt-PT"/>
              </w:rPr>
              <w:t xml:space="preserve"> </w:t>
            </w:r>
            <w:r w:rsidR="00DE6551" w:rsidRPr="001D3881">
              <w:rPr>
                <w:rFonts w:asciiTheme="minorHAnsi" w:hAnsiTheme="minorHAnsi"/>
                <w:i/>
                <w:sz w:val="18"/>
                <w:szCs w:val="18"/>
                <w:lang w:val="pt-PT"/>
              </w:rPr>
              <w:t>DIRECTIVE 2014/33/</w:t>
            </w:r>
            <w:r w:rsidR="00F761AB" w:rsidRPr="001D3881">
              <w:rPr>
                <w:rFonts w:asciiTheme="minorHAnsi" w:hAnsiTheme="minorHAnsi"/>
                <w:i/>
                <w:sz w:val="18"/>
                <w:szCs w:val="18"/>
                <w:lang w:val="pt-PT"/>
              </w:rPr>
              <w:t>EU</w:t>
            </w:r>
            <w:r w:rsidR="00DE6551" w:rsidRPr="001D3881">
              <w:rPr>
                <w:rFonts w:asciiTheme="minorHAnsi" w:hAnsiTheme="minorHAnsi"/>
                <w:i/>
                <w:sz w:val="18"/>
                <w:szCs w:val="18"/>
                <w:lang w:val="pt-PT"/>
              </w:rPr>
              <w:t xml:space="preserve"> ON LIFTS</w:t>
            </w:r>
            <w:bookmarkEnd w:id="6"/>
            <w:bookmarkEnd w:id="7"/>
          </w:p>
        </w:tc>
      </w:tr>
      <w:tr w:rsidR="005B61CB" w:rsidRPr="004160F3" w14:paraId="57584514" w14:textId="77777777" w:rsidTr="004B7F4B">
        <w:trPr>
          <w:cantSplit/>
          <w:trHeight w:val="375"/>
          <w:tblHeader/>
        </w:trPr>
        <w:tc>
          <w:tcPr>
            <w:tcW w:w="2477" w:type="dxa"/>
            <w:tcBorders>
              <w:top w:val="single" w:sz="4" w:space="0" w:color="auto"/>
              <w:left w:val="single" w:sz="4" w:space="0" w:color="auto"/>
              <w:bottom w:val="single" w:sz="4" w:space="0" w:color="auto"/>
              <w:right w:val="single" w:sz="4" w:space="0" w:color="auto"/>
            </w:tcBorders>
            <w:vAlign w:val="center"/>
          </w:tcPr>
          <w:p w14:paraId="47D9FD2F" w14:textId="77777777" w:rsidR="00A90579" w:rsidRPr="00BC137C" w:rsidRDefault="00A90579" w:rsidP="0063513B">
            <w:pPr>
              <w:jc w:val="center"/>
              <w:rPr>
                <w:rFonts w:asciiTheme="minorHAnsi" w:hAnsiTheme="minorHAnsi" w:cs="Arial"/>
                <w:b/>
                <w:sz w:val="20"/>
              </w:rPr>
            </w:pPr>
            <w:r w:rsidRPr="00BC137C">
              <w:rPr>
                <w:rFonts w:asciiTheme="minorHAnsi" w:hAnsiTheme="minorHAnsi" w:cs="Arial"/>
                <w:b/>
                <w:sz w:val="20"/>
              </w:rPr>
              <w:t>Categoría de productos o</w:t>
            </w:r>
          </w:p>
          <w:p w14:paraId="10D2E119" w14:textId="53742A8A" w:rsidR="00A90579" w:rsidRPr="000D416A" w:rsidRDefault="00A90579" w:rsidP="0063513B">
            <w:pPr>
              <w:jc w:val="center"/>
              <w:rPr>
                <w:rFonts w:asciiTheme="minorHAnsi" w:hAnsiTheme="minorHAnsi" w:cs="Arial"/>
                <w:bCs/>
                <w:sz w:val="20"/>
              </w:rPr>
            </w:pPr>
            <w:r w:rsidRPr="00BC137C">
              <w:rPr>
                <w:rFonts w:asciiTheme="minorHAnsi" w:hAnsiTheme="minorHAnsi" w:cs="Arial"/>
                <w:b/>
                <w:sz w:val="20"/>
              </w:rPr>
              <w:t>productos individuales</w:t>
            </w:r>
            <w:r w:rsidR="00DF43C6">
              <w:rPr>
                <w:rFonts w:asciiTheme="minorHAnsi" w:hAnsiTheme="minorHAnsi" w:cs="Arial"/>
                <w:b/>
                <w:sz w:val="20"/>
              </w:rPr>
              <w:t xml:space="preserve"> / </w:t>
            </w:r>
            <w:r w:rsidR="00DF43C6" w:rsidRPr="001D3881">
              <w:rPr>
                <w:rFonts w:asciiTheme="minorHAnsi" w:hAnsiTheme="minorHAnsi" w:cs="Arial"/>
                <w:b/>
                <w:i/>
                <w:iCs/>
                <w:sz w:val="18"/>
                <w:szCs w:val="18"/>
              </w:rPr>
              <w:t>Category of products or individual products</w:t>
            </w:r>
          </w:p>
        </w:tc>
        <w:tc>
          <w:tcPr>
            <w:tcW w:w="4111" w:type="dxa"/>
            <w:tcBorders>
              <w:top w:val="single" w:sz="4" w:space="0" w:color="auto"/>
              <w:left w:val="single" w:sz="4" w:space="0" w:color="auto"/>
              <w:bottom w:val="single" w:sz="4" w:space="0" w:color="auto"/>
              <w:right w:val="single" w:sz="4" w:space="0" w:color="auto"/>
            </w:tcBorders>
            <w:vAlign w:val="center"/>
          </w:tcPr>
          <w:p w14:paraId="05123A93" w14:textId="7D2E4844" w:rsidR="00A90579" w:rsidRPr="00BC137C" w:rsidRDefault="00A90579" w:rsidP="00D52BEA">
            <w:pPr>
              <w:jc w:val="center"/>
              <w:rPr>
                <w:rFonts w:asciiTheme="minorHAnsi" w:hAnsiTheme="minorHAnsi" w:cs="Arial"/>
                <w:b/>
                <w:sz w:val="20"/>
              </w:rPr>
            </w:pPr>
            <w:r w:rsidRPr="00BC137C">
              <w:rPr>
                <w:rFonts w:asciiTheme="minorHAnsi" w:hAnsiTheme="minorHAnsi" w:cs="Arial"/>
                <w:b/>
                <w:sz w:val="20"/>
              </w:rPr>
              <w:t>Procedimiento de evaluación de la conformidad</w:t>
            </w:r>
            <w:r w:rsidR="00251880">
              <w:rPr>
                <w:rFonts w:asciiTheme="minorHAnsi" w:hAnsiTheme="minorHAnsi" w:cs="Arial"/>
                <w:b/>
                <w:sz w:val="20"/>
              </w:rPr>
              <w:t xml:space="preserve"> / </w:t>
            </w:r>
            <w:r w:rsidR="00251880" w:rsidRPr="001D3881">
              <w:rPr>
                <w:rFonts w:asciiTheme="minorHAnsi" w:hAnsiTheme="minorHAnsi" w:cs="Arial"/>
                <w:b/>
                <w:i/>
                <w:iCs/>
                <w:sz w:val="18"/>
                <w:szCs w:val="18"/>
              </w:rPr>
              <w:t>Conformity Assessment</w:t>
            </w:r>
            <w:r w:rsidR="00D52BEA" w:rsidRPr="001D3881">
              <w:rPr>
                <w:rFonts w:asciiTheme="minorHAnsi" w:hAnsiTheme="minorHAnsi" w:cs="Arial"/>
                <w:b/>
                <w:i/>
                <w:iCs/>
                <w:sz w:val="18"/>
                <w:szCs w:val="18"/>
              </w:rPr>
              <w:t xml:space="preserve"> </w:t>
            </w:r>
            <w:r w:rsidR="00251880" w:rsidRPr="001D3881">
              <w:rPr>
                <w:rFonts w:asciiTheme="minorHAnsi" w:hAnsiTheme="minorHAnsi" w:cs="Arial"/>
                <w:b/>
                <w:i/>
                <w:iCs/>
                <w:sz w:val="18"/>
                <w:szCs w:val="18"/>
              </w:rPr>
              <w:t>procedure</w:t>
            </w:r>
          </w:p>
        </w:tc>
        <w:tc>
          <w:tcPr>
            <w:tcW w:w="3051" w:type="dxa"/>
            <w:tcBorders>
              <w:top w:val="single" w:sz="4" w:space="0" w:color="auto"/>
              <w:left w:val="single" w:sz="4" w:space="0" w:color="auto"/>
              <w:bottom w:val="single" w:sz="4" w:space="0" w:color="auto"/>
              <w:right w:val="single" w:sz="4" w:space="0" w:color="auto"/>
            </w:tcBorders>
            <w:vAlign w:val="center"/>
          </w:tcPr>
          <w:p w14:paraId="275DDF9D" w14:textId="27A6D472" w:rsidR="00A90579" w:rsidRPr="00F40216" w:rsidRDefault="00FB5FBE" w:rsidP="00D52BEA">
            <w:pPr>
              <w:jc w:val="center"/>
              <w:rPr>
                <w:rFonts w:asciiTheme="minorHAnsi" w:hAnsiTheme="minorHAnsi" w:cs="Arial"/>
                <w:b/>
                <w:sz w:val="20"/>
                <w:lang w:val="en-GB"/>
              </w:rPr>
            </w:pPr>
            <w:r w:rsidRPr="002858CA">
              <w:rPr>
                <w:rFonts w:asciiTheme="minorHAnsi" w:hAnsiTheme="minorHAnsi" w:cs="Arial"/>
                <w:b/>
                <w:sz w:val="20"/>
              </w:rPr>
              <w:t>Requisitos esenciale</w:t>
            </w:r>
            <w:r>
              <w:rPr>
                <w:rFonts w:asciiTheme="minorHAnsi" w:hAnsiTheme="minorHAnsi" w:cs="Arial"/>
                <w:b/>
                <w:sz w:val="20"/>
              </w:rPr>
              <w:t>s o especificaciones técnicas armonizadas</w:t>
            </w:r>
            <w:r w:rsidR="00477475" w:rsidRPr="00FB5FBE">
              <w:rPr>
                <w:rFonts w:asciiTheme="minorHAnsi" w:hAnsiTheme="minorHAnsi" w:cs="Arial"/>
                <w:b/>
                <w:sz w:val="20"/>
              </w:rPr>
              <w:t xml:space="preserve"> /</w:t>
            </w:r>
            <w:r w:rsidR="00D52BEA" w:rsidRPr="001D3881">
              <w:rPr>
                <w:rFonts w:asciiTheme="minorHAnsi" w:hAnsiTheme="minorHAnsi" w:cs="Arial"/>
                <w:b/>
                <w:i/>
                <w:iCs/>
                <w:sz w:val="20"/>
              </w:rPr>
              <w:t xml:space="preserve"> </w:t>
            </w:r>
            <w:r w:rsidRPr="001D3881">
              <w:rPr>
                <w:rFonts w:asciiTheme="minorHAnsi" w:hAnsiTheme="minorHAnsi" w:cs="Arial"/>
                <w:b/>
                <w:i/>
                <w:iCs/>
                <w:sz w:val="18"/>
                <w:szCs w:val="18"/>
                <w:lang w:val="en-GB"/>
              </w:rPr>
              <w:t>Essential requirements or</w:t>
            </w:r>
            <w:r w:rsidR="00D52BEA"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harmonised technical</w:t>
            </w:r>
            <w:r w:rsidR="00D52BEA"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specification</w:t>
            </w:r>
          </w:p>
        </w:tc>
      </w:tr>
      <w:tr w:rsidR="005B61CB" w:rsidRPr="001D3881" w14:paraId="4B1B3549" w14:textId="77777777" w:rsidTr="004B7F4B">
        <w:trPr>
          <w:cantSplit/>
          <w:trHeight w:val="1679"/>
          <w:tblHeader/>
        </w:trPr>
        <w:tc>
          <w:tcPr>
            <w:tcW w:w="2477" w:type="dxa"/>
            <w:tcBorders>
              <w:top w:val="single" w:sz="4" w:space="0" w:color="auto"/>
              <w:left w:val="single" w:sz="4" w:space="0" w:color="auto"/>
              <w:bottom w:val="single" w:sz="4" w:space="0" w:color="auto"/>
              <w:right w:val="single" w:sz="4" w:space="0" w:color="auto"/>
            </w:tcBorders>
          </w:tcPr>
          <w:p w14:paraId="705EEF32" w14:textId="082EFBFD" w:rsidR="00B23AD0" w:rsidRPr="000D416A" w:rsidRDefault="00B23AD0" w:rsidP="0063513B">
            <w:pPr>
              <w:tabs>
                <w:tab w:val="left" w:pos="-720"/>
                <w:tab w:val="left" w:pos="497"/>
                <w:tab w:val="left" w:pos="1648"/>
              </w:tabs>
              <w:suppressAutoHyphens/>
              <w:jc w:val="both"/>
              <w:rPr>
                <w:rFonts w:asciiTheme="minorHAnsi" w:hAnsiTheme="minorHAnsi" w:cs="Arial"/>
                <w:bCs/>
                <w:sz w:val="20"/>
              </w:rPr>
            </w:pPr>
            <w:r w:rsidRPr="000D416A">
              <w:rPr>
                <w:rFonts w:asciiTheme="minorHAnsi" w:hAnsiTheme="minorHAnsi" w:cs="Arial"/>
                <w:bCs/>
                <w:sz w:val="20"/>
                <w:lang w:val="es-ES_tradnl"/>
              </w:rPr>
              <w:t>Ascensores</w:t>
            </w:r>
            <w:r w:rsidR="001659A1">
              <w:rPr>
                <w:rFonts w:asciiTheme="minorHAnsi" w:hAnsiTheme="minorHAnsi" w:cs="Arial"/>
                <w:bCs/>
                <w:sz w:val="20"/>
                <w:lang w:val="es-ES_tradnl"/>
              </w:rPr>
              <w:t xml:space="preserve"> / </w:t>
            </w:r>
            <w:r w:rsidR="001659A1" w:rsidRPr="00480DFF">
              <w:rPr>
                <w:rFonts w:asciiTheme="minorHAnsi" w:hAnsiTheme="minorHAnsi" w:cs="Arial"/>
                <w:bCs/>
                <w:i/>
                <w:iCs/>
                <w:sz w:val="18"/>
                <w:szCs w:val="18"/>
                <w:lang w:val="es-ES_tradnl"/>
              </w:rPr>
              <w:t>Lifts</w:t>
            </w:r>
            <w:r w:rsidR="00E63F20">
              <w:rPr>
                <w:rFonts w:asciiTheme="minorHAnsi" w:hAnsiTheme="minorHAnsi" w:cs="Arial"/>
                <w:bCs/>
                <w:i/>
                <w:iCs/>
                <w:sz w:val="18"/>
                <w:szCs w:val="18"/>
                <w:lang w:val="es-ES_tradnl"/>
              </w:rPr>
              <w:t>.</w:t>
            </w:r>
          </w:p>
        </w:tc>
        <w:tc>
          <w:tcPr>
            <w:tcW w:w="4111" w:type="dxa"/>
            <w:tcBorders>
              <w:top w:val="single" w:sz="4" w:space="0" w:color="auto"/>
              <w:left w:val="single" w:sz="4" w:space="0" w:color="auto"/>
              <w:bottom w:val="single" w:sz="4" w:space="0" w:color="auto"/>
              <w:right w:val="single" w:sz="4" w:space="0" w:color="auto"/>
            </w:tcBorders>
          </w:tcPr>
          <w:p w14:paraId="4778F3A8" w14:textId="255D1E0C" w:rsidR="00B23AD0" w:rsidRPr="00BC137C" w:rsidRDefault="00B23AD0" w:rsidP="0063513B">
            <w:pPr>
              <w:tabs>
                <w:tab w:val="left" w:pos="-720"/>
                <w:tab w:val="left" w:pos="497"/>
                <w:tab w:val="left" w:pos="1648"/>
              </w:tabs>
              <w:suppressAutoHyphens/>
              <w:spacing w:before="60"/>
              <w:contextualSpacing/>
              <w:jc w:val="both"/>
              <w:rPr>
                <w:rFonts w:asciiTheme="minorHAnsi" w:hAnsiTheme="minorHAnsi" w:cs="Arial"/>
                <w:bCs/>
                <w:sz w:val="20"/>
              </w:rPr>
            </w:pPr>
            <w:r w:rsidRPr="00BC137C">
              <w:rPr>
                <w:rFonts w:asciiTheme="minorHAnsi" w:hAnsiTheme="minorHAnsi" w:cs="Arial"/>
                <w:bCs/>
                <w:sz w:val="20"/>
              </w:rPr>
              <w:t>Directiva 2014/33/UE</w:t>
            </w:r>
            <w:r w:rsidR="00793386">
              <w:rPr>
                <w:rFonts w:asciiTheme="minorHAnsi" w:hAnsiTheme="minorHAnsi" w:cs="Arial"/>
                <w:bCs/>
                <w:sz w:val="20"/>
              </w:rPr>
              <w:t xml:space="preserve"> / </w:t>
            </w:r>
            <w:r w:rsidR="00793386" w:rsidRPr="002858CA">
              <w:rPr>
                <w:rFonts w:asciiTheme="minorHAnsi" w:hAnsiTheme="minorHAnsi" w:cs="Arial"/>
                <w:bCs/>
                <w:i/>
                <w:iCs/>
                <w:sz w:val="20"/>
              </w:rPr>
              <w:t>Directive 2014/33</w:t>
            </w:r>
            <w:r w:rsidR="00793386">
              <w:rPr>
                <w:rFonts w:asciiTheme="minorHAnsi" w:hAnsiTheme="minorHAnsi" w:cs="Arial"/>
                <w:bCs/>
                <w:i/>
                <w:iCs/>
                <w:sz w:val="20"/>
              </w:rPr>
              <w:t>/</w:t>
            </w:r>
            <w:r w:rsidR="00793386" w:rsidRPr="002858CA">
              <w:rPr>
                <w:rFonts w:asciiTheme="minorHAnsi" w:hAnsiTheme="minorHAnsi" w:cs="Arial"/>
                <w:bCs/>
                <w:i/>
                <w:iCs/>
                <w:sz w:val="20"/>
              </w:rPr>
              <w:t>EU</w:t>
            </w:r>
            <w:r>
              <w:rPr>
                <w:rFonts w:asciiTheme="minorHAnsi" w:hAnsiTheme="minorHAnsi" w:cs="Arial"/>
                <w:bCs/>
                <w:sz w:val="20"/>
              </w:rPr>
              <w:t>:</w:t>
            </w:r>
          </w:p>
          <w:p w14:paraId="0628549E" w14:textId="77777777" w:rsidR="00B23AD0" w:rsidRPr="00BC137C" w:rsidRDefault="00B23AD0" w:rsidP="0063513B">
            <w:pPr>
              <w:tabs>
                <w:tab w:val="left" w:pos="-720"/>
                <w:tab w:val="left" w:pos="497"/>
                <w:tab w:val="left" w:pos="1648"/>
              </w:tabs>
              <w:suppressAutoHyphens/>
              <w:spacing w:before="60"/>
              <w:contextualSpacing/>
              <w:jc w:val="both"/>
              <w:rPr>
                <w:rFonts w:asciiTheme="minorHAnsi" w:hAnsiTheme="minorHAnsi" w:cs="Arial"/>
                <w:b/>
                <w:sz w:val="20"/>
                <w:u w:val="single"/>
              </w:rPr>
            </w:pPr>
          </w:p>
          <w:p w14:paraId="6F1806C8" w14:textId="307821C7" w:rsidR="00B23AD0" w:rsidRPr="00480DFF" w:rsidRDefault="00B23AD0" w:rsidP="00782CAF">
            <w:pPr>
              <w:pStyle w:val="Prrafodelista"/>
              <w:numPr>
                <w:ilvl w:val="0"/>
                <w:numId w:val="26"/>
              </w:numPr>
              <w:ind w:left="218" w:hanging="141"/>
              <w:jc w:val="both"/>
              <w:rPr>
                <w:rFonts w:asciiTheme="minorHAnsi" w:hAnsiTheme="minorHAnsi"/>
                <w:i/>
                <w:iCs/>
                <w:sz w:val="20"/>
              </w:rPr>
            </w:pPr>
            <w:r w:rsidRPr="002B56CB">
              <w:rPr>
                <w:rFonts w:asciiTheme="minorHAnsi" w:hAnsiTheme="minorHAnsi"/>
                <w:sz w:val="20"/>
              </w:rPr>
              <w:t>Anexo V: Inspección final de ascensor</w:t>
            </w:r>
            <w:r w:rsidR="003C25D6">
              <w:rPr>
                <w:rFonts w:asciiTheme="minorHAnsi" w:hAnsiTheme="minorHAnsi"/>
                <w:sz w:val="20"/>
              </w:rPr>
              <w:t xml:space="preserve"> (Módulo F)</w:t>
            </w:r>
            <w:r w:rsidR="00A83091" w:rsidRPr="00BB614B">
              <w:rPr>
                <w:rFonts w:asciiTheme="minorHAnsi" w:hAnsiTheme="minorHAnsi"/>
                <w:sz w:val="20"/>
              </w:rPr>
              <w:t xml:space="preserve"> / </w:t>
            </w:r>
            <w:r w:rsidR="00A83091" w:rsidRPr="00480DFF">
              <w:rPr>
                <w:rFonts w:asciiTheme="minorHAnsi" w:hAnsiTheme="minorHAnsi"/>
                <w:i/>
                <w:iCs/>
                <w:sz w:val="18"/>
                <w:szCs w:val="18"/>
              </w:rPr>
              <w:t>Annex V: Final inspection</w:t>
            </w:r>
            <w:r w:rsidR="00604AD2" w:rsidRPr="00480DFF">
              <w:rPr>
                <w:rFonts w:asciiTheme="minorHAnsi" w:hAnsiTheme="minorHAnsi"/>
                <w:i/>
                <w:iCs/>
                <w:sz w:val="18"/>
                <w:szCs w:val="18"/>
              </w:rPr>
              <w:t xml:space="preserve"> (Module F)</w:t>
            </w:r>
            <w:r w:rsidR="005A066C">
              <w:rPr>
                <w:rFonts w:asciiTheme="minorHAnsi" w:hAnsiTheme="minorHAnsi"/>
                <w:i/>
                <w:iCs/>
                <w:sz w:val="18"/>
                <w:szCs w:val="18"/>
              </w:rPr>
              <w:t>.</w:t>
            </w:r>
          </w:p>
        </w:tc>
        <w:tc>
          <w:tcPr>
            <w:tcW w:w="3051" w:type="dxa"/>
            <w:tcBorders>
              <w:top w:val="single" w:sz="4" w:space="0" w:color="auto"/>
              <w:left w:val="single" w:sz="4" w:space="0" w:color="auto"/>
              <w:bottom w:val="single" w:sz="4" w:space="0" w:color="auto"/>
              <w:right w:val="single" w:sz="4" w:space="0" w:color="auto"/>
            </w:tcBorders>
          </w:tcPr>
          <w:p w14:paraId="64824937" w14:textId="36861C37" w:rsidR="00986F30" w:rsidRPr="001B2B8C" w:rsidRDefault="00986F30" w:rsidP="00986F30">
            <w:pPr>
              <w:tabs>
                <w:tab w:val="left" w:pos="-720"/>
                <w:tab w:val="left" w:pos="497"/>
                <w:tab w:val="left" w:pos="1648"/>
              </w:tabs>
              <w:suppressAutoHyphens/>
              <w:jc w:val="both"/>
              <w:rPr>
                <w:rFonts w:asciiTheme="minorHAnsi" w:hAnsiTheme="minorHAnsi" w:cs="Arial"/>
                <w:bCs/>
                <w:sz w:val="20"/>
                <w:lang w:val="en-GB"/>
              </w:rPr>
            </w:pPr>
            <w:r w:rsidRPr="001B2B8C">
              <w:rPr>
                <w:rFonts w:asciiTheme="minorHAnsi" w:hAnsiTheme="minorHAnsi" w:cs="Arial"/>
                <w:bCs/>
                <w:sz w:val="20"/>
                <w:lang w:val="en-GB"/>
              </w:rPr>
              <w:t xml:space="preserve">Anexo I de la Directiva 2014/33/UE / </w:t>
            </w:r>
            <w:r w:rsidRPr="001B2B8C">
              <w:rPr>
                <w:rFonts w:asciiTheme="minorHAnsi" w:hAnsiTheme="minorHAnsi" w:cs="Arial"/>
                <w:bCs/>
                <w:i/>
                <w:iCs/>
                <w:sz w:val="18"/>
                <w:szCs w:val="18"/>
                <w:lang w:val="en-GB"/>
              </w:rPr>
              <w:t>Annex I of the Directive 2014/33/UE</w:t>
            </w:r>
            <w:r w:rsidR="00F419CE">
              <w:rPr>
                <w:rFonts w:asciiTheme="minorHAnsi" w:hAnsiTheme="minorHAnsi" w:cs="Arial"/>
                <w:bCs/>
                <w:i/>
                <w:iCs/>
                <w:sz w:val="18"/>
                <w:szCs w:val="18"/>
                <w:lang w:val="en-GB"/>
              </w:rPr>
              <w:t>.</w:t>
            </w:r>
          </w:p>
          <w:p w14:paraId="23944C8D" w14:textId="77777777" w:rsidR="00E65F6E" w:rsidRPr="00480DFF" w:rsidRDefault="00E65F6E" w:rsidP="0001479C">
            <w:pPr>
              <w:tabs>
                <w:tab w:val="left" w:pos="-720"/>
                <w:tab w:val="left" w:pos="497"/>
                <w:tab w:val="left" w:pos="1648"/>
              </w:tabs>
              <w:suppressAutoHyphens/>
              <w:jc w:val="both"/>
              <w:rPr>
                <w:rFonts w:asciiTheme="minorHAnsi" w:hAnsiTheme="minorHAnsi" w:cs="Arial"/>
                <w:bCs/>
                <w:sz w:val="20"/>
                <w:lang w:val="en-GB"/>
              </w:rPr>
            </w:pPr>
          </w:p>
          <w:p w14:paraId="07C92849" w14:textId="4F934E3B" w:rsidR="00B23AD0" w:rsidRPr="001D3881" w:rsidRDefault="00552FB9" w:rsidP="0001479C">
            <w:pPr>
              <w:tabs>
                <w:tab w:val="left" w:pos="-720"/>
                <w:tab w:val="left" w:pos="497"/>
                <w:tab w:val="left" w:pos="1648"/>
              </w:tabs>
              <w:suppressAutoHyphens/>
              <w:jc w:val="both"/>
              <w:rPr>
                <w:rFonts w:asciiTheme="minorHAnsi" w:hAnsiTheme="minorHAnsi" w:cs="Arial"/>
                <w:sz w:val="20"/>
              </w:rPr>
            </w:pPr>
            <w:r>
              <w:rPr>
                <w:rFonts w:asciiTheme="minorHAnsi" w:hAnsiTheme="minorHAnsi" w:cs="Arial"/>
                <w:bCs/>
                <w:sz w:val="20"/>
              </w:rPr>
              <w:t>RD</w:t>
            </w:r>
            <w:r w:rsidR="000E3407" w:rsidRPr="000E3407">
              <w:rPr>
                <w:rFonts w:asciiTheme="minorHAnsi" w:hAnsiTheme="minorHAnsi" w:cs="Arial"/>
                <w:bCs/>
                <w:sz w:val="20"/>
              </w:rPr>
              <w:t xml:space="preserve"> 203/2016 que transpone la Directiva 2014/33/UE / </w:t>
            </w:r>
            <w:r>
              <w:rPr>
                <w:rFonts w:asciiTheme="minorHAnsi" w:hAnsiTheme="minorHAnsi" w:cs="Arial"/>
                <w:bCs/>
                <w:i/>
                <w:iCs/>
                <w:sz w:val="18"/>
                <w:szCs w:val="18"/>
              </w:rPr>
              <w:t>RD</w:t>
            </w:r>
            <w:r w:rsidR="000E3407" w:rsidRPr="00480DFF">
              <w:rPr>
                <w:rFonts w:asciiTheme="minorHAnsi" w:hAnsiTheme="minorHAnsi" w:cs="Arial"/>
                <w:bCs/>
                <w:i/>
                <w:iCs/>
                <w:sz w:val="18"/>
                <w:szCs w:val="18"/>
              </w:rPr>
              <w:t xml:space="preserve"> 203/2016 transposing the Directive 2014/33/EU</w:t>
            </w:r>
            <w:r w:rsidR="005A066C">
              <w:rPr>
                <w:rFonts w:asciiTheme="minorHAnsi" w:hAnsiTheme="minorHAnsi" w:cs="Arial"/>
                <w:bCs/>
                <w:i/>
                <w:iCs/>
                <w:sz w:val="18"/>
                <w:szCs w:val="18"/>
              </w:rPr>
              <w:t>.</w:t>
            </w:r>
          </w:p>
        </w:tc>
      </w:tr>
    </w:tbl>
    <w:p w14:paraId="39547827" w14:textId="0D362BD4" w:rsidR="0063513B" w:rsidRPr="001D3881" w:rsidRDefault="0063513B">
      <w:pPr>
        <w:rPr>
          <w:b/>
        </w:rPr>
      </w:pPr>
      <w:r w:rsidRPr="001D3881">
        <w:rPr>
          <w:b/>
        </w:rPr>
        <w:br w:type="page"/>
      </w:r>
    </w:p>
    <w:p w14:paraId="723C2CFE" w14:textId="77777777" w:rsidR="00893759" w:rsidRPr="001D3881" w:rsidRDefault="00893759">
      <w:pPr>
        <w:rPr>
          <w:b/>
        </w:rPr>
      </w:pPr>
    </w:p>
    <w:p w14:paraId="3CF3644D" w14:textId="77777777" w:rsidR="00DE10DB" w:rsidRPr="001D3881" w:rsidRDefault="00DE10DB" w:rsidP="0089158C">
      <w:pPr>
        <w:rPr>
          <w:rFonts w:asciiTheme="minorHAnsi" w:hAnsiTheme="minorHAnsi"/>
          <w:b/>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4394"/>
        <w:gridCol w:w="2768"/>
      </w:tblGrid>
      <w:tr w:rsidR="00DE10DB" w:rsidRPr="000D416A" w14:paraId="69FFB411" w14:textId="77777777" w:rsidTr="00D62D7E">
        <w:trPr>
          <w:trHeight w:val="680"/>
        </w:trPr>
        <w:tc>
          <w:tcPr>
            <w:tcW w:w="9639" w:type="dxa"/>
            <w:gridSpan w:val="3"/>
            <w:vAlign w:val="center"/>
          </w:tcPr>
          <w:p w14:paraId="7C587EA6" w14:textId="66AA0791" w:rsidR="00DE10DB" w:rsidRPr="000D416A" w:rsidRDefault="00DE10DB" w:rsidP="00323BED">
            <w:pPr>
              <w:pStyle w:val="Ttulo2"/>
              <w:rPr>
                <w:rFonts w:asciiTheme="minorHAnsi" w:hAnsiTheme="minorHAnsi"/>
                <w:sz w:val="20"/>
              </w:rPr>
            </w:pPr>
            <w:bookmarkStart w:id="8" w:name="_Toc107771499"/>
            <w:bookmarkStart w:id="9" w:name="_Toc210643904"/>
            <w:r w:rsidRPr="000D416A">
              <w:rPr>
                <w:rFonts w:asciiTheme="minorHAnsi" w:hAnsiTheme="minorHAnsi"/>
                <w:sz w:val="20"/>
              </w:rPr>
              <w:t>DIRECTIVA 2014/68/UE EQUIPOS A PRESIÓN</w:t>
            </w:r>
            <w:r w:rsidR="00121BC2">
              <w:rPr>
                <w:rFonts w:asciiTheme="minorHAnsi" w:hAnsiTheme="minorHAnsi"/>
                <w:sz w:val="20"/>
              </w:rPr>
              <w:t xml:space="preserve"> /</w:t>
            </w:r>
            <w:r w:rsidR="00C05377">
              <w:rPr>
                <w:rFonts w:asciiTheme="minorHAnsi" w:hAnsiTheme="minorHAnsi"/>
                <w:sz w:val="20"/>
              </w:rPr>
              <w:t xml:space="preserve"> </w:t>
            </w:r>
            <w:r w:rsidR="000D34C4" w:rsidRPr="001D3881">
              <w:rPr>
                <w:rFonts w:asciiTheme="minorHAnsi" w:hAnsiTheme="minorHAnsi"/>
                <w:i/>
                <w:iCs/>
                <w:sz w:val="18"/>
                <w:szCs w:val="18"/>
              </w:rPr>
              <w:t>DIRECTIVE 2014/68/</w:t>
            </w:r>
            <w:r w:rsidR="00760186" w:rsidRPr="001D3881">
              <w:rPr>
                <w:rFonts w:asciiTheme="minorHAnsi" w:hAnsiTheme="minorHAnsi"/>
                <w:i/>
                <w:iCs/>
                <w:sz w:val="18"/>
                <w:szCs w:val="18"/>
              </w:rPr>
              <w:t>EU</w:t>
            </w:r>
            <w:r w:rsidR="000D34C4" w:rsidRPr="001D3881">
              <w:rPr>
                <w:rFonts w:asciiTheme="minorHAnsi" w:hAnsiTheme="minorHAnsi"/>
                <w:i/>
                <w:iCs/>
                <w:sz w:val="18"/>
                <w:szCs w:val="18"/>
              </w:rPr>
              <w:t xml:space="preserve"> PRESSURE EQUIPMENT</w:t>
            </w:r>
            <w:bookmarkEnd w:id="8"/>
            <w:bookmarkEnd w:id="9"/>
          </w:p>
        </w:tc>
      </w:tr>
      <w:tr w:rsidR="00760186" w:rsidRPr="004160F3" w14:paraId="1BF9E16D" w14:textId="77777777" w:rsidTr="00D62D7E">
        <w:trPr>
          <w:cantSplit/>
          <w:trHeight w:val="375"/>
          <w:tblHeader/>
        </w:trPr>
        <w:tc>
          <w:tcPr>
            <w:tcW w:w="2477" w:type="dxa"/>
            <w:vAlign w:val="center"/>
          </w:tcPr>
          <w:p w14:paraId="0A432128" w14:textId="5AD1E5BF" w:rsidR="00760186" w:rsidRPr="000D416A" w:rsidRDefault="00760186" w:rsidP="00D52BEA">
            <w:pPr>
              <w:jc w:val="center"/>
              <w:rPr>
                <w:rFonts w:asciiTheme="minorHAnsi" w:hAnsiTheme="minorHAnsi" w:cs="Arial"/>
                <w:bCs/>
                <w:sz w:val="20"/>
              </w:rPr>
            </w:pPr>
            <w:r w:rsidRPr="00BC137C">
              <w:rPr>
                <w:rFonts w:asciiTheme="minorHAnsi" w:hAnsiTheme="minorHAnsi" w:cs="Arial"/>
                <w:b/>
                <w:sz w:val="20"/>
              </w:rPr>
              <w:t>Categoría de productos o</w:t>
            </w:r>
            <w:r w:rsidR="00D52BEA">
              <w:rPr>
                <w:rFonts w:asciiTheme="minorHAnsi" w:hAnsiTheme="minorHAnsi" w:cs="Arial"/>
                <w:b/>
                <w:sz w:val="20"/>
              </w:rPr>
              <w:t xml:space="preserve"> </w:t>
            </w:r>
            <w:r w:rsidRPr="00BC137C">
              <w:rPr>
                <w:rFonts w:asciiTheme="minorHAnsi" w:hAnsiTheme="minorHAnsi" w:cs="Arial"/>
                <w:b/>
                <w:sz w:val="20"/>
              </w:rPr>
              <w:t>productos individuales</w:t>
            </w:r>
            <w:r>
              <w:rPr>
                <w:rFonts w:asciiTheme="minorHAnsi" w:hAnsiTheme="minorHAnsi" w:cs="Arial"/>
                <w:b/>
                <w:sz w:val="20"/>
              </w:rPr>
              <w:t xml:space="preserve"> / </w:t>
            </w:r>
            <w:r w:rsidRPr="001D3881">
              <w:rPr>
                <w:rFonts w:asciiTheme="minorHAnsi" w:hAnsiTheme="minorHAnsi" w:cs="Arial"/>
                <w:b/>
                <w:i/>
                <w:iCs/>
                <w:sz w:val="18"/>
                <w:szCs w:val="18"/>
              </w:rPr>
              <w:t>Category of products or individual products</w:t>
            </w:r>
          </w:p>
        </w:tc>
        <w:tc>
          <w:tcPr>
            <w:tcW w:w="4394" w:type="dxa"/>
            <w:vAlign w:val="center"/>
          </w:tcPr>
          <w:p w14:paraId="4C5BC0D7" w14:textId="4167BA09" w:rsidR="00760186" w:rsidRPr="00BC137C" w:rsidRDefault="00760186" w:rsidP="00D52BEA">
            <w:pPr>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 </w:t>
            </w:r>
            <w:r w:rsidRPr="001D3881">
              <w:rPr>
                <w:rFonts w:asciiTheme="minorHAnsi" w:hAnsiTheme="minorHAnsi" w:cs="Arial"/>
                <w:b/>
                <w:i/>
                <w:iCs/>
                <w:sz w:val="18"/>
                <w:szCs w:val="18"/>
              </w:rPr>
              <w:t>Conformity Assessment</w:t>
            </w:r>
            <w:r w:rsidR="00D52BEA" w:rsidRPr="001D3881">
              <w:rPr>
                <w:rFonts w:asciiTheme="minorHAnsi" w:hAnsiTheme="minorHAnsi" w:cs="Arial"/>
                <w:b/>
                <w:i/>
                <w:iCs/>
                <w:sz w:val="18"/>
                <w:szCs w:val="18"/>
              </w:rPr>
              <w:t xml:space="preserve"> </w:t>
            </w:r>
            <w:r w:rsidRPr="001D3881">
              <w:rPr>
                <w:rFonts w:asciiTheme="minorHAnsi" w:hAnsiTheme="minorHAnsi" w:cs="Arial"/>
                <w:b/>
                <w:i/>
                <w:iCs/>
                <w:sz w:val="18"/>
                <w:szCs w:val="18"/>
              </w:rPr>
              <w:t>procedure</w:t>
            </w:r>
          </w:p>
        </w:tc>
        <w:tc>
          <w:tcPr>
            <w:tcW w:w="2768" w:type="dxa"/>
            <w:vAlign w:val="center"/>
          </w:tcPr>
          <w:p w14:paraId="7701D29E" w14:textId="57E4F984" w:rsidR="00760186" w:rsidRPr="002858CA" w:rsidRDefault="0000124B" w:rsidP="00D52BEA">
            <w:pPr>
              <w:jc w:val="center"/>
              <w:rPr>
                <w:rFonts w:asciiTheme="minorHAnsi" w:hAnsiTheme="minorHAnsi" w:cs="Arial"/>
                <w:b/>
                <w:sz w:val="20"/>
                <w:lang w:val="en-GB"/>
              </w:rPr>
            </w:pPr>
            <w:r w:rsidRPr="008E0F5B">
              <w:rPr>
                <w:rFonts w:asciiTheme="minorHAnsi" w:hAnsiTheme="minorHAnsi" w:cs="Arial"/>
                <w:b/>
                <w:sz w:val="20"/>
              </w:rPr>
              <w:t>Requisitos esenciale</w:t>
            </w:r>
            <w:r>
              <w:rPr>
                <w:rFonts w:asciiTheme="minorHAnsi" w:hAnsiTheme="minorHAnsi" w:cs="Arial"/>
                <w:b/>
                <w:sz w:val="20"/>
              </w:rPr>
              <w:t>s o especificaciones técnicas armonizadas</w:t>
            </w:r>
            <w:r w:rsidRPr="008E0F5B">
              <w:rPr>
                <w:rFonts w:asciiTheme="minorHAnsi" w:hAnsiTheme="minorHAnsi" w:cs="Arial"/>
                <w:b/>
                <w:sz w:val="20"/>
              </w:rPr>
              <w:t xml:space="preserve"> /</w:t>
            </w:r>
            <w:r w:rsidR="00D52BEA" w:rsidRPr="001D3881">
              <w:rPr>
                <w:rFonts w:asciiTheme="minorHAnsi" w:hAnsiTheme="minorHAnsi" w:cs="Arial"/>
                <w:b/>
                <w:i/>
                <w:iCs/>
                <w:sz w:val="20"/>
              </w:rPr>
              <w:t xml:space="preserve"> </w:t>
            </w:r>
            <w:r w:rsidRPr="001D3881">
              <w:rPr>
                <w:rFonts w:asciiTheme="minorHAnsi" w:hAnsiTheme="minorHAnsi" w:cs="Arial"/>
                <w:b/>
                <w:i/>
                <w:iCs/>
                <w:sz w:val="18"/>
                <w:szCs w:val="18"/>
                <w:lang w:val="en-GB"/>
              </w:rPr>
              <w:t>Essential requirements or</w:t>
            </w:r>
            <w:r w:rsidR="00D52BEA"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harmonised technical</w:t>
            </w:r>
            <w:r w:rsidR="00D52BEA"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specification</w:t>
            </w:r>
          </w:p>
        </w:tc>
      </w:tr>
      <w:tr w:rsidR="00DE10DB" w:rsidRPr="001D3881" w14:paraId="72D89293" w14:textId="77777777" w:rsidTr="002858CA">
        <w:trPr>
          <w:cantSplit/>
          <w:trHeight w:val="2033"/>
          <w:tblHeader/>
        </w:trPr>
        <w:tc>
          <w:tcPr>
            <w:tcW w:w="2477" w:type="dxa"/>
          </w:tcPr>
          <w:p w14:paraId="772C63AA" w14:textId="6A07B236" w:rsidR="00760186" w:rsidRDefault="00DE10DB" w:rsidP="00D62D7E">
            <w:pPr>
              <w:tabs>
                <w:tab w:val="left" w:pos="-720"/>
                <w:tab w:val="left" w:pos="497"/>
                <w:tab w:val="left" w:pos="1648"/>
              </w:tabs>
              <w:suppressAutoHyphens/>
              <w:jc w:val="both"/>
              <w:rPr>
                <w:rFonts w:asciiTheme="minorHAnsi" w:hAnsiTheme="minorHAnsi" w:cs="Arial"/>
                <w:bCs/>
                <w:sz w:val="20"/>
              </w:rPr>
            </w:pPr>
            <w:r w:rsidRPr="000D416A">
              <w:rPr>
                <w:rFonts w:asciiTheme="minorHAnsi" w:hAnsiTheme="minorHAnsi" w:cs="Arial"/>
                <w:bCs/>
                <w:sz w:val="20"/>
              </w:rPr>
              <w:t>Todos los productos de la Directiva sin restricciones</w:t>
            </w:r>
            <w:r w:rsidR="00A6773F">
              <w:rPr>
                <w:rFonts w:asciiTheme="minorHAnsi" w:hAnsiTheme="minorHAnsi" w:cs="Arial"/>
                <w:bCs/>
                <w:sz w:val="20"/>
              </w:rPr>
              <w:t xml:space="preserve"> / </w:t>
            </w:r>
          </w:p>
          <w:p w14:paraId="2F4AD0FD" w14:textId="77777777" w:rsidR="00C54CFE" w:rsidRDefault="00A6773F" w:rsidP="00D62D7E">
            <w:pPr>
              <w:tabs>
                <w:tab w:val="left" w:pos="-720"/>
                <w:tab w:val="left" w:pos="497"/>
                <w:tab w:val="left" w:pos="1648"/>
              </w:tabs>
              <w:suppressAutoHyphens/>
              <w:jc w:val="both"/>
              <w:rPr>
                <w:rFonts w:asciiTheme="minorHAnsi" w:hAnsiTheme="minorHAnsi" w:cs="Arial"/>
                <w:i/>
                <w:sz w:val="18"/>
                <w:szCs w:val="18"/>
                <w:lang w:val="en-GB"/>
              </w:rPr>
            </w:pPr>
            <w:r w:rsidRPr="002858CA">
              <w:rPr>
                <w:rFonts w:asciiTheme="minorHAnsi" w:hAnsiTheme="minorHAnsi" w:cs="Arial"/>
                <w:i/>
                <w:sz w:val="20"/>
                <w:lang w:val="en-GB"/>
              </w:rPr>
              <w:t xml:space="preserve">All products of the Directive </w:t>
            </w:r>
            <w:r w:rsidRPr="001D3881">
              <w:rPr>
                <w:rFonts w:asciiTheme="minorHAnsi" w:hAnsiTheme="minorHAnsi" w:cs="Arial"/>
                <w:i/>
                <w:sz w:val="18"/>
                <w:szCs w:val="18"/>
                <w:lang w:val="en-GB"/>
              </w:rPr>
              <w:t>without restrictions.</w:t>
            </w:r>
          </w:p>
          <w:p w14:paraId="454E1D2E" w14:textId="77777777" w:rsidR="00FB4CDA" w:rsidRDefault="00FB4CDA" w:rsidP="00D62D7E">
            <w:pPr>
              <w:tabs>
                <w:tab w:val="left" w:pos="-720"/>
                <w:tab w:val="left" w:pos="497"/>
                <w:tab w:val="left" w:pos="1648"/>
              </w:tabs>
              <w:suppressAutoHyphens/>
              <w:jc w:val="both"/>
              <w:rPr>
                <w:rFonts w:asciiTheme="minorHAnsi" w:hAnsiTheme="minorHAnsi" w:cs="Arial"/>
                <w:i/>
                <w:sz w:val="18"/>
                <w:szCs w:val="18"/>
                <w:lang w:val="en-GB"/>
              </w:rPr>
            </w:pPr>
          </w:p>
          <w:p w14:paraId="5C49C6F9" w14:textId="44EE6498" w:rsidR="00FB4CDA" w:rsidRPr="00480DFF" w:rsidRDefault="00FB4CDA" w:rsidP="00D62D7E">
            <w:pPr>
              <w:tabs>
                <w:tab w:val="left" w:pos="-720"/>
                <w:tab w:val="left" w:pos="497"/>
                <w:tab w:val="left" w:pos="1648"/>
              </w:tabs>
              <w:suppressAutoHyphens/>
              <w:jc w:val="both"/>
              <w:rPr>
                <w:rFonts w:asciiTheme="minorHAnsi" w:hAnsiTheme="minorHAnsi" w:cs="Arial"/>
                <w:i/>
                <w:sz w:val="20"/>
              </w:rPr>
            </w:pPr>
            <w:r w:rsidRPr="00480DFF">
              <w:rPr>
                <w:rFonts w:asciiTheme="minorHAnsi" w:hAnsiTheme="minorHAnsi" w:cs="Arial"/>
                <w:i/>
                <w:color w:val="FF0000"/>
                <w:sz w:val="18"/>
                <w:szCs w:val="18"/>
              </w:rPr>
              <w:t xml:space="preserve">Instrucciones: se puede solicitar con restricciones </w:t>
            </w:r>
            <w:r w:rsidR="00423F4C" w:rsidRPr="00480DFF">
              <w:rPr>
                <w:rFonts w:asciiTheme="minorHAnsi" w:hAnsiTheme="minorHAnsi" w:cs="Arial"/>
                <w:i/>
                <w:color w:val="FF0000"/>
                <w:sz w:val="18"/>
                <w:szCs w:val="18"/>
              </w:rPr>
              <w:t>P.ej. excluido botellas y botellones, o GRG…</w:t>
            </w:r>
          </w:p>
        </w:tc>
        <w:tc>
          <w:tcPr>
            <w:tcW w:w="4394" w:type="dxa"/>
          </w:tcPr>
          <w:p w14:paraId="15631706" w14:textId="441BEE6B" w:rsidR="00DE10DB" w:rsidRDefault="00DE10DB" w:rsidP="00D62D7E">
            <w:pPr>
              <w:rPr>
                <w:rFonts w:asciiTheme="minorHAnsi" w:hAnsiTheme="minorHAnsi"/>
                <w:sz w:val="20"/>
              </w:rPr>
            </w:pPr>
            <w:r>
              <w:rPr>
                <w:rFonts w:asciiTheme="minorHAnsi" w:hAnsiTheme="minorHAnsi"/>
                <w:sz w:val="20"/>
              </w:rPr>
              <w:t>Directiva 2014/68/UE</w:t>
            </w:r>
            <w:r w:rsidR="00A6773F">
              <w:rPr>
                <w:rFonts w:asciiTheme="minorHAnsi" w:hAnsiTheme="minorHAnsi"/>
                <w:sz w:val="20"/>
              </w:rPr>
              <w:t xml:space="preserve"> / </w:t>
            </w:r>
            <w:r w:rsidR="00A6773F" w:rsidRPr="002858CA">
              <w:rPr>
                <w:rFonts w:asciiTheme="minorHAnsi" w:hAnsiTheme="minorHAnsi"/>
                <w:i/>
                <w:iCs/>
                <w:sz w:val="20"/>
              </w:rPr>
              <w:t>Directive 2014/68/EU</w:t>
            </w:r>
            <w:r>
              <w:rPr>
                <w:rFonts w:asciiTheme="minorHAnsi" w:hAnsiTheme="minorHAnsi"/>
                <w:sz w:val="20"/>
              </w:rPr>
              <w:t>:</w:t>
            </w:r>
          </w:p>
          <w:p w14:paraId="15770F7C" w14:textId="77777777" w:rsidR="00DE10DB" w:rsidRPr="00E85A2A" w:rsidRDefault="00DE10DB" w:rsidP="00D62D7E">
            <w:pPr>
              <w:rPr>
                <w:rFonts w:asciiTheme="minorHAnsi" w:hAnsiTheme="minorHAnsi"/>
                <w:sz w:val="20"/>
              </w:rPr>
            </w:pPr>
          </w:p>
          <w:p w14:paraId="1399B468" w14:textId="5D839AE8" w:rsidR="00DE10DB" w:rsidRPr="00BC137C" w:rsidRDefault="00DE10DB" w:rsidP="002858CA">
            <w:pPr>
              <w:pStyle w:val="Prrafodelista"/>
              <w:numPr>
                <w:ilvl w:val="0"/>
                <w:numId w:val="26"/>
              </w:numPr>
              <w:jc w:val="both"/>
              <w:rPr>
                <w:rFonts w:asciiTheme="minorHAnsi" w:hAnsiTheme="minorHAnsi"/>
                <w:sz w:val="20"/>
              </w:rPr>
            </w:pPr>
            <w:r w:rsidRPr="00BC137C">
              <w:rPr>
                <w:rFonts w:asciiTheme="minorHAnsi" w:hAnsiTheme="minorHAnsi"/>
                <w:sz w:val="20"/>
              </w:rPr>
              <w:t xml:space="preserve">Aprobación de procedimientos </w:t>
            </w:r>
            <w:r>
              <w:rPr>
                <w:rFonts w:asciiTheme="minorHAnsi" w:hAnsiTheme="minorHAnsi"/>
                <w:sz w:val="20"/>
              </w:rPr>
              <w:t xml:space="preserve">de </w:t>
            </w:r>
            <w:r w:rsidRPr="00BC137C">
              <w:rPr>
                <w:rFonts w:asciiTheme="minorHAnsi" w:hAnsiTheme="minorHAnsi"/>
                <w:sz w:val="20"/>
              </w:rPr>
              <w:t>uniones permanentes</w:t>
            </w:r>
            <w:r w:rsidR="00A0782E">
              <w:rPr>
                <w:rFonts w:asciiTheme="minorHAnsi" w:hAnsiTheme="minorHAnsi"/>
                <w:sz w:val="20"/>
              </w:rPr>
              <w:t xml:space="preserve"> / </w:t>
            </w:r>
            <w:r w:rsidR="00A0782E" w:rsidRPr="001D3881">
              <w:rPr>
                <w:rFonts w:asciiTheme="minorHAnsi" w:hAnsiTheme="minorHAnsi"/>
                <w:i/>
                <w:iCs/>
                <w:sz w:val="18"/>
                <w:szCs w:val="18"/>
              </w:rPr>
              <w:t xml:space="preserve">Approval of procedures </w:t>
            </w:r>
            <w:r w:rsidR="00A22C11" w:rsidRPr="001D3881">
              <w:rPr>
                <w:rFonts w:asciiTheme="minorHAnsi" w:hAnsiTheme="minorHAnsi"/>
                <w:i/>
                <w:iCs/>
                <w:sz w:val="18"/>
                <w:szCs w:val="18"/>
              </w:rPr>
              <w:t xml:space="preserve">for </w:t>
            </w:r>
            <w:r w:rsidR="00A0782E" w:rsidRPr="001D3881">
              <w:rPr>
                <w:rFonts w:asciiTheme="minorHAnsi" w:hAnsiTheme="minorHAnsi"/>
                <w:i/>
                <w:iCs/>
                <w:sz w:val="18"/>
                <w:szCs w:val="18"/>
              </w:rPr>
              <w:t>permanent joining</w:t>
            </w:r>
          </w:p>
          <w:p w14:paraId="423793F1" w14:textId="0F758DF0" w:rsidR="00DE10DB" w:rsidRPr="002858CA" w:rsidRDefault="00DE10DB" w:rsidP="002858CA">
            <w:pPr>
              <w:pStyle w:val="Prrafodelista"/>
              <w:numPr>
                <w:ilvl w:val="0"/>
                <w:numId w:val="26"/>
              </w:numPr>
              <w:jc w:val="both"/>
              <w:rPr>
                <w:rFonts w:asciiTheme="minorHAnsi" w:hAnsiTheme="minorHAnsi"/>
                <w:sz w:val="20"/>
              </w:rPr>
            </w:pPr>
            <w:r w:rsidRPr="00BC137C">
              <w:rPr>
                <w:rFonts w:asciiTheme="minorHAnsi" w:hAnsiTheme="minorHAnsi"/>
                <w:sz w:val="20"/>
              </w:rPr>
              <w:t>Módulo A2: Control interno de la producción más control supervisado de los equipos a presión a intervalos aleatorios</w:t>
            </w:r>
            <w:r w:rsidR="00551846">
              <w:rPr>
                <w:rFonts w:asciiTheme="minorHAnsi" w:hAnsiTheme="minorHAnsi"/>
                <w:sz w:val="20"/>
              </w:rPr>
              <w:t xml:space="preserve"> / </w:t>
            </w:r>
            <w:r w:rsidR="00551846" w:rsidRPr="001D3881">
              <w:rPr>
                <w:rFonts w:asciiTheme="minorHAnsi" w:hAnsiTheme="minorHAnsi"/>
                <w:i/>
                <w:iCs/>
                <w:sz w:val="18"/>
                <w:szCs w:val="18"/>
              </w:rPr>
              <w:t>Module A2: Internal production control plus supervised pressure equipment checks at random intervals.</w:t>
            </w:r>
          </w:p>
        </w:tc>
        <w:tc>
          <w:tcPr>
            <w:tcW w:w="2768" w:type="dxa"/>
          </w:tcPr>
          <w:p w14:paraId="6B8D41A5" w14:textId="68073DA7" w:rsidR="00986F30" w:rsidRPr="00480DFF" w:rsidRDefault="00F419CE" w:rsidP="00670DF4">
            <w:pPr>
              <w:jc w:val="both"/>
              <w:rPr>
                <w:rFonts w:asciiTheme="minorHAnsi" w:hAnsiTheme="minorHAnsi"/>
                <w:sz w:val="20"/>
                <w:lang w:val="pt-PT"/>
              </w:rPr>
            </w:pPr>
            <w:r w:rsidRPr="00480DFF">
              <w:rPr>
                <w:rFonts w:asciiTheme="minorHAnsi" w:hAnsiTheme="minorHAnsi"/>
                <w:sz w:val="20"/>
                <w:lang w:val="pt-PT"/>
              </w:rPr>
              <w:t xml:space="preserve">Anexo I de la Directiva 2014/68/EU / </w:t>
            </w:r>
            <w:r w:rsidRPr="00480DFF">
              <w:rPr>
                <w:rFonts w:asciiTheme="minorHAnsi" w:hAnsiTheme="minorHAnsi"/>
                <w:i/>
                <w:iCs/>
                <w:sz w:val="18"/>
                <w:szCs w:val="18"/>
                <w:lang w:val="pt-PT"/>
              </w:rPr>
              <w:t>Annex I of Directive 2014/68/EU.</w:t>
            </w:r>
          </w:p>
          <w:p w14:paraId="0899DFA9" w14:textId="77777777" w:rsidR="00986F30" w:rsidRPr="00480DFF" w:rsidRDefault="00986F30" w:rsidP="00670DF4">
            <w:pPr>
              <w:jc w:val="both"/>
              <w:rPr>
                <w:rFonts w:asciiTheme="minorHAnsi" w:hAnsiTheme="minorHAnsi"/>
                <w:sz w:val="20"/>
                <w:lang w:val="pt-PT"/>
              </w:rPr>
            </w:pPr>
          </w:p>
          <w:p w14:paraId="69335F36" w14:textId="1B14B0B8" w:rsidR="00DE10DB" w:rsidRPr="001D3881" w:rsidRDefault="00552FB9" w:rsidP="00480DFF">
            <w:pPr>
              <w:jc w:val="both"/>
              <w:rPr>
                <w:rFonts w:asciiTheme="minorHAnsi" w:hAnsiTheme="minorHAnsi" w:cs="Arial"/>
                <w:i/>
                <w:iCs/>
                <w:sz w:val="18"/>
                <w:szCs w:val="18"/>
              </w:rPr>
            </w:pPr>
            <w:r>
              <w:rPr>
                <w:rFonts w:asciiTheme="minorHAnsi" w:hAnsiTheme="minorHAnsi"/>
                <w:sz w:val="20"/>
              </w:rPr>
              <w:t>RD</w:t>
            </w:r>
            <w:r w:rsidR="002909C3" w:rsidRPr="002909C3">
              <w:rPr>
                <w:rFonts w:asciiTheme="minorHAnsi" w:hAnsiTheme="minorHAnsi"/>
                <w:sz w:val="20"/>
              </w:rPr>
              <w:t xml:space="preserve"> 709/2015 que transpone la Directiva 2014/68/UE / </w:t>
            </w:r>
            <w:r>
              <w:rPr>
                <w:rFonts w:asciiTheme="minorHAnsi" w:hAnsiTheme="minorHAnsi"/>
                <w:i/>
                <w:iCs/>
                <w:sz w:val="18"/>
                <w:szCs w:val="18"/>
              </w:rPr>
              <w:t>RD</w:t>
            </w:r>
            <w:r w:rsidR="002909C3" w:rsidRPr="001D3881">
              <w:rPr>
                <w:rFonts w:asciiTheme="minorHAnsi" w:hAnsiTheme="minorHAnsi"/>
                <w:i/>
                <w:iCs/>
                <w:sz w:val="18"/>
                <w:szCs w:val="18"/>
              </w:rPr>
              <w:t xml:space="preserve"> 709/2015 transposing the Directive 2014/68/EU</w:t>
            </w:r>
            <w:r w:rsidR="00F419CE">
              <w:rPr>
                <w:rFonts w:asciiTheme="minorHAnsi" w:hAnsiTheme="minorHAnsi"/>
                <w:i/>
                <w:iCs/>
                <w:sz w:val="18"/>
                <w:szCs w:val="18"/>
              </w:rPr>
              <w:t>.</w:t>
            </w:r>
          </w:p>
        </w:tc>
      </w:tr>
    </w:tbl>
    <w:p w14:paraId="39A4985D" w14:textId="77777777" w:rsidR="00DE10DB" w:rsidRPr="001D3881" w:rsidRDefault="00DE10DB" w:rsidP="0089158C">
      <w:pPr>
        <w:rPr>
          <w:rFonts w:asciiTheme="minorHAnsi" w:hAnsiTheme="minorHAnsi"/>
          <w:b/>
          <w:strike/>
          <w:sz w:val="20"/>
        </w:rPr>
      </w:pPr>
    </w:p>
    <w:p w14:paraId="643E7D88" w14:textId="77777777" w:rsidR="00DE10DB" w:rsidRPr="001D3881" w:rsidRDefault="00DE10DB" w:rsidP="0089158C">
      <w:pPr>
        <w:rPr>
          <w:rFonts w:asciiTheme="minorHAnsi" w:hAnsiTheme="minorHAnsi"/>
          <w:b/>
          <w:strike/>
          <w:sz w:val="20"/>
        </w:rPr>
      </w:pPr>
    </w:p>
    <w:p w14:paraId="66850BBE" w14:textId="77777777" w:rsidR="00DE10DB" w:rsidRPr="001D3881" w:rsidRDefault="00DE10DB" w:rsidP="0089158C">
      <w:pPr>
        <w:rPr>
          <w:rFonts w:asciiTheme="minorHAnsi" w:hAnsiTheme="minorHAnsi"/>
          <w:b/>
          <w:strike/>
          <w:sz w:val="20"/>
        </w:rPr>
      </w:pPr>
    </w:p>
    <w:p w14:paraId="099146C6" w14:textId="77777777" w:rsidR="0089158C" w:rsidRPr="001D3881" w:rsidRDefault="0089158C" w:rsidP="0089158C">
      <w:pPr>
        <w:pStyle w:val="Textoindependiente"/>
        <w:jc w:val="center"/>
        <w:rPr>
          <w:rFonts w:asciiTheme="minorHAnsi" w:hAnsiTheme="minorHAnsi" w:cs="Arial"/>
          <w:i w:val="0"/>
          <w:sz w:val="20"/>
          <w:lang w:val="es-ES"/>
        </w:rPr>
      </w:pPr>
    </w:p>
    <w:p w14:paraId="2554D0A1" w14:textId="4D334207" w:rsidR="000815D1" w:rsidRPr="001D3881" w:rsidRDefault="000815D1" w:rsidP="0089158C">
      <w:pPr>
        <w:rPr>
          <w:rFonts w:asciiTheme="minorHAnsi" w:hAnsiTheme="minorHAnsi"/>
          <w:sz w:val="20"/>
        </w:rPr>
      </w:pPr>
      <w:r w:rsidRPr="001D3881">
        <w:rPr>
          <w:rFonts w:asciiTheme="minorHAnsi" w:hAnsiTheme="minorHAnsi"/>
          <w:sz w:val="20"/>
        </w:rPr>
        <w:br w:type="page"/>
      </w:r>
    </w:p>
    <w:p w14:paraId="1EC9C8C3" w14:textId="0F678143" w:rsidR="000815D1" w:rsidRPr="001D3881" w:rsidRDefault="000815D1" w:rsidP="000815D1">
      <w:pPr>
        <w:rPr>
          <w:rFonts w:asciiTheme="minorHAnsi" w:hAnsiTheme="minorHAnsi"/>
          <w:b/>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402"/>
        <w:gridCol w:w="3477"/>
      </w:tblGrid>
      <w:tr w:rsidR="000815D1" w:rsidRPr="000D416A" w14:paraId="13C4674F" w14:textId="77777777" w:rsidTr="00FC4E2E">
        <w:trPr>
          <w:trHeight w:val="680"/>
        </w:trPr>
        <w:tc>
          <w:tcPr>
            <w:tcW w:w="9639" w:type="dxa"/>
            <w:gridSpan w:val="3"/>
            <w:vAlign w:val="center"/>
          </w:tcPr>
          <w:p w14:paraId="3531A499" w14:textId="77777777" w:rsidR="005D7AEA" w:rsidRDefault="000815D1" w:rsidP="009A35D5">
            <w:pPr>
              <w:pStyle w:val="Ttulo2"/>
              <w:rPr>
                <w:rFonts w:asciiTheme="minorHAnsi" w:hAnsiTheme="minorHAnsi"/>
                <w:i/>
                <w:iCs/>
                <w:sz w:val="18"/>
                <w:szCs w:val="18"/>
              </w:rPr>
            </w:pPr>
            <w:bookmarkStart w:id="10" w:name="_Toc107771500"/>
            <w:bookmarkStart w:id="11" w:name="_Toc210643905"/>
            <w:r w:rsidRPr="00670DF4">
              <w:rPr>
                <w:rFonts w:asciiTheme="minorHAnsi" w:hAnsiTheme="minorHAnsi"/>
                <w:sz w:val="20"/>
              </w:rPr>
              <w:t>DIRECTIVA 2010/35/UE EQUIPOS A PRESIÓN TRANSPORTABLES</w:t>
            </w:r>
            <w:r w:rsidR="00215A74" w:rsidRPr="00670DF4">
              <w:rPr>
                <w:rFonts w:asciiTheme="minorHAnsi" w:hAnsiTheme="minorHAnsi"/>
                <w:sz w:val="20"/>
              </w:rPr>
              <w:t xml:space="preserve"> /</w:t>
            </w:r>
            <w:r w:rsidR="00E91634" w:rsidRPr="00670DF4">
              <w:rPr>
                <w:rFonts w:asciiTheme="minorHAnsi" w:hAnsiTheme="minorHAnsi"/>
                <w:sz w:val="20"/>
              </w:rPr>
              <w:t xml:space="preserve"> </w:t>
            </w:r>
            <w:r w:rsidR="00215A74" w:rsidRPr="001D3881">
              <w:rPr>
                <w:rFonts w:asciiTheme="minorHAnsi" w:hAnsiTheme="minorHAnsi"/>
                <w:i/>
                <w:iCs/>
                <w:sz w:val="18"/>
                <w:szCs w:val="18"/>
              </w:rPr>
              <w:t>DIRECTIVE 2010/35/EU TRANSPORTABLE PRESSURE EQUIPMENT</w:t>
            </w:r>
            <w:bookmarkEnd w:id="10"/>
            <w:bookmarkEnd w:id="11"/>
          </w:p>
          <w:p w14:paraId="3E27B12A" w14:textId="0466A43C" w:rsidR="00BD7C8B" w:rsidRPr="009526BA" w:rsidRDefault="001E3CFF" w:rsidP="00480DFF">
            <w:pPr>
              <w:jc w:val="both"/>
              <w:rPr>
                <w:i/>
                <w:iCs/>
              </w:rPr>
            </w:pPr>
            <w:r w:rsidRPr="009526BA">
              <w:rPr>
                <w:rFonts w:asciiTheme="minorHAnsi" w:hAnsiTheme="minorHAnsi" w:cs="Arial"/>
                <w:bCs/>
                <w:i/>
                <w:iCs/>
                <w:color w:val="FF0000"/>
                <w:sz w:val="20"/>
              </w:rPr>
              <w:t xml:space="preserve">Instrucciones: </w:t>
            </w:r>
            <w:r w:rsidR="00F76C82" w:rsidRPr="009526BA">
              <w:rPr>
                <w:rFonts w:asciiTheme="minorHAnsi" w:hAnsiTheme="minorHAnsi" w:cs="Arial"/>
                <w:bCs/>
                <w:i/>
                <w:iCs/>
                <w:color w:val="FF0000"/>
                <w:sz w:val="20"/>
              </w:rPr>
              <w:t xml:space="preserve"> Se </w:t>
            </w:r>
            <w:r w:rsidRPr="009526BA">
              <w:rPr>
                <w:rFonts w:asciiTheme="minorHAnsi" w:hAnsiTheme="minorHAnsi" w:cs="Arial"/>
                <w:bCs/>
                <w:i/>
                <w:iCs/>
                <w:color w:val="FF0000"/>
                <w:sz w:val="20"/>
              </w:rPr>
              <w:t>puede solicitar el ADR (transporte por carretera) y/o el RID (transporte por ferrocarril)</w:t>
            </w:r>
            <w:r w:rsidR="007E1CF9" w:rsidRPr="009526BA">
              <w:rPr>
                <w:rFonts w:asciiTheme="minorHAnsi" w:hAnsiTheme="minorHAnsi" w:cs="Arial"/>
                <w:bCs/>
                <w:i/>
                <w:iCs/>
                <w:color w:val="FF0000"/>
                <w:sz w:val="20"/>
              </w:rPr>
              <w:t xml:space="preserve">. Dependiendo </w:t>
            </w:r>
            <w:r w:rsidRPr="009526BA">
              <w:rPr>
                <w:rFonts w:asciiTheme="minorHAnsi" w:hAnsiTheme="minorHAnsi" w:cs="Arial"/>
                <w:bCs/>
                <w:i/>
                <w:iCs/>
                <w:color w:val="FF0000"/>
                <w:sz w:val="20"/>
              </w:rPr>
              <w:t>de cual s</w:t>
            </w:r>
            <w:r w:rsidR="007E1CF9" w:rsidRPr="009526BA">
              <w:rPr>
                <w:rFonts w:asciiTheme="minorHAnsi" w:hAnsiTheme="minorHAnsi" w:cs="Arial"/>
                <w:bCs/>
                <w:i/>
                <w:iCs/>
                <w:color w:val="FF0000"/>
                <w:sz w:val="20"/>
              </w:rPr>
              <w:t xml:space="preserve">e quiere solicitar, </w:t>
            </w:r>
            <w:r w:rsidRPr="009526BA">
              <w:rPr>
                <w:rFonts w:asciiTheme="minorHAnsi" w:hAnsiTheme="minorHAnsi" w:cs="Arial"/>
                <w:bCs/>
                <w:i/>
                <w:iCs/>
                <w:color w:val="FF0000"/>
                <w:sz w:val="20"/>
              </w:rPr>
              <w:t xml:space="preserve">se mantiene el documento y la referencia a los capítulos </w:t>
            </w:r>
            <w:r w:rsidR="007E1CF9" w:rsidRPr="009526BA">
              <w:rPr>
                <w:rFonts w:asciiTheme="minorHAnsi" w:hAnsiTheme="minorHAnsi" w:cs="Arial"/>
                <w:bCs/>
                <w:i/>
                <w:iCs/>
                <w:color w:val="FF0000"/>
                <w:sz w:val="20"/>
              </w:rPr>
              <w:t>del</w:t>
            </w:r>
            <w:r w:rsidRPr="009526BA">
              <w:rPr>
                <w:rFonts w:asciiTheme="minorHAnsi" w:hAnsiTheme="minorHAnsi" w:cs="Arial"/>
                <w:bCs/>
                <w:i/>
                <w:iCs/>
                <w:color w:val="FF0000"/>
                <w:sz w:val="20"/>
              </w:rPr>
              <w:t xml:space="preserve"> ADR o RID.</w:t>
            </w:r>
          </w:p>
        </w:tc>
      </w:tr>
      <w:tr w:rsidR="00834C6B" w:rsidRPr="004160F3" w14:paraId="08C59963" w14:textId="77777777" w:rsidTr="00FC4E2E">
        <w:trPr>
          <w:cantSplit/>
          <w:trHeight w:val="375"/>
          <w:tblHeader/>
        </w:trPr>
        <w:tc>
          <w:tcPr>
            <w:tcW w:w="2760" w:type="dxa"/>
            <w:tcBorders>
              <w:top w:val="single" w:sz="4" w:space="0" w:color="auto"/>
              <w:left w:val="single" w:sz="4" w:space="0" w:color="auto"/>
              <w:bottom w:val="single" w:sz="4" w:space="0" w:color="auto"/>
              <w:right w:val="single" w:sz="4" w:space="0" w:color="auto"/>
            </w:tcBorders>
            <w:vAlign w:val="center"/>
          </w:tcPr>
          <w:p w14:paraId="795A073E" w14:textId="250C49F6" w:rsidR="00834C6B" w:rsidRPr="000D416A" w:rsidRDefault="00834C6B" w:rsidP="007E34E1">
            <w:pPr>
              <w:jc w:val="center"/>
              <w:rPr>
                <w:rFonts w:asciiTheme="minorHAnsi" w:hAnsiTheme="minorHAnsi" w:cs="Arial"/>
                <w:bCs/>
                <w:sz w:val="20"/>
              </w:rPr>
            </w:pPr>
            <w:r w:rsidRPr="00BC137C">
              <w:rPr>
                <w:rFonts w:asciiTheme="minorHAnsi" w:hAnsiTheme="minorHAnsi" w:cs="Arial"/>
                <w:b/>
                <w:sz w:val="20"/>
              </w:rPr>
              <w:t>Categoría de productos o</w:t>
            </w:r>
            <w:r w:rsidR="007E34E1">
              <w:rPr>
                <w:rFonts w:asciiTheme="minorHAnsi" w:hAnsiTheme="minorHAnsi" w:cs="Arial"/>
                <w:b/>
                <w:sz w:val="20"/>
              </w:rPr>
              <w:t xml:space="preserve"> </w:t>
            </w:r>
            <w:r w:rsidRPr="00BC137C">
              <w:rPr>
                <w:rFonts w:asciiTheme="minorHAnsi" w:hAnsiTheme="minorHAnsi" w:cs="Arial"/>
                <w:b/>
                <w:sz w:val="20"/>
              </w:rPr>
              <w:t>productos individuales</w:t>
            </w:r>
            <w:r>
              <w:rPr>
                <w:rFonts w:asciiTheme="minorHAnsi" w:hAnsiTheme="minorHAnsi" w:cs="Arial"/>
                <w:b/>
                <w:sz w:val="20"/>
              </w:rPr>
              <w:t xml:space="preserve"> / </w:t>
            </w:r>
            <w:r w:rsidRPr="001D3881">
              <w:rPr>
                <w:rFonts w:asciiTheme="minorHAnsi" w:hAnsiTheme="minorHAnsi" w:cs="Arial"/>
                <w:b/>
                <w:i/>
                <w:iCs/>
                <w:sz w:val="18"/>
                <w:szCs w:val="18"/>
              </w:rPr>
              <w:t>Category of products or individual products</w:t>
            </w:r>
          </w:p>
        </w:tc>
        <w:tc>
          <w:tcPr>
            <w:tcW w:w="3402" w:type="dxa"/>
            <w:tcBorders>
              <w:top w:val="single" w:sz="4" w:space="0" w:color="auto"/>
              <w:left w:val="single" w:sz="4" w:space="0" w:color="auto"/>
              <w:bottom w:val="single" w:sz="4" w:space="0" w:color="auto"/>
              <w:right w:val="single" w:sz="4" w:space="0" w:color="auto"/>
            </w:tcBorders>
            <w:vAlign w:val="center"/>
          </w:tcPr>
          <w:p w14:paraId="0DD4E0F8" w14:textId="637E2880" w:rsidR="00834C6B" w:rsidRPr="00BC137C" w:rsidRDefault="00834C6B" w:rsidP="007E34E1">
            <w:pPr>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w:t>
            </w:r>
            <w:r w:rsidR="004F04A4">
              <w:rPr>
                <w:rFonts w:asciiTheme="minorHAnsi" w:hAnsiTheme="minorHAnsi" w:cs="Arial"/>
                <w:b/>
                <w:sz w:val="20"/>
              </w:rPr>
              <w:t xml:space="preserve"> </w:t>
            </w:r>
            <w:r w:rsidRPr="001D3881">
              <w:rPr>
                <w:rFonts w:asciiTheme="minorHAnsi" w:hAnsiTheme="minorHAnsi" w:cs="Arial"/>
                <w:b/>
                <w:i/>
                <w:iCs/>
                <w:sz w:val="18"/>
                <w:szCs w:val="18"/>
              </w:rPr>
              <w:t>Conformity Assessment</w:t>
            </w:r>
            <w:r w:rsidR="007E34E1" w:rsidRPr="001D3881">
              <w:rPr>
                <w:rFonts w:asciiTheme="minorHAnsi" w:hAnsiTheme="minorHAnsi" w:cs="Arial"/>
                <w:b/>
                <w:i/>
                <w:iCs/>
                <w:sz w:val="18"/>
                <w:szCs w:val="18"/>
              </w:rPr>
              <w:t xml:space="preserve"> </w:t>
            </w:r>
            <w:r w:rsidRPr="001D3881">
              <w:rPr>
                <w:rFonts w:asciiTheme="minorHAnsi" w:hAnsiTheme="minorHAnsi" w:cs="Arial"/>
                <w:b/>
                <w:i/>
                <w:iCs/>
                <w:sz w:val="18"/>
                <w:szCs w:val="18"/>
              </w:rPr>
              <w:t>procedure</w:t>
            </w:r>
          </w:p>
        </w:tc>
        <w:tc>
          <w:tcPr>
            <w:tcW w:w="3477" w:type="dxa"/>
            <w:tcBorders>
              <w:top w:val="single" w:sz="4" w:space="0" w:color="auto"/>
              <w:left w:val="single" w:sz="4" w:space="0" w:color="auto"/>
              <w:bottom w:val="single" w:sz="4" w:space="0" w:color="auto"/>
              <w:right w:val="single" w:sz="4" w:space="0" w:color="auto"/>
            </w:tcBorders>
            <w:vAlign w:val="center"/>
          </w:tcPr>
          <w:p w14:paraId="3AC73EEB" w14:textId="1EF66B76" w:rsidR="00834C6B" w:rsidRPr="002858CA" w:rsidRDefault="00CB555D" w:rsidP="007E34E1">
            <w:pPr>
              <w:jc w:val="center"/>
              <w:rPr>
                <w:rFonts w:asciiTheme="minorHAnsi" w:hAnsiTheme="minorHAnsi" w:cs="Arial"/>
                <w:b/>
                <w:sz w:val="20"/>
                <w:lang w:val="en-GB"/>
              </w:rPr>
            </w:pPr>
            <w:r w:rsidRPr="008E0F5B">
              <w:rPr>
                <w:rFonts w:asciiTheme="minorHAnsi" w:hAnsiTheme="minorHAnsi" w:cs="Arial"/>
                <w:b/>
                <w:sz w:val="20"/>
              </w:rPr>
              <w:t>Requisitos esenciale</w:t>
            </w:r>
            <w:r>
              <w:rPr>
                <w:rFonts w:asciiTheme="minorHAnsi" w:hAnsiTheme="minorHAnsi" w:cs="Arial"/>
                <w:b/>
                <w:sz w:val="20"/>
              </w:rPr>
              <w:t>s o especificaciones técnicas armonizadas</w:t>
            </w:r>
            <w:r w:rsidRPr="008E0F5B">
              <w:rPr>
                <w:rFonts w:asciiTheme="minorHAnsi" w:hAnsiTheme="minorHAnsi" w:cs="Arial"/>
                <w:b/>
                <w:sz w:val="20"/>
              </w:rPr>
              <w:t xml:space="preserve"> /</w:t>
            </w:r>
            <w:r w:rsidR="007E34E1" w:rsidRPr="001D3881">
              <w:rPr>
                <w:rFonts w:asciiTheme="minorHAnsi" w:hAnsiTheme="minorHAnsi" w:cs="Arial"/>
                <w:b/>
                <w:i/>
                <w:iCs/>
                <w:sz w:val="20"/>
              </w:rPr>
              <w:t xml:space="preserve"> </w:t>
            </w:r>
            <w:r w:rsidRPr="001D3881">
              <w:rPr>
                <w:rFonts w:asciiTheme="minorHAnsi" w:hAnsiTheme="minorHAnsi" w:cs="Arial"/>
                <w:b/>
                <w:i/>
                <w:iCs/>
                <w:sz w:val="18"/>
                <w:szCs w:val="18"/>
                <w:lang w:val="en-GB"/>
              </w:rPr>
              <w:t>Essential requirements or</w:t>
            </w:r>
            <w:r w:rsidR="007E34E1"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harmonised technical</w:t>
            </w:r>
            <w:r w:rsidR="007E34E1"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specification</w:t>
            </w:r>
          </w:p>
        </w:tc>
      </w:tr>
      <w:tr w:rsidR="000815D1" w:rsidRPr="001A2463" w14:paraId="773C7574" w14:textId="77777777" w:rsidTr="00FC4E2E">
        <w:trPr>
          <w:cantSplit/>
          <w:trHeight w:val="2033"/>
          <w:tblHeader/>
        </w:trPr>
        <w:tc>
          <w:tcPr>
            <w:tcW w:w="2760" w:type="dxa"/>
            <w:tcBorders>
              <w:top w:val="single" w:sz="4" w:space="0" w:color="auto"/>
              <w:left w:val="single" w:sz="4" w:space="0" w:color="auto"/>
              <w:bottom w:val="single" w:sz="4" w:space="0" w:color="auto"/>
              <w:right w:val="single" w:sz="4" w:space="0" w:color="auto"/>
            </w:tcBorders>
          </w:tcPr>
          <w:p w14:paraId="1F9A208A" w14:textId="09F4B576" w:rsidR="00D31F00" w:rsidRPr="001D3881" w:rsidRDefault="00C04130" w:rsidP="007E34E1">
            <w:pPr>
              <w:jc w:val="both"/>
              <w:rPr>
                <w:rFonts w:asciiTheme="minorHAnsi" w:hAnsiTheme="minorHAnsi" w:cs="Arial"/>
                <w:sz w:val="20"/>
              </w:rPr>
            </w:pPr>
            <w:r w:rsidRPr="0014535F">
              <w:rPr>
                <w:rFonts w:asciiTheme="minorHAnsi" w:hAnsiTheme="minorHAnsi" w:cs="Arial"/>
                <w:bCs/>
                <w:sz w:val="20"/>
              </w:rPr>
              <w:t>Cisternas</w:t>
            </w:r>
            <w:r w:rsidR="000F74A4" w:rsidRPr="0014535F">
              <w:rPr>
                <w:rFonts w:asciiTheme="minorHAnsi" w:hAnsiTheme="minorHAnsi" w:cs="Arial"/>
                <w:bCs/>
                <w:sz w:val="20"/>
              </w:rPr>
              <w:t xml:space="preserve"> f</w:t>
            </w:r>
            <w:r w:rsidRPr="0014535F">
              <w:rPr>
                <w:rFonts w:asciiTheme="minorHAnsi" w:hAnsiTheme="minorHAnsi" w:cs="Arial"/>
                <w:bCs/>
                <w:sz w:val="20"/>
              </w:rPr>
              <w:t xml:space="preserve">ijas (vehículos cisterna), Cisternas desmontables, </w:t>
            </w:r>
            <w:r w:rsidR="000F74A4" w:rsidRPr="0043173A">
              <w:rPr>
                <w:rFonts w:asciiTheme="minorHAnsi" w:hAnsiTheme="minorHAnsi" w:cs="Arial"/>
                <w:bCs/>
                <w:sz w:val="20"/>
              </w:rPr>
              <w:t>C</w:t>
            </w:r>
            <w:r w:rsidRPr="0043173A">
              <w:rPr>
                <w:rFonts w:asciiTheme="minorHAnsi" w:hAnsiTheme="minorHAnsi" w:cs="Arial"/>
                <w:bCs/>
                <w:sz w:val="20"/>
              </w:rPr>
              <w:t>ontenedores</w:t>
            </w:r>
            <w:r w:rsidR="000F74A4" w:rsidRPr="0043173A">
              <w:rPr>
                <w:rFonts w:asciiTheme="minorHAnsi" w:hAnsiTheme="minorHAnsi" w:cs="Arial"/>
                <w:bCs/>
                <w:sz w:val="20"/>
              </w:rPr>
              <w:t xml:space="preserve"> c</w:t>
            </w:r>
            <w:r w:rsidRPr="00D14A57">
              <w:rPr>
                <w:rFonts w:asciiTheme="minorHAnsi" w:hAnsiTheme="minorHAnsi" w:cs="Arial"/>
                <w:bCs/>
                <w:sz w:val="20"/>
              </w:rPr>
              <w:t>isterna y cajas móviles cisterna cuyo depósito se construya con</w:t>
            </w:r>
            <w:r w:rsidR="007E34E1" w:rsidRPr="001D3881">
              <w:rPr>
                <w:rFonts w:asciiTheme="minorHAnsi" w:hAnsiTheme="minorHAnsi" w:cs="Arial"/>
                <w:sz w:val="20"/>
              </w:rPr>
              <w:t xml:space="preserve"> </w:t>
            </w:r>
            <w:r w:rsidR="00795639" w:rsidRPr="001D3881">
              <w:rPr>
                <w:rFonts w:asciiTheme="minorHAnsi" w:hAnsiTheme="minorHAnsi" w:cs="Arial"/>
                <w:sz w:val="20"/>
              </w:rPr>
              <w:t>m</w:t>
            </w:r>
            <w:r w:rsidRPr="001D3881">
              <w:rPr>
                <w:rFonts w:asciiTheme="minorHAnsi" w:hAnsiTheme="minorHAnsi" w:cs="Arial"/>
                <w:sz w:val="20"/>
              </w:rPr>
              <w:t xml:space="preserve">ateriales metálicos, </w:t>
            </w:r>
            <w:r w:rsidR="00795639" w:rsidRPr="001D3881">
              <w:rPr>
                <w:rFonts w:asciiTheme="minorHAnsi" w:hAnsiTheme="minorHAnsi" w:cs="Arial"/>
                <w:sz w:val="20"/>
              </w:rPr>
              <w:t>V</w:t>
            </w:r>
            <w:r w:rsidRPr="001D3881">
              <w:rPr>
                <w:rFonts w:asciiTheme="minorHAnsi" w:hAnsiTheme="minorHAnsi" w:cs="Arial"/>
                <w:sz w:val="20"/>
              </w:rPr>
              <w:t xml:space="preserve">ehículos batería y </w:t>
            </w:r>
            <w:r w:rsidR="00795639" w:rsidRPr="001D3881">
              <w:rPr>
                <w:rFonts w:asciiTheme="minorHAnsi" w:hAnsiTheme="minorHAnsi" w:cs="Arial"/>
                <w:sz w:val="20"/>
              </w:rPr>
              <w:t>C</w:t>
            </w:r>
            <w:r w:rsidRPr="001D3881">
              <w:rPr>
                <w:rFonts w:asciiTheme="minorHAnsi" w:hAnsiTheme="minorHAnsi" w:cs="Arial"/>
                <w:sz w:val="20"/>
              </w:rPr>
              <w:t>ontenedores de gas</w:t>
            </w:r>
            <w:r w:rsidR="00FB4E26" w:rsidRPr="001D3881">
              <w:rPr>
                <w:rFonts w:asciiTheme="minorHAnsi" w:hAnsiTheme="minorHAnsi" w:cs="Arial"/>
                <w:sz w:val="20"/>
              </w:rPr>
              <w:t xml:space="preserve"> </w:t>
            </w:r>
            <w:r w:rsidR="000F74A4" w:rsidRPr="001D3881">
              <w:rPr>
                <w:rFonts w:asciiTheme="minorHAnsi" w:hAnsiTheme="minorHAnsi" w:cs="Arial"/>
                <w:sz w:val="20"/>
              </w:rPr>
              <w:t>d</w:t>
            </w:r>
            <w:r w:rsidRPr="001D3881">
              <w:rPr>
                <w:rFonts w:asciiTheme="minorHAnsi" w:hAnsiTheme="minorHAnsi" w:cs="Arial"/>
                <w:sz w:val="20"/>
              </w:rPr>
              <w:t xml:space="preserve">e elementos múltiples </w:t>
            </w:r>
            <w:r w:rsidR="000F74A4" w:rsidRPr="001D3881">
              <w:rPr>
                <w:rFonts w:asciiTheme="minorHAnsi" w:hAnsiTheme="minorHAnsi" w:cs="Arial"/>
                <w:sz w:val="20"/>
              </w:rPr>
              <w:t>CGEM</w:t>
            </w:r>
            <w:r w:rsidR="00D24DA3" w:rsidRPr="001D3881">
              <w:rPr>
                <w:rFonts w:asciiTheme="minorHAnsi" w:hAnsiTheme="minorHAnsi" w:cs="Arial"/>
                <w:sz w:val="20"/>
              </w:rPr>
              <w:t xml:space="preserve"> (capítulo 6.8 </w:t>
            </w:r>
            <w:r w:rsidR="00D24DA3" w:rsidRPr="00480DFF">
              <w:rPr>
                <w:rFonts w:asciiTheme="minorHAnsi" w:hAnsiTheme="minorHAnsi" w:cs="Arial"/>
                <w:sz w:val="20"/>
                <w:highlight w:val="yellow"/>
              </w:rPr>
              <w:t>ADR</w:t>
            </w:r>
            <w:r w:rsidR="00D95EE1" w:rsidRPr="001D3881">
              <w:rPr>
                <w:rFonts w:asciiTheme="minorHAnsi" w:hAnsiTheme="minorHAnsi" w:cs="Arial"/>
                <w:sz w:val="20"/>
              </w:rPr>
              <w:t xml:space="preserve"> </w:t>
            </w:r>
            <w:r w:rsidR="00D95EE1" w:rsidRPr="00480DFF">
              <w:rPr>
                <w:rFonts w:asciiTheme="minorHAnsi" w:hAnsiTheme="minorHAnsi" w:cs="Arial"/>
                <w:sz w:val="20"/>
                <w:highlight w:val="cyan"/>
              </w:rPr>
              <w:t>y RID</w:t>
            </w:r>
            <w:r w:rsidR="00D24DA3" w:rsidRPr="001D3881">
              <w:rPr>
                <w:rFonts w:asciiTheme="minorHAnsi" w:hAnsiTheme="minorHAnsi" w:cs="Arial"/>
                <w:sz w:val="20"/>
              </w:rPr>
              <w:t>)</w:t>
            </w:r>
            <w:r w:rsidR="00061E1A" w:rsidRPr="001D3881">
              <w:rPr>
                <w:rFonts w:asciiTheme="minorHAnsi" w:hAnsiTheme="minorHAnsi" w:cs="Arial"/>
                <w:sz w:val="20"/>
              </w:rPr>
              <w:t xml:space="preserve"> / </w:t>
            </w:r>
            <w:r w:rsidR="00357AF2" w:rsidRPr="001D3881">
              <w:rPr>
                <w:rFonts w:asciiTheme="minorHAnsi" w:hAnsiTheme="minorHAnsi" w:cs="Arial"/>
                <w:i/>
                <w:sz w:val="18"/>
                <w:szCs w:val="18"/>
              </w:rPr>
              <w:t>Fixed tanks (tank-vehicles)</w:t>
            </w:r>
            <w:r w:rsidR="00F71879" w:rsidRPr="001D3881">
              <w:rPr>
                <w:rFonts w:asciiTheme="minorHAnsi" w:hAnsiTheme="minorHAnsi" w:cs="Arial"/>
                <w:i/>
                <w:sz w:val="18"/>
                <w:szCs w:val="18"/>
              </w:rPr>
              <w:t>, demountable tanks and tank-containers and tank swap bodies, with shells made of metallic materials, and battery-vehicles and multiple element gas containers MEGCs</w:t>
            </w:r>
            <w:r w:rsidR="00134E20" w:rsidRPr="001D3881">
              <w:rPr>
                <w:rFonts w:asciiTheme="minorHAnsi" w:hAnsiTheme="minorHAnsi" w:cs="Arial"/>
                <w:i/>
                <w:sz w:val="18"/>
                <w:szCs w:val="18"/>
              </w:rPr>
              <w:t xml:space="preserve"> (Chapter 6.8 </w:t>
            </w:r>
            <w:r w:rsidR="00282B53" w:rsidRPr="001D3881">
              <w:rPr>
                <w:rFonts w:asciiTheme="minorHAnsi" w:hAnsiTheme="minorHAnsi" w:cs="Arial"/>
                <w:i/>
                <w:sz w:val="18"/>
                <w:szCs w:val="18"/>
              </w:rPr>
              <w:t>of ADR and RID).</w:t>
            </w:r>
          </w:p>
        </w:tc>
        <w:tc>
          <w:tcPr>
            <w:tcW w:w="3402" w:type="dxa"/>
            <w:tcBorders>
              <w:top w:val="single" w:sz="4" w:space="0" w:color="auto"/>
              <w:left w:val="single" w:sz="4" w:space="0" w:color="auto"/>
              <w:bottom w:val="single" w:sz="4" w:space="0" w:color="auto"/>
              <w:right w:val="single" w:sz="4" w:space="0" w:color="auto"/>
            </w:tcBorders>
          </w:tcPr>
          <w:p w14:paraId="7EE697F7" w14:textId="5FABCC9C" w:rsidR="00154DE2" w:rsidRPr="002858CA" w:rsidRDefault="00154DE2" w:rsidP="002858CA">
            <w:pPr>
              <w:tabs>
                <w:tab w:val="left" w:pos="-720"/>
                <w:tab w:val="left" w:pos="497"/>
                <w:tab w:val="left" w:pos="1064"/>
                <w:tab w:val="left" w:pos="1648"/>
                <w:tab w:val="left" w:pos="2127"/>
                <w:tab w:val="left" w:pos="2552"/>
              </w:tabs>
              <w:suppressAutoHyphens/>
              <w:spacing w:before="40" w:after="40"/>
              <w:jc w:val="both"/>
              <w:rPr>
                <w:rFonts w:asciiTheme="minorHAnsi" w:hAnsiTheme="minorHAnsi" w:cs="Arial"/>
                <w:bCs/>
                <w:sz w:val="20"/>
              </w:rPr>
            </w:pPr>
            <w:r w:rsidRPr="00480DFF">
              <w:rPr>
                <w:rFonts w:asciiTheme="minorHAnsi" w:hAnsiTheme="minorHAnsi" w:cs="Arial"/>
                <w:bCs/>
                <w:sz w:val="20"/>
                <w:highlight w:val="yellow"/>
              </w:rPr>
              <w:t>(ADR</w:t>
            </w:r>
            <w:r w:rsidR="00FC2FB4" w:rsidRPr="00480DFF">
              <w:rPr>
                <w:rFonts w:asciiTheme="minorHAnsi" w:hAnsiTheme="minorHAnsi" w:cs="Arial"/>
                <w:bCs/>
                <w:sz w:val="20"/>
                <w:highlight w:val="yellow"/>
              </w:rPr>
              <w:t xml:space="preserve">, </w:t>
            </w:r>
            <w:r w:rsidRPr="00480DFF">
              <w:rPr>
                <w:rFonts w:asciiTheme="minorHAnsi" w:hAnsiTheme="minorHAnsi" w:cs="Arial"/>
                <w:bCs/>
                <w:sz w:val="20"/>
                <w:highlight w:val="cyan"/>
              </w:rPr>
              <w:t>RID</w:t>
            </w:r>
            <w:r w:rsidR="00FC2FB4" w:rsidRPr="0029572F">
              <w:rPr>
                <w:rFonts w:asciiTheme="minorHAnsi" w:hAnsiTheme="minorHAnsi" w:cs="Arial"/>
                <w:bCs/>
                <w:sz w:val="20"/>
              </w:rPr>
              <w:t>:</w:t>
            </w:r>
            <w:r w:rsidRPr="0029572F">
              <w:rPr>
                <w:rFonts w:asciiTheme="minorHAnsi" w:hAnsiTheme="minorHAnsi" w:cs="Arial"/>
                <w:bCs/>
                <w:sz w:val="20"/>
              </w:rPr>
              <w:t xml:space="preserve"> 1.8.7)</w:t>
            </w:r>
            <w:r w:rsidR="00A123C8" w:rsidRPr="0029572F">
              <w:rPr>
                <w:rFonts w:asciiTheme="minorHAnsi" w:hAnsiTheme="minorHAnsi" w:cs="Arial"/>
                <w:bCs/>
                <w:sz w:val="20"/>
              </w:rPr>
              <w:t>:</w:t>
            </w:r>
          </w:p>
          <w:p w14:paraId="38CB85F5" w14:textId="208924B3" w:rsidR="00D24DA3" w:rsidRPr="0014535F" w:rsidRDefault="00D24DA3"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2858CA">
              <w:rPr>
                <w:rFonts w:asciiTheme="minorHAnsi" w:hAnsiTheme="minorHAnsi" w:cs="Arial"/>
                <w:bCs/>
                <w:sz w:val="20"/>
              </w:rPr>
              <w:t>Aprobación de tipo</w:t>
            </w:r>
            <w:r w:rsidR="00B366D3" w:rsidRPr="002858CA">
              <w:rPr>
                <w:rFonts w:asciiTheme="minorHAnsi" w:hAnsiTheme="minorHAnsi" w:cs="Arial"/>
                <w:bCs/>
                <w:sz w:val="20"/>
              </w:rPr>
              <w:t xml:space="preserve"> / </w:t>
            </w:r>
            <w:r w:rsidR="00B366D3" w:rsidRPr="001D3881">
              <w:rPr>
                <w:rFonts w:asciiTheme="minorHAnsi" w:hAnsiTheme="minorHAnsi" w:cs="Arial"/>
                <w:bCs/>
                <w:i/>
                <w:iCs/>
                <w:sz w:val="18"/>
                <w:szCs w:val="18"/>
              </w:rPr>
              <w:t>Type approval</w:t>
            </w:r>
          </w:p>
          <w:p w14:paraId="75C0D0BA" w14:textId="38FCDBCF" w:rsidR="009076F7" w:rsidRPr="002858CA" w:rsidRDefault="009076F7"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Vigilancia de la fabricación</w:t>
            </w:r>
            <w:r w:rsidR="00D10034" w:rsidRPr="002858CA">
              <w:rPr>
                <w:rFonts w:asciiTheme="minorHAnsi" w:hAnsiTheme="minorHAnsi" w:cs="Arial"/>
                <w:bCs/>
                <w:sz w:val="20"/>
              </w:rPr>
              <w:t xml:space="preserve"> /</w:t>
            </w:r>
            <w:r w:rsidR="00947B4B">
              <w:rPr>
                <w:rFonts w:asciiTheme="minorHAnsi" w:hAnsiTheme="minorHAnsi" w:cs="Arial"/>
                <w:bCs/>
                <w:sz w:val="20"/>
              </w:rPr>
              <w:t xml:space="preserve"> </w:t>
            </w:r>
            <w:r w:rsidR="00D10034" w:rsidRPr="001D3881">
              <w:rPr>
                <w:rFonts w:asciiTheme="minorHAnsi" w:hAnsiTheme="minorHAnsi" w:cs="Arial"/>
                <w:bCs/>
                <w:i/>
                <w:iCs/>
                <w:sz w:val="18"/>
                <w:szCs w:val="18"/>
              </w:rPr>
              <w:t>Supervision of manufacture</w:t>
            </w:r>
          </w:p>
          <w:p w14:paraId="72DEEA4F" w14:textId="7FED3183" w:rsidR="00D24DA3" w:rsidRPr="002858CA" w:rsidRDefault="00D24DA3"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i/>
                <w:iCs/>
                <w:sz w:val="20"/>
              </w:rPr>
            </w:pPr>
            <w:r w:rsidRPr="0014535F">
              <w:rPr>
                <w:rFonts w:asciiTheme="minorHAnsi" w:hAnsiTheme="minorHAnsi" w:cs="Arial"/>
                <w:bCs/>
                <w:sz w:val="20"/>
              </w:rPr>
              <w:t>Controles</w:t>
            </w:r>
            <w:r w:rsidR="00BD1A65" w:rsidRPr="0014535F">
              <w:rPr>
                <w:rFonts w:asciiTheme="minorHAnsi" w:hAnsiTheme="minorHAnsi" w:cs="Arial"/>
                <w:bCs/>
                <w:sz w:val="20"/>
              </w:rPr>
              <w:t xml:space="preserve"> y pruebas</w:t>
            </w:r>
            <w:r w:rsidRPr="0014535F">
              <w:rPr>
                <w:rFonts w:asciiTheme="minorHAnsi" w:hAnsiTheme="minorHAnsi" w:cs="Arial"/>
                <w:bCs/>
                <w:sz w:val="20"/>
              </w:rPr>
              <w:t xml:space="preserve"> iniciales</w:t>
            </w:r>
            <w:r w:rsidR="00DE31FB" w:rsidRPr="002858CA">
              <w:rPr>
                <w:rFonts w:asciiTheme="minorHAnsi" w:hAnsiTheme="minorHAnsi" w:cs="Arial"/>
                <w:bCs/>
                <w:sz w:val="20"/>
              </w:rPr>
              <w:t xml:space="preserve"> </w:t>
            </w:r>
            <w:r w:rsidR="00DE31FB" w:rsidRPr="001D3881">
              <w:rPr>
                <w:rFonts w:asciiTheme="minorHAnsi" w:hAnsiTheme="minorHAnsi" w:cs="Arial"/>
                <w:bCs/>
                <w:sz w:val="20"/>
              </w:rPr>
              <w:t>/</w:t>
            </w:r>
            <w:r w:rsidR="00DE31FB" w:rsidRPr="002858CA">
              <w:rPr>
                <w:rFonts w:asciiTheme="minorHAnsi" w:hAnsiTheme="minorHAnsi" w:cs="Arial"/>
                <w:bCs/>
                <w:i/>
                <w:iCs/>
                <w:sz w:val="20"/>
              </w:rPr>
              <w:t xml:space="preserve"> Initial inspection and tests</w:t>
            </w:r>
          </w:p>
          <w:p w14:paraId="6CCFBE86" w14:textId="1D98817B" w:rsidR="00D24DA3" w:rsidRPr="002858CA" w:rsidRDefault="00D24DA3">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Controles periódicos</w:t>
            </w:r>
            <w:r w:rsidR="006E6BF9" w:rsidRPr="0014535F">
              <w:rPr>
                <w:rFonts w:asciiTheme="minorHAnsi" w:hAnsiTheme="minorHAnsi" w:cs="Arial"/>
                <w:bCs/>
                <w:sz w:val="20"/>
              </w:rPr>
              <w:t>, controles intermedios y controles excepcionales</w:t>
            </w:r>
            <w:r w:rsidR="00495AE0" w:rsidRPr="002858CA">
              <w:rPr>
                <w:rFonts w:asciiTheme="minorHAnsi" w:hAnsiTheme="minorHAnsi" w:cs="Arial"/>
                <w:bCs/>
                <w:sz w:val="20"/>
              </w:rPr>
              <w:t xml:space="preserve"> / </w:t>
            </w:r>
            <w:r w:rsidR="00495AE0" w:rsidRPr="001D3881">
              <w:rPr>
                <w:rFonts w:asciiTheme="minorHAnsi" w:hAnsiTheme="minorHAnsi" w:cs="Arial"/>
                <w:bCs/>
                <w:i/>
                <w:iCs/>
                <w:sz w:val="18"/>
                <w:szCs w:val="18"/>
              </w:rPr>
              <w:t xml:space="preserve">Periodic inspection, intermediate inspection and exceptional </w:t>
            </w:r>
            <w:r w:rsidR="00C857FB" w:rsidRPr="001D3881">
              <w:rPr>
                <w:rFonts w:asciiTheme="minorHAnsi" w:hAnsiTheme="minorHAnsi" w:cs="Arial"/>
                <w:bCs/>
                <w:i/>
                <w:iCs/>
                <w:sz w:val="18"/>
                <w:szCs w:val="18"/>
              </w:rPr>
              <w:t>inspection</w:t>
            </w:r>
            <w:r w:rsidR="00495AE0" w:rsidRPr="001D3881">
              <w:rPr>
                <w:rFonts w:asciiTheme="minorHAnsi" w:hAnsiTheme="minorHAnsi" w:cs="Arial"/>
                <w:bCs/>
                <w:i/>
                <w:iCs/>
                <w:sz w:val="18"/>
                <w:szCs w:val="18"/>
              </w:rPr>
              <w:t>.</w:t>
            </w:r>
          </w:p>
          <w:p w14:paraId="1ECB372B" w14:textId="77777777" w:rsidR="002312D5" w:rsidRPr="0014535F" w:rsidRDefault="002312D5"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Vigilancia del servicio interno de inspección propio del solicitante</w:t>
            </w:r>
            <w:r w:rsidRPr="002858CA">
              <w:rPr>
                <w:rFonts w:asciiTheme="minorHAnsi" w:hAnsiTheme="minorHAnsi" w:cs="Arial"/>
                <w:bCs/>
                <w:sz w:val="20"/>
              </w:rPr>
              <w:t xml:space="preserve"> / </w:t>
            </w:r>
            <w:r w:rsidRPr="001D3881">
              <w:rPr>
                <w:rFonts w:asciiTheme="minorHAnsi" w:hAnsiTheme="minorHAnsi" w:cs="Arial"/>
                <w:bCs/>
                <w:i/>
                <w:iCs/>
                <w:sz w:val="18"/>
                <w:szCs w:val="18"/>
              </w:rPr>
              <w:t>Surveillance of the in house inspection service.</w:t>
            </w:r>
          </w:p>
          <w:p w14:paraId="5BEF6C31" w14:textId="107769EF" w:rsidR="00F04F8D" w:rsidRPr="002858CA" w:rsidRDefault="00D24DA3" w:rsidP="002858CA">
            <w:pPr>
              <w:pStyle w:val="Prrafodelista"/>
              <w:numPr>
                <w:ilvl w:val="0"/>
                <w:numId w:val="17"/>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Reevaluación de la conformidad</w:t>
            </w:r>
            <w:r w:rsidR="005D7AEA" w:rsidRPr="002858CA">
              <w:rPr>
                <w:rFonts w:asciiTheme="minorHAnsi" w:hAnsiTheme="minorHAnsi" w:cs="Arial"/>
                <w:bCs/>
                <w:sz w:val="20"/>
              </w:rPr>
              <w:t xml:space="preserve"> / </w:t>
            </w:r>
            <w:r w:rsidR="005D7AEA" w:rsidRPr="001D3881">
              <w:rPr>
                <w:rFonts w:asciiTheme="minorHAnsi" w:hAnsiTheme="minorHAnsi" w:cs="Arial"/>
                <w:bCs/>
                <w:i/>
                <w:iCs/>
                <w:sz w:val="18"/>
                <w:szCs w:val="18"/>
              </w:rPr>
              <w:t>Re</w:t>
            </w:r>
            <w:r w:rsidR="00B775A9" w:rsidRPr="001D3881">
              <w:rPr>
                <w:rFonts w:asciiTheme="minorHAnsi" w:hAnsiTheme="minorHAnsi" w:cs="Arial"/>
                <w:bCs/>
                <w:i/>
                <w:iCs/>
                <w:sz w:val="18"/>
                <w:szCs w:val="18"/>
              </w:rPr>
              <w:t>a</w:t>
            </w:r>
            <w:r w:rsidR="00752936" w:rsidRPr="001D3881">
              <w:rPr>
                <w:rFonts w:asciiTheme="minorHAnsi" w:hAnsiTheme="minorHAnsi" w:cs="Arial"/>
                <w:bCs/>
                <w:i/>
                <w:iCs/>
                <w:sz w:val="18"/>
                <w:szCs w:val="18"/>
              </w:rPr>
              <w:t>ssessment</w:t>
            </w:r>
            <w:r w:rsidR="005D7AEA" w:rsidRPr="001D3881">
              <w:rPr>
                <w:rFonts w:asciiTheme="minorHAnsi" w:hAnsiTheme="minorHAnsi" w:cs="Arial"/>
                <w:bCs/>
                <w:i/>
                <w:iCs/>
                <w:sz w:val="18"/>
                <w:szCs w:val="18"/>
              </w:rPr>
              <w:t>l of conformity</w:t>
            </w:r>
          </w:p>
        </w:tc>
        <w:tc>
          <w:tcPr>
            <w:tcW w:w="3477" w:type="dxa"/>
            <w:tcBorders>
              <w:top w:val="single" w:sz="4" w:space="0" w:color="auto"/>
              <w:left w:val="single" w:sz="4" w:space="0" w:color="auto"/>
              <w:bottom w:val="single" w:sz="4" w:space="0" w:color="auto"/>
              <w:right w:val="single" w:sz="4" w:space="0" w:color="auto"/>
            </w:tcBorders>
          </w:tcPr>
          <w:p w14:paraId="3C237096" w14:textId="76EC423D" w:rsidR="00D24DA3" w:rsidRPr="002858CA" w:rsidRDefault="00D24DA3" w:rsidP="00FC4E2E">
            <w:pPr>
              <w:pStyle w:val="Prrafodelista"/>
              <w:numPr>
                <w:ilvl w:val="0"/>
                <w:numId w:val="30"/>
              </w:numPr>
              <w:spacing w:before="120" w:after="120"/>
              <w:ind w:left="217" w:hanging="142"/>
              <w:jc w:val="both"/>
              <w:rPr>
                <w:rFonts w:asciiTheme="minorHAnsi" w:hAnsiTheme="minorHAnsi" w:cs="Arial"/>
                <w:i/>
                <w:iCs/>
                <w:sz w:val="20"/>
              </w:rPr>
            </w:pPr>
            <w:r w:rsidRPr="00FC4E2E">
              <w:rPr>
                <w:rFonts w:asciiTheme="minorHAnsi" w:hAnsiTheme="minorHAnsi" w:cs="Arial"/>
                <w:sz w:val="20"/>
                <w:highlight w:val="yellow"/>
              </w:rPr>
              <w:t>Acuerdo europeo sobre el transporte de mercancías peligrosas por carretera (ADR) de 30/09/1957 en Ginebra según texto refundido vigente</w:t>
            </w:r>
            <w:r w:rsidR="00FE311C" w:rsidRPr="00FC4E2E">
              <w:rPr>
                <w:rFonts w:asciiTheme="minorHAnsi" w:hAnsiTheme="minorHAnsi" w:cs="Arial"/>
                <w:sz w:val="20"/>
              </w:rPr>
              <w:t xml:space="preserve"> / </w:t>
            </w:r>
            <w:r w:rsidR="00FE311C" w:rsidRPr="00FC4E2E">
              <w:rPr>
                <w:rFonts w:asciiTheme="minorHAnsi" w:hAnsiTheme="minorHAnsi" w:cs="Arial"/>
                <w:i/>
                <w:iCs/>
                <w:sz w:val="18"/>
                <w:szCs w:val="18"/>
              </w:rPr>
              <w:t>European agreement on transport of dangerous goods by road</w:t>
            </w:r>
            <w:r w:rsidR="00177C3C" w:rsidRPr="00FC4E2E">
              <w:rPr>
                <w:rFonts w:asciiTheme="minorHAnsi" w:hAnsiTheme="minorHAnsi" w:cs="Arial"/>
                <w:i/>
                <w:iCs/>
                <w:sz w:val="18"/>
                <w:szCs w:val="18"/>
              </w:rPr>
              <w:t xml:space="preserve"> (ADR)</w:t>
            </w:r>
            <w:r w:rsidR="00FE311C" w:rsidRPr="00FC4E2E">
              <w:rPr>
                <w:rFonts w:asciiTheme="minorHAnsi" w:hAnsiTheme="minorHAnsi" w:cs="Arial"/>
                <w:i/>
                <w:iCs/>
                <w:sz w:val="18"/>
                <w:szCs w:val="18"/>
              </w:rPr>
              <w:t>, 30/09/1957, in Geneva from currently consolidated text</w:t>
            </w:r>
          </w:p>
          <w:p w14:paraId="273EECD9" w14:textId="77777777" w:rsidR="00FD4C19" w:rsidRPr="002858CA" w:rsidRDefault="00FD4C19" w:rsidP="002858CA">
            <w:pPr>
              <w:pStyle w:val="Prrafodelista"/>
              <w:tabs>
                <w:tab w:val="left" w:pos="0"/>
              </w:tabs>
              <w:spacing w:before="120" w:after="120"/>
              <w:ind w:left="217"/>
              <w:jc w:val="both"/>
              <w:rPr>
                <w:rFonts w:asciiTheme="minorHAnsi" w:hAnsiTheme="minorHAnsi" w:cs="Arial"/>
                <w:bCs/>
                <w:sz w:val="20"/>
                <w:lang w:val="es-ES_tradnl"/>
              </w:rPr>
            </w:pPr>
          </w:p>
          <w:p w14:paraId="0B1672BD" w14:textId="3EAD9CF1" w:rsidR="00E955E1" w:rsidRPr="002858CA" w:rsidRDefault="00D24DA3" w:rsidP="002858CA">
            <w:pPr>
              <w:pStyle w:val="Prrafodelista"/>
              <w:numPr>
                <w:ilvl w:val="0"/>
                <w:numId w:val="30"/>
              </w:numPr>
              <w:tabs>
                <w:tab w:val="left" w:pos="-720"/>
                <w:tab w:val="left" w:pos="497"/>
                <w:tab w:val="left" w:pos="1648"/>
              </w:tabs>
              <w:suppressAutoHyphens/>
              <w:ind w:left="217" w:hanging="142"/>
              <w:jc w:val="both"/>
              <w:rPr>
                <w:rFonts w:asciiTheme="minorHAnsi" w:hAnsiTheme="minorHAnsi" w:cs="Arial"/>
                <w:bCs/>
                <w:sz w:val="20"/>
              </w:rPr>
            </w:pPr>
            <w:r w:rsidRPr="00480DFF">
              <w:rPr>
                <w:rFonts w:asciiTheme="minorHAnsi" w:hAnsiTheme="minorHAnsi" w:cs="Arial"/>
                <w:bCs/>
                <w:sz w:val="20"/>
                <w:highlight w:val="cyan"/>
                <w:lang w:val="es-ES_tradnl"/>
              </w:rPr>
              <w:t>Reglamento internacional de 8 de agosto de 1986, sobre transporte de mercancías peligrosas por ferrocarril (RID) según texto refundido vigente</w:t>
            </w:r>
            <w:r w:rsidR="00FE311C" w:rsidRPr="00480DFF">
              <w:rPr>
                <w:rFonts w:asciiTheme="minorHAnsi" w:hAnsiTheme="minorHAnsi" w:cs="Arial"/>
                <w:bCs/>
                <w:sz w:val="20"/>
                <w:highlight w:val="cyan"/>
                <w:lang w:val="es-ES_tradnl"/>
              </w:rPr>
              <w:t xml:space="preserve"> / </w:t>
            </w:r>
            <w:r w:rsidR="00AB08B2" w:rsidRPr="00480DFF">
              <w:rPr>
                <w:rFonts w:asciiTheme="minorHAnsi" w:hAnsiTheme="minorHAnsi" w:cs="Arial"/>
                <w:bCs/>
                <w:i/>
                <w:iCs/>
                <w:sz w:val="18"/>
                <w:szCs w:val="18"/>
                <w:highlight w:val="cyan"/>
                <w:lang w:val="es-ES_tradnl"/>
              </w:rPr>
              <w:t xml:space="preserve">International regulations August 8th, 1986, on transport of dangerous goods by rail </w:t>
            </w:r>
            <w:r w:rsidR="00061E1A" w:rsidRPr="00480DFF">
              <w:rPr>
                <w:rFonts w:asciiTheme="minorHAnsi" w:hAnsiTheme="minorHAnsi" w:cs="Arial"/>
                <w:bCs/>
                <w:i/>
                <w:iCs/>
                <w:sz w:val="18"/>
                <w:szCs w:val="18"/>
                <w:highlight w:val="cyan"/>
                <w:lang w:val="es-ES_tradnl"/>
              </w:rPr>
              <w:t xml:space="preserve">(RID) </w:t>
            </w:r>
            <w:r w:rsidR="00AB08B2" w:rsidRPr="00480DFF">
              <w:rPr>
                <w:rFonts w:asciiTheme="minorHAnsi" w:hAnsiTheme="minorHAnsi" w:cs="Arial"/>
                <w:bCs/>
                <w:i/>
                <w:iCs/>
                <w:sz w:val="18"/>
                <w:szCs w:val="18"/>
                <w:highlight w:val="cyan"/>
                <w:lang w:val="es-ES_tradnl"/>
              </w:rPr>
              <w:t>from currently consolidated text.</w:t>
            </w:r>
          </w:p>
        </w:tc>
      </w:tr>
      <w:tr w:rsidR="00907DD9" w:rsidRPr="001A2463" w14:paraId="42A59A58" w14:textId="77777777" w:rsidTr="00FC4E2E">
        <w:trPr>
          <w:cantSplit/>
          <w:trHeight w:val="2033"/>
          <w:tblHeader/>
        </w:trPr>
        <w:tc>
          <w:tcPr>
            <w:tcW w:w="2760" w:type="dxa"/>
            <w:tcBorders>
              <w:top w:val="single" w:sz="4" w:space="0" w:color="auto"/>
              <w:left w:val="single" w:sz="4" w:space="0" w:color="auto"/>
              <w:bottom w:val="single" w:sz="4" w:space="0" w:color="auto"/>
              <w:right w:val="single" w:sz="4" w:space="0" w:color="auto"/>
            </w:tcBorders>
          </w:tcPr>
          <w:p w14:paraId="48DE8747" w14:textId="716B985E" w:rsidR="00907DD9" w:rsidRPr="0043173A" w:rsidRDefault="00BF40DD" w:rsidP="002858CA">
            <w:pPr>
              <w:tabs>
                <w:tab w:val="left" w:pos="-720"/>
                <w:tab w:val="left" w:pos="497"/>
                <w:tab w:val="left" w:pos="1064"/>
                <w:tab w:val="left" w:pos="1648"/>
                <w:tab w:val="left" w:pos="2127"/>
                <w:tab w:val="left" w:pos="2552"/>
              </w:tabs>
              <w:suppressAutoHyphens/>
              <w:spacing w:before="40" w:after="40"/>
              <w:jc w:val="both"/>
              <w:rPr>
                <w:rFonts w:asciiTheme="minorHAnsi" w:hAnsiTheme="minorHAnsi" w:cs="Arial"/>
                <w:bCs/>
                <w:sz w:val="20"/>
              </w:rPr>
            </w:pPr>
            <w:r w:rsidRPr="001A2463">
              <w:rPr>
                <w:rFonts w:asciiTheme="minorHAnsi" w:hAnsiTheme="minorHAnsi" w:cs="Arial"/>
                <w:bCs/>
                <w:sz w:val="20"/>
              </w:rPr>
              <w:t>Recipientes a presión, Generadores de aerosoles y Recipientes pequeños</w:t>
            </w:r>
            <w:r w:rsidR="0088499C" w:rsidRPr="002858CA">
              <w:rPr>
                <w:rFonts w:asciiTheme="minorHAnsi" w:hAnsiTheme="minorHAnsi" w:cs="Arial"/>
                <w:bCs/>
                <w:sz w:val="20"/>
              </w:rPr>
              <w:t xml:space="preserve"> </w:t>
            </w:r>
            <w:r w:rsidR="00356116" w:rsidRPr="0014535F">
              <w:rPr>
                <w:rFonts w:asciiTheme="minorHAnsi" w:hAnsiTheme="minorHAnsi" w:cs="Arial"/>
                <w:bCs/>
                <w:sz w:val="20"/>
              </w:rPr>
              <w:t>q</w:t>
            </w:r>
            <w:r w:rsidRPr="0014535F">
              <w:rPr>
                <w:rFonts w:asciiTheme="minorHAnsi" w:hAnsiTheme="minorHAnsi" w:cs="Arial"/>
                <w:bCs/>
                <w:sz w:val="20"/>
              </w:rPr>
              <w:t>ue contienen gas (cartuchos de gas) y cartuchos para pilas con</w:t>
            </w:r>
            <w:r w:rsidR="0088499C" w:rsidRPr="002858CA">
              <w:rPr>
                <w:rFonts w:asciiTheme="minorHAnsi" w:hAnsiTheme="minorHAnsi" w:cs="Arial"/>
                <w:bCs/>
                <w:sz w:val="20"/>
              </w:rPr>
              <w:t xml:space="preserve"> </w:t>
            </w:r>
            <w:r w:rsidRPr="0014535F">
              <w:rPr>
                <w:rFonts w:asciiTheme="minorHAnsi" w:hAnsiTheme="minorHAnsi" w:cs="Arial"/>
                <w:bCs/>
                <w:sz w:val="20"/>
              </w:rPr>
              <w:t xml:space="preserve">Combustible que contengan gas licuado inflamable </w:t>
            </w:r>
            <w:r w:rsidR="00D24DA3" w:rsidRPr="0043173A">
              <w:rPr>
                <w:rFonts w:asciiTheme="minorHAnsi" w:hAnsiTheme="minorHAnsi" w:cs="Arial"/>
                <w:bCs/>
                <w:sz w:val="20"/>
              </w:rPr>
              <w:t xml:space="preserve">(capítulo 6.2 </w:t>
            </w:r>
            <w:r w:rsidR="00D24DA3" w:rsidRPr="00480DFF">
              <w:rPr>
                <w:rFonts w:asciiTheme="minorHAnsi" w:hAnsiTheme="minorHAnsi" w:cs="Arial"/>
                <w:bCs/>
                <w:sz w:val="20"/>
                <w:highlight w:val="yellow"/>
              </w:rPr>
              <w:t>ADR</w:t>
            </w:r>
            <w:r w:rsidR="00D95EE1" w:rsidRPr="0043173A">
              <w:rPr>
                <w:rFonts w:asciiTheme="minorHAnsi" w:hAnsiTheme="minorHAnsi" w:cs="Arial"/>
                <w:bCs/>
                <w:sz w:val="20"/>
              </w:rPr>
              <w:t xml:space="preserve"> </w:t>
            </w:r>
            <w:r w:rsidR="00D95EE1" w:rsidRPr="00480DFF">
              <w:rPr>
                <w:rFonts w:asciiTheme="minorHAnsi" w:hAnsiTheme="minorHAnsi" w:cs="Arial"/>
                <w:bCs/>
                <w:sz w:val="20"/>
                <w:highlight w:val="cyan"/>
              </w:rPr>
              <w:t>y RID</w:t>
            </w:r>
            <w:r w:rsidR="00D24DA3" w:rsidRPr="0043173A">
              <w:rPr>
                <w:rFonts w:asciiTheme="minorHAnsi" w:hAnsiTheme="minorHAnsi" w:cs="Arial"/>
                <w:bCs/>
                <w:sz w:val="20"/>
              </w:rPr>
              <w:t>)</w:t>
            </w:r>
            <w:r w:rsidR="00F71879" w:rsidRPr="002858CA">
              <w:rPr>
                <w:rFonts w:asciiTheme="minorHAnsi" w:hAnsiTheme="minorHAnsi" w:cs="Arial"/>
                <w:bCs/>
                <w:sz w:val="20"/>
              </w:rPr>
              <w:t xml:space="preserve"> / </w:t>
            </w:r>
            <w:r w:rsidR="00CE410C" w:rsidRPr="001D3881">
              <w:rPr>
                <w:rFonts w:asciiTheme="minorHAnsi" w:hAnsiTheme="minorHAnsi" w:cs="Arial"/>
                <w:bCs/>
                <w:i/>
                <w:iCs/>
                <w:sz w:val="18"/>
                <w:szCs w:val="18"/>
              </w:rPr>
              <w:t>P</w:t>
            </w:r>
            <w:r w:rsidR="0088499C" w:rsidRPr="001D3881">
              <w:rPr>
                <w:rFonts w:asciiTheme="minorHAnsi" w:hAnsiTheme="minorHAnsi" w:cs="Arial"/>
                <w:bCs/>
                <w:i/>
                <w:iCs/>
                <w:sz w:val="18"/>
                <w:szCs w:val="18"/>
              </w:rPr>
              <w:t>ressure receptacles</w:t>
            </w:r>
            <w:r w:rsidR="00134E20" w:rsidRPr="001D3881">
              <w:rPr>
                <w:rFonts w:asciiTheme="minorHAnsi" w:hAnsiTheme="minorHAnsi" w:cs="Arial"/>
                <w:bCs/>
                <w:i/>
                <w:iCs/>
                <w:sz w:val="18"/>
                <w:szCs w:val="18"/>
              </w:rPr>
              <w:t>, aerosol dispensers, small receptacles containing gas (gas cartridges) and fuel cell cartridges containing liquefied flammable gas</w:t>
            </w:r>
            <w:r w:rsidR="00282B53" w:rsidRPr="001D3881">
              <w:rPr>
                <w:rFonts w:asciiTheme="minorHAnsi" w:hAnsiTheme="minorHAnsi" w:cs="Arial"/>
                <w:bCs/>
                <w:i/>
                <w:iCs/>
                <w:sz w:val="18"/>
                <w:szCs w:val="18"/>
              </w:rPr>
              <w:t xml:space="preserve"> (Chapter 6.2 of ADR and RID).</w:t>
            </w:r>
          </w:p>
        </w:tc>
        <w:tc>
          <w:tcPr>
            <w:tcW w:w="3402" w:type="dxa"/>
            <w:tcBorders>
              <w:top w:val="single" w:sz="4" w:space="0" w:color="auto"/>
              <w:left w:val="single" w:sz="4" w:space="0" w:color="auto"/>
              <w:bottom w:val="single" w:sz="4" w:space="0" w:color="auto"/>
              <w:right w:val="single" w:sz="4" w:space="0" w:color="auto"/>
            </w:tcBorders>
          </w:tcPr>
          <w:p w14:paraId="72A5C4F2" w14:textId="4D794E98" w:rsidR="00154DE2" w:rsidRPr="002858CA" w:rsidRDefault="00154DE2" w:rsidP="002858CA">
            <w:pPr>
              <w:tabs>
                <w:tab w:val="left" w:pos="-720"/>
                <w:tab w:val="left" w:pos="497"/>
                <w:tab w:val="left" w:pos="1064"/>
                <w:tab w:val="left" w:pos="1648"/>
                <w:tab w:val="left" w:pos="2127"/>
                <w:tab w:val="left" w:pos="2552"/>
              </w:tabs>
              <w:suppressAutoHyphens/>
              <w:spacing w:before="40" w:after="40"/>
              <w:jc w:val="both"/>
              <w:rPr>
                <w:rFonts w:asciiTheme="minorHAnsi" w:hAnsiTheme="minorHAnsi" w:cs="Arial"/>
                <w:bCs/>
                <w:sz w:val="20"/>
              </w:rPr>
            </w:pPr>
            <w:r w:rsidRPr="00480DFF">
              <w:rPr>
                <w:rFonts w:asciiTheme="minorHAnsi" w:hAnsiTheme="minorHAnsi" w:cs="Arial"/>
                <w:bCs/>
                <w:sz w:val="20"/>
                <w:highlight w:val="yellow"/>
              </w:rPr>
              <w:t>(ADR</w:t>
            </w:r>
            <w:r w:rsidR="00CC2CB6">
              <w:rPr>
                <w:rFonts w:asciiTheme="minorHAnsi" w:hAnsiTheme="minorHAnsi" w:cs="Arial"/>
                <w:bCs/>
                <w:sz w:val="20"/>
                <w:highlight w:val="yellow"/>
              </w:rPr>
              <w:t>,</w:t>
            </w:r>
            <w:r w:rsidRPr="00480DFF">
              <w:rPr>
                <w:rFonts w:asciiTheme="minorHAnsi" w:hAnsiTheme="minorHAnsi" w:cs="Arial"/>
                <w:bCs/>
                <w:sz w:val="20"/>
                <w:highlight w:val="yellow"/>
              </w:rPr>
              <w:t xml:space="preserve"> </w:t>
            </w:r>
            <w:r w:rsidRPr="00480DFF">
              <w:rPr>
                <w:rFonts w:asciiTheme="minorHAnsi" w:hAnsiTheme="minorHAnsi" w:cs="Arial"/>
                <w:bCs/>
                <w:sz w:val="20"/>
                <w:highlight w:val="cyan"/>
              </w:rPr>
              <w:t>RID</w:t>
            </w:r>
            <w:r w:rsidRPr="0029572F">
              <w:rPr>
                <w:rFonts w:asciiTheme="minorHAnsi" w:hAnsiTheme="minorHAnsi" w:cs="Arial"/>
                <w:bCs/>
                <w:sz w:val="20"/>
              </w:rPr>
              <w:t xml:space="preserve"> 1.8.7)</w:t>
            </w:r>
            <w:r w:rsidR="00A123C8" w:rsidRPr="0029572F">
              <w:rPr>
                <w:rFonts w:asciiTheme="minorHAnsi" w:hAnsiTheme="minorHAnsi" w:cs="Arial"/>
                <w:bCs/>
                <w:sz w:val="20"/>
              </w:rPr>
              <w:t>:</w:t>
            </w:r>
          </w:p>
          <w:p w14:paraId="69C4B64F" w14:textId="77777777" w:rsidR="002312D5" w:rsidRPr="0014535F" w:rsidRDefault="002312D5"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2858CA">
              <w:rPr>
                <w:rFonts w:asciiTheme="minorHAnsi" w:hAnsiTheme="minorHAnsi" w:cs="Arial"/>
                <w:bCs/>
                <w:sz w:val="20"/>
              </w:rPr>
              <w:t xml:space="preserve">Aprobación de tipo / </w:t>
            </w:r>
            <w:r w:rsidRPr="001D3881">
              <w:rPr>
                <w:rFonts w:asciiTheme="minorHAnsi" w:hAnsiTheme="minorHAnsi" w:cs="Arial"/>
                <w:bCs/>
                <w:i/>
                <w:iCs/>
                <w:sz w:val="18"/>
                <w:szCs w:val="18"/>
              </w:rPr>
              <w:t>Type approval</w:t>
            </w:r>
          </w:p>
          <w:p w14:paraId="3A92E372" w14:textId="496E5F03" w:rsidR="002312D5" w:rsidRPr="001D3881" w:rsidRDefault="002312D5"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18"/>
                <w:szCs w:val="18"/>
              </w:rPr>
            </w:pPr>
            <w:r w:rsidRPr="0014535F">
              <w:rPr>
                <w:rFonts w:asciiTheme="minorHAnsi" w:hAnsiTheme="minorHAnsi" w:cs="Arial"/>
                <w:bCs/>
                <w:sz w:val="20"/>
              </w:rPr>
              <w:t>Vigilancia de la fabricación</w:t>
            </w:r>
            <w:r w:rsidRPr="002858CA">
              <w:rPr>
                <w:rFonts w:asciiTheme="minorHAnsi" w:hAnsiTheme="minorHAnsi" w:cs="Arial"/>
                <w:bCs/>
                <w:sz w:val="20"/>
              </w:rPr>
              <w:t xml:space="preserve"> /</w:t>
            </w:r>
            <w:r w:rsidR="00947B4B">
              <w:rPr>
                <w:rFonts w:asciiTheme="minorHAnsi" w:hAnsiTheme="minorHAnsi" w:cs="Arial"/>
                <w:bCs/>
                <w:sz w:val="20"/>
              </w:rPr>
              <w:t xml:space="preserve"> </w:t>
            </w:r>
            <w:r w:rsidRPr="001D3881">
              <w:rPr>
                <w:rFonts w:asciiTheme="minorHAnsi" w:hAnsiTheme="minorHAnsi" w:cs="Arial"/>
                <w:bCs/>
                <w:i/>
                <w:iCs/>
                <w:sz w:val="18"/>
                <w:szCs w:val="18"/>
              </w:rPr>
              <w:t>Supervision of manufacture</w:t>
            </w:r>
          </w:p>
          <w:p w14:paraId="302C51B9" w14:textId="77777777" w:rsidR="002312D5" w:rsidRPr="002858CA" w:rsidRDefault="002312D5"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i/>
                <w:iCs/>
                <w:sz w:val="20"/>
              </w:rPr>
            </w:pPr>
            <w:r w:rsidRPr="0014535F">
              <w:rPr>
                <w:rFonts w:asciiTheme="minorHAnsi" w:hAnsiTheme="minorHAnsi" w:cs="Arial"/>
                <w:bCs/>
                <w:sz w:val="20"/>
              </w:rPr>
              <w:t xml:space="preserve">Controles y pruebas </w:t>
            </w:r>
            <w:r w:rsidRPr="007E34E1">
              <w:rPr>
                <w:rFonts w:asciiTheme="minorHAnsi" w:hAnsiTheme="minorHAnsi" w:cs="Arial"/>
                <w:bCs/>
                <w:sz w:val="20"/>
              </w:rPr>
              <w:t xml:space="preserve">iniciales </w:t>
            </w:r>
            <w:r w:rsidRPr="001D3881">
              <w:rPr>
                <w:rFonts w:asciiTheme="minorHAnsi" w:hAnsiTheme="minorHAnsi" w:cs="Arial"/>
                <w:bCs/>
                <w:sz w:val="20"/>
              </w:rPr>
              <w:t>/</w:t>
            </w:r>
            <w:r w:rsidRPr="002858CA">
              <w:rPr>
                <w:rFonts w:asciiTheme="minorHAnsi" w:hAnsiTheme="minorHAnsi" w:cs="Arial"/>
                <w:bCs/>
                <w:i/>
                <w:iCs/>
                <w:sz w:val="20"/>
              </w:rPr>
              <w:t xml:space="preserve"> </w:t>
            </w:r>
            <w:r w:rsidRPr="001D3881">
              <w:rPr>
                <w:rFonts w:asciiTheme="minorHAnsi" w:hAnsiTheme="minorHAnsi" w:cs="Arial"/>
                <w:bCs/>
                <w:i/>
                <w:iCs/>
                <w:sz w:val="18"/>
                <w:szCs w:val="18"/>
              </w:rPr>
              <w:t>Initial inspection and tests</w:t>
            </w:r>
          </w:p>
          <w:p w14:paraId="2F4800B9" w14:textId="77777777" w:rsidR="002312D5" w:rsidRPr="002858CA" w:rsidRDefault="002312D5" w:rsidP="002312D5">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Controles periódicos, controles intermedios y controles excepcionales</w:t>
            </w:r>
            <w:r w:rsidRPr="002858CA">
              <w:rPr>
                <w:rFonts w:asciiTheme="minorHAnsi" w:hAnsiTheme="minorHAnsi" w:cs="Arial"/>
                <w:bCs/>
                <w:sz w:val="20"/>
              </w:rPr>
              <w:t xml:space="preserve"> / </w:t>
            </w:r>
            <w:r w:rsidRPr="001D3881">
              <w:rPr>
                <w:rFonts w:asciiTheme="minorHAnsi" w:hAnsiTheme="minorHAnsi" w:cs="Arial"/>
                <w:bCs/>
                <w:i/>
                <w:iCs/>
                <w:sz w:val="18"/>
                <w:szCs w:val="18"/>
              </w:rPr>
              <w:t>Periodic inspection, intermediate inspection and exceptional inspection.</w:t>
            </w:r>
          </w:p>
          <w:p w14:paraId="78507CDD" w14:textId="77777777" w:rsidR="002312D5" w:rsidRPr="0014535F" w:rsidRDefault="002312D5"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Vigilancia del servicio interno de inspección propio del solicitante</w:t>
            </w:r>
            <w:r w:rsidRPr="002858CA">
              <w:rPr>
                <w:rFonts w:asciiTheme="minorHAnsi" w:hAnsiTheme="minorHAnsi" w:cs="Arial"/>
                <w:bCs/>
                <w:sz w:val="20"/>
              </w:rPr>
              <w:t xml:space="preserve"> / </w:t>
            </w:r>
            <w:r w:rsidRPr="001D3881">
              <w:rPr>
                <w:rFonts w:asciiTheme="minorHAnsi" w:hAnsiTheme="minorHAnsi" w:cs="Arial"/>
                <w:bCs/>
                <w:i/>
                <w:iCs/>
                <w:sz w:val="18"/>
                <w:szCs w:val="18"/>
              </w:rPr>
              <w:t>Surveillance of the in house inspection service.</w:t>
            </w:r>
          </w:p>
          <w:p w14:paraId="1BF87800" w14:textId="42D32B50" w:rsidR="00907DD9" w:rsidRPr="002858CA" w:rsidRDefault="002312D5" w:rsidP="002858CA">
            <w:pPr>
              <w:pStyle w:val="Prrafodelista"/>
              <w:numPr>
                <w:ilvl w:val="0"/>
                <w:numId w:val="16"/>
              </w:numPr>
              <w:tabs>
                <w:tab w:val="left" w:pos="-720"/>
                <w:tab w:val="left" w:pos="497"/>
                <w:tab w:val="left" w:pos="1064"/>
                <w:tab w:val="left" w:pos="1648"/>
                <w:tab w:val="left" w:pos="2127"/>
                <w:tab w:val="left" w:pos="2552"/>
              </w:tabs>
              <w:suppressAutoHyphens/>
              <w:spacing w:before="40" w:after="40"/>
              <w:ind w:left="502" w:hanging="142"/>
              <w:jc w:val="both"/>
              <w:rPr>
                <w:rFonts w:asciiTheme="minorHAnsi" w:hAnsiTheme="minorHAnsi" w:cs="Arial"/>
                <w:bCs/>
                <w:sz w:val="20"/>
              </w:rPr>
            </w:pPr>
            <w:r w:rsidRPr="0014535F">
              <w:rPr>
                <w:rFonts w:asciiTheme="minorHAnsi" w:hAnsiTheme="minorHAnsi" w:cs="Arial"/>
                <w:bCs/>
                <w:sz w:val="20"/>
              </w:rPr>
              <w:t>Reevaluación de la conformidad</w:t>
            </w:r>
            <w:r w:rsidRPr="002858CA">
              <w:rPr>
                <w:rFonts w:asciiTheme="minorHAnsi" w:hAnsiTheme="minorHAnsi" w:cs="Arial"/>
                <w:bCs/>
                <w:sz w:val="20"/>
              </w:rPr>
              <w:t xml:space="preserve"> / </w:t>
            </w:r>
            <w:r w:rsidRPr="001D3881">
              <w:rPr>
                <w:rFonts w:asciiTheme="minorHAnsi" w:hAnsiTheme="minorHAnsi" w:cs="Arial"/>
                <w:bCs/>
                <w:i/>
                <w:iCs/>
                <w:sz w:val="18"/>
                <w:szCs w:val="18"/>
              </w:rPr>
              <w:t>Reassessmentl of conformity</w:t>
            </w:r>
          </w:p>
        </w:tc>
        <w:tc>
          <w:tcPr>
            <w:tcW w:w="3477" w:type="dxa"/>
            <w:tcBorders>
              <w:top w:val="single" w:sz="4" w:space="0" w:color="auto"/>
              <w:left w:val="single" w:sz="4" w:space="0" w:color="auto"/>
              <w:bottom w:val="single" w:sz="4" w:space="0" w:color="auto"/>
              <w:right w:val="single" w:sz="4" w:space="0" w:color="auto"/>
            </w:tcBorders>
          </w:tcPr>
          <w:p w14:paraId="094C3055" w14:textId="77777777" w:rsidR="00061E1A" w:rsidRPr="001A2463" w:rsidRDefault="00061E1A" w:rsidP="00FC4E2E">
            <w:pPr>
              <w:pStyle w:val="Prrafodelista"/>
              <w:numPr>
                <w:ilvl w:val="0"/>
                <w:numId w:val="30"/>
              </w:numPr>
              <w:spacing w:before="120" w:after="120"/>
              <w:ind w:left="217" w:hanging="142"/>
              <w:jc w:val="both"/>
              <w:rPr>
                <w:rFonts w:asciiTheme="minorHAnsi" w:hAnsiTheme="minorHAnsi" w:cs="Arial"/>
                <w:i/>
                <w:iCs/>
                <w:sz w:val="20"/>
              </w:rPr>
            </w:pPr>
            <w:r w:rsidRPr="00FC4E2E">
              <w:rPr>
                <w:rFonts w:asciiTheme="minorHAnsi" w:hAnsiTheme="minorHAnsi" w:cs="Arial"/>
                <w:sz w:val="20"/>
                <w:highlight w:val="yellow"/>
              </w:rPr>
              <w:t>Acuerdo europeo sobre el transporte de mercancías peligrosas por carretera (ADR) de 30/09/1957 en Ginebra según texto refundido vigente</w:t>
            </w:r>
            <w:r w:rsidRPr="00FC4E2E">
              <w:rPr>
                <w:rFonts w:asciiTheme="minorHAnsi" w:hAnsiTheme="minorHAnsi" w:cs="Arial"/>
                <w:sz w:val="20"/>
              </w:rPr>
              <w:t xml:space="preserve"> / </w:t>
            </w:r>
            <w:r w:rsidRPr="00FC4E2E">
              <w:rPr>
                <w:rFonts w:asciiTheme="minorHAnsi" w:hAnsiTheme="minorHAnsi" w:cs="Arial"/>
                <w:i/>
                <w:iCs/>
                <w:sz w:val="18"/>
                <w:szCs w:val="18"/>
              </w:rPr>
              <w:t>European agreement on transport of dangerous goods by road (ADR), 30/09/1957, in Geneva from currently consolidated text</w:t>
            </w:r>
          </w:p>
          <w:p w14:paraId="4AE6E6E0" w14:textId="77777777" w:rsidR="00061E1A" w:rsidRPr="001A2463" w:rsidRDefault="00061E1A" w:rsidP="00061E1A">
            <w:pPr>
              <w:pStyle w:val="Prrafodelista"/>
              <w:tabs>
                <w:tab w:val="left" w:pos="0"/>
              </w:tabs>
              <w:spacing w:before="120" w:after="120"/>
              <w:ind w:left="217"/>
              <w:jc w:val="both"/>
              <w:rPr>
                <w:rFonts w:asciiTheme="minorHAnsi" w:hAnsiTheme="minorHAnsi" w:cs="Arial"/>
                <w:bCs/>
                <w:sz w:val="20"/>
                <w:lang w:val="es-ES_tradnl"/>
              </w:rPr>
            </w:pPr>
          </w:p>
          <w:p w14:paraId="34FE6B7C" w14:textId="77777777" w:rsidR="00907DD9" w:rsidRPr="002858CA" w:rsidRDefault="00061E1A">
            <w:pPr>
              <w:pStyle w:val="Prrafodelista"/>
              <w:numPr>
                <w:ilvl w:val="0"/>
                <w:numId w:val="30"/>
              </w:numPr>
              <w:tabs>
                <w:tab w:val="left" w:pos="0"/>
              </w:tabs>
              <w:spacing w:before="120" w:after="120"/>
              <w:ind w:left="217" w:hanging="142"/>
              <w:jc w:val="both"/>
              <w:rPr>
                <w:rFonts w:asciiTheme="minorHAnsi" w:hAnsiTheme="minorHAnsi" w:cs="Arial"/>
                <w:bCs/>
                <w:sz w:val="20"/>
              </w:rPr>
            </w:pPr>
            <w:r w:rsidRPr="00480DFF">
              <w:rPr>
                <w:rFonts w:asciiTheme="minorHAnsi" w:hAnsiTheme="minorHAnsi" w:cs="Arial"/>
                <w:bCs/>
                <w:sz w:val="20"/>
                <w:highlight w:val="cyan"/>
                <w:lang w:val="es-ES_tradnl"/>
              </w:rPr>
              <w:t xml:space="preserve">Reglamento internacional de 8 de agosto de 1986, sobre transporte de mercancías peligrosas por ferrocarril (RID) según texto refundido vigente / </w:t>
            </w:r>
            <w:r w:rsidRPr="00480DFF">
              <w:rPr>
                <w:rFonts w:asciiTheme="minorHAnsi" w:hAnsiTheme="minorHAnsi" w:cs="Arial"/>
                <w:bCs/>
                <w:i/>
                <w:iCs/>
                <w:sz w:val="18"/>
                <w:szCs w:val="18"/>
                <w:highlight w:val="cyan"/>
                <w:lang w:val="es-ES_tradnl"/>
              </w:rPr>
              <w:t>International regulations August 8th, 1986, on transport of dangerous goods by rail (RID) from currently consolidated text</w:t>
            </w:r>
            <w:r w:rsidRPr="001D3881">
              <w:rPr>
                <w:rFonts w:asciiTheme="minorHAnsi" w:hAnsiTheme="minorHAnsi" w:cs="Arial"/>
                <w:bCs/>
                <w:i/>
                <w:iCs/>
                <w:sz w:val="18"/>
                <w:szCs w:val="18"/>
                <w:lang w:val="es-ES_tradnl"/>
              </w:rPr>
              <w:t>.</w:t>
            </w:r>
          </w:p>
          <w:p w14:paraId="26205D3C" w14:textId="728311FD" w:rsidR="00E955E1" w:rsidRPr="0014535F" w:rsidRDefault="00E955E1" w:rsidP="0014535F">
            <w:pPr>
              <w:tabs>
                <w:tab w:val="left" w:pos="-720"/>
                <w:tab w:val="left" w:pos="497"/>
                <w:tab w:val="left" w:pos="1648"/>
              </w:tabs>
              <w:suppressAutoHyphens/>
              <w:jc w:val="both"/>
              <w:rPr>
                <w:rFonts w:asciiTheme="minorHAnsi" w:hAnsiTheme="minorHAnsi" w:cs="Arial"/>
                <w:bCs/>
                <w:sz w:val="20"/>
              </w:rPr>
            </w:pPr>
          </w:p>
        </w:tc>
      </w:tr>
    </w:tbl>
    <w:p w14:paraId="6572D734" w14:textId="18A13959" w:rsidR="000815D1" w:rsidRPr="001A2463" w:rsidRDefault="000815D1" w:rsidP="000815D1">
      <w:pPr>
        <w:rPr>
          <w:rFonts w:asciiTheme="minorHAnsi" w:hAnsiTheme="minorHAnsi"/>
          <w:b/>
          <w:bCs/>
          <w:strike/>
          <w:sz w:val="20"/>
        </w:rPr>
      </w:pPr>
    </w:p>
    <w:p w14:paraId="19415853" w14:textId="1E47B29F" w:rsidR="006C6FD9" w:rsidRPr="0014535F" w:rsidRDefault="006C6FD9" w:rsidP="0089158C">
      <w:pPr>
        <w:rPr>
          <w:rFonts w:asciiTheme="minorHAnsi" w:hAnsiTheme="minorHAnsi"/>
          <w:sz w:val="20"/>
        </w:rPr>
      </w:pPr>
      <w:r w:rsidRPr="0014535F">
        <w:rPr>
          <w:rFonts w:asciiTheme="minorHAnsi" w:hAnsiTheme="minorHAnsi"/>
          <w:sz w:val="20"/>
        </w:rPr>
        <w:br w:type="page"/>
      </w:r>
    </w:p>
    <w:p w14:paraId="3F9C4FA9" w14:textId="77777777" w:rsidR="0089158C" w:rsidRPr="003D2025" w:rsidRDefault="0089158C" w:rsidP="0089158C">
      <w:pPr>
        <w:rPr>
          <w:rFonts w:asciiTheme="minorHAnsi" w:hAnsiTheme="minorHAnsi"/>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E53DC7" w:rsidRPr="00960FA4" w14:paraId="2D168D06" w14:textId="77777777" w:rsidTr="00D62D7E">
        <w:trPr>
          <w:trHeight w:val="680"/>
        </w:trPr>
        <w:tc>
          <w:tcPr>
            <w:tcW w:w="9639" w:type="dxa"/>
            <w:gridSpan w:val="3"/>
            <w:vAlign w:val="center"/>
          </w:tcPr>
          <w:p w14:paraId="7B775C22" w14:textId="3B02B828" w:rsidR="0045159D" w:rsidRPr="00960FA4" w:rsidRDefault="00E53DC7" w:rsidP="00960FA4">
            <w:pPr>
              <w:pStyle w:val="Ttulo2"/>
              <w:rPr>
                <w:rFonts w:asciiTheme="minorHAnsi" w:hAnsiTheme="minorHAnsi"/>
                <w:i/>
                <w:sz w:val="20"/>
                <w:lang w:val="es-ES"/>
              </w:rPr>
            </w:pPr>
            <w:bookmarkStart w:id="12" w:name="_Toc107771501"/>
            <w:bookmarkStart w:id="13" w:name="_Toc210643906"/>
            <w:r w:rsidRPr="000D416A">
              <w:rPr>
                <w:rFonts w:asciiTheme="minorHAnsi" w:hAnsiTheme="minorHAnsi"/>
                <w:sz w:val="20"/>
              </w:rPr>
              <w:t>DIRECTIVA 2014/29/UE RECIPIENTES A PRESIÓN SIMPLES</w:t>
            </w:r>
            <w:r w:rsidR="0045159D">
              <w:rPr>
                <w:rFonts w:asciiTheme="minorHAnsi" w:hAnsiTheme="minorHAnsi"/>
                <w:sz w:val="20"/>
              </w:rPr>
              <w:t xml:space="preserve"> /</w:t>
            </w:r>
            <w:r w:rsidR="00960FA4">
              <w:rPr>
                <w:rFonts w:asciiTheme="minorHAnsi" w:hAnsiTheme="minorHAnsi"/>
                <w:sz w:val="20"/>
              </w:rPr>
              <w:t xml:space="preserve"> </w:t>
            </w:r>
            <w:r w:rsidR="0045159D" w:rsidRPr="001D3881">
              <w:rPr>
                <w:rFonts w:asciiTheme="minorHAnsi" w:hAnsiTheme="minorHAnsi"/>
                <w:i/>
                <w:sz w:val="18"/>
                <w:szCs w:val="18"/>
                <w:lang w:val="es-ES"/>
              </w:rPr>
              <w:t xml:space="preserve">DIRECTIVE </w:t>
            </w:r>
            <w:r w:rsidR="00232C58" w:rsidRPr="001D3881">
              <w:rPr>
                <w:rFonts w:asciiTheme="minorHAnsi" w:hAnsiTheme="minorHAnsi"/>
                <w:i/>
                <w:sz w:val="18"/>
                <w:szCs w:val="18"/>
                <w:lang w:val="es-ES"/>
              </w:rPr>
              <w:t>2014/29/EU SIMPLE PRESSURE VESSELS</w:t>
            </w:r>
            <w:bookmarkEnd w:id="12"/>
            <w:bookmarkEnd w:id="13"/>
          </w:p>
        </w:tc>
      </w:tr>
      <w:tr w:rsidR="0045159D" w:rsidRPr="004160F3" w14:paraId="40347CE5" w14:textId="77777777" w:rsidTr="009A35D5">
        <w:trPr>
          <w:cantSplit/>
          <w:trHeight w:val="375"/>
          <w:tblHeader/>
        </w:trPr>
        <w:tc>
          <w:tcPr>
            <w:tcW w:w="2760" w:type="dxa"/>
            <w:vAlign w:val="center"/>
          </w:tcPr>
          <w:p w14:paraId="35663403" w14:textId="0BE23148" w:rsidR="0045159D" w:rsidRPr="000D416A" w:rsidRDefault="0045159D" w:rsidP="00D52BEA">
            <w:pPr>
              <w:jc w:val="center"/>
              <w:rPr>
                <w:rFonts w:asciiTheme="minorHAnsi" w:hAnsiTheme="minorHAnsi" w:cs="Arial"/>
                <w:bCs/>
                <w:sz w:val="20"/>
              </w:rPr>
            </w:pPr>
            <w:r w:rsidRPr="00BC137C">
              <w:rPr>
                <w:rFonts w:asciiTheme="minorHAnsi" w:hAnsiTheme="minorHAnsi" w:cs="Arial"/>
                <w:b/>
                <w:sz w:val="20"/>
              </w:rPr>
              <w:t>Categoría de productos o</w:t>
            </w:r>
            <w:r w:rsidR="00D52BEA">
              <w:rPr>
                <w:rFonts w:asciiTheme="minorHAnsi" w:hAnsiTheme="minorHAnsi" w:cs="Arial"/>
                <w:b/>
                <w:sz w:val="20"/>
              </w:rPr>
              <w:t xml:space="preserve"> </w:t>
            </w:r>
            <w:r w:rsidRPr="00BC137C">
              <w:rPr>
                <w:rFonts w:asciiTheme="minorHAnsi" w:hAnsiTheme="minorHAnsi" w:cs="Arial"/>
                <w:b/>
                <w:sz w:val="20"/>
              </w:rPr>
              <w:t>productos individuales</w:t>
            </w:r>
            <w:r>
              <w:rPr>
                <w:rFonts w:asciiTheme="minorHAnsi" w:hAnsiTheme="minorHAnsi" w:cs="Arial"/>
                <w:b/>
                <w:sz w:val="20"/>
              </w:rPr>
              <w:t xml:space="preserve"> / </w:t>
            </w:r>
            <w:r w:rsidRPr="001D3881">
              <w:rPr>
                <w:rFonts w:asciiTheme="minorHAnsi" w:hAnsiTheme="minorHAnsi" w:cs="Arial"/>
                <w:b/>
                <w:i/>
                <w:iCs/>
                <w:sz w:val="18"/>
                <w:szCs w:val="18"/>
              </w:rPr>
              <w:t>Category of products or individual products</w:t>
            </w:r>
          </w:p>
        </w:tc>
        <w:tc>
          <w:tcPr>
            <w:tcW w:w="3828" w:type="dxa"/>
            <w:vAlign w:val="center"/>
          </w:tcPr>
          <w:p w14:paraId="2CE6294A" w14:textId="7F896095" w:rsidR="0045159D" w:rsidRPr="00BC137C" w:rsidRDefault="0045159D" w:rsidP="00D77C47">
            <w:pPr>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 </w:t>
            </w:r>
            <w:r w:rsidRPr="001D3881">
              <w:rPr>
                <w:rFonts w:asciiTheme="minorHAnsi" w:hAnsiTheme="minorHAnsi" w:cs="Arial"/>
                <w:b/>
                <w:i/>
                <w:iCs/>
                <w:sz w:val="18"/>
                <w:szCs w:val="18"/>
              </w:rPr>
              <w:t>Conformity Assessment</w:t>
            </w:r>
            <w:r w:rsidR="00D77C47" w:rsidRPr="001D3881">
              <w:rPr>
                <w:rFonts w:asciiTheme="minorHAnsi" w:hAnsiTheme="minorHAnsi" w:cs="Arial"/>
                <w:b/>
                <w:i/>
                <w:iCs/>
                <w:sz w:val="18"/>
                <w:szCs w:val="18"/>
              </w:rPr>
              <w:t xml:space="preserve"> </w:t>
            </w:r>
            <w:r w:rsidRPr="001D3881">
              <w:rPr>
                <w:rFonts w:asciiTheme="minorHAnsi" w:hAnsiTheme="minorHAnsi" w:cs="Arial"/>
                <w:b/>
                <w:i/>
                <w:iCs/>
                <w:sz w:val="18"/>
                <w:szCs w:val="18"/>
              </w:rPr>
              <w:t>procedure</w:t>
            </w:r>
          </w:p>
        </w:tc>
        <w:tc>
          <w:tcPr>
            <w:tcW w:w="3051" w:type="dxa"/>
            <w:vAlign w:val="center"/>
          </w:tcPr>
          <w:p w14:paraId="14CAB954" w14:textId="780AEC0B" w:rsidR="0045159D" w:rsidRPr="002858CA" w:rsidRDefault="00CB555D" w:rsidP="00D77C47">
            <w:pPr>
              <w:jc w:val="center"/>
              <w:rPr>
                <w:rFonts w:asciiTheme="minorHAnsi" w:hAnsiTheme="minorHAnsi" w:cs="Arial"/>
                <w:b/>
                <w:sz w:val="20"/>
                <w:lang w:val="en-GB"/>
              </w:rPr>
            </w:pPr>
            <w:r w:rsidRPr="008E0F5B">
              <w:rPr>
                <w:rFonts w:asciiTheme="minorHAnsi" w:hAnsiTheme="minorHAnsi" w:cs="Arial"/>
                <w:b/>
                <w:sz w:val="20"/>
              </w:rPr>
              <w:t>Requisitos esenciale</w:t>
            </w:r>
            <w:r>
              <w:rPr>
                <w:rFonts w:asciiTheme="minorHAnsi" w:hAnsiTheme="minorHAnsi" w:cs="Arial"/>
                <w:b/>
                <w:sz w:val="20"/>
              </w:rPr>
              <w:t>s o especificaciones técnicas armonizadas</w:t>
            </w:r>
            <w:r w:rsidRPr="008E0F5B">
              <w:rPr>
                <w:rFonts w:asciiTheme="minorHAnsi" w:hAnsiTheme="minorHAnsi" w:cs="Arial"/>
                <w:b/>
                <w:sz w:val="20"/>
              </w:rPr>
              <w:t xml:space="preserve"> /</w:t>
            </w:r>
            <w:r w:rsidR="00D77C47" w:rsidRPr="001D3881">
              <w:rPr>
                <w:rFonts w:asciiTheme="minorHAnsi" w:hAnsiTheme="minorHAnsi" w:cs="Arial"/>
                <w:b/>
                <w:i/>
                <w:iCs/>
                <w:sz w:val="20"/>
              </w:rPr>
              <w:t xml:space="preserve"> </w:t>
            </w:r>
            <w:r w:rsidRPr="001D3881">
              <w:rPr>
                <w:rFonts w:asciiTheme="minorHAnsi" w:hAnsiTheme="minorHAnsi" w:cs="Arial"/>
                <w:b/>
                <w:i/>
                <w:iCs/>
                <w:sz w:val="18"/>
                <w:szCs w:val="18"/>
                <w:lang w:val="en-GB"/>
              </w:rPr>
              <w:t>Essential requirements or</w:t>
            </w:r>
            <w:r w:rsidR="00D77C47"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harmonised technical</w:t>
            </w:r>
            <w:r w:rsidR="00D77C47" w:rsidRPr="001D3881">
              <w:rPr>
                <w:rFonts w:asciiTheme="minorHAnsi" w:hAnsiTheme="minorHAnsi" w:cs="Arial"/>
                <w:b/>
                <w:i/>
                <w:iCs/>
                <w:sz w:val="18"/>
                <w:szCs w:val="18"/>
                <w:lang w:val="en-GB"/>
              </w:rPr>
              <w:t xml:space="preserve"> </w:t>
            </w:r>
            <w:r w:rsidRPr="001D3881">
              <w:rPr>
                <w:rFonts w:asciiTheme="minorHAnsi" w:hAnsiTheme="minorHAnsi" w:cs="Arial"/>
                <w:b/>
                <w:i/>
                <w:iCs/>
                <w:sz w:val="18"/>
                <w:szCs w:val="18"/>
                <w:lang w:val="en-GB"/>
              </w:rPr>
              <w:t>specification</w:t>
            </w:r>
          </w:p>
        </w:tc>
      </w:tr>
      <w:tr w:rsidR="00E53DC7" w:rsidRPr="006578FE" w14:paraId="3CEE432E" w14:textId="77777777" w:rsidTr="009A35D5">
        <w:trPr>
          <w:cantSplit/>
          <w:trHeight w:val="2033"/>
          <w:tblHeader/>
        </w:trPr>
        <w:tc>
          <w:tcPr>
            <w:tcW w:w="2760" w:type="dxa"/>
          </w:tcPr>
          <w:p w14:paraId="38A82B91" w14:textId="560E53F6" w:rsidR="00232C58" w:rsidRPr="002858CA" w:rsidRDefault="00E53DC7" w:rsidP="00D52BEA">
            <w:pPr>
              <w:tabs>
                <w:tab w:val="left" w:pos="-720"/>
                <w:tab w:val="left" w:pos="497"/>
                <w:tab w:val="left" w:pos="1648"/>
              </w:tabs>
              <w:suppressAutoHyphens/>
              <w:jc w:val="both"/>
              <w:rPr>
                <w:rFonts w:asciiTheme="minorHAnsi" w:hAnsiTheme="minorHAnsi" w:cs="Arial"/>
                <w:sz w:val="20"/>
                <w:lang w:val="en-GB"/>
              </w:rPr>
            </w:pPr>
            <w:r w:rsidRPr="000D416A">
              <w:rPr>
                <w:rFonts w:asciiTheme="minorHAnsi" w:hAnsiTheme="minorHAnsi" w:cs="Arial"/>
                <w:bCs/>
                <w:sz w:val="20"/>
              </w:rPr>
              <w:t>Todos los productos de la Directiva sin restricciones</w:t>
            </w:r>
            <w:r w:rsidR="00232C58">
              <w:rPr>
                <w:rFonts w:asciiTheme="minorHAnsi" w:hAnsiTheme="minorHAnsi" w:cs="Arial"/>
                <w:bCs/>
                <w:sz w:val="20"/>
              </w:rPr>
              <w:t xml:space="preserve"> / </w:t>
            </w:r>
            <w:r w:rsidR="00232C58" w:rsidRPr="001D3881">
              <w:rPr>
                <w:rFonts w:asciiTheme="minorHAnsi" w:hAnsiTheme="minorHAnsi" w:cs="Arial"/>
                <w:i/>
                <w:sz w:val="18"/>
                <w:szCs w:val="18"/>
                <w:lang w:val="en-GB"/>
              </w:rPr>
              <w:t>All products of the Directive without restrictions.</w:t>
            </w:r>
          </w:p>
        </w:tc>
        <w:tc>
          <w:tcPr>
            <w:tcW w:w="3828" w:type="dxa"/>
          </w:tcPr>
          <w:p w14:paraId="269C335E" w14:textId="4C1A4645" w:rsidR="00E53DC7" w:rsidRDefault="00E53DC7" w:rsidP="00D62D7E">
            <w:pPr>
              <w:jc w:val="both"/>
              <w:rPr>
                <w:rFonts w:asciiTheme="minorHAnsi" w:hAnsiTheme="minorHAnsi"/>
                <w:sz w:val="20"/>
              </w:rPr>
            </w:pPr>
            <w:r>
              <w:rPr>
                <w:rFonts w:asciiTheme="minorHAnsi" w:hAnsiTheme="minorHAnsi"/>
                <w:sz w:val="20"/>
              </w:rPr>
              <w:t>Directiva 2014/29/UE</w:t>
            </w:r>
            <w:r w:rsidR="00232C58">
              <w:rPr>
                <w:rFonts w:asciiTheme="minorHAnsi" w:hAnsiTheme="minorHAnsi"/>
                <w:sz w:val="20"/>
              </w:rPr>
              <w:t xml:space="preserve"> / </w:t>
            </w:r>
            <w:r w:rsidR="00232C58" w:rsidRPr="002858CA">
              <w:rPr>
                <w:rFonts w:asciiTheme="minorHAnsi" w:hAnsiTheme="minorHAnsi"/>
                <w:i/>
                <w:iCs/>
                <w:sz w:val="20"/>
              </w:rPr>
              <w:t>Directive 2014/29/EU</w:t>
            </w:r>
            <w:r>
              <w:rPr>
                <w:rFonts w:asciiTheme="minorHAnsi" w:hAnsiTheme="minorHAnsi"/>
                <w:sz w:val="20"/>
              </w:rPr>
              <w:t>:</w:t>
            </w:r>
          </w:p>
          <w:p w14:paraId="516B60E2" w14:textId="77777777" w:rsidR="00E53DC7" w:rsidRDefault="00E53DC7" w:rsidP="00D62D7E">
            <w:pPr>
              <w:jc w:val="both"/>
              <w:rPr>
                <w:rFonts w:asciiTheme="minorHAnsi" w:hAnsiTheme="minorHAnsi"/>
                <w:sz w:val="20"/>
              </w:rPr>
            </w:pPr>
          </w:p>
          <w:p w14:paraId="0886C964" w14:textId="14903B8D" w:rsidR="00E53DC7" w:rsidRPr="008061C9" w:rsidRDefault="00E53DC7" w:rsidP="00E53DC7">
            <w:pPr>
              <w:pStyle w:val="Prrafodelista"/>
              <w:numPr>
                <w:ilvl w:val="0"/>
                <w:numId w:val="27"/>
              </w:numPr>
              <w:ind w:left="496" w:hanging="283"/>
              <w:jc w:val="both"/>
              <w:rPr>
                <w:rFonts w:asciiTheme="minorHAnsi" w:hAnsiTheme="minorHAnsi" w:cs="Arial"/>
                <w:bCs/>
                <w:sz w:val="20"/>
              </w:rPr>
            </w:pPr>
            <w:r w:rsidRPr="008061C9">
              <w:rPr>
                <w:rFonts w:asciiTheme="minorHAnsi" w:hAnsiTheme="minorHAnsi"/>
                <w:sz w:val="20"/>
              </w:rPr>
              <w:t>Módulo C: Conformidad con el tipo basado en el control interno de la producción</w:t>
            </w:r>
            <w:r w:rsidR="00470A81">
              <w:rPr>
                <w:rFonts w:asciiTheme="minorHAnsi" w:hAnsiTheme="minorHAnsi"/>
                <w:sz w:val="20"/>
              </w:rPr>
              <w:t xml:space="preserve"> / </w:t>
            </w:r>
            <w:r w:rsidR="00470A81" w:rsidRPr="001D3881">
              <w:rPr>
                <w:rFonts w:asciiTheme="minorHAnsi" w:hAnsiTheme="minorHAnsi"/>
                <w:i/>
                <w:iCs/>
                <w:sz w:val="18"/>
                <w:szCs w:val="18"/>
              </w:rPr>
              <w:t>Module C:</w:t>
            </w:r>
            <w:r w:rsidR="00470A81" w:rsidRPr="001D3881">
              <w:rPr>
                <w:rFonts w:asciiTheme="minorHAnsi" w:hAnsiTheme="minorHAnsi"/>
                <w:sz w:val="18"/>
                <w:szCs w:val="18"/>
              </w:rPr>
              <w:t xml:space="preserve"> </w:t>
            </w:r>
            <w:r w:rsidR="003855DA" w:rsidRPr="001D3881">
              <w:rPr>
                <w:rFonts w:asciiTheme="minorHAnsi" w:hAnsiTheme="minorHAnsi"/>
                <w:i/>
                <w:iCs/>
                <w:sz w:val="18"/>
                <w:szCs w:val="18"/>
              </w:rPr>
              <w:t>Conformity to type based on internal production control</w:t>
            </w:r>
          </w:p>
        </w:tc>
        <w:tc>
          <w:tcPr>
            <w:tcW w:w="3051" w:type="dxa"/>
          </w:tcPr>
          <w:p w14:paraId="22ED444E" w14:textId="628B0FDB" w:rsidR="006578FE" w:rsidRPr="00480DFF" w:rsidRDefault="006578FE" w:rsidP="00F47913">
            <w:pPr>
              <w:tabs>
                <w:tab w:val="left" w:pos="-720"/>
                <w:tab w:val="left" w:pos="497"/>
                <w:tab w:val="left" w:pos="1648"/>
              </w:tabs>
              <w:suppressAutoHyphens/>
              <w:jc w:val="both"/>
              <w:rPr>
                <w:rFonts w:asciiTheme="minorHAnsi" w:hAnsiTheme="minorHAnsi"/>
                <w:sz w:val="20"/>
                <w:lang w:val="pt-PT"/>
              </w:rPr>
            </w:pPr>
            <w:r w:rsidRPr="00480DFF">
              <w:rPr>
                <w:rFonts w:asciiTheme="minorHAnsi" w:hAnsiTheme="minorHAnsi"/>
                <w:sz w:val="20"/>
                <w:lang w:val="pt-PT"/>
              </w:rPr>
              <w:t xml:space="preserve">Anexo I de la Directiva 2014/29/UE / </w:t>
            </w:r>
            <w:r w:rsidRPr="00480DFF">
              <w:rPr>
                <w:rFonts w:asciiTheme="minorHAnsi" w:hAnsiTheme="minorHAnsi"/>
                <w:i/>
                <w:iCs/>
                <w:sz w:val="18"/>
                <w:szCs w:val="18"/>
                <w:lang w:val="pt-PT"/>
              </w:rPr>
              <w:t>Annex I of Directive 2014/29/UE.</w:t>
            </w:r>
          </w:p>
          <w:p w14:paraId="764C7CFB" w14:textId="77777777" w:rsidR="006578FE" w:rsidRPr="00480DFF" w:rsidRDefault="006578FE" w:rsidP="00F47913">
            <w:pPr>
              <w:tabs>
                <w:tab w:val="left" w:pos="-720"/>
                <w:tab w:val="left" w:pos="497"/>
                <w:tab w:val="left" w:pos="1648"/>
              </w:tabs>
              <w:suppressAutoHyphens/>
              <w:jc w:val="both"/>
              <w:rPr>
                <w:rFonts w:asciiTheme="minorHAnsi" w:hAnsiTheme="minorHAnsi"/>
                <w:sz w:val="20"/>
                <w:lang w:val="pt-PT"/>
              </w:rPr>
            </w:pPr>
          </w:p>
          <w:p w14:paraId="35E8BED8" w14:textId="4FD350DA" w:rsidR="00E53DC7" w:rsidRPr="00480DFF" w:rsidRDefault="00552FB9" w:rsidP="00F47913">
            <w:pPr>
              <w:tabs>
                <w:tab w:val="left" w:pos="-720"/>
                <w:tab w:val="left" w:pos="497"/>
                <w:tab w:val="left" w:pos="1648"/>
              </w:tabs>
              <w:suppressAutoHyphens/>
              <w:jc w:val="both"/>
              <w:rPr>
                <w:rFonts w:asciiTheme="minorHAnsi" w:hAnsiTheme="minorHAnsi" w:cs="Arial"/>
                <w:i/>
                <w:iCs/>
                <w:sz w:val="18"/>
                <w:szCs w:val="18"/>
              </w:rPr>
            </w:pPr>
            <w:r>
              <w:rPr>
                <w:rFonts w:asciiTheme="minorHAnsi" w:hAnsiTheme="minorHAnsi"/>
                <w:sz w:val="20"/>
              </w:rPr>
              <w:t>RD</w:t>
            </w:r>
            <w:r w:rsidR="00D50AB1" w:rsidRPr="00D50AB1">
              <w:rPr>
                <w:rFonts w:asciiTheme="minorHAnsi" w:hAnsiTheme="minorHAnsi"/>
                <w:sz w:val="20"/>
              </w:rPr>
              <w:t xml:space="preserve"> 108/2016 que transpone la Directiva 2014/29/UE /</w:t>
            </w:r>
            <w:r w:rsidR="00F47913">
              <w:rPr>
                <w:rFonts w:asciiTheme="minorHAnsi" w:hAnsiTheme="minorHAnsi"/>
                <w:sz w:val="20"/>
              </w:rPr>
              <w:t xml:space="preserve"> </w:t>
            </w:r>
            <w:r>
              <w:rPr>
                <w:rFonts w:asciiTheme="minorHAnsi" w:hAnsiTheme="minorHAnsi"/>
                <w:i/>
                <w:iCs/>
                <w:sz w:val="18"/>
                <w:szCs w:val="18"/>
              </w:rPr>
              <w:t>RD</w:t>
            </w:r>
            <w:r w:rsidR="00D50AB1" w:rsidRPr="00480DFF">
              <w:rPr>
                <w:rFonts w:asciiTheme="minorHAnsi" w:hAnsiTheme="minorHAnsi"/>
                <w:i/>
                <w:iCs/>
                <w:sz w:val="18"/>
                <w:szCs w:val="18"/>
              </w:rPr>
              <w:t xml:space="preserve"> 108/2016 transposing the Directive 2014/29/EU.</w:t>
            </w:r>
          </w:p>
        </w:tc>
      </w:tr>
    </w:tbl>
    <w:p w14:paraId="2FFDFC6A" w14:textId="77777777" w:rsidR="00E53DC7" w:rsidRPr="00480DFF" w:rsidRDefault="00E53DC7" w:rsidP="0089158C">
      <w:pPr>
        <w:rPr>
          <w:rFonts w:asciiTheme="minorHAnsi" w:hAnsiTheme="minorHAnsi"/>
          <w:sz w:val="20"/>
        </w:rPr>
      </w:pPr>
    </w:p>
    <w:p w14:paraId="475047D5" w14:textId="77777777" w:rsidR="0089158C" w:rsidRPr="00480DFF" w:rsidRDefault="0089158C" w:rsidP="0089158C">
      <w:pPr>
        <w:rPr>
          <w:rFonts w:asciiTheme="minorHAnsi" w:hAnsiTheme="minorHAnsi"/>
          <w:b/>
          <w:sz w:val="20"/>
        </w:rPr>
      </w:pPr>
      <w:r w:rsidRPr="00480DFF">
        <w:rPr>
          <w:rFonts w:asciiTheme="minorHAnsi" w:hAnsiTheme="minorHAnsi"/>
          <w:b/>
          <w:sz w:val="20"/>
        </w:rPr>
        <w:br w:type="page"/>
      </w:r>
    </w:p>
    <w:p w14:paraId="6958AC26" w14:textId="77777777" w:rsidR="00522D38" w:rsidRPr="00480DFF" w:rsidRDefault="00522D38" w:rsidP="00931A64">
      <w:pPr>
        <w:rPr>
          <w:rFonts w:asciiTheme="minorHAnsi" w:hAnsiTheme="minorHAnsi"/>
          <w:sz w:val="20"/>
        </w:rPr>
      </w:pPr>
    </w:p>
    <w:p w14:paraId="5873BFD9" w14:textId="77777777" w:rsidR="0089158C" w:rsidRPr="00480DFF" w:rsidRDefault="0089158C" w:rsidP="0089158C">
      <w:pPr>
        <w:ind w:left="-142" w:firstLine="142"/>
        <w:jc w:val="center"/>
        <w:rPr>
          <w:rFonts w:asciiTheme="minorHAnsi" w:hAnsiTheme="minorHAnsi"/>
          <w:b/>
          <w:bCs/>
          <w:sz w:val="20"/>
        </w:rPr>
      </w:pPr>
    </w:p>
    <w:p w14:paraId="6B93B9E0" w14:textId="35D34761" w:rsidR="00971EC7" w:rsidRPr="00244E7F" w:rsidRDefault="00971EC7" w:rsidP="00971EC7">
      <w:pPr>
        <w:pStyle w:val="Ttulo1"/>
        <w:widowControl w:val="0"/>
        <w:shd w:val="clear" w:color="auto" w:fill="DBE5F1" w:themeFill="accent1" w:themeFillTint="33"/>
        <w:suppressAutoHyphens/>
        <w:spacing w:before="180" w:after="120"/>
        <w:rPr>
          <w:rFonts w:ascii="Calibri" w:hAnsi="Calibri" w:cs="Times New Roman"/>
          <w:spacing w:val="-3"/>
          <w:szCs w:val="22"/>
          <w:lang w:val="es-ES_tradnl"/>
        </w:rPr>
      </w:pPr>
      <w:bookmarkStart w:id="14" w:name="_Toc508348513"/>
      <w:bookmarkStart w:id="15" w:name="_Toc508952015"/>
      <w:bookmarkStart w:id="16" w:name="_Toc107771502"/>
      <w:bookmarkStart w:id="17" w:name="_Toc210643907"/>
      <w:r w:rsidRPr="00244E7F">
        <w:rPr>
          <w:rFonts w:ascii="Calibri" w:hAnsi="Calibri" w:cs="Times New Roman"/>
          <w:spacing w:val="-3"/>
          <w:szCs w:val="22"/>
          <w:lang w:val="es-ES_tradnl"/>
        </w:rPr>
        <w:t>PARTE II</w:t>
      </w:r>
      <w:r w:rsidR="001059B6">
        <w:rPr>
          <w:rFonts w:ascii="Calibri" w:hAnsi="Calibri" w:cs="Times New Roman"/>
          <w:spacing w:val="-3"/>
          <w:szCs w:val="22"/>
          <w:lang w:val="es-ES_tradnl"/>
        </w:rPr>
        <w:t xml:space="preserve"> / </w:t>
      </w:r>
      <w:r w:rsidR="001059B6" w:rsidRPr="00480DFF">
        <w:rPr>
          <w:rFonts w:ascii="Calibri" w:hAnsi="Calibri" w:cs="Times New Roman"/>
          <w:i/>
          <w:iCs/>
          <w:spacing w:val="-3"/>
          <w:sz w:val="22"/>
          <w:szCs w:val="22"/>
          <w:lang w:val="es-ES_tradnl"/>
        </w:rPr>
        <w:t>PART II</w:t>
      </w:r>
      <w:r w:rsidRPr="00244E7F">
        <w:rPr>
          <w:rFonts w:ascii="Calibri" w:hAnsi="Calibri" w:cs="Times New Roman"/>
          <w:spacing w:val="-3"/>
          <w:szCs w:val="22"/>
          <w:lang w:val="es-ES_tradnl"/>
        </w:rPr>
        <w:t>: ORGANISMO DE CONTROL DE PRODUCTOS (REGLAMENTOS NACIONALES)</w:t>
      </w:r>
      <w:bookmarkEnd w:id="14"/>
      <w:bookmarkEnd w:id="15"/>
      <w:bookmarkEnd w:id="16"/>
      <w:r w:rsidR="00080A2A">
        <w:rPr>
          <w:rFonts w:ascii="Calibri" w:hAnsi="Calibri" w:cs="Times New Roman"/>
          <w:spacing w:val="-3"/>
          <w:szCs w:val="22"/>
          <w:lang w:val="es-ES_tradnl"/>
        </w:rPr>
        <w:t xml:space="preserve"> / </w:t>
      </w:r>
      <w:r w:rsidR="00080A2A" w:rsidRPr="00480DFF">
        <w:rPr>
          <w:rFonts w:ascii="Calibri" w:hAnsi="Calibri" w:cs="Times New Roman"/>
          <w:i/>
          <w:iCs/>
          <w:spacing w:val="-3"/>
          <w:sz w:val="22"/>
          <w:szCs w:val="22"/>
          <w:lang w:val="es-ES_tradnl"/>
        </w:rPr>
        <w:t>CONTROL BODIES (NATIONAL REGULATIONS)</w:t>
      </w:r>
      <w:bookmarkEnd w:id="17"/>
    </w:p>
    <w:p w14:paraId="07E0E971" w14:textId="1DF8FE55" w:rsidR="00435979" w:rsidRDefault="00971EC7" w:rsidP="00971EC7">
      <w:pPr>
        <w:pStyle w:val="Piedepgina"/>
        <w:rPr>
          <w:rFonts w:ascii="Calibri" w:hAnsi="Calibri"/>
          <w:b/>
          <w:bCs/>
          <w:iCs/>
          <w:sz w:val="24"/>
        </w:rPr>
      </w:pPr>
      <w:r w:rsidRPr="00244E7F">
        <w:rPr>
          <w:rFonts w:ascii="Calibri" w:hAnsi="Calibri"/>
          <w:b/>
          <w:bCs/>
          <w:iCs/>
          <w:sz w:val="24"/>
        </w:rPr>
        <w:t>Requisitos adicionales</w:t>
      </w:r>
      <w:r w:rsidR="00080A2A">
        <w:rPr>
          <w:rFonts w:ascii="Calibri" w:hAnsi="Calibri"/>
          <w:b/>
          <w:bCs/>
          <w:iCs/>
          <w:sz w:val="24"/>
        </w:rPr>
        <w:t xml:space="preserve"> / </w:t>
      </w:r>
      <w:r w:rsidR="00080A2A" w:rsidRPr="00480DFF">
        <w:rPr>
          <w:rFonts w:ascii="Calibri" w:hAnsi="Calibri"/>
          <w:b/>
          <w:bCs/>
          <w:i/>
          <w:szCs w:val="22"/>
        </w:rPr>
        <w:t>Additional Requirements</w:t>
      </w:r>
      <w:r w:rsidRPr="00244E7F">
        <w:rPr>
          <w:rFonts w:ascii="Calibri" w:hAnsi="Calibri"/>
          <w:b/>
          <w:bCs/>
          <w:iCs/>
          <w:sz w:val="24"/>
        </w:rPr>
        <w:t>:</w:t>
      </w:r>
    </w:p>
    <w:p w14:paraId="1D4EC29C" w14:textId="7EB7E8D8" w:rsidR="00971EC7" w:rsidRPr="00244E7F" w:rsidRDefault="00971EC7" w:rsidP="001D3881">
      <w:pPr>
        <w:pStyle w:val="Piedepgina"/>
        <w:numPr>
          <w:ilvl w:val="0"/>
          <w:numId w:val="27"/>
        </w:numPr>
        <w:ind w:left="426" w:hanging="426"/>
        <w:rPr>
          <w:rFonts w:ascii="Calibri" w:hAnsi="Calibri"/>
          <w:b/>
          <w:bCs/>
          <w:iCs/>
          <w:sz w:val="24"/>
        </w:rPr>
      </w:pPr>
      <w:r w:rsidRPr="00244E7F">
        <w:rPr>
          <w:rFonts w:ascii="Calibri" w:hAnsi="Calibri"/>
          <w:b/>
          <w:bCs/>
          <w:iCs/>
          <w:sz w:val="24"/>
        </w:rPr>
        <w:t>CGA-ENAC-OCP</w:t>
      </w:r>
    </w:p>
    <w:p w14:paraId="718C9470" w14:textId="1204BEB1" w:rsidR="00971EC7" w:rsidRPr="00244E7F" w:rsidRDefault="00971EC7" w:rsidP="00971EC7">
      <w:pPr>
        <w:pStyle w:val="Piedepgina"/>
        <w:rPr>
          <w:rFonts w:ascii="Calibri" w:hAnsi="Calibri"/>
          <w:b/>
          <w:bCs/>
          <w:iCs/>
          <w:sz w:val="24"/>
        </w:rPr>
      </w:pPr>
      <w:r w:rsidRPr="00244E7F">
        <w:rPr>
          <w:rFonts w:ascii="Calibri" w:hAnsi="Calibri"/>
          <w:b/>
          <w:bCs/>
          <w:iCs/>
          <w:sz w:val="24"/>
        </w:rPr>
        <w:t>Tipo: A</w:t>
      </w:r>
      <w:r w:rsidR="00080A2A">
        <w:rPr>
          <w:rFonts w:ascii="Calibri" w:hAnsi="Calibri"/>
          <w:b/>
          <w:bCs/>
          <w:iCs/>
          <w:sz w:val="24"/>
        </w:rPr>
        <w:t xml:space="preserve"> / </w:t>
      </w:r>
      <w:r w:rsidR="00080A2A" w:rsidRPr="00480DFF">
        <w:rPr>
          <w:rFonts w:ascii="Calibri" w:hAnsi="Calibri"/>
          <w:b/>
          <w:bCs/>
          <w:i/>
          <w:szCs w:val="22"/>
        </w:rPr>
        <w:t>Type A</w:t>
      </w:r>
      <w:r w:rsidR="002D60E5" w:rsidRPr="001D3881">
        <w:rPr>
          <w:rFonts w:ascii="Calibri" w:hAnsi="Calibri"/>
          <w:bCs/>
          <w:iCs/>
          <w:sz w:val="24"/>
          <w:szCs w:val="24"/>
          <w:vertAlign w:val="superscript"/>
        </w:rPr>
        <w:t>(3)</w:t>
      </w:r>
    </w:p>
    <w:p w14:paraId="39278E9D" w14:textId="0F8F892A" w:rsidR="00971EC7" w:rsidRDefault="00971EC7">
      <w:pPr>
        <w:rPr>
          <w:b/>
          <w:bCs/>
        </w:rPr>
      </w:pPr>
    </w:p>
    <w:p w14:paraId="52F24B9B" w14:textId="77777777" w:rsidR="00CF2798" w:rsidRDefault="00CF2798" w:rsidP="00CF2798">
      <w:pPr>
        <w:rPr>
          <w:rFonts w:asciiTheme="minorHAnsi" w:hAnsiTheme="minorHAnsi"/>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260"/>
        <w:gridCol w:w="3477"/>
      </w:tblGrid>
      <w:tr w:rsidR="00CF2798" w:rsidRPr="000D416A" w14:paraId="4AA494C0" w14:textId="77777777" w:rsidTr="00FC4E2E">
        <w:trPr>
          <w:trHeight w:val="680"/>
        </w:trPr>
        <w:tc>
          <w:tcPr>
            <w:tcW w:w="9639" w:type="dxa"/>
            <w:gridSpan w:val="3"/>
            <w:vAlign w:val="center"/>
          </w:tcPr>
          <w:p w14:paraId="344B5FBD" w14:textId="000721CA" w:rsidR="00CF2798" w:rsidRPr="000D416A" w:rsidRDefault="00CF2798" w:rsidP="00753851">
            <w:pPr>
              <w:pStyle w:val="Ttulo2"/>
              <w:rPr>
                <w:rFonts w:asciiTheme="minorHAnsi" w:hAnsiTheme="minorHAnsi"/>
                <w:sz w:val="20"/>
              </w:rPr>
            </w:pPr>
            <w:bookmarkStart w:id="18" w:name="_Toc107771503"/>
            <w:bookmarkStart w:id="19" w:name="_Toc210643908"/>
            <w:r w:rsidRPr="000D416A">
              <w:rPr>
                <w:rFonts w:asciiTheme="minorHAnsi" w:hAnsiTheme="minorHAnsi"/>
                <w:sz w:val="20"/>
              </w:rPr>
              <w:t>ASCENSORES: MODIFICACIONES IMPORTANTES</w:t>
            </w:r>
            <w:bookmarkEnd w:id="18"/>
            <w:r w:rsidR="00F85C53">
              <w:rPr>
                <w:rFonts w:asciiTheme="minorHAnsi" w:hAnsiTheme="minorHAnsi"/>
                <w:sz w:val="20"/>
              </w:rPr>
              <w:t xml:space="preserve"> / </w:t>
            </w:r>
            <w:r w:rsidR="0042249F" w:rsidRPr="00480DFF">
              <w:rPr>
                <w:rFonts w:asciiTheme="minorHAnsi" w:hAnsiTheme="minorHAnsi"/>
                <w:i/>
                <w:iCs/>
                <w:sz w:val="18"/>
                <w:szCs w:val="18"/>
              </w:rPr>
              <w:t>LIFTS: MAJOR MODIFICATIONS</w:t>
            </w:r>
            <w:bookmarkEnd w:id="19"/>
          </w:p>
        </w:tc>
      </w:tr>
      <w:tr w:rsidR="005B077F" w:rsidRPr="0038393A" w14:paraId="081191E8" w14:textId="77777777" w:rsidTr="00FC4E2E">
        <w:trPr>
          <w:cantSplit/>
          <w:trHeight w:val="375"/>
          <w:tblHeader/>
        </w:trPr>
        <w:tc>
          <w:tcPr>
            <w:tcW w:w="2902" w:type="dxa"/>
            <w:vAlign w:val="center"/>
          </w:tcPr>
          <w:p w14:paraId="26EB6158" w14:textId="77777777" w:rsidR="00CF2798" w:rsidRPr="00BC137C" w:rsidRDefault="00CF2798" w:rsidP="005A4ABE">
            <w:pPr>
              <w:jc w:val="center"/>
              <w:rPr>
                <w:rFonts w:asciiTheme="minorHAnsi" w:hAnsiTheme="minorHAnsi" w:cs="Arial"/>
                <w:b/>
                <w:sz w:val="20"/>
              </w:rPr>
            </w:pPr>
            <w:r w:rsidRPr="00BC137C">
              <w:rPr>
                <w:rFonts w:asciiTheme="minorHAnsi" w:hAnsiTheme="minorHAnsi" w:cs="Arial"/>
                <w:b/>
                <w:sz w:val="20"/>
              </w:rPr>
              <w:t>Categoría de productos o</w:t>
            </w:r>
          </w:p>
          <w:p w14:paraId="2F022D69" w14:textId="24675BC3" w:rsidR="00CF2798" w:rsidRPr="00480DFF" w:rsidRDefault="00CF2798" w:rsidP="005A4ABE">
            <w:pPr>
              <w:jc w:val="center"/>
              <w:rPr>
                <w:rFonts w:asciiTheme="minorHAnsi" w:hAnsiTheme="minorHAnsi" w:cs="Arial"/>
                <w:bCs/>
                <w:sz w:val="20"/>
                <w:lang w:val="en-GB"/>
              </w:rPr>
            </w:pPr>
            <w:r w:rsidRPr="00480DFF">
              <w:rPr>
                <w:rFonts w:asciiTheme="minorHAnsi" w:hAnsiTheme="minorHAnsi" w:cs="Arial"/>
                <w:b/>
                <w:sz w:val="20"/>
                <w:lang w:val="en-GB"/>
              </w:rPr>
              <w:t>productos individuales</w:t>
            </w:r>
            <w:r w:rsidR="0042249F" w:rsidRPr="00480DFF">
              <w:rPr>
                <w:rFonts w:asciiTheme="minorHAnsi" w:hAnsiTheme="minorHAnsi" w:cs="Arial"/>
                <w:b/>
                <w:sz w:val="20"/>
                <w:lang w:val="en-GB"/>
              </w:rPr>
              <w:t xml:space="preserve"> / </w:t>
            </w:r>
            <w:r w:rsidR="00C202C0" w:rsidRPr="00480DFF">
              <w:rPr>
                <w:rFonts w:asciiTheme="minorHAnsi" w:hAnsiTheme="minorHAnsi" w:cs="Arial"/>
                <w:b/>
                <w:i/>
                <w:iCs/>
                <w:sz w:val="18"/>
                <w:szCs w:val="18"/>
                <w:lang w:val="en-GB"/>
              </w:rPr>
              <w:t>Category of products or individual products</w:t>
            </w:r>
          </w:p>
        </w:tc>
        <w:tc>
          <w:tcPr>
            <w:tcW w:w="3260" w:type="dxa"/>
            <w:vAlign w:val="center"/>
          </w:tcPr>
          <w:p w14:paraId="73CF2EF2" w14:textId="77777777" w:rsidR="00B50B8A" w:rsidRPr="00296886" w:rsidRDefault="00CF2798" w:rsidP="00B50B8A">
            <w:pPr>
              <w:jc w:val="center"/>
              <w:rPr>
                <w:rFonts w:asciiTheme="minorHAnsi" w:hAnsiTheme="minorHAnsi" w:cs="Arial"/>
                <w:b/>
                <w:i/>
                <w:iCs/>
                <w:sz w:val="18"/>
                <w:szCs w:val="18"/>
              </w:rPr>
            </w:pPr>
            <w:r w:rsidRPr="00BC137C">
              <w:rPr>
                <w:rFonts w:asciiTheme="minorHAnsi" w:hAnsiTheme="minorHAnsi" w:cs="Arial"/>
                <w:b/>
                <w:sz w:val="20"/>
              </w:rPr>
              <w:t>Procedimiento de evaluación de la conformidad</w:t>
            </w:r>
            <w:r w:rsidR="00C202C0">
              <w:rPr>
                <w:rFonts w:asciiTheme="minorHAnsi" w:hAnsiTheme="minorHAnsi" w:cs="Arial"/>
                <w:b/>
                <w:sz w:val="20"/>
              </w:rPr>
              <w:t xml:space="preserve"> / </w:t>
            </w:r>
            <w:r w:rsidR="00B50B8A" w:rsidRPr="00296886">
              <w:rPr>
                <w:rFonts w:asciiTheme="minorHAnsi" w:hAnsiTheme="minorHAnsi" w:cs="Arial"/>
                <w:b/>
                <w:i/>
                <w:iCs/>
                <w:sz w:val="18"/>
                <w:szCs w:val="18"/>
              </w:rPr>
              <w:t>Conformity Assessment</w:t>
            </w:r>
          </w:p>
          <w:p w14:paraId="0194D0B7" w14:textId="6E4901E8" w:rsidR="00CF2798" w:rsidRPr="00BC137C" w:rsidRDefault="00B50B8A" w:rsidP="00B50B8A">
            <w:pPr>
              <w:jc w:val="center"/>
              <w:rPr>
                <w:rFonts w:asciiTheme="minorHAnsi" w:hAnsiTheme="minorHAnsi" w:cs="Arial"/>
                <w:b/>
                <w:sz w:val="20"/>
              </w:rPr>
            </w:pPr>
            <w:r w:rsidRPr="00296886">
              <w:rPr>
                <w:rFonts w:asciiTheme="minorHAnsi" w:hAnsiTheme="minorHAnsi" w:cs="Arial"/>
                <w:b/>
                <w:i/>
                <w:iCs/>
                <w:sz w:val="18"/>
                <w:szCs w:val="18"/>
              </w:rPr>
              <w:t>procedure</w:t>
            </w:r>
          </w:p>
        </w:tc>
        <w:tc>
          <w:tcPr>
            <w:tcW w:w="3477" w:type="dxa"/>
            <w:vAlign w:val="center"/>
          </w:tcPr>
          <w:p w14:paraId="4517BF77" w14:textId="69C7D7CC" w:rsidR="00CF2798" w:rsidRPr="00251AA1" w:rsidRDefault="00251AA1">
            <w:pPr>
              <w:jc w:val="center"/>
              <w:rPr>
                <w:rFonts w:asciiTheme="minorHAnsi" w:hAnsiTheme="minorHAnsi" w:cs="Arial"/>
                <w:b/>
                <w:sz w:val="20"/>
              </w:rPr>
            </w:pPr>
            <w:r>
              <w:rPr>
                <w:rFonts w:asciiTheme="minorHAnsi" w:hAnsiTheme="minorHAnsi" w:cs="Arial"/>
                <w:b/>
                <w:sz w:val="20"/>
              </w:rPr>
              <w:t>Documentos normativos</w:t>
            </w:r>
            <w:r w:rsidR="00AD7F07">
              <w:rPr>
                <w:rFonts w:asciiTheme="minorHAnsi" w:hAnsiTheme="minorHAnsi" w:cs="Arial"/>
                <w:b/>
                <w:sz w:val="20"/>
              </w:rPr>
              <w:t xml:space="preserve"> / </w:t>
            </w:r>
            <w:r w:rsidR="00AD7F07" w:rsidRPr="00296886">
              <w:rPr>
                <w:rFonts w:asciiTheme="minorHAnsi" w:hAnsiTheme="minorHAnsi" w:cs="Arial"/>
                <w:b/>
                <w:i/>
                <w:iCs/>
                <w:sz w:val="18"/>
                <w:szCs w:val="18"/>
              </w:rPr>
              <w:t>Normative documents</w:t>
            </w:r>
          </w:p>
        </w:tc>
      </w:tr>
      <w:tr w:rsidR="005B077F" w:rsidRPr="000D416A" w14:paraId="3EA9FE5C" w14:textId="77777777" w:rsidTr="00FC4E2E">
        <w:trPr>
          <w:cantSplit/>
          <w:trHeight w:val="2033"/>
          <w:tblHeader/>
        </w:trPr>
        <w:tc>
          <w:tcPr>
            <w:tcW w:w="2902" w:type="dxa"/>
            <w:vAlign w:val="center"/>
          </w:tcPr>
          <w:p w14:paraId="25BB4964" w14:textId="7E531E61" w:rsidR="00CF2798" w:rsidRPr="004C768F" w:rsidRDefault="00CF2798" w:rsidP="00FC4E2E">
            <w:pPr>
              <w:tabs>
                <w:tab w:val="left" w:pos="3049"/>
              </w:tabs>
              <w:spacing w:before="120" w:after="120"/>
              <w:rPr>
                <w:rFonts w:ascii="Calibri" w:hAnsi="Calibri" w:cs="Arial"/>
                <w:sz w:val="20"/>
              </w:rPr>
            </w:pPr>
            <w:r w:rsidRPr="00FC4E2E">
              <w:rPr>
                <w:rFonts w:ascii="Calibri" w:hAnsi="Calibri" w:cs="Arial"/>
                <w:sz w:val="20"/>
              </w:rPr>
              <w:t>A</w:t>
            </w:r>
            <w:r w:rsidR="00302A7F" w:rsidRPr="00FC4E2E">
              <w:rPr>
                <w:rFonts w:ascii="Calibri" w:hAnsi="Calibri" w:cs="Arial"/>
                <w:sz w:val="20"/>
              </w:rPr>
              <w:t>scensores</w:t>
            </w:r>
            <w:r w:rsidR="00962EC7" w:rsidRPr="00FC4E2E">
              <w:rPr>
                <w:rFonts w:ascii="Calibri" w:hAnsi="Calibri" w:cs="Arial"/>
                <w:sz w:val="20"/>
              </w:rPr>
              <w:t xml:space="preserve"> / </w:t>
            </w:r>
            <w:r w:rsidR="00962EC7" w:rsidRPr="009526BA">
              <w:rPr>
                <w:rFonts w:ascii="Calibri" w:hAnsi="Calibri" w:cs="Arial"/>
                <w:i/>
                <w:iCs/>
                <w:sz w:val="20"/>
              </w:rPr>
              <w:t>Lifts</w:t>
            </w:r>
            <w:r w:rsidR="000C78B0" w:rsidRPr="00FC4E2E">
              <w:rPr>
                <w:rFonts w:ascii="Calibri" w:hAnsi="Calibri" w:cs="Arial"/>
                <w:sz w:val="20"/>
              </w:rPr>
              <w:t>:</w:t>
            </w:r>
          </w:p>
          <w:p w14:paraId="202B3AF9" w14:textId="280E93B5" w:rsidR="00CF2798" w:rsidRPr="00480DFF" w:rsidRDefault="00CF2798" w:rsidP="00FC4E2E">
            <w:pPr>
              <w:pStyle w:val="Prrafodelista"/>
              <w:numPr>
                <w:ilvl w:val="0"/>
                <w:numId w:val="27"/>
              </w:numPr>
              <w:tabs>
                <w:tab w:val="left" w:pos="3049"/>
              </w:tabs>
              <w:spacing w:before="120" w:after="120"/>
              <w:ind w:left="285" w:hanging="142"/>
              <w:jc w:val="both"/>
              <w:rPr>
                <w:rFonts w:ascii="Calibri" w:hAnsi="Calibri" w:cs="Arial"/>
                <w:sz w:val="20"/>
              </w:rPr>
            </w:pPr>
            <w:r w:rsidRPr="00FC4E2E">
              <w:rPr>
                <w:rFonts w:ascii="Calibri" w:hAnsi="Calibri" w:cs="Arial"/>
                <w:sz w:val="20"/>
              </w:rPr>
              <w:t>que deben ser conformes a los requisitos de la reglamentación técnica sobre ascensores</w:t>
            </w:r>
            <w:r w:rsidR="001403FA" w:rsidRPr="00FC4E2E">
              <w:rPr>
                <w:rFonts w:ascii="Calibri" w:hAnsi="Calibri" w:cs="Arial"/>
                <w:sz w:val="20"/>
              </w:rPr>
              <w:t xml:space="preserve"> / </w:t>
            </w:r>
            <w:r w:rsidR="000F78D0">
              <w:rPr>
                <w:rFonts w:ascii="Calibri" w:hAnsi="Calibri" w:cs="Arial"/>
                <w:i/>
                <w:iCs/>
                <w:sz w:val="18"/>
                <w:szCs w:val="18"/>
              </w:rPr>
              <w:t>w</w:t>
            </w:r>
            <w:r w:rsidR="007F6ED0">
              <w:rPr>
                <w:rFonts w:ascii="Calibri" w:hAnsi="Calibri" w:cs="Arial"/>
                <w:i/>
                <w:iCs/>
                <w:sz w:val="18"/>
                <w:szCs w:val="18"/>
              </w:rPr>
              <w:t>hich</w:t>
            </w:r>
            <w:r w:rsidR="009E26EE" w:rsidRPr="00FC4E2E">
              <w:rPr>
                <w:rFonts w:ascii="Calibri" w:hAnsi="Calibri" w:cs="Arial"/>
                <w:sz w:val="20"/>
              </w:rPr>
              <w:t xml:space="preserve"> </w:t>
            </w:r>
            <w:r w:rsidR="001403FA" w:rsidRPr="00FC4E2E">
              <w:rPr>
                <w:rFonts w:ascii="Calibri" w:hAnsi="Calibri" w:cs="Arial"/>
                <w:i/>
                <w:iCs/>
                <w:sz w:val="18"/>
                <w:szCs w:val="18"/>
              </w:rPr>
              <w:t>must comply with the requirements of the technical regulations on lifts.</w:t>
            </w:r>
          </w:p>
          <w:p w14:paraId="143EA3A0" w14:textId="77777777" w:rsidR="001403FA" w:rsidRPr="004C768F" w:rsidRDefault="001403FA" w:rsidP="00480DFF">
            <w:pPr>
              <w:pStyle w:val="Prrafodelista"/>
              <w:tabs>
                <w:tab w:val="left" w:pos="3049"/>
              </w:tabs>
              <w:spacing w:before="120" w:after="120"/>
              <w:ind w:left="285"/>
              <w:jc w:val="both"/>
              <w:rPr>
                <w:rFonts w:ascii="Calibri" w:hAnsi="Calibri" w:cs="Arial"/>
                <w:bCs/>
                <w:sz w:val="20"/>
                <w:lang w:val="es-ES_tradnl"/>
              </w:rPr>
            </w:pPr>
          </w:p>
          <w:p w14:paraId="7B4976CB" w14:textId="109E7258" w:rsidR="00AF0303" w:rsidRPr="00480DFF" w:rsidRDefault="00CF2798" w:rsidP="00FC4E2E">
            <w:pPr>
              <w:pStyle w:val="Prrafodelista"/>
              <w:numPr>
                <w:ilvl w:val="0"/>
                <w:numId w:val="27"/>
              </w:numPr>
              <w:tabs>
                <w:tab w:val="left" w:pos="3049"/>
              </w:tabs>
              <w:spacing w:before="120" w:after="120"/>
              <w:ind w:left="285" w:hanging="142"/>
              <w:jc w:val="both"/>
              <w:rPr>
                <w:rFonts w:asciiTheme="minorHAnsi" w:hAnsiTheme="minorHAnsi" w:cs="Arial"/>
                <w:sz w:val="20"/>
                <w:highlight w:val="yellow"/>
              </w:rPr>
            </w:pPr>
            <w:r w:rsidRPr="00FC4E2E">
              <w:rPr>
                <w:rFonts w:ascii="Calibri" w:hAnsi="Calibri" w:cs="Arial"/>
                <w:sz w:val="20"/>
                <w:highlight w:val="yellow"/>
              </w:rPr>
              <w:t>que deben ser conformes a los requisitos esenciales de seguridad del RD.1644/2008 de máquinas</w:t>
            </w:r>
            <w:r w:rsidR="00AF0303" w:rsidRPr="00FC4E2E">
              <w:rPr>
                <w:rFonts w:ascii="Calibri" w:hAnsi="Calibri" w:cs="Arial"/>
                <w:sz w:val="20"/>
                <w:highlight w:val="yellow"/>
              </w:rPr>
              <w:t xml:space="preserve"> / </w:t>
            </w:r>
            <w:r w:rsidR="007F6ED0">
              <w:rPr>
                <w:rFonts w:ascii="Calibri" w:hAnsi="Calibri" w:cs="Arial"/>
                <w:i/>
                <w:iCs/>
                <w:sz w:val="18"/>
                <w:szCs w:val="18"/>
                <w:highlight w:val="yellow"/>
              </w:rPr>
              <w:t>which</w:t>
            </w:r>
            <w:r w:rsidR="009E26EE" w:rsidRPr="00FC4E2E">
              <w:rPr>
                <w:rFonts w:ascii="Calibri" w:hAnsi="Calibri" w:cs="Arial"/>
                <w:sz w:val="20"/>
                <w:highlight w:val="yellow"/>
              </w:rPr>
              <w:t xml:space="preserve"> </w:t>
            </w:r>
            <w:r w:rsidR="00AF0303" w:rsidRPr="00FC4E2E">
              <w:rPr>
                <w:rFonts w:ascii="Calibri" w:hAnsi="Calibri" w:cs="Arial"/>
                <w:i/>
                <w:iCs/>
                <w:sz w:val="18"/>
                <w:szCs w:val="18"/>
                <w:highlight w:val="yellow"/>
              </w:rPr>
              <w:t xml:space="preserve">must comply with the esential safety requirements of the </w:t>
            </w:r>
            <w:r w:rsidR="00AF0303" w:rsidRPr="00FC4E2E">
              <w:rPr>
                <w:rFonts w:asciiTheme="minorHAnsi" w:hAnsiTheme="minorHAnsi" w:cstheme="minorBidi"/>
                <w:i/>
                <w:iCs/>
                <w:sz w:val="18"/>
                <w:szCs w:val="18"/>
                <w:highlight w:val="yellow"/>
              </w:rPr>
              <w:t>RD.1644/2008 of Machines</w:t>
            </w:r>
            <w:r w:rsidRPr="00FC4E2E">
              <w:rPr>
                <w:rFonts w:ascii="Calibri" w:hAnsi="Calibri" w:cs="Arial"/>
                <w:sz w:val="20"/>
                <w:highlight w:val="yellow"/>
              </w:rPr>
              <w:t>.</w:t>
            </w:r>
          </w:p>
          <w:p w14:paraId="4C5F471A" w14:textId="77777777" w:rsidR="00AF0303" w:rsidRPr="00480DFF" w:rsidRDefault="00AF0303" w:rsidP="00480DFF">
            <w:pPr>
              <w:pStyle w:val="Prrafodelista"/>
              <w:rPr>
                <w:rFonts w:ascii="Calibri" w:hAnsi="Calibri" w:cs="Arial"/>
                <w:bCs/>
                <w:i/>
                <w:iCs/>
                <w:sz w:val="20"/>
                <w:lang w:val="es-ES_tradnl"/>
              </w:rPr>
            </w:pPr>
          </w:p>
          <w:p w14:paraId="4E104011" w14:textId="107889C1" w:rsidR="00F16492" w:rsidRPr="00480DFF" w:rsidRDefault="00850145" w:rsidP="00480DFF">
            <w:pPr>
              <w:tabs>
                <w:tab w:val="left" w:pos="3049"/>
              </w:tabs>
              <w:spacing w:before="120" w:after="120"/>
              <w:jc w:val="both"/>
              <w:rPr>
                <w:rFonts w:asciiTheme="minorHAnsi" w:hAnsiTheme="minorHAnsi" w:cs="Arial"/>
                <w:bCs/>
                <w:sz w:val="20"/>
                <w:highlight w:val="yellow"/>
                <w:lang w:val="es-ES_tradnl"/>
              </w:rPr>
            </w:pPr>
            <w:r w:rsidRPr="00480DFF">
              <w:rPr>
                <w:rFonts w:ascii="Calibri" w:hAnsi="Calibri" w:cs="Arial"/>
                <w:bCs/>
                <w:i/>
                <w:iCs/>
                <w:color w:val="FF0000"/>
                <w:sz w:val="20"/>
                <w:lang w:val="es-ES_tradnl"/>
              </w:rPr>
              <w:t>I</w:t>
            </w:r>
            <w:r w:rsidR="00F16492" w:rsidRPr="00480DFF">
              <w:rPr>
                <w:rFonts w:asciiTheme="minorHAnsi" w:hAnsiTheme="minorHAnsi" w:cs="Arial"/>
                <w:bCs/>
                <w:i/>
                <w:iCs/>
                <w:color w:val="FF0000"/>
                <w:sz w:val="20"/>
                <w:lang w:val="es-ES_tradnl"/>
              </w:rPr>
              <w:t>nstrucciones: Lo subrayado en amarillo solo se incluye si se quiere solicitar la inspección de ascensores que se rigen por normativa de máquinas.</w:t>
            </w:r>
          </w:p>
        </w:tc>
        <w:tc>
          <w:tcPr>
            <w:tcW w:w="3260" w:type="dxa"/>
          </w:tcPr>
          <w:p w14:paraId="74C5F4C1" w14:textId="1CCABADF" w:rsidR="0063709B" w:rsidRPr="004C768F" w:rsidRDefault="00962EC7" w:rsidP="00CF2798">
            <w:pPr>
              <w:tabs>
                <w:tab w:val="left" w:pos="-720"/>
                <w:tab w:val="left" w:pos="497"/>
                <w:tab w:val="left" w:pos="1064"/>
                <w:tab w:val="left" w:pos="1648"/>
              </w:tabs>
              <w:suppressAutoHyphens/>
              <w:spacing w:before="40" w:after="40"/>
              <w:jc w:val="both"/>
              <w:rPr>
                <w:rFonts w:ascii="Calibri" w:hAnsi="Calibri" w:cs="Arial"/>
                <w:bCs/>
                <w:sz w:val="20"/>
              </w:rPr>
            </w:pPr>
            <w:r>
              <w:rPr>
                <w:rFonts w:ascii="Calibri" w:hAnsi="Calibri" w:cs="Arial"/>
                <w:bCs/>
                <w:sz w:val="20"/>
              </w:rPr>
              <w:t>RD 355/2024:</w:t>
            </w:r>
          </w:p>
          <w:p w14:paraId="06117829" w14:textId="77777777" w:rsidR="0063709B" w:rsidRPr="004C768F" w:rsidRDefault="0063709B" w:rsidP="00CF2798">
            <w:pPr>
              <w:tabs>
                <w:tab w:val="left" w:pos="-720"/>
                <w:tab w:val="left" w:pos="497"/>
                <w:tab w:val="left" w:pos="1064"/>
                <w:tab w:val="left" w:pos="1648"/>
              </w:tabs>
              <w:suppressAutoHyphens/>
              <w:spacing w:before="40" w:after="40"/>
              <w:jc w:val="both"/>
              <w:rPr>
                <w:rFonts w:ascii="Calibri" w:hAnsi="Calibri" w:cs="Arial"/>
                <w:bCs/>
                <w:sz w:val="20"/>
              </w:rPr>
            </w:pPr>
          </w:p>
          <w:p w14:paraId="0DD6212F" w14:textId="58EA9470" w:rsidR="00CF2798" w:rsidRPr="00CD2EA7" w:rsidRDefault="00CF2798" w:rsidP="002858CA">
            <w:pPr>
              <w:pStyle w:val="Prrafodelista"/>
              <w:numPr>
                <w:ilvl w:val="0"/>
                <w:numId w:val="31"/>
              </w:numPr>
              <w:tabs>
                <w:tab w:val="left" w:pos="-720"/>
                <w:tab w:val="left" w:pos="497"/>
                <w:tab w:val="left" w:pos="1064"/>
                <w:tab w:val="left" w:pos="1648"/>
              </w:tabs>
              <w:suppressAutoHyphens/>
              <w:spacing w:before="40" w:after="40"/>
              <w:ind w:left="360" w:hanging="283"/>
              <w:jc w:val="both"/>
              <w:rPr>
                <w:rFonts w:ascii="Calibri" w:hAnsi="Calibri" w:cs="Arial"/>
                <w:bCs/>
                <w:sz w:val="20"/>
                <w:lang w:val="pt-PT"/>
              </w:rPr>
            </w:pPr>
            <w:r w:rsidRPr="00CD2EA7">
              <w:rPr>
                <w:rFonts w:ascii="Calibri" w:hAnsi="Calibri" w:cs="Arial"/>
                <w:bCs/>
                <w:sz w:val="20"/>
                <w:lang w:val="pt-PT"/>
              </w:rPr>
              <w:t>Anexo I: Examen de tipo</w:t>
            </w:r>
            <w:r w:rsidR="006F0A6E">
              <w:rPr>
                <w:rFonts w:ascii="Calibri" w:hAnsi="Calibri" w:cs="Arial"/>
                <w:bCs/>
                <w:sz w:val="20"/>
                <w:lang w:val="pt-PT"/>
              </w:rPr>
              <w:t xml:space="preserve"> / </w:t>
            </w:r>
            <w:r w:rsidR="006F0A6E" w:rsidRPr="00F2572E">
              <w:rPr>
                <w:rFonts w:asciiTheme="minorHAnsi" w:hAnsiTheme="minorHAnsi" w:cstheme="minorHAnsi"/>
                <w:bCs/>
                <w:i/>
                <w:iCs/>
                <w:sz w:val="18"/>
                <w:szCs w:val="18"/>
                <w:lang w:val="en-GB"/>
              </w:rPr>
              <w:t>Annex I: Type examination</w:t>
            </w:r>
            <w:r w:rsidRPr="00CD2EA7">
              <w:rPr>
                <w:rFonts w:ascii="Calibri" w:hAnsi="Calibri" w:cs="Arial"/>
                <w:bCs/>
                <w:sz w:val="20"/>
                <w:lang w:val="pt-PT"/>
              </w:rPr>
              <w:t>.</w:t>
            </w:r>
          </w:p>
          <w:p w14:paraId="6AC3C7D6" w14:textId="6D2EE3C5" w:rsidR="00CF2798" w:rsidRPr="004C768F" w:rsidRDefault="00CF2798" w:rsidP="002858CA">
            <w:pPr>
              <w:pStyle w:val="Prrafodelista"/>
              <w:numPr>
                <w:ilvl w:val="0"/>
                <w:numId w:val="31"/>
              </w:numPr>
              <w:tabs>
                <w:tab w:val="left" w:pos="-720"/>
                <w:tab w:val="left" w:pos="497"/>
                <w:tab w:val="left" w:pos="1064"/>
                <w:tab w:val="left" w:pos="1648"/>
              </w:tabs>
              <w:suppressAutoHyphens/>
              <w:spacing w:before="40" w:after="40"/>
              <w:ind w:left="360" w:hanging="283"/>
              <w:jc w:val="both"/>
              <w:rPr>
                <w:rFonts w:ascii="Calibri" w:hAnsi="Calibri" w:cs="Arial"/>
                <w:bCs/>
                <w:sz w:val="20"/>
              </w:rPr>
            </w:pPr>
            <w:r w:rsidRPr="004C768F">
              <w:rPr>
                <w:rFonts w:ascii="Calibri" w:hAnsi="Calibri" w:cs="Arial"/>
                <w:bCs/>
                <w:sz w:val="20"/>
              </w:rPr>
              <w:t>Anexo II: Control final</w:t>
            </w:r>
            <w:r w:rsidR="00511DE4">
              <w:rPr>
                <w:rFonts w:ascii="Calibri" w:hAnsi="Calibri" w:cs="Arial"/>
                <w:bCs/>
                <w:sz w:val="20"/>
              </w:rPr>
              <w:t xml:space="preserve"> / </w:t>
            </w:r>
            <w:r w:rsidR="00511DE4" w:rsidRPr="00F2572E">
              <w:rPr>
                <w:rFonts w:asciiTheme="minorHAnsi" w:hAnsiTheme="minorHAnsi" w:cstheme="minorHAnsi"/>
                <w:bCs/>
                <w:i/>
                <w:iCs/>
                <w:sz w:val="18"/>
                <w:szCs w:val="18"/>
              </w:rPr>
              <w:t>Annex II: Final inspection</w:t>
            </w:r>
            <w:r w:rsidRPr="004C768F">
              <w:rPr>
                <w:rFonts w:ascii="Calibri" w:hAnsi="Calibri" w:cs="Arial"/>
                <w:bCs/>
                <w:sz w:val="20"/>
              </w:rPr>
              <w:t>.</w:t>
            </w:r>
          </w:p>
          <w:p w14:paraId="0DE26BBF" w14:textId="647E4748" w:rsidR="00CF2798" w:rsidRPr="004C768F" w:rsidRDefault="00CF2798" w:rsidP="002858CA">
            <w:pPr>
              <w:pStyle w:val="Prrafodelista"/>
              <w:numPr>
                <w:ilvl w:val="0"/>
                <w:numId w:val="31"/>
              </w:numPr>
              <w:ind w:left="360" w:hanging="283"/>
              <w:jc w:val="both"/>
              <w:rPr>
                <w:rFonts w:asciiTheme="minorHAnsi" w:hAnsiTheme="minorHAnsi" w:cs="Arial"/>
                <w:bCs/>
                <w:sz w:val="20"/>
              </w:rPr>
            </w:pPr>
            <w:r w:rsidRPr="004C768F">
              <w:rPr>
                <w:rFonts w:ascii="Calibri" w:hAnsi="Calibri" w:cs="Arial"/>
                <w:bCs/>
                <w:sz w:val="20"/>
              </w:rPr>
              <w:t xml:space="preserve">Anexo </w:t>
            </w:r>
            <w:r w:rsidR="00962EC7">
              <w:rPr>
                <w:rFonts w:ascii="Calibri" w:hAnsi="Calibri" w:cs="Arial"/>
                <w:bCs/>
                <w:sz w:val="20"/>
              </w:rPr>
              <w:t>III</w:t>
            </w:r>
            <w:r w:rsidRPr="004C768F">
              <w:rPr>
                <w:rFonts w:ascii="Calibri" w:hAnsi="Calibri" w:cs="Arial"/>
                <w:bCs/>
                <w:sz w:val="20"/>
              </w:rPr>
              <w:t>: Verificación por Unidad</w:t>
            </w:r>
            <w:r w:rsidR="0017471C">
              <w:rPr>
                <w:rFonts w:ascii="Calibri" w:hAnsi="Calibri" w:cs="Arial"/>
                <w:bCs/>
                <w:sz w:val="20"/>
              </w:rPr>
              <w:t xml:space="preserve"> / </w:t>
            </w:r>
            <w:r w:rsidR="0017471C" w:rsidRPr="00296886">
              <w:rPr>
                <w:rFonts w:asciiTheme="minorHAnsi" w:hAnsiTheme="minorHAnsi" w:cstheme="minorHAnsi"/>
                <w:bCs/>
                <w:i/>
                <w:iCs/>
                <w:sz w:val="18"/>
                <w:szCs w:val="18"/>
              </w:rPr>
              <w:t xml:space="preserve">Annex </w:t>
            </w:r>
            <w:r w:rsidR="00962EC7">
              <w:rPr>
                <w:rFonts w:asciiTheme="minorHAnsi" w:hAnsiTheme="minorHAnsi" w:cstheme="minorHAnsi"/>
                <w:bCs/>
                <w:i/>
                <w:iCs/>
                <w:sz w:val="18"/>
                <w:szCs w:val="18"/>
              </w:rPr>
              <w:t>III</w:t>
            </w:r>
            <w:r w:rsidR="0017471C" w:rsidRPr="00296886">
              <w:rPr>
                <w:rFonts w:asciiTheme="minorHAnsi" w:hAnsiTheme="minorHAnsi" w:cstheme="minorHAnsi"/>
                <w:bCs/>
                <w:i/>
                <w:iCs/>
                <w:sz w:val="18"/>
                <w:szCs w:val="18"/>
              </w:rPr>
              <w:t>: Unit verification.</w:t>
            </w:r>
          </w:p>
        </w:tc>
        <w:tc>
          <w:tcPr>
            <w:tcW w:w="3477" w:type="dxa"/>
          </w:tcPr>
          <w:p w14:paraId="3CD15766" w14:textId="4D5829F4" w:rsidR="003A68D8" w:rsidRDefault="003A68D8">
            <w:pPr>
              <w:tabs>
                <w:tab w:val="left" w:pos="-720"/>
                <w:tab w:val="left" w:pos="497"/>
                <w:tab w:val="left" w:pos="1064"/>
                <w:tab w:val="left" w:pos="1648"/>
              </w:tabs>
              <w:suppressAutoHyphens/>
              <w:spacing w:before="40" w:after="40"/>
              <w:jc w:val="both"/>
              <w:rPr>
                <w:rFonts w:ascii="Calibri" w:hAnsi="Calibri" w:cs="Arial"/>
                <w:bCs/>
                <w:sz w:val="20"/>
              </w:rPr>
            </w:pPr>
            <w:r w:rsidRPr="00FB34D2">
              <w:rPr>
                <w:rFonts w:ascii="Calibri" w:hAnsi="Calibri" w:cs="Arial"/>
                <w:bCs/>
                <w:sz w:val="20"/>
              </w:rPr>
              <w:t>RD 355/2024</w:t>
            </w:r>
            <w:r w:rsidR="003C0EC4">
              <w:rPr>
                <w:rFonts w:ascii="Calibri" w:hAnsi="Calibri" w:cs="Arial"/>
                <w:bCs/>
                <w:sz w:val="20"/>
              </w:rPr>
              <w:t xml:space="preserve"> </w:t>
            </w:r>
            <w:r w:rsidRPr="00FB34D2">
              <w:rPr>
                <w:rFonts w:ascii="Calibri" w:hAnsi="Calibri" w:cs="Arial"/>
                <w:bCs/>
                <w:sz w:val="20"/>
              </w:rPr>
              <w:t>por el que se aprueba la Instrucción Técnica Complementaria ITC AEM 1 «Ascensores», que regula la puesta en servicio, modificación, mantenimiento e inspección de los ascensores, así como el incremento de la seguridad del parque de ascensores existente</w:t>
            </w:r>
            <w:r w:rsidR="007F4048">
              <w:rPr>
                <w:rFonts w:ascii="Calibri" w:hAnsi="Calibri" w:cs="Arial"/>
                <w:bCs/>
                <w:sz w:val="20"/>
              </w:rPr>
              <w:t xml:space="preserve">, </w:t>
            </w:r>
            <w:r w:rsidR="007F4048">
              <w:rPr>
                <w:rFonts w:asciiTheme="minorHAnsi" w:hAnsiTheme="minorHAnsi"/>
                <w:color w:val="000000"/>
                <w:sz w:val="20"/>
              </w:rPr>
              <w:t xml:space="preserve">modificado por </w:t>
            </w:r>
            <w:r w:rsidR="007F4048" w:rsidRPr="00EF1DC8">
              <w:rPr>
                <w:rFonts w:ascii="Calibri" w:hAnsi="Calibri" w:cs="Calibri"/>
                <w:sz w:val="20"/>
                <w:lang w:val="es-ES_tradnl"/>
              </w:rPr>
              <w:t xml:space="preserve">Disposición final </w:t>
            </w:r>
            <w:r w:rsidR="0092709A">
              <w:rPr>
                <w:rFonts w:ascii="Calibri" w:hAnsi="Calibri" w:cs="Calibri"/>
                <w:sz w:val="20"/>
                <w:lang w:val="es-ES_tradnl"/>
              </w:rPr>
              <w:t>sexta</w:t>
            </w:r>
            <w:r w:rsidR="007F4048" w:rsidRPr="00EF1DC8">
              <w:rPr>
                <w:rFonts w:ascii="Calibri" w:hAnsi="Calibri" w:cs="Calibri"/>
                <w:sz w:val="20"/>
                <w:lang w:val="es-ES_tradnl"/>
              </w:rPr>
              <w:t xml:space="preserve"> del RD 164/2025 </w:t>
            </w:r>
            <w:r w:rsidRPr="00FB34D2">
              <w:rPr>
                <w:rFonts w:ascii="Calibri" w:hAnsi="Calibri" w:cs="Arial"/>
                <w:bCs/>
                <w:sz w:val="20"/>
              </w:rPr>
              <w:t xml:space="preserve">/ </w:t>
            </w:r>
            <w:r>
              <w:rPr>
                <w:rFonts w:ascii="Calibri" w:hAnsi="Calibri" w:cs="Arial"/>
                <w:bCs/>
                <w:i/>
                <w:iCs/>
                <w:sz w:val="18"/>
                <w:szCs w:val="18"/>
              </w:rPr>
              <w:t>RD</w:t>
            </w:r>
            <w:r w:rsidRPr="00357EB7">
              <w:rPr>
                <w:rFonts w:ascii="Calibri" w:hAnsi="Calibri" w:cs="Arial"/>
                <w:bCs/>
                <w:i/>
                <w:iCs/>
                <w:sz w:val="18"/>
                <w:szCs w:val="18"/>
              </w:rPr>
              <w:t xml:space="preserve"> 355/2024, approving the ITC AEM 1 Complementary Technical Instruction "Lifts", which regulates the commissioning, modification, maintenance and inspection of lifts, as well as increasing the safety of the existing lift fleet</w:t>
            </w:r>
            <w:r w:rsidR="00BC7D1C">
              <w:rPr>
                <w:rFonts w:ascii="Calibri" w:hAnsi="Calibri" w:cs="Arial"/>
                <w:bCs/>
                <w:i/>
                <w:iCs/>
                <w:sz w:val="18"/>
                <w:szCs w:val="18"/>
              </w:rPr>
              <w:t xml:space="preserve">, </w:t>
            </w:r>
            <w:r w:rsidR="00BC7D1C" w:rsidRPr="009526BA">
              <w:rPr>
                <w:rFonts w:asciiTheme="minorHAnsi" w:hAnsiTheme="minorHAnsi"/>
                <w:i/>
                <w:iCs/>
                <w:color w:val="000000"/>
                <w:sz w:val="18"/>
                <w:szCs w:val="18"/>
              </w:rPr>
              <w:t xml:space="preserve">modified </w:t>
            </w:r>
            <w:r w:rsidR="00BC7D1C" w:rsidRPr="00862DEF">
              <w:rPr>
                <w:rFonts w:asciiTheme="minorHAnsi" w:hAnsiTheme="minorHAnsi"/>
                <w:i/>
                <w:iCs/>
                <w:color w:val="000000"/>
                <w:sz w:val="18"/>
                <w:szCs w:val="18"/>
              </w:rPr>
              <w:t xml:space="preserve">by the </w:t>
            </w:r>
            <w:r w:rsidR="00BC7D1C" w:rsidRPr="00862DEF">
              <w:rPr>
                <w:rFonts w:ascii="Calibri" w:hAnsi="Calibri" w:cs="Calibri"/>
                <w:i/>
                <w:iCs/>
                <w:sz w:val="18"/>
                <w:szCs w:val="18"/>
                <w:lang w:val="es-ES_tradnl"/>
              </w:rPr>
              <w:t>Sixth final disposition of RD 164/2025.</w:t>
            </w:r>
          </w:p>
          <w:p w14:paraId="5495DA2F" w14:textId="77777777" w:rsidR="00F41AE0" w:rsidRPr="004C768F" w:rsidRDefault="00F41AE0">
            <w:pPr>
              <w:tabs>
                <w:tab w:val="left" w:pos="-720"/>
                <w:tab w:val="left" w:pos="497"/>
                <w:tab w:val="left" w:pos="1064"/>
                <w:tab w:val="left" w:pos="1648"/>
              </w:tabs>
              <w:suppressAutoHyphens/>
              <w:spacing w:before="40" w:after="40"/>
              <w:jc w:val="both"/>
              <w:rPr>
                <w:rFonts w:ascii="Calibri" w:hAnsi="Calibri" w:cs="Arial"/>
                <w:bCs/>
                <w:sz w:val="20"/>
              </w:rPr>
            </w:pPr>
          </w:p>
          <w:p w14:paraId="424C2E57" w14:textId="0CA53694" w:rsidR="00CF2798" w:rsidRPr="004C768F" w:rsidRDefault="00552FB9" w:rsidP="002858CA">
            <w:pPr>
              <w:tabs>
                <w:tab w:val="left" w:pos="-720"/>
                <w:tab w:val="left" w:pos="497"/>
                <w:tab w:val="left" w:pos="1064"/>
                <w:tab w:val="left" w:pos="1648"/>
              </w:tabs>
              <w:suppressAutoHyphens/>
              <w:spacing w:before="40" w:after="40"/>
              <w:jc w:val="both"/>
              <w:rPr>
                <w:rFonts w:ascii="Calibri" w:hAnsi="Calibri" w:cs="Arial"/>
                <w:bCs/>
                <w:sz w:val="20"/>
              </w:rPr>
            </w:pPr>
            <w:r>
              <w:rPr>
                <w:rFonts w:ascii="Calibri" w:hAnsi="Calibri" w:cs="Arial"/>
                <w:bCs/>
                <w:sz w:val="20"/>
                <w:highlight w:val="yellow"/>
              </w:rPr>
              <w:t>RD</w:t>
            </w:r>
            <w:r w:rsidR="003D1D0F" w:rsidRPr="00480DFF">
              <w:rPr>
                <w:rFonts w:ascii="Calibri" w:hAnsi="Calibri" w:cs="Arial"/>
                <w:bCs/>
                <w:sz w:val="20"/>
                <w:highlight w:val="yellow"/>
              </w:rPr>
              <w:t xml:space="preserve"> 1644/2008, por el que se establecen las normas para la comercialización y puesta en servicio de las máquinas</w:t>
            </w:r>
            <w:r w:rsidR="00FD3AF4">
              <w:rPr>
                <w:rFonts w:ascii="Calibri" w:hAnsi="Calibri" w:cs="Arial"/>
                <w:bCs/>
                <w:sz w:val="20"/>
                <w:highlight w:val="yellow"/>
              </w:rPr>
              <w:t xml:space="preserve"> / </w:t>
            </w:r>
            <w:r w:rsidR="00FD3AF4" w:rsidRPr="000A16A7">
              <w:rPr>
                <w:rFonts w:asciiTheme="minorHAnsi" w:hAnsiTheme="minorHAnsi" w:cstheme="minorHAnsi"/>
                <w:bCs/>
                <w:i/>
                <w:iCs/>
                <w:sz w:val="18"/>
                <w:szCs w:val="18"/>
                <w:highlight w:val="yellow"/>
              </w:rPr>
              <w:t>RD</w:t>
            </w:r>
            <w:r w:rsidR="00A02534" w:rsidRPr="009526BA">
              <w:rPr>
                <w:rFonts w:asciiTheme="minorHAnsi" w:hAnsiTheme="minorHAnsi" w:cstheme="minorHAnsi"/>
                <w:bCs/>
                <w:i/>
                <w:iCs/>
                <w:sz w:val="18"/>
                <w:szCs w:val="18"/>
                <w:highlight w:val="yellow"/>
              </w:rPr>
              <w:t xml:space="preserve"> </w:t>
            </w:r>
            <w:r w:rsidR="00FD3AF4" w:rsidRPr="00F2572E">
              <w:rPr>
                <w:rFonts w:asciiTheme="minorHAnsi" w:hAnsiTheme="minorHAnsi" w:cstheme="minorHAnsi"/>
                <w:bCs/>
                <w:i/>
                <w:iCs/>
                <w:sz w:val="18"/>
                <w:szCs w:val="18"/>
                <w:highlight w:val="yellow"/>
              </w:rPr>
              <w:t xml:space="preserve">1644/2008, for the establishment of the </w:t>
            </w:r>
            <w:r w:rsidR="00FD3AF4" w:rsidRPr="00296886">
              <w:rPr>
                <w:rFonts w:asciiTheme="minorHAnsi" w:hAnsiTheme="minorHAnsi" w:cstheme="minorHAnsi"/>
                <w:bCs/>
                <w:i/>
                <w:iCs/>
                <w:sz w:val="18"/>
                <w:szCs w:val="18"/>
                <w:highlight w:val="yellow"/>
              </w:rPr>
              <w:t>standard</w:t>
            </w:r>
            <w:r w:rsidR="00FD3AF4" w:rsidRPr="00F2572E">
              <w:rPr>
                <w:rFonts w:asciiTheme="minorHAnsi" w:hAnsiTheme="minorHAnsi" w:cstheme="minorHAnsi"/>
                <w:bCs/>
                <w:i/>
                <w:iCs/>
                <w:sz w:val="18"/>
                <w:szCs w:val="18"/>
                <w:highlight w:val="yellow"/>
              </w:rPr>
              <w:t>s for the commercialization and the service of the machines.</w:t>
            </w:r>
          </w:p>
        </w:tc>
      </w:tr>
    </w:tbl>
    <w:p w14:paraId="070A5A58" w14:textId="333891B3" w:rsidR="00F43BC2" w:rsidRDefault="00F43BC2" w:rsidP="00971EC7">
      <w:pPr>
        <w:rPr>
          <w:rFonts w:ascii="Calibri" w:hAnsi="Calibri"/>
          <w:b/>
          <w:bCs/>
          <w:sz w:val="20"/>
        </w:rPr>
      </w:pPr>
    </w:p>
    <w:p w14:paraId="7BB8819D" w14:textId="6FDF3D2E" w:rsidR="00EB647F" w:rsidRDefault="00EB647F">
      <w:pPr>
        <w:rPr>
          <w:rFonts w:ascii="Calibri" w:hAnsi="Calibri"/>
          <w:b/>
          <w:bCs/>
          <w:sz w:val="20"/>
        </w:rPr>
      </w:pPr>
      <w:r>
        <w:rPr>
          <w:rFonts w:ascii="Calibri" w:hAnsi="Calibri"/>
          <w:b/>
          <w:bCs/>
          <w:sz w:val="20"/>
        </w:rPr>
        <w:br w:type="page"/>
      </w:r>
    </w:p>
    <w:p w14:paraId="623B11F5" w14:textId="77777777" w:rsidR="00F43BC2" w:rsidRDefault="00F43BC2">
      <w:pPr>
        <w:rPr>
          <w:rFonts w:ascii="Calibri" w:hAnsi="Calibri"/>
          <w:b/>
          <w:bCs/>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260"/>
        <w:gridCol w:w="3477"/>
      </w:tblGrid>
      <w:tr w:rsidR="00F43BC2" w:rsidRPr="000D416A" w14:paraId="39137EE8" w14:textId="77777777" w:rsidTr="005A4ABE">
        <w:trPr>
          <w:trHeight w:val="680"/>
        </w:trPr>
        <w:tc>
          <w:tcPr>
            <w:tcW w:w="9639" w:type="dxa"/>
            <w:gridSpan w:val="3"/>
            <w:vAlign w:val="center"/>
          </w:tcPr>
          <w:p w14:paraId="3765023C" w14:textId="2CABAC70" w:rsidR="00F43BC2" w:rsidRPr="000D416A" w:rsidRDefault="00302A7F" w:rsidP="00753851">
            <w:pPr>
              <w:pStyle w:val="Ttulo2"/>
              <w:rPr>
                <w:rFonts w:asciiTheme="minorHAnsi" w:hAnsiTheme="minorHAnsi"/>
                <w:sz w:val="20"/>
              </w:rPr>
            </w:pPr>
            <w:bookmarkStart w:id="20" w:name="_Toc107771504"/>
            <w:bookmarkStart w:id="21" w:name="_Toc210643909"/>
            <w:r w:rsidRPr="000D416A">
              <w:rPr>
                <w:rFonts w:asciiTheme="minorHAnsi" w:hAnsiTheme="minorHAnsi"/>
                <w:sz w:val="20"/>
              </w:rPr>
              <w:t>COMBUSTIBLES GASEOSOS: APARATOS DE GAS</w:t>
            </w:r>
            <w:r w:rsidR="00CF7C3B" w:rsidRPr="00296886">
              <w:rPr>
                <w:rFonts w:asciiTheme="minorHAnsi" w:hAnsiTheme="minorHAnsi" w:cstheme="minorHAnsi"/>
                <w:sz w:val="20"/>
              </w:rPr>
              <w:t>/</w:t>
            </w:r>
            <w:r w:rsidR="00CF7C3B" w:rsidRPr="00296886">
              <w:rPr>
                <w:rFonts w:asciiTheme="minorHAnsi" w:hAnsiTheme="minorHAnsi"/>
                <w:sz w:val="20"/>
              </w:rPr>
              <w:t xml:space="preserve"> </w:t>
            </w:r>
            <w:r w:rsidR="00CF7C3B" w:rsidRPr="00296886">
              <w:rPr>
                <w:rFonts w:asciiTheme="minorHAnsi" w:hAnsiTheme="minorHAnsi"/>
                <w:i/>
                <w:iCs/>
                <w:sz w:val="18"/>
                <w:szCs w:val="18"/>
              </w:rPr>
              <w:t>GASEOUS FUELS: GAS APPLIANCES</w:t>
            </w:r>
            <w:r w:rsidR="00A108A4">
              <w:rPr>
                <w:rFonts w:asciiTheme="minorHAnsi" w:hAnsiTheme="minorHAnsi"/>
                <w:sz w:val="20"/>
              </w:rPr>
              <w:t xml:space="preserve"> (</w:t>
            </w:r>
            <w:r w:rsidR="00F115D1">
              <w:rPr>
                <w:rFonts w:asciiTheme="minorHAnsi" w:hAnsiTheme="minorHAnsi"/>
                <w:sz w:val="20"/>
              </w:rPr>
              <w:t>ITC-</w:t>
            </w:r>
            <w:r w:rsidR="00A108A4">
              <w:rPr>
                <w:rFonts w:asciiTheme="minorHAnsi" w:hAnsiTheme="minorHAnsi"/>
                <w:sz w:val="20"/>
              </w:rPr>
              <w:t>ICG 8)</w:t>
            </w:r>
            <w:bookmarkEnd w:id="20"/>
            <w:bookmarkEnd w:id="21"/>
          </w:p>
        </w:tc>
      </w:tr>
      <w:tr w:rsidR="00EC2280" w:rsidRPr="0038393A" w14:paraId="3F5A264C" w14:textId="77777777" w:rsidTr="002858CA">
        <w:trPr>
          <w:cantSplit/>
          <w:trHeight w:val="375"/>
          <w:tblHeader/>
        </w:trPr>
        <w:tc>
          <w:tcPr>
            <w:tcW w:w="2902" w:type="dxa"/>
            <w:vAlign w:val="center"/>
          </w:tcPr>
          <w:p w14:paraId="3BF84C38" w14:textId="77777777" w:rsidR="00F43BC2" w:rsidRPr="00BC137C" w:rsidRDefault="00F43BC2" w:rsidP="005A4ABE">
            <w:pPr>
              <w:jc w:val="center"/>
              <w:rPr>
                <w:rFonts w:asciiTheme="minorHAnsi" w:hAnsiTheme="minorHAnsi" w:cs="Arial"/>
                <w:b/>
                <w:sz w:val="20"/>
              </w:rPr>
            </w:pPr>
            <w:r w:rsidRPr="00BC137C">
              <w:rPr>
                <w:rFonts w:asciiTheme="minorHAnsi" w:hAnsiTheme="minorHAnsi" w:cs="Arial"/>
                <w:b/>
                <w:sz w:val="20"/>
              </w:rPr>
              <w:t>Categoría de productos o</w:t>
            </w:r>
          </w:p>
          <w:p w14:paraId="3F90D430" w14:textId="08E5E74F" w:rsidR="00F43BC2" w:rsidRPr="00480DFF" w:rsidRDefault="00F43BC2" w:rsidP="005A4ABE">
            <w:pPr>
              <w:jc w:val="center"/>
              <w:rPr>
                <w:rFonts w:asciiTheme="minorHAnsi" w:hAnsiTheme="minorHAnsi" w:cs="Arial"/>
                <w:bCs/>
                <w:sz w:val="20"/>
                <w:lang w:val="en-GB"/>
              </w:rPr>
            </w:pPr>
            <w:r w:rsidRPr="00480DFF">
              <w:rPr>
                <w:rFonts w:asciiTheme="minorHAnsi" w:hAnsiTheme="minorHAnsi" w:cs="Arial"/>
                <w:b/>
                <w:sz w:val="20"/>
                <w:lang w:val="en-GB"/>
              </w:rPr>
              <w:t>productos individuales</w:t>
            </w:r>
            <w:r w:rsidR="00837471">
              <w:rPr>
                <w:rFonts w:asciiTheme="minorHAnsi" w:hAnsiTheme="minorHAnsi" w:cs="Arial"/>
                <w:b/>
                <w:sz w:val="20"/>
                <w:lang w:val="en-GB"/>
              </w:rPr>
              <w:t xml:space="preserve"> /</w:t>
            </w:r>
            <w:r w:rsidR="00837471" w:rsidRPr="00480DFF">
              <w:rPr>
                <w:rFonts w:asciiTheme="minorHAnsi" w:hAnsiTheme="minorHAnsi" w:cs="Arial"/>
                <w:b/>
                <w:sz w:val="20"/>
                <w:lang w:val="en-GB"/>
              </w:rPr>
              <w:t xml:space="preserve"> </w:t>
            </w:r>
            <w:r w:rsidR="00837471" w:rsidRPr="00296886">
              <w:rPr>
                <w:rFonts w:asciiTheme="minorHAnsi" w:hAnsiTheme="minorHAnsi" w:cs="Arial"/>
                <w:b/>
                <w:i/>
                <w:iCs/>
                <w:sz w:val="18"/>
                <w:szCs w:val="18"/>
                <w:lang w:val="en-GB"/>
              </w:rPr>
              <w:t>Category of products or individual products</w:t>
            </w:r>
          </w:p>
        </w:tc>
        <w:tc>
          <w:tcPr>
            <w:tcW w:w="3260" w:type="dxa"/>
            <w:vAlign w:val="center"/>
          </w:tcPr>
          <w:p w14:paraId="73958574" w14:textId="77777777" w:rsidR="004F5A93" w:rsidRPr="00296886" w:rsidRDefault="00F43BC2" w:rsidP="004F5A93">
            <w:pPr>
              <w:jc w:val="center"/>
              <w:rPr>
                <w:rFonts w:asciiTheme="minorHAnsi" w:hAnsiTheme="minorHAnsi" w:cs="Arial"/>
                <w:b/>
                <w:i/>
                <w:iCs/>
                <w:sz w:val="18"/>
                <w:szCs w:val="18"/>
              </w:rPr>
            </w:pPr>
            <w:r w:rsidRPr="00BC137C">
              <w:rPr>
                <w:rFonts w:asciiTheme="minorHAnsi" w:hAnsiTheme="minorHAnsi" w:cs="Arial"/>
                <w:b/>
                <w:sz w:val="20"/>
              </w:rPr>
              <w:t>Procedimiento de evaluación de la conformidad</w:t>
            </w:r>
            <w:r w:rsidR="004F5A93">
              <w:rPr>
                <w:rFonts w:asciiTheme="minorHAnsi" w:hAnsiTheme="minorHAnsi" w:cs="Arial"/>
                <w:b/>
                <w:sz w:val="20"/>
              </w:rPr>
              <w:t xml:space="preserve"> </w:t>
            </w:r>
            <w:r w:rsidR="004F5A93" w:rsidRPr="00296886">
              <w:rPr>
                <w:rFonts w:asciiTheme="minorHAnsi" w:hAnsiTheme="minorHAnsi" w:cs="Arial"/>
                <w:b/>
                <w:sz w:val="20"/>
              </w:rPr>
              <w:t>/</w:t>
            </w:r>
            <w:r w:rsidR="004F5A93">
              <w:rPr>
                <w:rFonts w:asciiTheme="minorHAnsi" w:hAnsiTheme="minorHAnsi" w:cs="Arial"/>
                <w:b/>
                <w:sz w:val="20"/>
              </w:rPr>
              <w:t xml:space="preserve"> </w:t>
            </w:r>
            <w:r w:rsidR="004F5A93" w:rsidRPr="00296886">
              <w:rPr>
                <w:rFonts w:asciiTheme="minorHAnsi" w:hAnsiTheme="minorHAnsi" w:cs="Arial"/>
                <w:b/>
                <w:i/>
                <w:iCs/>
                <w:sz w:val="18"/>
                <w:szCs w:val="18"/>
              </w:rPr>
              <w:t>Conformity Assessment</w:t>
            </w:r>
          </w:p>
          <w:p w14:paraId="32291918" w14:textId="4A2DB06C" w:rsidR="00F43BC2" w:rsidRPr="00BC137C" w:rsidRDefault="004F5A93" w:rsidP="004F5A93">
            <w:pPr>
              <w:jc w:val="center"/>
              <w:rPr>
                <w:rFonts w:asciiTheme="minorHAnsi" w:hAnsiTheme="minorHAnsi" w:cs="Arial"/>
                <w:b/>
                <w:sz w:val="20"/>
              </w:rPr>
            </w:pPr>
            <w:r w:rsidRPr="00296886">
              <w:rPr>
                <w:rFonts w:asciiTheme="minorHAnsi" w:hAnsiTheme="minorHAnsi" w:cs="Arial"/>
                <w:b/>
                <w:i/>
                <w:iCs/>
                <w:sz w:val="18"/>
                <w:szCs w:val="18"/>
              </w:rPr>
              <w:t>procedure</w:t>
            </w:r>
          </w:p>
        </w:tc>
        <w:tc>
          <w:tcPr>
            <w:tcW w:w="3477" w:type="dxa"/>
            <w:vAlign w:val="center"/>
          </w:tcPr>
          <w:p w14:paraId="6DB47785" w14:textId="3DD51FC2" w:rsidR="00F43BC2" w:rsidRPr="002858CA" w:rsidRDefault="00251AA1" w:rsidP="0038393A">
            <w:pPr>
              <w:jc w:val="center"/>
              <w:rPr>
                <w:rFonts w:asciiTheme="minorHAnsi" w:hAnsiTheme="minorHAnsi" w:cs="Arial"/>
                <w:b/>
                <w:sz w:val="20"/>
                <w:lang w:val="en-GB"/>
              </w:rPr>
            </w:pPr>
            <w:r>
              <w:rPr>
                <w:rFonts w:asciiTheme="minorHAnsi" w:hAnsiTheme="minorHAnsi" w:cs="Arial"/>
                <w:b/>
                <w:sz w:val="20"/>
              </w:rPr>
              <w:t>Documentos normativos</w:t>
            </w:r>
            <w:r w:rsidR="00E10EDA">
              <w:rPr>
                <w:rFonts w:asciiTheme="minorHAnsi" w:hAnsiTheme="minorHAnsi" w:cs="Arial"/>
                <w:b/>
                <w:sz w:val="20"/>
              </w:rPr>
              <w:t xml:space="preserve"> </w:t>
            </w:r>
            <w:r w:rsidR="00E10EDA" w:rsidRPr="00296886">
              <w:rPr>
                <w:rFonts w:asciiTheme="minorHAnsi" w:hAnsiTheme="minorHAnsi" w:cs="Arial"/>
                <w:b/>
                <w:sz w:val="20"/>
              </w:rPr>
              <w:t>/</w:t>
            </w:r>
            <w:r w:rsidR="00E10EDA">
              <w:rPr>
                <w:rFonts w:asciiTheme="minorHAnsi" w:hAnsiTheme="minorHAnsi" w:cs="Arial"/>
                <w:b/>
                <w:sz w:val="20"/>
              </w:rPr>
              <w:t xml:space="preserve"> </w:t>
            </w:r>
            <w:r w:rsidR="00E10EDA" w:rsidRPr="00296886">
              <w:rPr>
                <w:rFonts w:asciiTheme="minorHAnsi" w:hAnsiTheme="minorHAnsi" w:cs="Arial"/>
                <w:b/>
                <w:i/>
                <w:iCs/>
                <w:sz w:val="18"/>
                <w:szCs w:val="18"/>
              </w:rPr>
              <w:t>Normative documents</w:t>
            </w:r>
          </w:p>
        </w:tc>
      </w:tr>
      <w:tr w:rsidR="005F44AA" w:rsidRPr="000D416A" w14:paraId="6DC095E9" w14:textId="77777777" w:rsidTr="002858CA">
        <w:trPr>
          <w:cantSplit/>
          <w:trHeight w:val="2033"/>
          <w:tblHeader/>
        </w:trPr>
        <w:tc>
          <w:tcPr>
            <w:tcW w:w="2902" w:type="dxa"/>
          </w:tcPr>
          <w:p w14:paraId="007C0A8E" w14:textId="7A096B8B" w:rsidR="00F43BC2" w:rsidRPr="007B3829" w:rsidRDefault="00302A7F" w:rsidP="005A4ABE">
            <w:pPr>
              <w:tabs>
                <w:tab w:val="left" w:pos="-720"/>
                <w:tab w:val="left" w:pos="497"/>
                <w:tab w:val="left" w:pos="1648"/>
              </w:tabs>
              <w:suppressAutoHyphens/>
              <w:jc w:val="both"/>
              <w:rPr>
                <w:rFonts w:asciiTheme="minorHAnsi" w:hAnsiTheme="minorHAnsi" w:cs="Arial"/>
                <w:bCs/>
                <w:sz w:val="20"/>
                <w:lang w:val="es-ES_tradnl"/>
              </w:rPr>
            </w:pPr>
            <w:r w:rsidRPr="000D416A">
              <w:rPr>
                <w:rFonts w:ascii="Calibri" w:hAnsi="Calibri" w:cs="Arial"/>
                <w:bCs/>
                <w:sz w:val="20"/>
                <w:lang w:val="es-ES_tradnl"/>
              </w:rPr>
              <w:t>Aparatos de gas que utilizan combustibles gaseosos</w:t>
            </w:r>
            <w:r w:rsidR="00E252B9">
              <w:rPr>
                <w:rFonts w:ascii="Calibri" w:hAnsi="Calibri" w:cs="Arial"/>
                <w:bCs/>
                <w:sz w:val="20"/>
                <w:lang w:val="es-ES_tradnl"/>
              </w:rPr>
              <w:t xml:space="preserve"> </w:t>
            </w:r>
            <w:r w:rsidR="0089309D" w:rsidRPr="00296886">
              <w:rPr>
                <w:rFonts w:ascii="Calibri" w:hAnsi="Calibri" w:cs="Arial"/>
                <w:bCs/>
                <w:sz w:val="20"/>
                <w:lang w:val="es-ES_tradnl"/>
              </w:rPr>
              <w:t xml:space="preserve">/ </w:t>
            </w:r>
            <w:r w:rsidR="0089309D" w:rsidRPr="00F2572E">
              <w:rPr>
                <w:rFonts w:ascii="Calibri" w:eastAsia="Calibri" w:hAnsi="Calibri" w:cs="Calibri"/>
                <w:i/>
                <w:position w:val="1"/>
                <w:sz w:val="18"/>
                <w:szCs w:val="18"/>
              </w:rPr>
              <w:t>Gas</w:t>
            </w:r>
            <w:r w:rsidR="0089309D" w:rsidRPr="00F2572E">
              <w:rPr>
                <w:rFonts w:ascii="Calibri" w:eastAsia="Calibri" w:hAnsi="Calibri" w:cs="Calibri"/>
                <w:i/>
                <w:spacing w:val="1"/>
                <w:position w:val="1"/>
                <w:sz w:val="18"/>
                <w:szCs w:val="18"/>
              </w:rPr>
              <w:t xml:space="preserve"> </w:t>
            </w:r>
            <w:r w:rsidR="0089309D" w:rsidRPr="00F2572E">
              <w:rPr>
                <w:rFonts w:ascii="Calibri" w:eastAsia="Calibri" w:hAnsi="Calibri" w:cs="Calibri"/>
                <w:i/>
                <w:position w:val="1"/>
                <w:sz w:val="18"/>
                <w:szCs w:val="18"/>
              </w:rPr>
              <w:t>a</w:t>
            </w:r>
            <w:r w:rsidR="0089309D" w:rsidRPr="00F2572E">
              <w:rPr>
                <w:rFonts w:ascii="Calibri" w:eastAsia="Calibri" w:hAnsi="Calibri" w:cs="Calibri"/>
                <w:i/>
                <w:spacing w:val="-1"/>
                <w:position w:val="1"/>
                <w:sz w:val="18"/>
                <w:szCs w:val="18"/>
              </w:rPr>
              <w:t>ppli</w:t>
            </w:r>
            <w:r w:rsidR="0089309D" w:rsidRPr="00F2572E">
              <w:rPr>
                <w:rFonts w:ascii="Calibri" w:eastAsia="Calibri" w:hAnsi="Calibri" w:cs="Calibri"/>
                <w:i/>
                <w:position w:val="1"/>
                <w:sz w:val="18"/>
                <w:szCs w:val="18"/>
              </w:rPr>
              <w:t>a</w:t>
            </w:r>
            <w:r w:rsidR="0089309D" w:rsidRPr="00F2572E">
              <w:rPr>
                <w:rFonts w:ascii="Calibri" w:eastAsia="Calibri" w:hAnsi="Calibri" w:cs="Calibri"/>
                <w:i/>
                <w:spacing w:val="-1"/>
                <w:position w:val="1"/>
                <w:sz w:val="18"/>
                <w:szCs w:val="18"/>
              </w:rPr>
              <w:t>n</w:t>
            </w:r>
            <w:r w:rsidR="0089309D" w:rsidRPr="00F2572E">
              <w:rPr>
                <w:rFonts w:ascii="Calibri" w:eastAsia="Calibri" w:hAnsi="Calibri" w:cs="Calibri"/>
                <w:i/>
                <w:position w:val="1"/>
                <w:sz w:val="18"/>
                <w:szCs w:val="18"/>
              </w:rPr>
              <w:t>c</w:t>
            </w:r>
            <w:r w:rsidR="0089309D" w:rsidRPr="00F2572E">
              <w:rPr>
                <w:rFonts w:ascii="Calibri" w:eastAsia="Calibri" w:hAnsi="Calibri" w:cs="Calibri"/>
                <w:i/>
                <w:spacing w:val="-1"/>
                <w:position w:val="1"/>
                <w:sz w:val="18"/>
                <w:szCs w:val="18"/>
              </w:rPr>
              <w:t>e</w:t>
            </w:r>
            <w:r w:rsidR="0089309D" w:rsidRPr="00F2572E">
              <w:rPr>
                <w:rFonts w:ascii="Calibri" w:eastAsia="Calibri" w:hAnsi="Calibri" w:cs="Calibri"/>
                <w:i/>
                <w:position w:val="1"/>
                <w:sz w:val="18"/>
                <w:szCs w:val="18"/>
              </w:rPr>
              <w:t>s</w:t>
            </w:r>
            <w:r w:rsidR="0089309D" w:rsidRPr="00F2572E">
              <w:rPr>
                <w:rFonts w:ascii="Calibri" w:eastAsia="Calibri" w:hAnsi="Calibri" w:cs="Calibri"/>
                <w:i/>
                <w:spacing w:val="1"/>
                <w:position w:val="1"/>
                <w:sz w:val="18"/>
                <w:szCs w:val="18"/>
              </w:rPr>
              <w:t xml:space="preserve"> </w:t>
            </w:r>
            <w:r w:rsidR="0089309D" w:rsidRPr="00F2572E">
              <w:rPr>
                <w:rFonts w:ascii="Calibri" w:eastAsia="Calibri" w:hAnsi="Calibri" w:cs="Calibri"/>
                <w:i/>
                <w:spacing w:val="-1"/>
                <w:position w:val="1"/>
                <w:sz w:val="18"/>
                <w:szCs w:val="18"/>
              </w:rPr>
              <w:t>u</w:t>
            </w:r>
            <w:r w:rsidR="0089309D" w:rsidRPr="00F2572E">
              <w:rPr>
                <w:rFonts w:ascii="Calibri" w:eastAsia="Calibri" w:hAnsi="Calibri" w:cs="Calibri"/>
                <w:i/>
                <w:spacing w:val="1"/>
                <w:position w:val="1"/>
                <w:sz w:val="18"/>
                <w:szCs w:val="18"/>
              </w:rPr>
              <w:t>s</w:t>
            </w:r>
            <w:r w:rsidR="0089309D" w:rsidRPr="00F2572E">
              <w:rPr>
                <w:rFonts w:ascii="Calibri" w:eastAsia="Calibri" w:hAnsi="Calibri" w:cs="Calibri"/>
                <w:i/>
                <w:spacing w:val="-1"/>
                <w:position w:val="1"/>
                <w:sz w:val="18"/>
                <w:szCs w:val="18"/>
              </w:rPr>
              <w:t>in</w:t>
            </w:r>
            <w:r w:rsidR="0089309D" w:rsidRPr="00F2572E">
              <w:rPr>
                <w:rFonts w:ascii="Calibri" w:eastAsia="Calibri" w:hAnsi="Calibri" w:cs="Calibri"/>
                <w:i/>
                <w:position w:val="1"/>
                <w:sz w:val="18"/>
                <w:szCs w:val="18"/>
              </w:rPr>
              <w:t>g</w:t>
            </w:r>
            <w:r w:rsidR="0089309D" w:rsidRPr="00F2572E">
              <w:rPr>
                <w:rFonts w:ascii="Calibri" w:eastAsia="Calibri" w:hAnsi="Calibri" w:cs="Calibri"/>
                <w:i/>
                <w:spacing w:val="-1"/>
                <w:position w:val="1"/>
                <w:sz w:val="18"/>
                <w:szCs w:val="18"/>
              </w:rPr>
              <w:t xml:space="preserve"> </w:t>
            </w:r>
            <w:r w:rsidR="0089309D" w:rsidRPr="00F2572E">
              <w:rPr>
                <w:rFonts w:ascii="Calibri" w:eastAsia="Calibri" w:hAnsi="Calibri" w:cs="Calibri"/>
                <w:i/>
                <w:spacing w:val="1"/>
                <w:position w:val="1"/>
                <w:sz w:val="18"/>
                <w:szCs w:val="18"/>
              </w:rPr>
              <w:t>g</w:t>
            </w:r>
            <w:r w:rsidR="0089309D" w:rsidRPr="00F2572E">
              <w:rPr>
                <w:rFonts w:ascii="Calibri" w:eastAsia="Calibri" w:hAnsi="Calibri" w:cs="Calibri"/>
                <w:i/>
                <w:position w:val="1"/>
                <w:sz w:val="18"/>
                <w:szCs w:val="18"/>
              </w:rPr>
              <w:t>a</w:t>
            </w:r>
            <w:r w:rsidR="0089309D" w:rsidRPr="00F2572E">
              <w:rPr>
                <w:rFonts w:ascii="Calibri" w:eastAsia="Calibri" w:hAnsi="Calibri" w:cs="Calibri"/>
                <w:i/>
                <w:spacing w:val="1"/>
                <w:position w:val="1"/>
                <w:sz w:val="18"/>
                <w:szCs w:val="18"/>
              </w:rPr>
              <w:t>s</w:t>
            </w:r>
            <w:r w:rsidR="0089309D" w:rsidRPr="00F2572E">
              <w:rPr>
                <w:rFonts w:ascii="Calibri" w:eastAsia="Calibri" w:hAnsi="Calibri" w:cs="Calibri"/>
                <w:i/>
                <w:spacing w:val="-1"/>
                <w:position w:val="1"/>
                <w:sz w:val="18"/>
                <w:szCs w:val="18"/>
              </w:rPr>
              <w:t>eou</w:t>
            </w:r>
            <w:r w:rsidR="0089309D" w:rsidRPr="00F2572E">
              <w:rPr>
                <w:rFonts w:ascii="Calibri" w:eastAsia="Calibri" w:hAnsi="Calibri" w:cs="Calibri"/>
                <w:i/>
                <w:position w:val="1"/>
                <w:sz w:val="18"/>
                <w:szCs w:val="18"/>
              </w:rPr>
              <w:t>s</w:t>
            </w:r>
            <w:r w:rsidR="0089309D" w:rsidRPr="00F2572E">
              <w:rPr>
                <w:rFonts w:ascii="Calibri" w:eastAsia="Calibri" w:hAnsi="Calibri" w:cs="Calibri"/>
                <w:i/>
                <w:spacing w:val="1"/>
                <w:position w:val="1"/>
                <w:sz w:val="18"/>
                <w:szCs w:val="18"/>
              </w:rPr>
              <w:t xml:space="preserve"> f</w:t>
            </w:r>
            <w:r w:rsidR="0089309D" w:rsidRPr="00F2572E">
              <w:rPr>
                <w:rFonts w:ascii="Calibri" w:eastAsia="Calibri" w:hAnsi="Calibri" w:cs="Calibri"/>
                <w:i/>
                <w:spacing w:val="-1"/>
                <w:position w:val="1"/>
                <w:sz w:val="18"/>
                <w:szCs w:val="18"/>
              </w:rPr>
              <w:t>uel</w:t>
            </w:r>
            <w:r w:rsidR="0089309D" w:rsidRPr="00F2572E">
              <w:rPr>
                <w:rFonts w:ascii="Calibri" w:eastAsia="Calibri" w:hAnsi="Calibri" w:cs="Calibri"/>
                <w:i/>
                <w:position w:val="1"/>
                <w:sz w:val="18"/>
                <w:szCs w:val="18"/>
              </w:rPr>
              <w:t>s</w:t>
            </w:r>
            <w:r w:rsidRPr="000D416A">
              <w:rPr>
                <w:rFonts w:ascii="Calibri" w:hAnsi="Calibri" w:cs="Arial"/>
                <w:bCs/>
                <w:sz w:val="20"/>
                <w:lang w:val="es-ES_tradnl"/>
              </w:rPr>
              <w:t>.</w:t>
            </w:r>
          </w:p>
        </w:tc>
        <w:tc>
          <w:tcPr>
            <w:tcW w:w="3260" w:type="dxa"/>
          </w:tcPr>
          <w:p w14:paraId="41CEC873" w14:textId="392B7FD7" w:rsidR="00302A7F" w:rsidRPr="002858CA" w:rsidRDefault="00552FB9" w:rsidP="00302A7F">
            <w:pPr>
              <w:tabs>
                <w:tab w:val="left" w:pos="-720"/>
                <w:tab w:val="left" w:pos="497"/>
                <w:tab w:val="left" w:pos="1064"/>
                <w:tab w:val="left" w:pos="1648"/>
              </w:tabs>
              <w:suppressAutoHyphens/>
              <w:spacing w:before="40" w:after="40"/>
              <w:jc w:val="both"/>
              <w:rPr>
                <w:rFonts w:ascii="Calibri" w:hAnsi="Calibri" w:cs="Arial"/>
                <w:bCs/>
                <w:sz w:val="20"/>
                <w:lang w:val="en-US"/>
              </w:rPr>
            </w:pPr>
            <w:r>
              <w:rPr>
                <w:rFonts w:ascii="Calibri" w:hAnsi="Calibri" w:cs="Arial"/>
                <w:bCs/>
                <w:sz w:val="20"/>
                <w:lang w:val="en-US"/>
              </w:rPr>
              <w:t>RD</w:t>
            </w:r>
            <w:r w:rsidR="00FC3E58" w:rsidRPr="002858CA">
              <w:rPr>
                <w:rFonts w:ascii="Calibri" w:hAnsi="Calibri" w:cs="Arial"/>
                <w:bCs/>
                <w:sz w:val="20"/>
                <w:lang w:val="en-US"/>
              </w:rPr>
              <w:t xml:space="preserve"> 919/2006</w:t>
            </w:r>
            <w:r w:rsidR="00166299" w:rsidRPr="002858CA">
              <w:rPr>
                <w:rFonts w:ascii="Calibri" w:hAnsi="Calibri" w:cs="Arial"/>
                <w:bCs/>
                <w:sz w:val="20"/>
                <w:lang w:val="en-US"/>
              </w:rPr>
              <w:t xml:space="preserve">, </w:t>
            </w:r>
            <w:r w:rsidR="00452F89" w:rsidRPr="002858CA">
              <w:rPr>
                <w:rFonts w:ascii="Calibri" w:hAnsi="Calibri" w:cs="Arial"/>
                <w:bCs/>
                <w:sz w:val="20"/>
                <w:lang w:val="en-US"/>
              </w:rPr>
              <w:t>ITC-I</w:t>
            </w:r>
            <w:r w:rsidR="0043173A">
              <w:rPr>
                <w:rFonts w:ascii="Calibri" w:hAnsi="Calibri" w:cs="Arial"/>
                <w:bCs/>
                <w:sz w:val="20"/>
                <w:lang w:val="en-US"/>
              </w:rPr>
              <w:t>CG</w:t>
            </w:r>
            <w:r w:rsidR="00B648D3">
              <w:rPr>
                <w:rFonts w:ascii="Calibri" w:hAnsi="Calibri" w:cs="Arial"/>
                <w:bCs/>
                <w:sz w:val="20"/>
                <w:lang w:val="en-US"/>
              </w:rPr>
              <w:t xml:space="preserve"> </w:t>
            </w:r>
            <w:r w:rsidR="00452F89" w:rsidRPr="002858CA">
              <w:rPr>
                <w:rFonts w:ascii="Calibri" w:hAnsi="Calibri" w:cs="Arial"/>
                <w:bCs/>
                <w:sz w:val="20"/>
                <w:lang w:val="en-US"/>
              </w:rPr>
              <w:t xml:space="preserve">08, </w:t>
            </w:r>
            <w:r w:rsidR="00166299" w:rsidRPr="002858CA">
              <w:rPr>
                <w:rFonts w:ascii="Calibri" w:hAnsi="Calibri" w:cs="Arial"/>
                <w:bCs/>
                <w:sz w:val="20"/>
                <w:lang w:val="en-US"/>
              </w:rPr>
              <w:t>Anexo 1</w:t>
            </w:r>
            <w:r w:rsidR="0097757A">
              <w:rPr>
                <w:rFonts w:ascii="Calibri" w:hAnsi="Calibri" w:cs="Arial"/>
                <w:bCs/>
                <w:sz w:val="20"/>
                <w:lang w:val="en-US"/>
              </w:rPr>
              <w:t xml:space="preserve"> </w:t>
            </w:r>
            <w:r w:rsidR="0097757A" w:rsidRPr="00296886">
              <w:rPr>
                <w:rFonts w:ascii="Calibri" w:hAnsi="Calibri" w:cs="Arial"/>
                <w:bCs/>
                <w:sz w:val="20"/>
                <w:lang w:val="en-GB"/>
              </w:rPr>
              <w:t>/</w:t>
            </w:r>
            <w:r w:rsidR="00E252B9">
              <w:rPr>
                <w:rFonts w:ascii="Calibri" w:hAnsi="Calibri" w:cs="Arial"/>
                <w:bCs/>
                <w:sz w:val="20"/>
                <w:lang w:val="en-GB"/>
              </w:rPr>
              <w:t xml:space="preserve"> </w:t>
            </w:r>
            <w:r w:rsidR="0097757A" w:rsidRPr="00296886">
              <w:rPr>
                <w:rFonts w:ascii="Calibri" w:hAnsi="Calibri" w:cs="Arial"/>
                <w:bCs/>
                <w:i/>
                <w:iCs/>
                <w:sz w:val="18"/>
                <w:szCs w:val="18"/>
                <w:lang w:val="en-GB"/>
              </w:rPr>
              <w:t>Annex 1</w:t>
            </w:r>
            <w:r w:rsidR="00FC3E58" w:rsidRPr="002858CA">
              <w:rPr>
                <w:rFonts w:ascii="Calibri" w:hAnsi="Calibri" w:cs="Arial"/>
                <w:bCs/>
                <w:sz w:val="20"/>
                <w:lang w:val="en-US"/>
              </w:rPr>
              <w:t>:</w:t>
            </w:r>
          </w:p>
          <w:p w14:paraId="07FA0D7B" w14:textId="77777777" w:rsidR="00FC3E58" w:rsidRPr="002858CA" w:rsidRDefault="00FC3E58" w:rsidP="00302A7F">
            <w:pPr>
              <w:tabs>
                <w:tab w:val="left" w:pos="-720"/>
                <w:tab w:val="left" w:pos="497"/>
                <w:tab w:val="left" w:pos="1064"/>
                <w:tab w:val="left" w:pos="1648"/>
              </w:tabs>
              <w:suppressAutoHyphens/>
              <w:spacing w:before="40" w:after="40"/>
              <w:jc w:val="both"/>
              <w:rPr>
                <w:rFonts w:ascii="Calibri" w:hAnsi="Calibri" w:cs="Arial"/>
                <w:bCs/>
                <w:sz w:val="20"/>
                <w:lang w:val="en-US"/>
              </w:rPr>
            </w:pPr>
          </w:p>
          <w:p w14:paraId="210E0A0C" w14:textId="0FCF96C5" w:rsidR="00302A7F" w:rsidRPr="002858CA" w:rsidRDefault="00302A7F" w:rsidP="002858CA">
            <w:pPr>
              <w:pStyle w:val="Prrafodelista"/>
              <w:numPr>
                <w:ilvl w:val="0"/>
                <w:numId w:val="32"/>
              </w:numPr>
              <w:tabs>
                <w:tab w:val="left" w:pos="-720"/>
                <w:tab w:val="left" w:pos="497"/>
                <w:tab w:val="left" w:pos="1064"/>
                <w:tab w:val="left" w:pos="1648"/>
              </w:tabs>
              <w:suppressAutoHyphens/>
              <w:spacing w:before="40" w:after="40"/>
              <w:ind w:left="360" w:hanging="283"/>
              <w:jc w:val="both"/>
              <w:rPr>
                <w:rFonts w:ascii="Calibri" w:hAnsi="Calibri" w:cs="Arial"/>
                <w:bCs/>
                <w:sz w:val="20"/>
              </w:rPr>
            </w:pPr>
            <w:r w:rsidRPr="002858CA">
              <w:rPr>
                <w:rFonts w:ascii="Calibri" w:hAnsi="Calibri" w:cs="Arial"/>
                <w:bCs/>
                <w:sz w:val="20"/>
              </w:rPr>
              <w:t>Examen de tipo</w:t>
            </w:r>
            <w:r w:rsidR="00506FC3">
              <w:rPr>
                <w:rFonts w:ascii="Calibri" w:hAnsi="Calibri" w:cs="Arial"/>
                <w:bCs/>
                <w:sz w:val="20"/>
              </w:rPr>
              <w:t xml:space="preserve"> </w:t>
            </w:r>
            <w:r w:rsidR="00506FC3" w:rsidRPr="00296886">
              <w:rPr>
                <w:rFonts w:asciiTheme="minorHAnsi" w:hAnsiTheme="minorHAnsi" w:cstheme="minorHAnsi"/>
                <w:bCs/>
                <w:sz w:val="20"/>
              </w:rPr>
              <w:t xml:space="preserve">/ </w:t>
            </w:r>
            <w:r w:rsidR="00506FC3" w:rsidRPr="00296886">
              <w:rPr>
                <w:rFonts w:asciiTheme="minorHAnsi" w:hAnsiTheme="minorHAnsi" w:cstheme="minorHAnsi"/>
                <w:bCs/>
                <w:i/>
                <w:iCs/>
                <w:sz w:val="18"/>
                <w:szCs w:val="18"/>
              </w:rPr>
              <w:t>Type examination.</w:t>
            </w:r>
          </w:p>
          <w:p w14:paraId="128F4E83" w14:textId="29D7BF83" w:rsidR="00302A7F" w:rsidRPr="002858CA" w:rsidRDefault="00302A7F" w:rsidP="002858CA">
            <w:pPr>
              <w:pStyle w:val="Prrafodelista"/>
              <w:numPr>
                <w:ilvl w:val="0"/>
                <w:numId w:val="32"/>
              </w:numPr>
              <w:tabs>
                <w:tab w:val="left" w:pos="-720"/>
                <w:tab w:val="left" w:pos="497"/>
                <w:tab w:val="left" w:pos="1064"/>
                <w:tab w:val="left" w:pos="1648"/>
              </w:tabs>
              <w:suppressAutoHyphens/>
              <w:spacing w:before="40" w:after="40"/>
              <w:ind w:left="360" w:hanging="283"/>
              <w:jc w:val="both"/>
              <w:rPr>
                <w:rFonts w:ascii="Calibri" w:hAnsi="Calibri" w:cs="Arial"/>
                <w:bCs/>
                <w:sz w:val="20"/>
              </w:rPr>
            </w:pPr>
            <w:r w:rsidRPr="002858CA">
              <w:rPr>
                <w:rFonts w:ascii="Calibri" w:hAnsi="Calibri" w:cs="Arial"/>
                <w:bCs/>
                <w:sz w:val="20"/>
              </w:rPr>
              <w:t>Verificación de la conformidad (examen de producto)</w:t>
            </w:r>
            <w:r w:rsidR="00EB647F">
              <w:rPr>
                <w:rFonts w:ascii="Calibri" w:hAnsi="Calibri" w:cs="Arial"/>
                <w:bCs/>
                <w:sz w:val="20"/>
              </w:rPr>
              <w:t xml:space="preserve"> </w:t>
            </w:r>
            <w:r w:rsidR="00EB647F" w:rsidRPr="00296886">
              <w:rPr>
                <w:rFonts w:asciiTheme="minorHAnsi" w:hAnsiTheme="minorHAnsi" w:cstheme="minorHAnsi"/>
                <w:bCs/>
                <w:sz w:val="20"/>
              </w:rPr>
              <w:t xml:space="preserve">/ </w:t>
            </w:r>
            <w:r w:rsidR="00EB647F" w:rsidRPr="00F2572E">
              <w:rPr>
                <w:rFonts w:asciiTheme="minorHAnsi" w:hAnsiTheme="minorHAnsi" w:cstheme="minorHAnsi"/>
                <w:bCs/>
                <w:i/>
                <w:iCs/>
                <w:sz w:val="18"/>
                <w:szCs w:val="18"/>
              </w:rPr>
              <w:t>Verification of conformity (product examination).</w:t>
            </w:r>
          </w:p>
          <w:p w14:paraId="31AD8E01" w14:textId="78B5F5B7" w:rsidR="00F43BC2" w:rsidRPr="002858CA" w:rsidRDefault="00302A7F" w:rsidP="002858CA">
            <w:pPr>
              <w:pStyle w:val="Prrafodelista"/>
              <w:numPr>
                <w:ilvl w:val="0"/>
                <w:numId w:val="32"/>
              </w:numPr>
              <w:tabs>
                <w:tab w:val="left" w:pos="-720"/>
                <w:tab w:val="left" w:pos="497"/>
                <w:tab w:val="left" w:pos="1064"/>
                <w:tab w:val="left" w:pos="1648"/>
              </w:tabs>
              <w:suppressAutoHyphens/>
              <w:spacing w:before="40" w:after="40"/>
              <w:ind w:left="360" w:hanging="283"/>
              <w:jc w:val="both"/>
              <w:rPr>
                <w:rFonts w:ascii="Calibri" w:hAnsi="Calibri" w:cs="Arial"/>
                <w:bCs/>
                <w:sz w:val="20"/>
              </w:rPr>
            </w:pPr>
            <w:r w:rsidRPr="002858CA">
              <w:rPr>
                <w:rFonts w:ascii="Calibri" w:hAnsi="Calibri" w:cs="Arial"/>
                <w:bCs/>
                <w:sz w:val="20"/>
              </w:rPr>
              <w:t>Verificación por unidad</w:t>
            </w:r>
            <w:r w:rsidR="00C74D2E">
              <w:rPr>
                <w:rFonts w:ascii="Calibri" w:hAnsi="Calibri" w:cs="Arial"/>
                <w:bCs/>
                <w:sz w:val="20"/>
              </w:rPr>
              <w:t xml:space="preserve"> </w:t>
            </w:r>
            <w:r w:rsidR="00C74D2E" w:rsidRPr="00296886">
              <w:rPr>
                <w:rFonts w:asciiTheme="minorHAnsi" w:hAnsiTheme="minorHAnsi" w:cstheme="minorHAnsi"/>
                <w:bCs/>
                <w:sz w:val="20"/>
              </w:rPr>
              <w:t xml:space="preserve">/ </w:t>
            </w:r>
            <w:r w:rsidR="00C74D2E" w:rsidRPr="00296886">
              <w:rPr>
                <w:rFonts w:asciiTheme="minorHAnsi" w:hAnsiTheme="minorHAnsi" w:cstheme="minorHAnsi"/>
                <w:bCs/>
                <w:i/>
                <w:iCs/>
                <w:sz w:val="18"/>
                <w:szCs w:val="18"/>
              </w:rPr>
              <w:t>Unit verification</w:t>
            </w:r>
            <w:r w:rsidRPr="002858CA">
              <w:rPr>
                <w:rFonts w:ascii="Calibri" w:hAnsi="Calibri" w:cs="Arial"/>
                <w:bCs/>
                <w:sz w:val="20"/>
              </w:rPr>
              <w:t>.</w:t>
            </w:r>
          </w:p>
        </w:tc>
        <w:tc>
          <w:tcPr>
            <w:tcW w:w="3477" w:type="dxa"/>
          </w:tcPr>
          <w:p w14:paraId="6A2D7A7A" w14:textId="040070FD" w:rsidR="00F43BC2" w:rsidRPr="007B3829" w:rsidRDefault="00302A7F" w:rsidP="005A4ABE">
            <w:pPr>
              <w:tabs>
                <w:tab w:val="left" w:pos="-720"/>
                <w:tab w:val="left" w:pos="497"/>
                <w:tab w:val="left" w:pos="1064"/>
                <w:tab w:val="left" w:pos="1648"/>
              </w:tabs>
              <w:suppressAutoHyphens/>
              <w:spacing w:before="40" w:after="40"/>
              <w:jc w:val="both"/>
              <w:rPr>
                <w:rFonts w:ascii="Calibri" w:hAnsi="Calibri" w:cs="Arial"/>
                <w:bCs/>
                <w:sz w:val="20"/>
              </w:rPr>
            </w:pPr>
            <w:r w:rsidRPr="000D416A">
              <w:rPr>
                <w:rFonts w:ascii="Calibri" w:hAnsi="Calibri" w:cs="Arial"/>
                <w:bCs/>
                <w:sz w:val="20"/>
                <w:lang w:val="es-ES_tradnl"/>
              </w:rPr>
              <w:t xml:space="preserve">ITC-ICG 08: "Aparatos de gas” del </w:t>
            </w:r>
            <w:r w:rsidR="00552FB9">
              <w:rPr>
                <w:rFonts w:ascii="Calibri" w:hAnsi="Calibri" w:cs="Arial"/>
                <w:bCs/>
                <w:sz w:val="20"/>
                <w:lang w:val="es-ES_tradnl"/>
              </w:rPr>
              <w:t>RD</w:t>
            </w:r>
            <w:r w:rsidRPr="000D416A">
              <w:rPr>
                <w:rFonts w:ascii="Calibri" w:hAnsi="Calibri" w:cs="Arial"/>
                <w:bCs/>
                <w:sz w:val="20"/>
                <w:lang w:val="es-ES_tradnl"/>
              </w:rPr>
              <w:t xml:space="preserve"> 919/2006 por el que se aprueba el Reglamento técnico de distribución y utilización de combustibles gaseosos</w:t>
            </w:r>
            <w:r w:rsidR="0003212D">
              <w:rPr>
                <w:rFonts w:ascii="Calibri" w:hAnsi="Calibri" w:cs="Arial"/>
                <w:bCs/>
                <w:sz w:val="20"/>
                <w:lang w:val="es-ES_tradnl"/>
              </w:rPr>
              <w:t xml:space="preserve"> </w:t>
            </w:r>
            <w:r w:rsidR="0003212D" w:rsidRPr="00296886">
              <w:rPr>
                <w:rFonts w:ascii="Calibri" w:hAnsi="Calibri" w:cs="Arial"/>
                <w:bCs/>
                <w:sz w:val="20"/>
                <w:lang w:val="es-ES_tradnl"/>
              </w:rPr>
              <w:t xml:space="preserve">/ </w:t>
            </w:r>
            <w:r w:rsidR="0003212D" w:rsidRPr="00F2572E">
              <w:rPr>
                <w:rFonts w:ascii="Calibri" w:eastAsia="Calibri" w:hAnsi="Calibri" w:cs="Calibri"/>
                <w:i/>
                <w:spacing w:val="-2"/>
                <w:sz w:val="18"/>
                <w:szCs w:val="18"/>
              </w:rPr>
              <w:t>I</w:t>
            </w:r>
            <w:r w:rsidR="0003212D" w:rsidRPr="00F2572E">
              <w:rPr>
                <w:rFonts w:ascii="Calibri" w:eastAsia="Calibri" w:hAnsi="Calibri" w:cs="Calibri"/>
                <w:i/>
                <w:spacing w:val="1"/>
                <w:sz w:val="18"/>
                <w:szCs w:val="18"/>
              </w:rPr>
              <w:t>T</w:t>
            </w:r>
            <w:r w:rsidR="0003212D" w:rsidRPr="00F2572E">
              <w:rPr>
                <w:rFonts w:ascii="Calibri" w:eastAsia="Calibri" w:hAnsi="Calibri" w:cs="Calibri"/>
                <w:i/>
                <w:spacing w:val="2"/>
                <w:sz w:val="18"/>
                <w:szCs w:val="18"/>
              </w:rPr>
              <w:t>C</w:t>
            </w:r>
            <w:r w:rsidR="0003212D" w:rsidRPr="00F2572E">
              <w:rPr>
                <w:rFonts w:ascii="Calibri" w:eastAsia="Calibri" w:hAnsi="Calibri" w:cs="Calibri"/>
                <w:i/>
                <w:spacing w:val="1"/>
                <w:sz w:val="18"/>
                <w:szCs w:val="18"/>
              </w:rPr>
              <w:t>-</w:t>
            </w:r>
            <w:r w:rsidR="0003212D" w:rsidRPr="00F2572E">
              <w:rPr>
                <w:rFonts w:ascii="Calibri" w:eastAsia="Calibri" w:hAnsi="Calibri" w:cs="Calibri"/>
                <w:i/>
                <w:sz w:val="18"/>
                <w:szCs w:val="18"/>
              </w:rPr>
              <w:t>I</w:t>
            </w:r>
            <w:r w:rsidR="0003212D" w:rsidRPr="00F2572E">
              <w:rPr>
                <w:rFonts w:ascii="Calibri" w:eastAsia="Calibri" w:hAnsi="Calibri" w:cs="Calibri"/>
                <w:i/>
                <w:spacing w:val="-2"/>
                <w:sz w:val="18"/>
                <w:szCs w:val="18"/>
              </w:rPr>
              <w:t>C</w:t>
            </w:r>
            <w:r w:rsidR="0003212D" w:rsidRPr="00F2572E">
              <w:rPr>
                <w:rFonts w:ascii="Calibri" w:eastAsia="Calibri" w:hAnsi="Calibri" w:cs="Calibri"/>
                <w:i/>
                <w:sz w:val="18"/>
                <w:szCs w:val="18"/>
              </w:rPr>
              <w:t xml:space="preserve">G 08: </w:t>
            </w:r>
            <w:r w:rsidR="0003212D" w:rsidRPr="00F2572E">
              <w:rPr>
                <w:rFonts w:ascii="Calibri" w:eastAsia="Calibri" w:hAnsi="Calibri" w:cs="Calibri"/>
                <w:i/>
                <w:spacing w:val="-3"/>
                <w:sz w:val="18"/>
                <w:szCs w:val="18"/>
              </w:rPr>
              <w:t>"</w:t>
            </w:r>
            <w:r w:rsidR="0003212D" w:rsidRPr="00F2572E">
              <w:rPr>
                <w:rFonts w:ascii="Calibri" w:eastAsia="Calibri" w:hAnsi="Calibri" w:cs="Calibri"/>
                <w:i/>
                <w:sz w:val="18"/>
                <w:szCs w:val="18"/>
              </w:rPr>
              <w:t>Gas</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z w:val="18"/>
                <w:szCs w:val="18"/>
              </w:rPr>
              <w:t>a</w:t>
            </w:r>
            <w:r w:rsidR="0003212D" w:rsidRPr="00F2572E">
              <w:rPr>
                <w:rFonts w:ascii="Calibri" w:eastAsia="Calibri" w:hAnsi="Calibri" w:cs="Calibri"/>
                <w:i/>
                <w:spacing w:val="-1"/>
                <w:sz w:val="18"/>
                <w:szCs w:val="18"/>
              </w:rPr>
              <w:t>ppli</w:t>
            </w:r>
            <w:r w:rsidR="0003212D" w:rsidRPr="00F2572E">
              <w:rPr>
                <w:rFonts w:ascii="Calibri" w:eastAsia="Calibri" w:hAnsi="Calibri" w:cs="Calibri"/>
                <w:i/>
                <w:sz w:val="18"/>
                <w:szCs w:val="18"/>
              </w:rPr>
              <w:t>a</w:t>
            </w:r>
            <w:r w:rsidR="0003212D" w:rsidRPr="00F2572E">
              <w:rPr>
                <w:rFonts w:ascii="Calibri" w:eastAsia="Calibri" w:hAnsi="Calibri" w:cs="Calibri"/>
                <w:i/>
                <w:spacing w:val="-1"/>
                <w:sz w:val="18"/>
                <w:szCs w:val="18"/>
              </w:rPr>
              <w:t>n</w:t>
            </w:r>
            <w:r w:rsidR="0003212D" w:rsidRPr="00F2572E">
              <w:rPr>
                <w:rFonts w:ascii="Calibri" w:eastAsia="Calibri" w:hAnsi="Calibri" w:cs="Calibri"/>
                <w:i/>
                <w:sz w:val="18"/>
                <w:szCs w:val="18"/>
              </w:rPr>
              <w:t>c</w:t>
            </w:r>
            <w:r w:rsidR="0003212D" w:rsidRPr="00F2572E">
              <w:rPr>
                <w:rFonts w:ascii="Calibri" w:eastAsia="Calibri" w:hAnsi="Calibri" w:cs="Calibri"/>
                <w:i/>
                <w:spacing w:val="-1"/>
                <w:sz w:val="18"/>
                <w:szCs w:val="18"/>
              </w:rPr>
              <w:t>e</w:t>
            </w:r>
            <w:r w:rsidR="0003212D" w:rsidRPr="00F2572E">
              <w:rPr>
                <w:rFonts w:ascii="Calibri" w:eastAsia="Calibri" w:hAnsi="Calibri" w:cs="Calibri"/>
                <w:i/>
                <w:spacing w:val="1"/>
                <w:sz w:val="18"/>
                <w:szCs w:val="18"/>
              </w:rPr>
              <w:t>s</w:t>
            </w:r>
            <w:r w:rsidR="0003212D" w:rsidRPr="00F2572E">
              <w:rPr>
                <w:rFonts w:ascii="Calibri" w:eastAsia="Calibri" w:hAnsi="Calibri" w:cs="Calibri"/>
                <w:i/>
                <w:sz w:val="18"/>
                <w:szCs w:val="18"/>
              </w:rPr>
              <w:t>"</w:t>
            </w:r>
            <w:r w:rsidR="0003212D" w:rsidRPr="00F2572E">
              <w:rPr>
                <w:rFonts w:ascii="Calibri" w:eastAsia="Calibri" w:hAnsi="Calibri" w:cs="Calibri"/>
                <w:i/>
                <w:spacing w:val="-1"/>
                <w:sz w:val="18"/>
                <w:szCs w:val="18"/>
              </w:rPr>
              <w:t xml:space="preserve"> o</w:t>
            </w:r>
            <w:r w:rsidR="0003212D" w:rsidRPr="00F2572E">
              <w:rPr>
                <w:rFonts w:ascii="Calibri" w:eastAsia="Calibri" w:hAnsi="Calibri" w:cs="Calibri"/>
                <w:i/>
                <w:sz w:val="18"/>
                <w:szCs w:val="18"/>
              </w:rPr>
              <w:t>f</w:t>
            </w:r>
            <w:r w:rsidR="0003212D" w:rsidRPr="00F2572E">
              <w:rPr>
                <w:rFonts w:ascii="Calibri" w:eastAsia="Calibri" w:hAnsi="Calibri" w:cs="Calibri"/>
                <w:i/>
                <w:spacing w:val="1"/>
                <w:sz w:val="18"/>
                <w:szCs w:val="18"/>
              </w:rPr>
              <w:t xml:space="preserve"> </w:t>
            </w:r>
            <w:r w:rsidR="00552FB9">
              <w:rPr>
                <w:rFonts w:ascii="Calibri" w:eastAsia="Calibri" w:hAnsi="Calibri" w:cs="Calibri"/>
                <w:i/>
                <w:spacing w:val="1"/>
                <w:sz w:val="18"/>
                <w:szCs w:val="18"/>
              </w:rPr>
              <w:t>RD</w:t>
            </w:r>
            <w:r w:rsidR="0003212D" w:rsidRPr="00F2572E">
              <w:rPr>
                <w:rFonts w:ascii="Calibri" w:eastAsia="Calibri" w:hAnsi="Calibri" w:cs="Calibri"/>
                <w:i/>
                <w:sz w:val="18"/>
                <w:szCs w:val="18"/>
              </w:rPr>
              <w:t xml:space="preserve"> 919</w:t>
            </w:r>
            <w:r w:rsidR="0003212D" w:rsidRPr="00F2572E">
              <w:rPr>
                <w:rFonts w:ascii="Calibri" w:eastAsia="Calibri" w:hAnsi="Calibri" w:cs="Calibri"/>
                <w:i/>
                <w:spacing w:val="-1"/>
                <w:sz w:val="18"/>
                <w:szCs w:val="18"/>
              </w:rPr>
              <w:t>/</w:t>
            </w:r>
            <w:r w:rsidR="0003212D" w:rsidRPr="00F2572E">
              <w:rPr>
                <w:rFonts w:ascii="Calibri" w:eastAsia="Calibri" w:hAnsi="Calibri" w:cs="Calibri"/>
                <w:i/>
                <w:sz w:val="18"/>
                <w:szCs w:val="18"/>
              </w:rPr>
              <w:t>2006 a</w:t>
            </w:r>
            <w:r w:rsidR="0003212D" w:rsidRPr="00F2572E">
              <w:rPr>
                <w:rFonts w:ascii="Calibri" w:eastAsia="Calibri" w:hAnsi="Calibri" w:cs="Calibri"/>
                <w:i/>
                <w:spacing w:val="-1"/>
                <w:sz w:val="18"/>
                <w:szCs w:val="18"/>
              </w:rPr>
              <w:t>pp</w:t>
            </w:r>
            <w:r w:rsidR="0003212D" w:rsidRPr="00F2572E">
              <w:rPr>
                <w:rFonts w:ascii="Calibri" w:eastAsia="Calibri" w:hAnsi="Calibri" w:cs="Calibri"/>
                <w:i/>
                <w:spacing w:val="1"/>
                <w:sz w:val="18"/>
                <w:szCs w:val="18"/>
              </w:rPr>
              <w:t>r</w:t>
            </w:r>
            <w:r w:rsidR="0003212D" w:rsidRPr="00F2572E">
              <w:rPr>
                <w:rFonts w:ascii="Calibri" w:eastAsia="Calibri" w:hAnsi="Calibri" w:cs="Calibri"/>
                <w:i/>
                <w:spacing w:val="-1"/>
                <w:sz w:val="18"/>
                <w:szCs w:val="18"/>
              </w:rPr>
              <w:t>o</w:t>
            </w:r>
            <w:r w:rsidR="0003212D" w:rsidRPr="00F2572E">
              <w:rPr>
                <w:rFonts w:ascii="Calibri" w:eastAsia="Calibri" w:hAnsi="Calibri" w:cs="Calibri"/>
                <w:i/>
                <w:sz w:val="18"/>
                <w:szCs w:val="18"/>
              </w:rPr>
              <w:t>v</w:t>
            </w:r>
            <w:r w:rsidR="0003212D" w:rsidRPr="00F2572E">
              <w:rPr>
                <w:rFonts w:ascii="Calibri" w:eastAsia="Calibri" w:hAnsi="Calibri" w:cs="Calibri"/>
                <w:i/>
                <w:spacing w:val="-1"/>
                <w:sz w:val="18"/>
                <w:szCs w:val="18"/>
              </w:rPr>
              <w:t>in</w:t>
            </w:r>
            <w:r w:rsidR="0003212D" w:rsidRPr="00F2572E">
              <w:rPr>
                <w:rFonts w:ascii="Calibri" w:eastAsia="Calibri" w:hAnsi="Calibri" w:cs="Calibri"/>
                <w:i/>
                <w:sz w:val="18"/>
                <w:szCs w:val="18"/>
              </w:rPr>
              <w:t>g</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pacing w:val="1"/>
                <w:sz w:val="18"/>
                <w:szCs w:val="18"/>
              </w:rPr>
              <w:t>t</w:t>
            </w:r>
            <w:r w:rsidR="0003212D" w:rsidRPr="00F2572E">
              <w:rPr>
                <w:rFonts w:ascii="Calibri" w:eastAsia="Calibri" w:hAnsi="Calibri" w:cs="Calibri"/>
                <w:i/>
                <w:spacing w:val="-1"/>
                <w:sz w:val="18"/>
                <w:szCs w:val="18"/>
              </w:rPr>
              <w:t>h</w:t>
            </w:r>
            <w:r w:rsidR="0003212D" w:rsidRPr="00F2572E">
              <w:rPr>
                <w:rFonts w:ascii="Calibri" w:eastAsia="Calibri" w:hAnsi="Calibri" w:cs="Calibri"/>
                <w:i/>
                <w:sz w:val="18"/>
                <w:szCs w:val="18"/>
              </w:rPr>
              <w:t xml:space="preserve">e </w:t>
            </w:r>
            <w:r w:rsidR="0003212D" w:rsidRPr="00F2572E">
              <w:rPr>
                <w:rFonts w:ascii="Calibri" w:eastAsia="Calibri" w:hAnsi="Calibri" w:cs="Calibri"/>
                <w:i/>
                <w:spacing w:val="1"/>
                <w:sz w:val="18"/>
                <w:szCs w:val="18"/>
              </w:rPr>
              <w:t>t</w:t>
            </w:r>
            <w:r w:rsidR="0003212D" w:rsidRPr="00F2572E">
              <w:rPr>
                <w:rFonts w:ascii="Calibri" w:eastAsia="Calibri" w:hAnsi="Calibri" w:cs="Calibri"/>
                <w:i/>
                <w:spacing w:val="-1"/>
                <w:sz w:val="18"/>
                <w:szCs w:val="18"/>
              </w:rPr>
              <w:t>e</w:t>
            </w:r>
            <w:r w:rsidR="0003212D" w:rsidRPr="00F2572E">
              <w:rPr>
                <w:rFonts w:ascii="Calibri" w:eastAsia="Calibri" w:hAnsi="Calibri" w:cs="Calibri"/>
                <w:i/>
                <w:sz w:val="18"/>
                <w:szCs w:val="18"/>
              </w:rPr>
              <w:t>c</w:t>
            </w:r>
            <w:r w:rsidR="0003212D" w:rsidRPr="00F2572E">
              <w:rPr>
                <w:rFonts w:ascii="Calibri" w:eastAsia="Calibri" w:hAnsi="Calibri" w:cs="Calibri"/>
                <w:i/>
                <w:spacing w:val="-1"/>
                <w:sz w:val="18"/>
                <w:szCs w:val="18"/>
              </w:rPr>
              <w:t>hni</w:t>
            </w:r>
            <w:r w:rsidR="0003212D" w:rsidRPr="00F2572E">
              <w:rPr>
                <w:rFonts w:ascii="Calibri" w:eastAsia="Calibri" w:hAnsi="Calibri" w:cs="Calibri"/>
                <w:i/>
                <w:sz w:val="18"/>
                <w:szCs w:val="18"/>
              </w:rPr>
              <w:t>cal</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pacing w:val="1"/>
                <w:sz w:val="18"/>
                <w:szCs w:val="18"/>
              </w:rPr>
              <w:t>R</w:t>
            </w:r>
            <w:r w:rsidR="0003212D" w:rsidRPr="00F2572E">
              <w:rPr>
                <w:rFonts w:ascii="Calibri" w:eastAsia="Calibri" w:hAnsi="Calibri" w:cs="Calibri"/>
                <w:i/>
                <w:spacing w:val="-1"/>
                <w:sz w:val="18"/>
                <w:szCs w:val="18"/>
              </w:rPr>
              <w:t>egul</w:t>
            </w:r>
            <w:r w:rsidR="0003212D" w:rsidRPr="00F2572E">
              <w:rPr>
                <w:rFonts w:ascii="Calibri" w:eastAsia="Calibri" w:hAnsi="Calibri" w:cs="Calibri"/>
                <w:i/>
                <w:sz w:val="18"/>
                <w:szCs w:val="18"/>
              </w:rPr>
              <w:t>a</w:t>
            </w:r>
            <w:r w:rsidR="0003212D" w:rsidRPr="00F2572E">
              <w:rPr>
                <w:rFonts w:ascii="Calibri" w:eastAsia="Calibri" w:hAnsi="Calibri" w:cs="Calibri"/>
                <w:i/>
                <w:spacing w:val="1"/>
                <w:sz w:val="18"/>
                <w:szCs w:val="18"/>
              </w:rPr>
              <w:t>t</w:t>
            </w:r>
            <w:r w:rsidR="0003212D" w:rsidRPr="00F2572E">
              <w:rPr>
                <w:rFonts w:ascii="Calibri" w:eastAsia="Calibri" w:hAnsi="Calibri" w:cs="Calibri"/>
                <w:i/>
                <w:spacing w:val="2"/>
                <w:sz w:val="18"/>
                <w:szCs w:val="18"/>
              </w:rPr>
              <w:t>i</w:t>
            </w:r>
            <w:r w:rsidR="0003212D" w:rsidRPr="00F2572E">
              <w:rPr>
                <w:rFonts w:ascii="Calibri" w:eastAsia="Calibri" w:hAnsi="Calibri" w:cs="Calibri"/>
                <w:i/>
                <w:spacing w:val="-1"/>
                <w:sz w:val="18"/>
                <w:szCs w:val="18"/>
              </w:rPr>
              <w:t>on</w:t>
            </w:r>
            <w:r w:rsidR="0003212D" w:rsidRPr="00F2572E">
              <w:rPr>
                <w:rFonts w:ascii="Calibri" w:eastAsia="Calibri" w:hAnsi="Calibri" w:cs="Calibri"/>
                <w:i/>
                <w:sz w:val="18"/>
                <w:szCs w:val="18"/>
              </w:rPr>
              <w:t>s</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pacing w:val="-1"/>
                <w:sz w:val="18"/>
                <w:szCs w:val="18"/>
              </w:rPr>
              <w:t>o</w:t>
            </w:r>
            <w:r w:rsidR="0003212D" w:rsidRPr="00F2572E">
              <w:rPr>
                <w:rFonts w:ascii="Calibri" w:eastAsia="Calibri" w:hAnsi="Calibri" w:cs="Calibri"/>
                <w:i/>
                <w:sz w:val="18"/>
                <w:szCs w:val="18"/>
              </w:rPr>
              <w:t>n</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pacing w:val="2"/>
                <w:sz w:val="18"/>
                <w:szCs w:val="18"/>
              </w:rPr>
              <w:t>d</w:t>
            </w:r>
            <w:r w:rsidR="0003212D" w:rsidRPr="00F2572E">
              <w:rPr>
                <w:rFonts w:ascii="Calibri" w:eastAsia="Calibri" w:hAnsi="Calibri" w:cs="Calibri"/>
                <w:i/>
                <w:spacing w:val="-1"/>
                <w:sz w:val="18"/>
                <w:szCs w:val="18"/>
              </w:rPr>
              <w:t>i</w:t>
            </w:r>
            <w:r w:rsidR="0003212D" w:rsidRPr="00F2572E">
              <w:rPr>
                <w:rFonts w:ascii="Calibri" w:eastAsia="Calibri" w:hAnsi="Calibri" w:cs="Calibri"/>
                <w:i/>
                <w:spacing w:val="1"/>
                <w:sz w:val="18"/>
                <w:szCs w:val="18"/>
              </w:rPr>
              <w:t>str</w:t>
            </w:r>
            <w:r w:rsidR="0003212D" w:rsidRPr="00F2572E">
              <w:rPr>
                <w:rFonts w:ascii="Calibri" w:eastAsia="Calibri" w:hAnsi="Calibri" w:cs="Calibri"/>
                <w:i/>
                <w:spacing w:val="-1"/>
                <w:sz w:val="18"/>
                <w:szCs w:val="18"/>
              </w:rPr>
              <w:t>ibu</w:t>
            </w:r>
            <w:r w:rsidR="0003212D" w:rsidRPr="00F2572E">
              <w:rPr>
                <w:rFonts w:ascii="Calibri" w:eastAsia="Calibri" w:hAnsi="Calibri" w:cs="Calibri"/>
                <w:i/>
                <w:spacing w:val="1"/>
                <w:sz w:val="18"/>
                <w:szCs w:val="18"/>
              </w:rPr>
              <w:t>t</w:t>
            </w:r>
            <w:r w:rsidR="0003212D" w:rsidRPr="00F2572E">
              <w:rPr>
                <w:rFonts w:ascii="Calibri" w:eastAsia="Calibri" w:hAnsi="Calibri" w:cs="Calibri"/>
                <w:i/>
                <w:spacing w:val="-1"/>
                <w:sz w:val="18"/>
                <w:szCs w:val="18"/>
              </w:rPr>
              <w:t>i</w:t>
            </w:r>
            <w:r w:rsidR="0003212D" w:rsidRPr="00F2572E">
              <w:rPr>
                <w:rFonts w:ascii="Calibri" w:eastAsia="Calibri" w:hAnsi="Calibri" w:cs="Calibri"/>
                <w:i/>
                <w:spacing w:val="1"/>
                <w:sz w:val="18"/>
                <w:szCs w:val="18"/>
              </w:rPr>
              <w:t>o</w:t>
            </w:r>
            <w:r w:rsidR="0003212D" w:rsidRPr="00F2572E">
              <w:rPr>
                <w:rFonts w:ascii="Calibri" w:eastAsia="Calibri" w:hAnsi="Calibri" w:cs="Calibri"/>
                <w:i/>
                <w:sz w:val="18"/>
                <w:szCs w:val="18"/>
              </w:rPr>
              <w:t>n</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z w:val="18"/>
                <w:szCs w:val="18"/>
              </w:rPr>
              <w:t>a</w:t>
            </w:r>
            <w:r w:rsidR="0003212D" w:rsidRPr="00F2572E">
              <w:rPr>
                <w:rFonts w:ascii="Calibri" w:eastAsia="Calibri" w:hAnsi="Calibri" w:cs="Calibri"/>
                <w:i/>
                <w:spacing w:val="-1"/>
                <w:sz w:val="18"/>
                <w:szCs w:val="18"/>
              </w:rPr>
              <w:t>n</w:t>
            </w:r>
            <w:r w:rsidR="0003212D" w:rsidRPr="00F2572E">
              <w:rPr>
                <w:rFonts w:ascii="Calibri" w:eastAsia="Calibri" w:hAnsi="Calibri" w:cs="Calibri"/>
                <w:i/>
                <w:sz w:val="18"/>
                <w:szCs w:val="18"/>
              </w:rPr>
              <w:t>d</w:t>
            </w:r>
            <w:r w:rsidR="0003212D" w:rsidRPr="00F2572E">
              <w:rPr>
                <w:rFonts w:ascii="Calibri" w:eastAsia="Calibri" w:hAnsi="Calibri" w:cs="Calibri"/>
                <w:i/>
                <w:spacing w:val="-1"/>
                <w:sz w:val="18"/>
                <w:szCs w:val="18"/>
              </w:rPr>
              <w:t xml:space="preserve"> u</w:t>
            </w:r>
            <w:r w:rsidR="0003212D" w:rsidRPr="00F2572E">
              <w:rPr>
                <w:rFonts w:ascii="Calibri" w:eastAsia="Calibri" w:hAnsi="Calibri" w:cs="Calibri"/>
                <w:i/>
                <w:spacing w:val="1"/>
                <w:sz w:val="18"/>
                <w:szCs w:val="18"/>
              </w:rPr>
              <w:t>s</w:t>
            </w:r>
            <w:r w:rsidR="0003212D" w:rsidRPr="00F2572E">
              <w:rPr>
                <w:rFonts w:ascii="Calibri" w:eastAsia="Calibri" w:hAnsi="Calibri" w:cs="Calibri"/>
                <w:i/>
                <w:sz w:val="18"/>
                <w:szCs w:val="18"/>
              </w:rPr>
              <w:t>e</w:t>
            </w:r>
            <w:r w:rsidR="0003212D" w:rsidRPr="00F2572E">
              <w:rPr>
                <w:rFonts w:ascii="Calibri" w:eastAsia="Calibri" w:hAnsi="Calibri" w:cs="Calibri"/>
                <w:i/>
                <w:spacing w:val="-1"/>
                <w:sz w:val="18"/>
                <w:szCs w:val="18"/>
              </w:rPr>
              <w:t xml:space="preserve"> o</w:t>
            </w:r>
            <w:r w:rsidR="0003212D" w:rsidRPr="00F2572E">
              <w:rPr>
                <w:rFonts w:ascii="Calibri" w:eastAsia="Calibri" w:hAnsi="Calibri" w:cs="Calibri"/>
                <w:i/>
                <w:sz w:val="18"/>
                <w:szCs w:val="18"/>
              </w:rPr>
              <w:t>f</w:t>
            </w:r>
            <w:r w:rsidR="0003212D" w:rsidRPr="00F2572E">
              <w:rPr>
                <w:rFonts w:ascii="Calibri" w:eastAsia="Calibri" w:hAnsi="Calibri" w:cs="Calibri"/>
                <w:i/>
                <w:spacing w:val="1"/>
                <w:sz w:val="18"/>
                <w:szCs w:val="18"/>
              </w:rPr>
              <w:t xml:space="preserve"> </w:t>
            </w:r>
            <w:r w:rsidR="0003212D" w:rsidRPr="00F2572E">
              <w:rPr>
                <w:rFonts w:ascii="Calibri" w:eastAsia="Calibri" w:hAnsi="Calibri" w:cs="Calibri"/>
                <w:i/>
                <w:spacing w:val="-1"/>
                <w:sz w:val="18"/>
                <w:szCs w:val="18"/>
              </w:rPr>
              <w:t>g</w:t>
            </w:r>
            <w:r w:rsidR="0003212D" w:rsidRPr="00F2572E">
              <w:rPr>
                <w:rFonts w:ascii="Calibri" w:eastAsia="Calibri" w:hAnsi="Calibri" w:cs="Calibri"/>
                <w:i/>
                <w:sz w:val="18"/>
                <w:szCs w:val="18"/>
              </w:rPr>
              <w:t>a</w:t>
            </w:r>
            <w:r w:rsidR="0003212D" w:rsidRPr="00F2572E">
              <w:rPr>
                <w:rFonts w:ascii="Calibri" w:eastAsia="Calibri" w:hAnsi="Calibri" w:cs="Calibri"/>
                <w:i/>
                <w:spacing w:val="1"/>
                <w:sz w:val="18"/>
                <w:szCs w:val="18"/>
              </w:rPr>
              <w:t>s</w:t>
            </w:r>
            <w:r w:rsidR="0003212D" w:rsidRPr="00F2572E">
              <w:rPr>
                <w:rFonts w:ascii="Calibri" w:eastAsia="Calibri" w:hAnsi="Calibri" w:cs="Calibri"/>
                <w:i/>
                <w:spacing w:val="-1"/>
                <w:sz w:val="18"/>
                <w:szCs w:val="18"/>
              </w:rPr>
              <w:t>e</w:t>
            </w:r>
            <w:r w:rsidR="0003212D" w:rsidRPr="00F2572E">
              <w:rPr>
                <w:rFonts w:ascii="Calibri" w:eastAsia="Calibri" w:hAnsi="Calibri" w:cs="Calibri"/>
                <w:i/>
                <w:spacing w:val="1"/>
                <w:sz w:val="18"/>
                <w:szCs w:val="18"/>
              </w:rPr>
              <w:t>o</w:t>
            </w:r>
            <w:r w:rsidR="0003212D" w:rsidRPr="00F2572E">
              <w:rPr>
                <w:rFonts w:ascii="Calibri" w:eastAsia="Calibri" w:hAnsi="Calibri" w:cs="Calibri"/>
                <w:i/>
                <w:spacing w:val="-1"/>
                <w:sz w:val="18"/>
                <w:szCs w:val="18"/>
              </w:rPr>
              <w:t>u</w:t>
            </w:r>
            <w:r w:rsidR="0003212D" w:rsidRPr="00F2572E">
              <w:rPr>
                <w:rFonts w:ascii="Calibri" w:eastAsia="Calibri" w:hAnsi="Calibri" w:cs="Calibri"/>
                <w:i/>
                <w:sz w:val="18"/>
                <w:szCs w:val="18"/>
              </w:rPr>
              <w:t>s</w:t>
            </w:r>
            <w:r w:rsidR="0003212D" w:rsidRPr="00F2572E">
              <w:rPr>
                <w:rFonts w:ascii="Calibri" w:eastAsia="Calibri" w:hAnsi="Calibri" w:cs="Calibri"/>
                <w:i/>
                <w:spacing w:val="1"/>
                <w:sz w:val="18"/>
                <w:szCs w:val="18"/>
              </w:rPr>
              <w:t xml:space="preserve"> f</w:t>
            </w:r>
            <w:r w:rsidR="0003212D" w:rsidRPr="00F2572E">
              <w:rPr>
                <w:rFonts w:ascii="Calibri" w:eastAsia="Calibri" w:hAnsi="Calibri" w:cs="Calibri"/>
                <w:i/>
                <w:spacing w:val="-1"/>
                <w:sz w:val="18"/>
                <w:szCs w:val="18"/>
              </w:rPr>
              <w:t>uel</w:t>
            </w:r>
            <w:r w:rsidR="0003212D" w:rsidRPr="00F2572E">
              <w:rPr>
                <w:rFonts w:ascii="Calibri" w:eastAsia="Calibri" w:hAnsi="Calibri" w:cs="Calibri"/>
                <w:i/>
                <w:sz w:val="18"/>
                <w:szCs w:val="18"/>
              </w:rPr>
              <w:t>s</w:t>
            </w:r>
            <w:r w:rsidRPr="000D416A">
              <w:rPr>
                <w:rFonts w:ascii="Calibri" w:hAnsi="Calibri" w:cs="Arial"/>
                <w:bCs/>
                <w:sz w:val="20"/>
                <w:lang w:val="es-ES_tradnl"/>
              </w:rPr>
              <w:t>.</w:t>
            </w:r>
          </w:p>
        </w:tc>
      </w:tr>
    </w:tbl>
    <w:p w14:paraId="79BF3519" w14:textId="77777777" w:rsidR="00F43BC2" w:rsidRPr="000D416A" w:rsidRDefault="00F43BC2">
      <w:pPr>
        <w:rPr>
          <w:rFonts w:ascii="Calibri" w:hAnsi="Calibri"/>
          <w:b/>
          <w:bCs/>
          <w:sz w:val="20"/>
        </w:rPr>
      </w:pPr>
    </w:p>
    <w:p w14:paraId="596DF93F" w14:textId="0A9B4774" w:rsidR="00331E84" w:rsidRDefault="00331E84">
      <w:r>
        <w:br w:type="page"/>
      </w:r>
    </w:p>
    <w:p w14:paraId="0210D2AF" w14:textId="77777777" w:rsidR="00971EC7" w:rsidRDefault="00971EC7"/>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5503F" w:rsidRPr="00ED1AA0" w14:paraId="4E2D2E70" w14:textId="77777777" w:rsidTr="00B16273">
        <w:tc>
          <w:tcPr>
            <w:tcW w:w="9889" w:type="dxa"/>
          </w:tcPr>
          <w:p w14:paraId="6AFFC8DD" w14:textId="6789F7D3" w:rsidR="00B05D2B" w:rsidRPr="00ED1AA0" w:rsidRDefault="0055564B" w:rsidP="00480DFF">
            <w:pPr>
              <w:pStyle w:val="Ttulo1"/>
              <w:widowControl w:val="0"/>
              <w:shd w:val="clear" w:color="auto" w:fill="DBE5F1" w:themeFill="accent1" w:themeFillTint="33"/>
              <w:suppressAutoHyphens/>
              <w:spacing w:before="180" w:after="120"/>
              <w:jc w:val="both"/>
              <w:rPr>
                <w:rFonts w:cs="Times New Roman"/>
                <w:spacing w:val="-3"/>
                <w:szCs w:val="22"/>
                <w:lang w:val="es-ES_tradnl"/>
              </w:rPr>
            </w:pPr>
            <w:bookmarkStart w:id="22" w:name="_Toc107771505"/>
            <w:bookmarkStart w:id="23" w:name="_Toc210643910"/>
            <w:r w:rsidRPr="00ED1AA0">
              <w:rPr>
                <w:rFonts w:cs="Times New Roman"/>
                <w:spacing w:val="-3"/>
                <w:szCs w:val="22"/>
                <w:lang w:val="es-ES_tradnl"/>
              </w:rPr>
              <w:t>PARTE I</w:t>
            </w:r>
            <w:r w:rsidR="00971EC7">
              <w:rPr>
                <w:rFonts w:cs="Times New Roman"/>
                <w:spacing w:val="-3"/>
                <w:szCs w:val="22"/>
                <w:lang w:val="es-ES_tradnl"/>
              </w:rPr>
              <w:t>II</w:t>
            </w:r>
            <w:r w:rsidR="006A7204">
              <w:rPr>
                <w:rFonts w:cs="Times New Roman"/>
                <w:spacing w:val="-3"/>
                <w:szCs w:val="22"/>
                <w:lang w:val="es-ES_tradnl"/>
              </w:rPr>
              <w:t xml:space="preserve"> / </w:t>
            </w:r>
            <w:r w:rsidR="006A7204" w:rsidRPr="00480DFF">
              <w:rPr>
                <w:rFonts w:cs="Times New Roman"/>
                <w:i/>
                <w:iCs/>
                <w:spacing w:val="-3"/>
                <w:sz w:val="22"/>
                <w:szCs w:val="22"/>
                <w:lang w:val="es-ES_tradnl"/>
              </w:rPr>
              <w:t>PART III</w:t>
            </w:r>
            <w:r w:rsidRPr="00ED1AA0">
              <w:rPr>
                <w:rFonts w:cs="Times New Roman"/>
                <w:spacing w:val="-3"/>
                <w:szCs w:val="22"/>
                <w:lang w:val="es-ES_tradnl"/>
              </w:rPr>
              <w:t>: ORGANISMO DE CONTROL DE INSTALACIONES</w:t>
            </w:r>
            <w:bookmarkEnd w:id="22"/>
            <w:bookmarkEnd w:id="0"/>
            <w:r w:rsidR="006A7204">
              <w:rPr>
                <w:rFonts w:cs="Times New Roman"/>
                <w:spacing w:val="-3"/>
                <w:szCs w:val="22"/>
                <w:lang w:val="es-ES_tradnl"/>
              </w:rPr>
              <w:t xml:space="preserve"> / </w:t>
            </w:r>
            <w:r w:rsidR="006A7204" w:rsidRPr="00480DFF">
              <w:rPr>
                <w:rFonts w:cs="Times New Roman"/>
                <w:i/>
                <w:iCs/>
                <w:spacing w:val="-3"/>
                <w:sz w:val="22"/>
                <w:szCs w:val="22"/>
                <w:lang w:val="es-ES_tradnl"/>
              </w:rPr>
              <w:t>CONTROL BODY OF INSTALLATIONS</w:t>
            </w:r>
            <w:bookmarkEnd w:id="23"/>
          </w:p>
          <w:p w14:paraId="71C9C476" w14:textId="16A5BF9C" w:rsidR="00DD16B4" w:rsidRDefault="00DD16B4" w:rsidP="00DD16B4">
            <w:pPr>
              <w:pStyle w:val="Textoindependiente"/>
              <w:rPr>
                <w:rFonts w:ascii="Calibri" w:hAnsi="Calibri" w:cs="Arial"/>
                <w:b/>
                <w:i w:val="0"/>
                <w:iCs w:val="0"/>
                <w:szCs w:val="22"/>
                <w:lang w:val="es-ES"/>
              </w:rPr>
            </w:pPr>
            <w:r w:rsidRPr="008D4F12">
              <w:rPr>
                <w:rFonts w:ascii="Calibri" w:hAnsi="Calibri" w:cs="Arial"/>
                <w:b/>
                <w:i w:val="0"/>
                <w:iCs w:val="0"/>
                <w:szCs w:val="22"/>
                <w:lang w:val="es-ES"/>
              </w:rPr>
              <w:t>Requisitos adicionales</w:t>
            </w:r>
            <w:r w:rsidR="006A7204">
              <w:rPr>
                <w:rFonts w:ascii="Calibri" w:hAnsi="Calibri" w:cs="Arial"/>
                <w:b/>
                <w:i w:val="0"/>
                <w:iCs w:val="0"/>
                <w:szCs w:val="22"/>
                <w:lang w:val="es-ES"/>
              </w:rPr>
              <w:t xml:space="preserve"> / </w:t>
            </w:r>
            <w:r w:rsidR="006A7204" w:rsidRPr="00480DFF">
              <w:rPr>
                <w:rFonts w:ascii="Calibri" w:hAnsi="Calibri" w:cs="Arial"/>
                <w:b/>
                <w:sz w:val="22"/>
                <w:szCs w:val="22"/>
                <w:lang w:val="es-ES"/>
              </w:rPr>
              <w:t>Additional requirements</w:t>
            </w:r>
            <w:r w:rsidRPr="008D4F12">
              <w:rPr>
                <w:rFonts w:ascii="Calibri" w:hAnsi="Calibri" w:cs="Arial"/>
                <w:b/>
                <w:i w:val="0"/>
                <w:iCs w:val="0"/>
                <w:szCs w:val="22"/>
                <w:lang w:val="es-ES"/>
              </w:rPr>
              <w:t xml:space="preserve">: </w:t>
            </w:r>
          </w:p>
          <w:p w14:paraId="6482DE92" w14:textId="77777777" w:rsidR="00DD16B4" w:rsidRPr="00DD16B4" w:rsidRDefault="00DD16B4" w:rsidP="00DD16B4">
            <w:pPr>
              <w:pStyle w:val="Piedepgina"/>
              <w:numPr>
                <w:ilvl w:val="0"/>
                <w:numId w:val="20"/>
              </w:numPr>
              <w:tabs>
                <w:tab w:val="left" w:pos="284"/>
              </w:tabs>
              <w:ind w:hanging="720"/>
              <w:rPr>
                <w:rFonts w:ascii="Calibri" w:hAnsi="Calibri"/>
                <w:b/>
                <w:bCs/>
                <w:iCs/>
                <w:sz w:val="24"/>
              </w:rPr>
            </w:pPr>
            <w:r w:rsidRPr="00DD16B4">
              <w:rPr>
                <w:rFonts w:ascii="Calibri" w:hAnsi="Calibri"/>
                <w:b/>
                <w:bCs/>
                <w:iCs/>
                <w:sz w:val="24"/>
              </w:rPr>
              <w:t>CGA-</w:t>
            </w:r>
            <w:r w:rsidRPr="00153668">
              <w:rPr>
                <w:rFonts w:ascii="Calibri" w:hAnsi="Calibri"/>
                <w:b/>
                <w:bCs/>
                <w:iCs/>
                <w:sz w:val="24"/>
              </w:rPr>
              <w:t>ENAC</w:t>
            </w:r>
            <w:r w:rsidRPr="00DD16B4">
              <w:rPr>
                <w:rFonts w:ascii="Calibri" w:hAnsi="Calibri"/>
                <w:b/>
                <w:bCs/>
                <w:iCs/>
                <w:sz w:val="24"/>
              </w:rPr>
              <w:t xml:space="preserve">-OCI </w:t>
            </w:r>
          </w:p>
          <w:p w14:paraId="0BA1830D" w14:textId="77777777" w:rsidR="0085503F" w:rsidRPr="00DD16B4" w:rsidRDefault="00DD16B4" w:rsidP="00235F38">
            <w:pPr>
              <w:pStyle w:val="Piedepgina"/>
              <w:numPr>
                <w:ilvl w:val="0"/>
                <w:numId w:val="20"/>
              </w:numPr>
              <w:tabs>
                <w:tab w:val="left" w:pos="284"/>
              </w:tabs>
              <w:ind w:hanging="720"/>
              <w:rPr>
                <w:rFonts w:ascii="Calibri" w:hAnsi="Calibri"/>
                <w:b/>
                <w:bCs/>
                <w:iCs/>
                <w:sz w:val="24"/>
              </w:rPr>
            </w:pPr>
            <w:r>
              <w:rPr>
                <w:rFonts w:ascii="Calibri" w:hAnsi="Calibri"/>
                <w:b/>
                <w:bCs/>
                <w:iCs/>
                <w:sz w:val="24"/>
              </w:rPr>
              <w:t>RDE-17</w:t>
            </w:r>
          </w:p>
        </w:tc>
      </w:tr>
    </w:tbl>
    <w:p w14:paraId="365B58AD" w14:textId="73010B80" w:rsidR="002461FC" w:rsidRPr="00342ABA" w:rsidRDefault="001B3640" w:rsidP="00480DFF">
      <w:pPr>
        <w:pStyle w:val="Textoindependiente"/>
        <w:ind w:firstLine="142"/>
        <w:rPr>
          <w:rFonts w:ascii="Calibri" w:hAnsi="Calibri" w:cs="Arial"/>
          <w:b/>
          <w:i w:val="0"/>
          <w:iCs w:val="0"/>
          <w:sz w:val="22"/>
          <w:szCs w:val="22"/>
          <w:lang w:val="es-ES"/>
        </w:rPr>
      </w:pPr>
      <w:r w:rsidRPr="00480DFF">
        <w:rPr>
          <w:rFonts w:ascii="Calibri" w:hAnsi="Calibri" w:cs="Arial"/>
          <w:b/>
          <w:i w:val="0"/>
          <w:iCs w:val="0"/>
          <w:szCs w:val="24"/>
          <w:lang w:val="es-ES"/>
        </w:rPr>
        <w:t>Tipo A</w:t>
      </w:r>
      <w:r w:rsidR="006A7204">
        <w:rPr>
          <w:rFonts w:ascii="Calibri" w:hAnsi="Calibri" w:cs="Arial"/>
          <w:b/>
          <w:i w:val="0"/>
          <w:iCs w:val="0"/>
          <w:sz w:val="22"/>
          <w:szCs w:val="22"/>
          <w:lang w:val="es-ES"/>
        </w:rPr>
        <w:t xml:space="preserve"> / </w:t>
      </w:r>
      <w:r w:rsidR="006A7204" w:rsidRPr="00480DFF">
        <w:rPr>
          <w:rFonts w:ascii="Calibri" w:hAnsi="Calibri" w:cs="Arial"/>
          <w:b/>
          <w:sz w:val="20"/>
          <w:lang w:val="es-ES"/>
        </w:rPr>
        <w:t>Type A</w:t>
      </w:r>
      <w:r w:rsidR="002D60E5" w:rsidRPr="00DD1170">
        <w:rPr>
          <w:rFonts w:ascii="Calibri" w:hAnsi="Calibri"/>
          <w:bCs/>
          <w:i w:val="0"/>
          <w:szCs w:val="24"/>
          <w:vertAlign w:val="superscript"/>
        </w:rPr>
        <w:t>(3)</w:t>
      </w:r>
    </w:p>
    <w:p w14:paraId="6965C474" w14:textId="77777777" w:rsidR="00756DE1" w:rsidRDefault="00756DE1" w:rsidP="00756DE1">
      <w:pPr>
        <w:pStyle w:val="Textoindependiente"/>
        <w:rPr>
          <w:rFonts w:ascii="Calibri" w:hAnsi="Calibri" w:cs="Arial"/>
          <w:b/>
          <w:i w:val="0"/>
          <w:iCs w:val="0"/>
          <w:lang w:val="es-ES"/>
        </w:rPr>
      </w:pPr>
    </w:p>
    <w:tbl>
      <w:tblPr>
        <w:tblW w:w="49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106D93" w:rsidRPr="008A4797" w14:paraId="14FD0EA5" w14:textId="77777777" w:rsidTr="002858CA">
        <w:trPr>
          <w:trHeight w:val="680"/>
        </w:trPr>
        <w:tc>
          <w:tcPr>
            <w:tcW w:w="9545" w:type="dxa"/>
            <w:gridSpan w:val="2"/>
            <w:vAlign w:val="center"/>
          </w:tcPr>
          <w:p w14:paraId="002E8DA8" w14:textId="5C215A7F" w:rsidR="00106D93" w:rsidRPr="008A4797" w:rsidRDefault="00106D93" w:rsidP="008A4797">
            <w:pPr>
              <w:pStyle w:val="Ttulo2"/>
              <w:rPr>
                <w:rFonts w:asciiTheme="minorHAnsi" w:hAnsiTheme="minorHAnsi"/>
                <w:sz w:val="20"/>
              </w:rPr>
            </w:pPr>
            <w:bookmarkStart w:id="24" w:name="_Toc107771506"/>
            <w:bookmarkStart w:id="25" w:name="_Toc210643911"/>
            <w:r w:rsidRPr="008A4797">
              <w:rPr>
                <w:rFonts w:asciiTheme="minorHAnsi" w:hAnsiTheme="minorHAnsi"/>
                <w:sz w:val="20"/>
              </w:rPr>
              <w:t>ACCIDENTES GRAVES</w:t>
            </w:r>
            <w:bookmarkEnd w:id="24"/>
            <w:r w:rsidR="00AD0C85">
              <w:rPr>
                <w:rFonts w:asciiTheme="minorHAnsi" w:hAnsiTheme="minorHAnsi"/>
                <w:sz w:val="20"/>
              </w:rPr>
              <w:t xml:space="preserve"> </w:t>
            </w:r>
            <w:r w:rsidR="00AD0C85" w:rsidRPr="00296886">
              <w:rPr>
                <w:rFonts w:ascii="Calibri" w:hAnsi="Calibri"/>
              </w:rPr>
              <w:t xml:space="preserve">/ </w:t>
            </w:r>
            <w:r w:rsidR="00AD0C85" w:rsidRPr="00F2572E">
              <w:rPr>
                <w:rFonts w:ascii="Calibri" w:hAnsi="Calibri"/>
                <w:i/>
                <w:sz w:val="18"/>
                <w:szCs w:val="18"/>
              </w:rPr>
              <w:t>MAJOR ACCIDENTS</w:t>
            </w:r>
            <w:bookmarkEnd w:id="25"/>
          </w:p>
        </w:tc>
      </w:tr>
      <w:tr w:rsidR="00106D93" w:rsidRPr="000D416A" w14:paraId="3D200CF6" w14:textId="77777777" w:rsidTr="002858CA">
        <w:trPr>
          <w:cantSplit/>
          <w:trHeight w:val="375"/>
          <w:tblHeader/>
        </w:trPr>
        <w:tc>
          <w:tcPr>
            <w:tcW w:w="4745" w:type="dxa"/>
            <w:vAlign w:val="center"/>
          </w:tcPr>
          <w:p w14:paraId="4B2794A7" w14:textId="0E12C823" w:rsidR="00106D93" w:rsidRPr="002858CA" w:rsidRDefault="00106D93" w:rsidP="00106D93">
            <w:pPr>
              <w:jc w:val="center"/>
              <w:rPr>
                <w:rFonts w:asciiTheme="minorHAnsi" w:hAnsiTheme="minorHAnsi" w:cs="Arial"/>
                <w:b/>
                <w:i/>
                <w:iCs/>
                <w:sz w:val="20"/>
              </w:rPr>
            </w:pPr>
            <w:r w:rsidRPr="002858CA">
              <w:rPr>
                <w:rFonts w:asciiTheme="minorHAnsi" w:hAnsiTheme="minorHAnsi" w:cs="Arial"/>
                <w:b/>
                <w:sz w:val="20"/>
              </w:rPr>
              <w:t>ACTIVIDADES DE EVALUACIÓN</w:t>
            </w:r>
            <w:r w:rsidR="00404069">
              <w:rPr>
                <w:rFonts w:asciiTheme="minorHAnsi" w:hAnsiTheme="minorHAnsi" w:cs="Arial"/>
                <w:b/>
                <w:sz w:val="20"/>
              </w:rPr>
              <w:t xml:space="preserve"> / </w:t>
            </w:r>
            <w:r w:rsidR="00404069" w:rsidRPr="00480DFF">
              <w:rPr>
                <w:rFonts w:asciiTheme="minorHAnsi" w:hAnsiTheme="minorHAnsi" w:cs="Arial"/>
                <w:b/>
                <w:i/>
                <w:iCs/>
                <w:sz w:val="18"/>
                <w:szCs w:val="18"/>
              </w:rPr>
              <w:t>ASSESSMENT ACTIVITIES</w:t>
            </w:r>
          </w:p>
        </w:tc>
        <w:tc>
          <w:tcPr>
            <w:tcW w:w="4800" w:type="dxa"/>
            <w:vAlign w:val="center"/>
          </w:tcPr>
          <w:p w14:paraId="487EA22A" w14:textId="290B278F" w:rsidR="00106D93" w:rsidRPr="002858CA" w:rsidRDefault="00106D93" w:rsidP="00106D93">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404069">
              <w:rPr>
                <w:rFonts w:asciiTheme="minorHAnsi" w:hAnsiTheme="minorHAnsi" w:cs="Arial"/>
                <w:b/>
                <w:i w:val="0"/>
                <w:iCs w:val="0"/>
                <w:sz w:val="20"/>
                <w:lang w:eastAsia="es-ES"/>
              </w:rPr>
              <w:t xml:space="preserve"> / </w:t>
            </w:r>
            <w:r w:rsidR="00404069" w:rsidRPr="00480DFF">
              <w:rPr>
                <w:rFonts w:asciiTheme="minorHAnsi" w:hAnsiTheme="minorHAnsi" w:cs="Arial"/>
                <w:b/>
                <w:sz w:val="18"/>
                <w:szCs w:val="18"/>
                <w:lang w:eastAsia="es-ES"/>
              </w:rPr>
              <w:t>NORMATIVE DOCUMENTS</w:t>
            </w:r>
          </w:p>
        </w:tc>
      </w:tr>
      <w:tr w:rsidR="00106D93" w:rsidRPr="00993AD4" w14:paraId="0138B4B7" w14:textId="77777777" w:rsidTr="002858CA">
        <w:trPr>
          <w:cantSplit/>
          <w:trHeight w:val="1469"/>
          <w:tblHeader/>
        </w:trPr>
        <w:tc>
          <w:tcPr>
            <w:tcW w:w="4745" w:type="dxa"/>
          </w:tcPr>
          <w:p w14:paraId="2FE15514" w14:textId="2DB4252C" w:rsidR="00892A4F" w:rsidRDefault="00892A4F" w:rsidP="00892A4F">
            <w:pPr>
              <w:spacing w:before="120" w:after="40"/>
              <w:jc w:val="both"/>
              <w:rPr>
                <w:rFonts w:asciiTheme="minorHAnsi" w:hAnsiTheme="minorHAnsi"/>
                <w:sz w:val="20"/>
                <w:lang w:val="en-GB"/>
              </w:rPr>
            </w:pPr>
            <w:r w:rsidRPr="00480DFF">
              <w:rPr>
                <w:rFonts w:asciiTheme="minorHAnsi" w:hAnsiTheme="minorHAnsi"/>
                <w:sz w:val="20"/>
                <w:lang w:val="en-GB"/>
              </w:rPr>
              <w:t>Evaluación de la Notificación</w:t>
            </w:r>
            <w:r w:rsidR="00D05876" w:rsidRPr="00480DFF">
              <w:rPr>
                <w:rFonts w:asciiTheme="minorHAnsi" w:hAnsiTheme="minorHAnsi"/>
                <w:sz w:val="20"/>
                <w:lang w:val="en-GB"/>
              </w:rPr>
              <w:t>,</w:t>
            </w:r>
            <w:r w:rsidRPr="00480DFF">
              <w:rPr>
                <w:rFonts w:asciiTheme="minorHAnsi" w:hAnsiTheme="minorHAnsi"/>
                <w:sz w:val="20"/>
                <w:lang w:val="en-GB"/>
              </w:rPr>
              <w:t xml:space="preserve"> </w:t>
            </w:r>
            <w:r w:rsidR="00276BDF" w:rsidRPr="00480DFF">
              <w:rPr>
                <w:rFonts w:asciiTheme="minorHAnsi" w:hAnsiTheme="minorHAnsi"/>
                <w:sz w:val="20"/>
                <w:lang w:val="en-GB"/>
              </w:rPr>
              <w:t xml:space="preserve">según </w:t>
            </w:r>
            <w:r w:rsidRPr="00480DFF">
              <w:rPr>
                <w:rFonts w:asciiTheme="minorHAnsi" w:hAnsiTheme="minorHAnsi"/>
                <w:sz w:val="20"/>
                <w:lang w:val="en-GB"/>
              </w:rPr>
              <w:t xml:space="preserve">art. 7 </w:t>
            </w:r>
            <w:r w:rsidR="00F16492" w:rsidRPr="00480DFF">
              <w:rPr>
                <w:rFonts w:asciiTheme="minorHAnsi" w:hAnsiTheme="minorHAnsi"/>
                <w:sz w:val="20"/>
                <w:lang w:val="en-GB"/>
              </w:rPr>
              <w:t xml:space="preserve">del </w:t>
            </w:r>
            <w:r w:rsidR="00552FB9">
              <w:rPr>
                <w:rFonts w:asciiTheme="minorHAnsi" w:hAnsiTheme="minorHAnsi"/>
                <w:sz w:val="20"/>
                <w:lang w:val="en-GB"/>
              </w:rPr>
              <w:t>RD</w:t>
            </w:r>
            <w:r w:rsidR="00F16492" w:rsidRPr="00480DFF">
              <w:rPr>
                <w:rFonts w:asciiTheme="minorHAnsi" w:hAnsiTheme="minorHAnsi"/>
                <w:sz w:val="20"/>
                <w:lang w:val="en-GB"/>
              </w:rPr>
              <w:t xml:space="preserve"> 840/2015 </w:t>
            </w:r>
            <w:r w:rsidRPr="00480DFF">
              <w:rPr>
                <w:rFonts w:asciiTheme="minorHAnsi" w:hAnsiTheme="minorHAnsi"/>
                <w:sz w:val="20"/>
                <w:lang w:val="en-GB"/>
              </w:rPr>
              <w:t>(a requerimiento de la A</w:t>
            </w:r>
            <w:r w:rsidR="00BA7A46" w:rsidRPr="00480DFF">
              <w:rPr>
                <w:rFonts w:asciiTheme="minorHAnsi" w:hAnsiTheme="minorHAnsi"/>
                <w:sz w:val="20"/>
                <w:lang w:val="en-GB"/>
              </w:rPr>
              <w:t>utoridad</w:t>
            </w:r>
            <w:r w:rsidRPr="00480DFF">
              <w:rPr>
                <w:rFonts w:asciiTheme="minorHAnsi" w:hAnsiTheme="minorHAnsi"/>
                <w:sz w:val="20"/>
                <w:lang w:val="en-GB"/>
              </w:rPr>
              <w:t xml:space="preserve"> competente)</w:t>
            </w:r>
            <w:r w:rsidR="007359BD" w:rsidRPr="00480DFF">
              <w:rPr>
                <w:rFonts w:asciiTheme="minorHAnsi" w:hAnsiTheme="minorHAnsi"/>
                <w:sz w:val="20"/>
                <w:lang w:val="en-GB"/>
              </w:rPr>
              <w:t xml:space="preserve"> </w:t>
            </w:r>
            <w:r w:rsidR="007359BD" w:rsidRPr="00F2572E">
              <w:rPr>
                <w:rFonts w:asciiTheme="minorHAnsi" w:hAnsiTheme="minorHAnsi" w:cstheme="minorHAnsi"/>
                <w:sz w:val="20"/>
                <w:lang w:val="en-GB"/>
              </w:rPr>
              <w:t xml:space="preserve">/ </w:t>
            </w:r>
            <w:r w:rsidR="007359BD" w:rsidRPr="00F2572E">
              <w:rPr>
                <w:rFonts w:asciiTheme="minorHAnsi" w:hAnsiTheme="minorHAnsi" w:cstheme="minorHAnsi"/>
                <w:i/>
                <w:iCs/>
                <w:sz w:val="18"/>
                <w:szCs w:val="18"/>
                <w:lang w:val="en-GB"/>
              </w:rPr>
              <w:t>Evaluation of the Notification, according to art. 7</w:t>
            </w:r>
            <w:r w:rsidR="007359BD">
              <w:rPr>
                <w:rFonts w:asciiTheme="minorHAnsi" w:hAnsiTheme="minorHAnsi" w:cstheme="minorHAnsi"/>
                <w:i/>
                <w:iCs/>
                <w:sz w:val="18"/>
                <w:szCs w:val="18"/>
                <w:lang w:val="en-GB"/>
              </w:rPr>
              <w:t xml:space="preserve"> of </w:t>
            </w:r>
            <w:r w:rsidR="00552FB9">
              <w:rPr>
                <w:rFonts w:asciiTheme="minorHAnsi" w:hAnsiTheme="minorHAnsi" w:cstheme="minorHAnsi"/>
                <w:i/>
                <w:iCs/>
                <w:sz w:val="18"/>
                <w:szCs w:val="18"/>
                <w:lang w:val="en-GB"/>
              </w:rPr>
              <w:t>RD</w:t>
            </w:r>
            <w:r w:rsidR="007359BD">
              <w:rPr>
                <w:rFonts w:asciiTheme="minorHAnsi" w:hAnsiTheme="minorHAnsi" w:cstheme="minorHAnsi"/>
                <w:i/>
                <w:iCs/>
                <w:sz w:val="18"/>
                <w:szCs w:val="18"/>
                <w:lang w:val="en-GB"/>
              </w:rPr>
              <w:t xml:space="preserve"> 840/2015</w:t>
            </w:r>
            <w:r w:rsidR="007359BD" w:rsidRPr="00F2572E">
              <w:rPr>
                <w:rFonts w:asciiTheme="minorHAnsi" w:hAnsiTheme="minorHAnsi" w:cstheme="minorHAnsi"/>
                <w:i/>
                <w:iCs/>
                <w:sz w:val="18"/>
                <w:szCs w:val="18"/>
                <w:lang w:val="en-GB"/>
              </w:rPr>
              <w:t xml:space="preserve"> (at the request of the competent authority)</w:t>
            </w:r>
            <w:r w:rsidRPr="00480DFF">
              <w:rPr>
                <w:rFonts w:asciiTheme="minorHAnsi" w:hAnsiTheme="minorHAnsi"/>
                <w:sz w:val="20"/>
                <w:lang w:val="en-GB"/>
              </w:rPr>
              <w:t>.</w:t>
            </w:r>
          </w:p>
          <w:p w14:paraId="73B6EBFE" w14:textId="77777777" w:rsidR="002F0599" w:rsidRPr="00993AD4" w:rsidRDefault="00892A4F" w:rsidP="00E655BA">
            <w:pPr>
              <w:spacing w:before="120" w:after="40"/>
              <w:jc w:val="both"/>
              <w:rPr>
                <w:rFonts w:asciiTheme="minorHAnsi" w:hAnsiTheme="minorHAnsi" w:cstheme="minorHAnsi"/>
                <w:i/>
                <w:iCs/>
                <w:sz w:val="18"/>
                <w:szCs w:val="18"/>
              </w:rPr>
            </w:pPr>
            <w:r w:rsidRPr="00892A4F">
              <w:rPr>
                <w:rFonts w:asciiTheme="minorHAnsi" w:hAnsiTheme="minorHAnsi"/>
                <w:sz w:val="20"/>
              </w:rPr>
              <w:t xml:space="preserve">Evaluación de la Política de prevención de Accidentes graves, </w:t>
            </w:r>
            <w:r w:rsidR="002D30B9">
              <w:rPr>
                <w:rFonts w:asciiTheme="minorHAnsi" w:hAnsiTheme="minorHAnsi"/>
                <w:sz w:val="20"/>
              </w:rPr>
              <w:t xml:space="preserve">según </w:t>
            </w:r>
            <w:r w:rsidRPr="00892A4F">
              <w:rPr>
                <w:rFonts w:asciiTheme="minorHAnsi" w:hAnsiTheme="minorHAnsi"/>
                <w:sz w:val="20"/>
              </w:rPr>
              <w:t>art. 8</w:t>
            </w:r>
            <w:r w:rsidR="00F16492">
              <w:rPr>
                <w:rFonts w:asciiTheme="minorHAnsi" w:hAnsiTheme="minorHAnsi"/>
                <w:sz w:val="20"/>
              </w:rPr>
              <w:t xml:space="preserve"> </w:t>
            </w:r>
            <w:r w:rsidR="00F16492" w:rsidRPr="00F16492">
              <w:rPr>
                <w:rFonts w:asciiTheme="minorHAnsi" w:hAnsiTheme="minorHAnsi"/>
                <w:sz w:val="20"/>
              </w:rPr>
              <w:t xml:space="preserve">del </w:t>
            </w:r>
            <w:r w:rsidR="00552FB9">
              <w:rPr>
                <w:rFonts w:asciiTheme="minorHAnsi" w:hAnsiTheme="minorHAnsi"/>
                <w:sz w:val="20"/>
              </w:rPr>
              <w:t>RD</w:t>
            </w:r>
            <w:r w:rsidR="00F16492" w:rsidRPr="00F16492">
              <w:rPr>
                <w:rFonts w:asciiTheme="minorHAnsi" w:hAnsiTheme="minorHAnsi"/>
                <w:sz w:val="20"/>
              </w:rPr>
              <w:t xml:space="preserve"> 840/2015</w:t>
            </w:r>
            <w:r w:rsidRPr="00892A4F">
              <w:rPr>
                <w:rFonts w:asciiTheme="minorHAnsi" w:hAnsiTheme="minorHAnsi"/>
                <w:sz w:val="20"/>
              </w:rPr>
              <w:t xml:space="preserve"> (a requerimiento de la A</w:t>
            </w:r>
            <w:r w:rsidR="00BA7A46">
              <w:rPr>
                <w:rFonts w:asciiTheme="minorHAnsi" w:hAnsiTheme="minorHAnsi"/>
                <w:sz w:val="20"/>
              </w:rPr>
              <w:t>utoridad</w:t>
            </w:r>
            <w:r w:rsidRPr="00892A4F">
              <w:rPr>
                <w:rFonts w:asciiTheme="minorHAnsi" w:hAnsiTheme="minorHAnsi"/>
                <w:sz w:val="20"/>
              </w:rPr>
              <w:t xml:space="preserve"> competente)</w:t>
            </w:r>
            <w:r w:rsidR="007F4F1D">
              <w:rPr>
                <w:rFonts w:asciiTheme="minorHAnsi" w:hAnsiTheme="minorHAnsi"/>
                <w:sz w:val="20"/>
              </w:rPr>
              <w:t xml:space="preserve"> / </w:t>
            </w:r>
            <w:r w:rsidR="007F4F1D" w:rsidRPr="00480DFF">
              <w:rPr>
                <w:rFonts w:asciiTheme="minorHAnsi" w:hAnsiTheme="minorHAnsi" w:cstheme="minorHAnsi"/>
                <w:i/>
                <w:iCs/>
                <w:sz w:val="18"/>
                <w:szCs w:val="18"/>
              </w:rPr>
              <w:t>Evaluation of the Major Accident Prevention Policy, according to art. 8</w:t>
            </w:r>
            <w:r w:rsidR="00402675">
              <w:rPr>
                <w:rFonts w:asciiTheme="minorHAnsi" w:hAnsiTheme="minorHAnsi" w:cstheme="minorHAnsi"/>
                <w:i/>
                <w:iCs/>
                <w:sz w:val="18"/>
                <w:szCs w:val="18"/>
              </w:rPr>
              <w:t xml:space="preserve"> of </w:t>
            </w:r>
            <w:r w:rsidR="00552FB9">
              <w:rPr>
                <w:rFonts w:asciiTheme="minorHAnsi" w:hAnsiTheme="minorHAnsi" w:cstheme="minorHAnsi"/>
                <w:i/>
                <w:iCs/>
                <w:sz w:val="18"/>
                <w:szCs w:val="18"/>
              </w:rPr>
              <w:t>RD</w:t>
            </w:r>
            <w:r w:rsidR="00402675">
              <w:rPr>
                <w:rFonts w:asciiTheme="minorHAnsi" w:hAnsiTheme="minorHAnsi" w:cstheme="minorHAnsi"/>
                <w:i/>
                <w:iCs/>
                <w:sz w:val="18"/>
                <w:szCs w:val="18"/>
              </w:rPr>
              <w:t xml:space="preserve"> 840/2015</w:t>
            </w:r>
            <w:r w:rsidR="007F4F1D" w:rsidRPr="00480DFF">
              <w:rPr>
                <w:rFonts w:asciiTheme="minorHAnsi" w:hAnsiTheme="minorHAnsi" w:cstheme="minorHAnsi"/>
                <w:i/>
                <w:iCs/>
                <w:sz w:val="18"/>
                <w:szCs w:val="18"/>
              </w:rPr>
              <w:t xml:space="preserve">. </w:t>
            </w:r>
            <w:r w:rsidR="007F4F1D" w:rsidRPr="00993AD4">
              <w:rPr>
                <w:rFonts w:asciiTheme="minorHAnsi" w:hAnsiTheme="minorHAnsi" w:cstheme="minorHAnsi"/>
                <w:i/>
                <w:iCs/>
                <w:sz w:val="18"/>
                <w:szCs w:val="18"/>
              </w:rPr>
              <w:t>(at the request of the competent authority).</w:t>
            </w:r>
          </w:p>
          <w:p w14:paraId="3D115235" w14:textId="0D077F9A" w:rsidR="00701534" w:rsidRPr="00993AD4" w:rsidRDefault="002F0599" w:rsidP="00E655BA">
            <w:pPr>
              <w:spacing w:before="120" w:after="40"/>
              <w:jc w:val="both"/>
              <w:rPr>
                <w:rFonts w:asciiTheme="minorHAnsi" w:hAnsiTheme="minorHAnsi"/>
                <w:sz w:val="20"/>
              </w:rPr>
            </w:pPr>
            <w:r w:rsidRPr="009709B1">
              <w:rPr>
                <w:rFonts w:asciiTheme="minorHAnsi" w:hAnsiTheme="minorHAnsi"/>
                <w:sz w:val="20"/>
              </w:rPr>
              <w:t>Evaluación del Informe Seguridad</w:t>
            </w:r>
            <w:r w:rsidRPr="00480DFF">
              <w:rPr>
                <w:rFonts w:asciiTheme="minorHAnsi" w:hAnsiTheme="minorHAnsi"/>
                <w:sz w:val="20"/>
              </w:rPr>
              <w:t xml:space="preserve"> </w:t>
            </w:r>
            <w:r w:rsidRPr="00480DFF">
              <w:rPr>
                <w:rFonts w:asciiTheme="minorHAnsi" w:hAnsiTheme="minorHAnsi"/>
                <w:sz w:val="20"/>
                <w:highlight w:val="yellow"/>
              </w:rPr>
              <w:t>y Análisis cuantitativo del r</w:t>
            </w:r>
            <w:r>
              <w:rPr>
                <w:rFonts w:asciiTheme="minorHAnsi" w:hAnsiTheme="minorHAnsi"/>
                <w:sz w:val="20"/>
                <w:highlight w:val="yellow"/>
              </w:rPr>
              <w:t>iesgo</w:t>
            </w:r>
            <w:r w:rsidRPr="00480DFF">
              <w:rPr>
                <w:rFonts w:asciiTheme="minorHAnsi" w:hAnsiTheme="minorHAnsi"/>
                <w:sz w:val="20"/>
                <w:highlight w:val="yellow"/>
              </w:rPr>
              <w:t>,</w:t>
            </w:r>
            <w:r w:rsidRPr="00E966D2">
              <w:rPr>
                <w:rFonts w:asciiTheme="minorHAnsi" w:hAnsiTheme="minorHAnsi"/>
                <w:sz w:val="20"/>
              </w:rPr>
              <w:t xml:space="preserve"> según art. 10 del </w:t>
            </w:r>
            <w:r>
              <w:rPr>
                <w:rFonts w:asciiTheme="minorHAnsi" w:hAnsiTheme="minorHAnsi"/>
                <w:sz w:val="20"/>
              </w:rPr>
              <w:t>RD</w:t>
            </w:r>
            <w:r w:rsidRPr="00E966D2">
              <w:rPr>
                <w:rFonts w:asciiTheme="minorHAnsi" w:hAnsiTheme="minorHAnsi"/>
                <w:sz w:val="20"/>
              </w:rPr>
              <w:t xml:space="preserve"> 840/2015</w:t>
            </w:r>
            <w:r>
              <w:rPr>
                <w:rFonts w:asciiTheme="minorHAnsi" w:hAnsiTheme="minorHAnsi"/>
                <w:sz w:val="20"/>
              </w:rPr>
              <w:t xml:space="preserve"> </w:t>
            </w:r>
            <w:r w:rsidRPr="00480DFF">
              <w:rPr>
                <w:rFonts w:asciiTheme="minorHAnsi" w:hAnsiTheme="minorHAnsi"/>
                <w:sz w:val="20"/>
                <w:highlight w:val="yellow"/>
              </w:rPr>
              <w:t>e Instrucció DGI 3/2021</w:t>
            </w:r>
            <w:r w:rsidRPr="00E966D2">
              <w:rPr>
                <w:rFonts w:asciiTheme="minorHAnsi" w:hAnsiTheme="minorHAnsi"/>
                <w:sz w:val="20"/>
              </w:rPr>
              <w:t xml:space="preserve"> </w:t>
            </w:r>
            <w:r w:rsidRPr="00480DFF">
              <w:rPr>
                <w:rFonts w:asciiTheme="minorHAnsi" w:hAnsiTheme="minorHAnsi" w:cstheme="minorHAnsi"/>
                <w:sz w:val="20"/>
              </w:rPr>
              <w:t xml:space="preserve">/ </w:t>
            </w:r>
            <w:r w:rsidRPr="00480DFF">
              <w:rPr>
                <w:rFonts w:asciiTheme="minorHAnsi" w:hAnsiTheme="minorHAnsi"/>
                <w:i/>
                <w:iCs/>
                <w:sz w:val="18"/>
                <w:szCs w:val="18"/>
              </w:rPr>
              <w:t>Evaluation of safety report</w:t>
            </w:r>
            <w:r>
              <w:rPr>
                <w:rFonts w:asciiTheme="minorHAnsi" w:hAnsiTheme="minorHAnsi"/>
                <w:i/>
                <w:iCs/>
                <w:sz w:val="18"/>
                <w:szCs w:val="18"/>
              </w:rPr>
              <w:t xml:space="preserve"> </w:t>
            </w:r>
            <w:r w:rsidRPr="00480DFF">
              <w:rPr>
                <w:rFonts w:asciiTheme="minorHAnsi" w:hAnsiTheme="minorHAnsi"/>
                <w:i/>
                <w:iCs/>
                <w:sz w:val="18"/>
                <w:szCs w:val="18"/>
                <w:highlight w:val="yellow"/>
              </w:rPr>
              <w:t>and Quantitative risk analysis,</w:t>
            </w:r>
            <w:r w:rsidRPr="00480DFF">
              <w:rPr>
                <w:rFonts w:asciiTheme="minorHAnsi" w:hAnsiTheme="minorHAnsi"/>
                <w:i/>
                <w:iCs/>
                <w:sz w:val="18"/>
                <w:szCs w:val="18"/>
              </w:rPr>
              <w:t xml:space="preserve"> according to art. 10 of </w:t>
            </w:r>
            <w:r>
              <w:rPr>
                <w:rFonts w:asciiTheme="minorHAnsi" w:hAnsiTheme="minorHAnsi"/>
                <w:i/>
                <w:iCs/>
                <w:sz w:val="18"/>
                <w:szCs w:val="18"/>
              </w:rPr>
              <w:t>RD</w:t>
            </w:r>
            <w:r w:rsidRPr="00480DFF">
              <w:rPr>
                <w:rFonts w:asciiTheme="minorHAnsi" w:hAnsiTheme="minorHAnsi"/>
                <w:i/>
                <w:iCs/>
                <w:sz w:val="18"/>
                <w:szCs w:val="18"/>
              </w:rPr>
              <w:t xml:space="preserve"> 840/2015</w:t>
            </w:r>
            <w:r>
              <w:rPr>
                <w:rFonts w:asciiTheme="minorHAnsi" w:hAnsiTheme="minorHAnsi"/>
                <w:i/>
                <w:iCs/>
                <w:sz w:val="18"/>
                <w:szCs w:val="18"/>
              </w:rPr>
              <w:t xml:space="preserve"> </w:t>
            </w:r>
            <w:r w:rsidRPr="00480DFF">
              <w:rPr>
                <w:rFonts w:asciiTheme="minorHAnsi" w:hAnsiTheme="minorHAnsi"/>
                <w:i/>
                <w:iCs/>
                <w:sz w:val="18"/>
                <w:szCs w:val="18"/>
                <w:highlight w:val="yellow"/>
              </w:rPr>
              <w:t>and Instrució DGI 3/2021</w:t>
            </w:r>
            <w:r w:rsidRPr="000D263C">
              <w:rPr>
                <w:rFonts w:asciiTheme="minorHAnsi" w:hAnsiTheme="minorHAnsi" w:cs="Arial"/>
                <w:bCs/>
                <w:i/>
                <w:iCs/>
                <w:color w:val="FF0000"/>
                <w:sz w:val="20"/>
              </w:rPr>
              <w:t xml:space="preserve"> Instrucciones: </w:t>
            </w:r>
            <w:r w:rsidRPr="000D263C">
              <w:rPr>
                <w:rFonts w:asciiTheme="minorHAnsi" w:hAnsiTheme="minorHAnsi" w:cs="Arial"/>
                <w:bCs/>
                <w:i/>
                <w:iCs/>
                <w:color w:val="FF0000"/>
                <w:sz w:val="20"/>
                <w:highlight w:val="yellow"/>
              </w:rPr>
              <w:t>Lo subrayado en amarillo</w:t>
            </w:r>
            <w:r w:rsidRPr="000D263C">
              <w:rPr>
                <w:rFonts w:asciiTheme="minorHAnsi" w:hAnsiTheme="minorHAnsi" w:cs="Arial"/>
                <w:bCs/>
                <w:i/>
                <w:iCs/>
                <w:color w:val="FF0000"/>
                <w:sz w:val="20"/>
              </w:rPr>
              <w:t xml:space="preserve"> solo se incluye si se quiere solicitar las inspecciones en Cataluña según la Instrucció DGI 3/2021.</w:t>
            </w:r>
          </w:p>
          <w:p w14:paraId="4F35F0F6" w14:textId="03046FD8" w:rsidR="00D7746B" w:rsidRPr="00455E8D" w:rsidRDefault="00D7746B" w:rsidP="00D7746B">
            <w:pPr>
              <w:spacing w:before="120" w:after="40"/>
              <w:jc w:val="both"/>
              <w:rPr>
                <w:rFonts w:asciiTheme="minorHAnsi" w:hAnsiTheme="minorHAnsi"/>
                <w:sz w:val="20"/>
                <w:lang w:val="en-GB"/>
              </w:rPr>
            </w:pPr>
            <w:r w:rsidRPr="00455E8D">
              <w:rPr>
                <w:rFonts w:asciiTheme="minorHAnsi" w:hAnsiTheme="minorHAnsi"/>
                <w:sz w:val="20"/>
                <w:lang w:val="en-GB"/>
              </w:rPr>
              <w:t xml:space="preserve">Evaluación de Planes de emergencia interior o de autoprotección, según art. 12 del </w:t>
            </w:r>
            <w:r w:rsidR="00552FB9">
              <w:rPr>
                <w:rFonts w:asciiTheme="minorHAnsi" w:hAnsiTheme="minorHAnsi"/>
                <w:sz w:val="20"/>
                <w:lang w:val="en-GB"/>
              </w:rPr>
              <w:t>RD</w:t>
            </w:r>
            <w:r w:rsidRPr="00455E8D">
              <w:rPr>
                <w:rFonts w:asciiTheme="minorHAnsi" w:hAnsiTheme="minorHAnsi"/>
                <w:sz w:val="20"/>
                <w:lang w:val="en-GB"/>
              </w:rPr>
              <w:t xml:space="preserve"> 840/2015 (a requerimiento de la Autoridad competente)</w:t>
            </w:r>
            <w:r w:rsidR="0075410C">
              <w:rPr>
                <w:rFonts w:asciiTheme="minorHAnsi" w:hAnsiTheme="minorHAnsi"/>
                <w:sz w:val="20"/>
                <w:lang w:val="en-GB"/>
              </w:rPr>
              <w:t xml:space="preserve"> /</w:t>
            </w:r>
            <w:r w:rsidRPr="00455E8D">
              <w:rPr>
                <w:rFonts w:asciiTheme="minorHAnsi" w:hAnsiTheme="minorHAnsi"/>
                <w:sz w:val="20"/>
                <w:lang w:val="en-GB"/>
              </w:rPr>
              <w:t xml:space="preserve"> </w:t>
            </w:r>
            <w:r w:rsidRPr="00F2572E">
              <w:rPr>
                <w:rFonts w:asciiTheme="minorHAnsi" w:hAnsiTheme="minorHAnsi" w:cstheme="minorHAnsi"/>
                <w:i/>
                <w:iCs/>
                <w:sz w:val="18"/>
                <w:szCs w:val="18"/>
                <w:lang w:val="en-GB"/>
              </w:rPr>
              <w:t>Evaluation of internal emergency or self-protection plans, according to art. 12</w:t>
            </w:r>
            <w:r>
              <w:rPr>
                <w:rFonts w:asciiTheme="minorHAnsi" w:hAnsiTheme="minorHAnsi" w:cstheme="minorHAnsi"/>
                <w:i/>
                <w:iCs/>
                <w:sz w:val="18"/>
                <w:szCs w:val="18"/>
                <w:lang w:val="en-GB"/>
              </w:rPr>
              <w:t xml:space="preserve"> of </w:t>
            </w:r>
            <w:r w:rsidR="00552FB9">
              <w:rPr>
                <w:rFonts w:asciiTheme="minorHAnsi" w:hAnsiTheme="minorHAnsi" w:cstheme="minorHAnsi"/>
                <w:i/>
                <w:iCs/>
                <w:sz w:val="18"/>
                <w:szCs w:val="18"/>
                <w:lang w:val="en-GB"/>
              </w:rPr>
              <w:t>RD</w:t>
            </w:r>
            <w:r>
              <w:rPr>
                <w:rFonts w:asciiTheme="minorHAnsi" w:hAnsiTheme="minorHAnsi" w:cstheme="minorHAnsi"/>
                <w:i/>
                <w:iCs/>
                <w:sz w:val="18"/>
                <w:szCs w:val="18"/>
                <w:lang w:val="en-GB"/>
              </w:rPr>
              <w:t xml:space="preserve"> 840/2015</w:t>
            </w:r>
            <w:r w:rsidRPr="00F2572E">
              <w:rPr>
                <w:rFonts w:asciiTheme="minorHAnsi" w:hAnsiTheme="minorHAnsi" w:cstheme="minorHAnsi"/>
                <w:i/>
                <w:iCs/>
                <w:sz w:val="18"/>
                <w:szCs w:val="18"/>
                <w:lang w:val="en-GB"/>
              </w:rPr>
              <w:t xml:space="preserve"> (at the request of the competent authority)</w:t>
            </w:r>
            <w:r w:rsidRPr="00455E8D">
              <w:rPr>
                <w:rFonts w:asciiTheme="minorHAnsi" w:hAnsiTheme="minorHAnsi"/>
                <w:sz w:val="20"/>
                <w:lang w:val="en-GB"/>
              </w:rPr>
              <w:t>.</w:t>
            </w:r>
          </w:p>
          <w:p w14:paraId="74D2D246" w14:textId="6FC49D5D" w:rsidR="00EC1FC3" w:rsidRPr="00480DFF" w:rsidRDefault="00D7746B" w:rsidP="003E7CE6">
            <w:pPr>
              <w:spacing w:before="120" w:after="40"/>
              <w:jc w:val="both"/>
              <w:rPr>
                <w:rFonts w:asciiTheme="minorHAnsi" w:hAnsiTheme="minorHAnsi" w:cs="Arial"/>
                <w:bCs/>
                <w:sz w:val="20"/>
                <w:lang w:val="en-GB"/>
              </w:rPr>
            </w:pPr>
            <w:r w:rsidRPr="000D5039">
              <w:rPr>
                <w:rFonts w:asciiTheme="minorHAnsi" w:hAnsiTheme="minorHAnsi"/>
                <w:sz w:val="20"/>
                <w:lang w:val="en-GB"/>
              </w:rPr>
              <w:t xml:space="preserve">Inspecciones, según art. 21 del </w:t>
            </w:r>
            <w:r w:rsidR="00552FB9">
              <w:rPr>
                <w:rFonts w:asciiTheme="minorHAnsi" w:hAnsiTheme="minorHAnsi"/>
                <w:sz w:val="20"/>
                <w:lang w:val="en-GB"/>
              </w:rPr>
              <w:t>RD</w:t>
            </w:r>
            <w:r w:rsidRPr="000D5039">
              <w:rPr>
                <w:rFonts w:asciiTheme="minorHAnsi" w:hAnsiTheme="minorHAnsi"/>
                <w:sz w:val="20"/>
                <w:lang w:val="en-GB"/>
              </w:rPr>
              <w:t xml:space="preserve"> 840/2015 </w:t>
            </w:r>
            <w:r w:rsidRPr="00F2572E">
              <w:rPr>
                <w:rFonts w:asciiTheme="minorHAnsi" w:hAnsiTheme="minorHAnsi" w:cstheme="minorHAnsi"/>
                <w:sz w:val="20"/>
                <w:lang w:val="en-GB"/>
              </w:rPr>
              <w:t xml:space="preserve">/ </w:t>
            </w:r>
            <w:r w:rsidRPr="00296886">
              <w:rPr>
                <w:rFonts w:asciiTheme="minorHAnsi" w:hAnsiTheme="minorHAnsi"/>
                <w:i/>
                <w:iCs/>
                <w:sz w:val="18"/>
                <w:szCs w:val="18"/>
                <w:lang w:val="en-GB"/>
              </w:rPr>
              <w:t>Inspections, according to art. 21</w:t>
            </w:r>
            <w:r>
              <w:rPr>
                <w:rFonts w:asciiTheme="minorHAnsi" w:hAnsiTheme="minorHAnsi"/>
                <w:i/>
                <w:iCs/>
                <w:sz w:val="18"/>
                <w:szCs w:val="18"/>
                <w:lang w:val="en-GB"/>
              </w:rPr>
              <w:t xml:space="preserve"> of </w:t>
            </w:r>
            <w:r w:rsidR="00552FB9">
              <w:rPr>
                <w:rFonts w:asciiTheme="minorHAnsi" w:hAnsiTheme="minorHAnsi"/>
                <w:i/>
                <w:iCs/>
                <w:sz w:val="18"/>
                <w:szCs w:val="18"/>
                <w:lang w:val="en-GB"/>
              </w:rPr>
              <w:t>RD</w:t>
            </w:r>
            <w:r>
              <w:rPr>
                <w:rFonts w:asciiTheme="minorHAnsi" w:hAnsiTheme="minorHAnsi"/>
                <w:i/>
                <w:iCs/>
                <w:sz w:val="18"/>
                <w:szCs w:val="18"/>
                <w:lang w:val="en-GB"/>
              </w:rPr>
              <w:t xml:space="preserve"> 840/2015</w:t>
            </w:r>
            <w:r w:rsidRPr="000D5039">
              <w:rPr>
                <w:rFonts w:asciiTheme="minorHAnsi" w:hAnsiTheme="minorHAnsi"/>
                <w:sz w:val="20"/>
                <w:lang w:val="en-GB"/>
              </w:rPr>
              <w:t>.</w:t>
            </w:r>
          </w:p>
        </w:tc>
        <w:tc>
          <w:tcPr>
            <w:tcW w:w="4800" w:type="dxa"/>
          </w:tcPr>
          <w:p w14:paraId="56D9B499" w14:textId="22D12B49" w:rsidR="00106D93" w:rsidRPr="00480DFF" w:rsidRDefault="00552FB9" w:rsidP="00E655BA">
            <w:pPr>
              <w:spacing w:before="120" w:after="40"/>
              <w:jc w:val="both"/>
              <w:rPr>
                <w:rFonts w:asciiTheme="minorHAnsi" w:hAnsiTheme="minorHAnsi"/>
                <w:sz w:val="20"/>
                <w:lang w:val="en-GB"/>
              </w:rPr>
            </w:pPr>
            <w:r>
              <w:rPr>
                <w:rFonts w:asciiTheme="minorHAnsi" w:hAnsiTheme="minorHAnsi"/>
                <w:sz w:val="20"/>
                <w:lang w:val="en-GB"/>
              </w:rPr>
              <w:t>RD</w:t>
            </w:r>
            <w:r w:rsidR="00106D93" w:rsidRPr="00480DFF">
              <w:rPr>
                <w:rFonts w:asciiTheme="minorHAnsi" w:hAnsiTheme="minorHAnsi"/>
                <w:sz w:val="20"/>
                <w:lang w:val="en-GB"/>
              </w:rPr>
              <w:t xml:space="preserve"> 840/2015, por el que se aprueban medidas de control de los riesgos inherentes a los accidentes graves en los que intervengan sustancias peligrosas</w:t>
            </w:r>
            <w:r w:rsidR="004F1ED7" w:rsidRPr="00480DFF">
              <w:rPr>
                <w:rFonts w:asciiTheme="minorHAnsi" w:hAnsiTheme="minorHAnsi"/>
                <w:sz w:val="20"/>
                <w:lang w:val="en-GB"/>
              </w:rPr>
              <w:t xml:space="preserve"> </w:t>
            </w:r>
            <w:r w:rsidR="004F1ED7" w:rsidRPr="00F51940">
              <w:rPr>
                <w:rFonts w:ascii="Calibri" w:hAnsi="Calibri"/>
                <w:sz w:val="20"/>
                <w:lang w:val="en-GB"/>
              </w:rPr>
              <w:t xml:space="preserve">/ </w:t>
            </w:r>
            <w:r>
              <w:rPr>
                <w:rFonts w:ascii="Calibri" w:hAnsi="Calibri"/>
                <w:i/>
                <w:sz w:val="18"/>
                <w:szCs w:val="18"/>
                <w:lang w:val="en-GB"/>
              </w:rPr>
              <w:t>RD</w:t>
            </w:r>
            <w:r w:rsidR="004F1ED7" w:rsidRPr="00480DFF">
              <w:rPr>
                <w:rFonts w:ascii="Calibri" w:hAnsi="Calibri"/>
                <w:i/>
                <w:sz w:val="18"/>
                <w:szCs w:val="18"/>
                <w:lang w:val="en-GB"/>
              </w:rPr>
              <w:t xml:space="preserve"> </w:t>
            </w:r>
            <w:r w:rsidR="004F1ED7" w:rsidRPr="00F51940">
              <w:rPr>
                <w:rFonts w:ascii="Calibri" w:hAnsi="Calibri"/>
                <w:i/>
                <w:sz w:val="18"/>
                <w:szCs w:val="18"/>
                <w:lang w:val="en-GB"/>
              </w:rPr>
              <w:t>840/2015 approving control measures of the hazards inherent to major accidents in which dangerous substances are involved</w:t>
            </w:r>
            <w:r w:rsidR="00106D93" w:rsidRPr="00480DFF">
              <w:rPr>
                <w:rFonts w:asciiTheme="minorHAnsi" w:hAnsiTheme="minorHAnsi"/>
                <w:sz w:val="20"/>
                <w:lang w:val="en-GB"/>
              </w:rPr>
              <w:t>.</w:t>
            </w:r>
          </w:p>
          <w:p w14:paraId="59FBCCB7" w14:textId="7246999F" w:rsidR="004154CA" w:rsidRDefault="00552FB9" w:rsidP="00130B11">
            <w:pPr>
              <w:spacing w:before="120" w:after="40"/>
              <w:jc w:val="both"/>
              <w:rPr>
                <w:rFonts w:ascii="Calibri" w:hAnsi="Calibri"/>
                <w:i/>
                <w:sz w:val="18"/>
                <w:szCs w:val="18"/>
                <w:lang w:val="en-GB"/>
              </w:rPr>
            </w:pPr>
            <w:r>
              <w:rPr>
                <w:rFonts w:asciiTheme="minorHAnsi" w:hAnsiTheme="minorHAnsi"/>
                <w:sz w:val="20"/>
              </w:rPr>
              <w:t>RD</w:t>
            </w:r>
            <w:r w:rsidR="00106D93" w:rsidRPr="000D416A">
              <w:rPr>
                <w:rFonts w:asciiTheme="minorHAnsi" w:hAnsiTheme="minorHAnsi"/>
                <w:sz w:val="20"/>
              </w:rPr>
              <w:t xml:space="preserve"> 1196/2003 por el que se aprueba la Directriz Básica de protección civil para el control y planificación ante el riesgo de accidentes graves en los que intervienen sustancias peligrosas. </w:t>
            </w:r>
            <w:r w:rsidR="005E2BDA" w:rsidRPr="00480DFF">
              <w:rPr>
                <w:rFonts w:asciiTheme="minorHAnsi" w:hAnsiTheme="minorHAnsi" w:cs="Arial"/>
                <w:sz w:val="20"/>
                <w:lang w:val="en-GB"/>
              </w:rPr>
              <w:t xml:space="preserve">Complementado </w:t>
            </w:r>
            <w:r w:rsidR="00106D93" w:rsidRPr="00480DFF">
              <w:rPr>
                <w:rFonts w:asciiTheme="minorHAnsi" w:hAnsiTheme="minorHAnsi" w:cs="Arial"/>
                <w:sz w:val="20"/>
                <w:lang w:val="en-GB"/>
              </w:rPr>
              <w:t xml:space="preserve">por el </w:t>
            </w:r>
            <w:r>
              <w:rPr>
                <w:rFonts w:asciiTheme="minorHAnsi" w:hAnsiTheme="minorHAnsi" w:cs="Arial"/>
                <w:sz w:val="20"/>
                <w:lang w:val="en-GB"/>
              </w:rPr>
              <w:t>RD</w:t>
            </w:r>
            <w:r w:rsidR="00106D93" w:rsidRPr="00480DFF">
              <w:rPr>
                <w:rFonts w:asciiTheme="minorHAnsi" w:hAnsiTheme="minorHAnsi" w:cs="Arial"/>
                <w:sz w:val="20"/>
                <w:lang w:val="en-GB"/>
              </w:rPr>
              <w:t xml:space="preserve"> 393/2007 </w:t>
            </w:r>
            <w:r w:rsidR="00D91D9E" w:rsidRPr="00F2572E">
              <w:rPr>
                <w:rFonts w:ascii="Calibri" w:hAnsi="Calibri"/>
                <w:sz w:val="20"/>
                <w:lang w:val="en-GB"/>
              </w:rPr>
              <w:t xml:space="preserve">/ </w:t>
            </w:r>
            <w:r>
              <w:rPr>
                <w:rFonts w:ascii="Calibri" w:hAnsi="Calibri"/>
                <w:i/>
                <w:sz w:val="18"/>
                <w:szCs w:val="18"/>
                <w:lang w:val="en-GB"/>
              </w:rPr>
              <w:t>RD</w:t>
            </w:r>
            <w:r w:rsidR="00D91D9E" w:rsidRPr="00296886">
              <w:rPr>
                <w:rFonts w:ascii="Calibri" w:hAnsi="Calibri"/>
                <w:i/>
                <w:sz w:val="18"/>
                <w:szCs w:val="18"/>
                <w:lang w:val="en-GB"/>
              </w:rPr>
              <w:t xml:space="preserve"> 1196/2003 approving the Basic Guideline on civil protection for the control and planning upon the risk of major accidents in which dangerous substances are involved. Amended by </w:t>
            </w:r>
            <w:r>
              <w:rPr>
                <w:rFonts w:ascii="Calibri" w:hAnsi="Calibri"/>
                <w:i/>
                <w:sz w:val="18"/>
                <w:szCs w:val="18"/>
                <w:lang w:val="en-GB"/>
              </w:rPr>
              <w:t>RD</w:t>
            </w:r>
            <w:r w:rsidR="00D91D9E" w:rsidRPr="00296886">
              <w:rPr>
                <w:rFonts w:ascii="Calibri" w:hAnsi="Calibri"/>
                <w:i/>
                <w:sz w:val="18"/>
                <w:szCs w:val="18"/>
                <w:lang w:val="en-GB"/>
              </w:rPr>
              <w:t xml:space="preserve"> 393/2007</w:t>
            </w:r>
            <w:r w:rsidR="002C18B9">
              <w:rPr>
                <w:rFonts w:ascii="Calibri" w:hAnsi="Calibri"/>
                <w:i/>
                <w:sz w:val="18"/>
                <w:szCs w:val="18"/>
                <w:lang w:val="en-GB"/>
              </w:rPr>
              <w:t>.</w:t>
            </w:r>
          </w:p>
          <w:p w14:paraId="78F24472" w14:textId="59BD7388" w:rsidR="00106D93" w:rsidRPr="00480DFF" w:rsidRDefault="004154CA" w:rsidP="00130B11">
            <w:pPr>
              <w:spacing w:before="120" w:after="40"/>
              <w:jc w:val="both"/>
              <w:rPr>
                <w:rFonts w:asciiTheme="minorHAnsi" w:hAnsiTheme="minorHAnsi" w:cs="Arial"/>
                <w:sz w:val="20"/>
                <w:lang w:val="en-GB"/>
              </w:rPr>
            </w:pPr>
            <w:r w:rsidRPr="00480DFF">
              <w:rPr>
                <w:rFonts w:asciiTheme="minorHAnsi" w:hAnsiTheme="minorHAnsi" w:cs="Arial"/>
                <w:sz w:val="20"/>
                <w:highlight w:val="yellow"/>
                <w:lang w:val="en-GB"/>
              </w:rPr>
              <w:t>Instrucció DGI 3/2021, sobre les avaluacions de documentació que han de fer els organismes de control als establiments afectats per la normativa d’accidents greus a Catalunya, així com el procediment que han de seguir per a la seva realització</w:t>
            </w:r>
            <w:r w:rsidR="00D91D9E" w:rsidRPr="00480DFF">
              <w:rPr>
                <w:rFonts w:asciiTheme="minorHAnsi" w:hAnsiTheme="minorHAnsi" w:cs="Arial"/>
                <w:sz w:val="20"/>
                <w:highlight w:val="yellow"/>
                <w:lang w:val="en-GB"/>
              </w:rPr>
              <w:t xml:space="preserve"> /</w:t>
            </w:r>
            <w:r w:rsidR="00D91D9E" w:rsidRPr="00480DFF">
              <w:rPr>
                <w:rFonts w:asciiTheme="minorHAnsi" w:hAnsiTheme="minorHAnsi" w:cs="Arial"/>
                <w:sz w:val="20"/>
                <w:lang w:val="en-GB"/>
              </w:rPr>
              <w:t xml:space="preserve"> </w:t>
            </w:r>
            <w:r w:rsidR="009D5165" w:rsidRPr="00480DFF">
              <w:rPr>
                <w:rFonts w:asciiTheme="minorHAnsi" w:hAnsiTheme="minorHAnsi" w:cs="Arial"/>
                <w:i/>
                <w:iCs/>
                <w:sz w:val="18"/>
                <w:szCs w:val="18"/>
                <w:highlight w:val="yellow"/>
                <w:lang w:val="en-GB"/>
              </w:rPr>
              <w:t xml:space="preserve">Instruction DGI 3/2021, on the documentation evaluations to be carried out by control bodies in establishments affected by the regulations on </w:t>
            </w:r>
            <w:r w:rsidR="00BF7B54" w:rsidRPr="00480DFF">
              <w:rPr>
                <w:rFonts w:asciiTheme="minorHAnsi" w:hAnsiTheme="minorHAnsi" w:cs="Arial"/>
                <w:i/>
                <w:iCs/>
                <w:sz w:val="18"/>
                <w:szCs w:val="18"/>
                <w:highlight w:val="yellow"/>
                <w:lang w:val="en-GB"/>
              </w:rPr>
              <w:t>major</w:t>
            </w:r>
            <w:r w:rsidR="009D5165" w:rsidRPr="00480DFF">
              <w:rPr>
                <w:rFonts w:asciiTheme="minorHAnsi" w:hAnsiTheme="minorHAnsi" w:cs="Arial"/>
                <w:i/>
                <w:iCs/>
                <w:sz w:val="18"/>
                <w:szCs w:val="18"/>
                <w:highlight w:val="yellow"/>
                <w:lang w:val="en-GB"/>
              </w:rPr>
              <w:t xml:space="preserve"> accidents in Catalonia, as well as the procedure to be followed to carry them out</w:t>
            </w:r>
            <w:r w:rsidRPr="00480DFF">
              <w:rPr>
                <w:rFonts w:asciiTheme="minorHAnsi" w:hAnsiTheme="minorHAnsi" w:cs="Arial"/>
                <w:sz w:val="20"/>
                <w:highlight w:val="yellow"/>
                <w:lang w:val="en-GB"/>
              </w:rPr>
              <w:t>.</w:t>
            </w:r>
            <w:r w:rsidR="008367F0" w:rsidRPr="00480DFF">
              <w:rPr>
                <w:rFonts w:asciiTheme="minorHAnsi" w:hAnsiTheme="minorHAnsi" w:cs="Arial"/>
                <w:sz w:val="20"/>
                <w:lang w:val="en-GB"/>
              </w:rPr>
              <w:t xml:space="preserve"> </w:t>
            </w:r>
          </w:p>
        </w:tc>
      </w:tr>
    </w:tbl>
    <w:p w14:paraId="36DB3EA7" w14:textId="0BC7045B" w:rsidR="006B2030" w:rsidRPr="00480DFF" w:rsidRDefault="006B2030" w:rsidP="002858CA">
      <w:pPr>
        <w:rPr>
          <w:rFonts w:ascii="Calibri" w:hAnsi="Calibri" w:cs="Arial"/>
          <w:b/>
          <w:lang w:val="en-GB"/>
        </w:rPr>
      </w:pPr>
      <w:r w:rsidRPr="00480DFF">
        <w:rPr>
          <w:rFonts w:ascii="Calibri" w:hAnsi="Calibri" w:cs="Arial"/>
          <w:b/>
          <w:lang w:val="en-GB"/>
        </w:rPr>
        <w:br w:type="page"/>
      </w:r>
    </w:p>
    <w:p w14:paraId="6CFEBB65" w14:textId="77777777" w:rsidR="00106D93" w:rsidRPr="00480DFF" w:rsidRDefault="00106D93" w:rsidP="002858CA">
      <w:pPr>
        <w:rPr>
          <w:rFonts w:ascii="Calibri" w:hAnsi="Calibri" w:cs="Arial"/>
          <w:b/>
          <w:lang w:val="en-GB"/>
        </w:rPr>
      </w:pPr>
    </w:p>
    <w:tbl>
      <w:tblPr>
        <w:tblpPr w:leftFromText="141" w:rightFromText="141" w:vertAnchor="text" w:tblpX="70" w:tblpY="1"/>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gridCol w:w="19"/>
      </w:tblGrid>
      <w:tr w:rsidR="008A4797" w:rsidRPr="008A4797" w14:paraId="494B6C8B" w14:textId="77777777" w:rsidTr="00FC4E2E">
        <w:trPr>
          <w:gridAfter w:val="1"/>
          <w:wAfter w:w="19" w:type="dxa"/>
          <w:trHeight w:val="569"/>
        </w:trPr>
        <w:tc>
          <w:tcPr>
            <w:tcW w:w="9545" w:type="dxa"/>
            <w:gridSpan w:val="2"/>
            <w:vAlign w:val="center"/>
          </w:tcPr>
          <w:p w14:paraId="13FF6ED4" w14:textId="34801B43" w:rsidR="008A4797" w:rsidRPr="008A4797" w:rsidRDefault="008A4797" w:rsidP="00B7352E">
            <w:pPr>
              <w:pStyle w:val="Ttulo2"/>
              <w:rPr>
                <w:rFonts w:asciiTheme="minorHAnsi" w:hAnsiTheme="minorHAnsi"/>
                <w:sz w:val="20"/>
              </w:rPr>
            </w:pPr>
            <w:bookmarkStart w:id="26" w:name="_Toc107771507"/>
            <w:bookmarkStart w:id="27" w:name="_Toc210643912"/>
            <w:r w:rsidRPr="008A4797">
              <w:rPr>
                <w:rFonts w:asciiTheme="minorHAnsi" w:hAnsiTheme="minorHAnsi"/>
                <w:sz w:val="20"/>
              </w:rPr>
              <w:t>ALMACENAMIENTO DE PRODUCTOS QUÍMICOS</w:t>
            </w:r>
            <w:bookmarkEnd w:id="26"/>
            <w:r w:rsidR="007C18A3">
              <w:rPr>
                <w:rFonts w:asciiTheme="minorHAnsi" w:hAnsiTheme="minorHAnsi"/>
                <w:sz w:val="20"/>
              </w:rPr>
              <w:t xml:space="preserve"> </w:t>
            </w:r>
            <w:r w:rsidR="007C18A3" w:rsidRPr="00296886">
              <w:rPr>
                <w:rFonts w:ascii="Calibri" w:hAnsi="Calibri"/>
              </w:rPr>
              <w:t xml:space="preserve">/ </w:t>
            </w:r>
            <w:r w:rsidR="007C18A3" w:rsidRPr="00480DFF">
              <w:rPr>
                <w:rFonts w:ascii="Calibri" w:hAnsi="Calibri"/>
                <w:i/>
                <w:sz w:val="18"/>
                <w:szCs w:val="18"/>
              </w:rPr>
              <w:t>STORAGE OF CHEMICAL PRODUCTS</w:t>
            </w:r>
            <w:bookmarkEnd w:id="27"/>
          </w:p>
        </w:tc>
      </w:tr>
      <w:tr w:rsidR="008A4797" w:rsidRPr="000D416A" w14:paraId="5712AEDD" w14:textId="77777777" w:rsidTr="00FC4E2E">
        <w:trPr>
          <w:gridAfter w:val="1"/>
          <w:wAfter w:w="19" w:type="dxa"/>
          <w:trHeight w:val="375"/>
          <w:tblHeader/>
        </w:trPr>
        <w:tc>
          <w:tcPr>
            <w:tcW w:w="4745" w:type="dxa"/>
            <w:vAlign w:val="center"/>
          </w:tcPr>
          <w:p w14:paraId="6D8FECCE" w14:textId="08FFED12" w:rsidR="008A4797" w:rsidRPr="002858CA" w:rsidRDefault="008A4797" w:rsidP="00B7352E">
            <w:pPr>
              <w:jc w:val="center"/>
              <w:rPr>
                <w:rFonts w:asciiTheme="minorHAnsi" w:hAnsiTheme="minorHAnsi" w:cs="Arial"/>
                <w:b/>
                <w:i/>
                <w:iCs/>
                <w:sz w:val="20"/>
              </w:rPr>
            </w:pPr>
            <w:r w:rsidRPr="002858CA">
              <w:rPr>
                <w:rFonts w:asciiTheme="minorHAnsi" w:hAnsiTheme="minorHAnsi" w:cs="Arial"/>
                <w:b/>
                <w:sz w:val="20"/>
              </w:rPr>
              <w:t>ACTIVIDADES DE EVALUACIÓN</w:t>
            </w:r>
            <w:r w:rsidR="00404069">
              <w:rPr>
                <w:rFonts w:asciiTheme="minorHAnsi" w:hAnsiTheme="minorHAnsi" w:cs="Arial"/>
                <w:b/>
                <w:sz w:val="20"/>
              </w:rPr>
              <w:t xml:space="preserve"> / </w:t>
            </w:r>
            <w:r w:rsidR="00404069" w:rsidRPr="00480DFF">
              <w:rPr>
                <w:rFonts w:asciiTheme="minorHAnsi" w:hAnsiTheme="minorHAnsi" w:cs="Arial"/>
                <w:b/>
                <w:i/>
                <w:iCs/>
                <w:sz w:val="18"/>
                <w:szCs w:val="18"/>
              </w:rPr>
              <w:t>ASSESSMENT ACTIVITIES</w:t>
            </w:r>
          </w:p>
        </w:tc>
        <w:tc>
          <w:tcPr>
            <w:tcW w:w="4800" w:type="dxa"/>
            <w:vAlign w:val="center"/>
          </w:tcPr>
          <w:p w14:paraId="457C92A5" w14:textId="47EB69B1" w:rsidR="008A4797" w:rsidRPr="002858CA" w:rsidRDefault="008A4797" w:rsidP="00B7352E">
            <w:pPr>
              <w:pStyle w:val="Textoindependiente"/>
              <w:jc w:val="center"/>
              <w:rPr>
                <w:rFonts w:asciiTheme="minorHAnsi" w:hAnsiTheme="minorHAnsi" w:cs="Arial"/>
                <w:b/>
                <w:i w:val="0"/>
                <w:iCs w:val="0"/>
                <w:sz w:val="20"/>
              </w:rPr>
            </w:pPr>
            <w:r w:rsidRPr="002858CA">
              <w:rPr>
                <w:rFonts w:asciiTheme="minorHAnsi" w:hAnsiTheme="minorHAnsi" w:cs="Arial"/>
                <w:b/>
                <w:i w:val="0"/>
                <w:iCs w:val="0"/>
                <w:sz w:val="20"/>
              </w:rPr>
              <w:t>DOCUMENTO</w:t>
            </w:r>
            <w:r w:rsidR="00704A36" w:rsidRPr="002858CA">
              <w:rPr>
                <w:rFonts w:asciiTheme="minorHAnsi" w:hAnsiTheme="minorHAnsi" w:cs="Arial"/>
                <w:b/>
                <w:i w:val="0"/>
                <w:iCs w:val="0"/>
                <w:sz w:val="20"/>
              </w:rPr>
              <w:t>S</w:t>
            </w:r>
            <w:r w:rsidRPr="002858CA">
              <w:rPr>
                <w:rFonts w:asciiTheme="minorHAnsi" w:hAnsiTheme="minorHAnsi" w:cs="Arial"/>
                <w:b/>
                <w:i w:val="0"/>
                <w:iCs w:val="0"/>
                <w:sz w:val="20"/>
              </w:rPr>
              <w:t xml:space="preserve"> NORMATIVO</w:t>
            </w:r>
            <w:r w:rsidR="00704A36" w:rsidRPr="002858CA">
              <w:rPr>
                <w:rFonts w:asciiTheme="minorHAnsi" w:hAnsiTheme="minorHAnsi" w:cs="Arial"/>
                <w:b/>
                <w:i w:val="0"/>
                <w:iCs w:val="0"/>
                <w:sz w:val="20"/>
              </w:rPr>
              <w:t>S</w:t>
            </w:r>
            <w:r w:rsidR="00404069">
              <w:rPr>
                <w:rFonts w:asciiTheme="minorHAnsi" w:hAnsiTheme="minorHAnsi" w:cs="Arial"/>
                <w:b/>
                <w:i w:val="0"/>
                <w:iCs w:val="0"/>
                <w:sz w:val="20"/>
              </w:rPr>
              <w:t xml:space="preserve"> / </w:t>
            </w:r>
            <w:r w:rsidR="00404069" w:rsidRPr="00480DFF">
              <w:rPr>
                <w:rFonts w:asciiTheme="minorHAnsi" w:hAnsiTheme="minorHAnsi" w:cs="Arial"/>
                <w:b/>
                <w:sz w:val="18"/>
                <w:szCs w:val="18"/>
              </w:rPr>
              <w:t>NORMATIVE DOCUMENTS</w:t>
            </w:r>
          </w:p>
        </w:tc>
      </w:tr>
      <w:tr w:rsidR="008A4797" w:rsidRPr="00C54685" w14:paraId="4ACCC9AA" w14:textId="77777777" w:rsidTr="00FC4E2E">
        <w:trPr>
          <w:gridAfter w:val="1"/>
          <w:wAfter w:w="19" w:type="dxa"/>
          <w:trHeight w:val="1365"/>
          <w:tblHeader/>
        </w:trPr>
        <w:tc>
          <w:tcPr>
            <w:tcW w:w="4745" w:type="dxa"/>
          </w:tcPr>
          <w:p w14:paraId="3897169C" w14:textId="51D83518" w:rsidR="00400B42" w:rsidRPr="00480DFF" w:rsidRDefault="003E2E86" w:rsidP="00FC4E2E">
            <w:pPr>
              <w:pStyle w:val="Textoindependiente2"/>
              <w:spacing w:beforeLines="120" w:before="288" w:after="0" w:line="240" w:lineRule="auto"/>
              <w:jc w:val="both"/>
              <w:rPr>
                <w:rFonts w:asciiTheme="minorHAnsi" w:hAnsiTheme="minorHAnsi" w:cs="Arial"/>
                <w:i/>
                <w:iCs/>
                <w:color w:val="FF0000"/>
                <w:sz w:val="20"/>
              </w:rPr>
            </w:pPr>
            <w:r w:rsidRPr="00FC4E2E">
              <w:rPr>
                <w:rFonts w:asciiTheme="minorHAnsi" w:hAnsiTheme="minorHAnsi" w:cs="Arial"/>
                <w:i/>
                <w:iCs/>
                <w:color w:val="FF0000"/>
                <w:sz w:val="20"/>
              </w:rPr>
              <w:t xml:space="preserve">Instrucciones: si no se quieren solicitar todas las ITC indicarlo al inicio de esta columna con el siguiente texto: </w:t>
            </w:r>
            <w:r w:rsidR="00C94114" w:rsidRPr="00FC4E2E">
              <w:rPr>
                <w:rFonts w:asciiTheme="minorHAnsi" w:hAnsiTheme="minorHAnsi" w:cs="Arial"/>
                <w:i/>
                <w:iCs/>
                <w:color w:val="FF0000"/>
                <w:sz w:val="20"/>
              </w:rPr>
              <w:t xml:space="preserve">PARA TODAS LAS INSTALACIONES CONTEMPLADAS EN LOS DOCUMENTOS NORMATIVOS DE REFERENCIA, </w:t>
            </w:r>
            <w:r w:rsidR="00C94114" w:rsidRPr="00FC4E2E">
              <w:rPr>
                <w:rFonts w:asciiTheme="minorHAnsi" w:hAnsiTheme="minorHAnsi" w:cs="Arial"/>
                <w:i/>
                <w:iCs/>
                <w:color w:val="FF0000"/>
                <w:sz w:val="20"/>
                <w:u w:val="single"/>
              </w:rPr>
              <w:t xml:space="preserve">EXCEPTO PARA LAS ITCs </w:t>
            </w:r>
            <w:r w:rsidR="00EF3F02" w:rsidRPr="00FC4E2E">
              <w:rPr>
                <w:rFonts w:asciiTheme="minorHAnsi" w:hAnsiTheme="minorHAnsi" w:cs="Arial"/>
                <w:i/>
                <w:iCs/>
                <w:color w:val="FF0000"/>
                <w:sz w:val="20"/>
                <w:u w:val="single"/>
              </w:rPr>
              <w:t>XXX</w:t>
            </w:r>
            <w:r w:rsidR="00C94114" w:rsidRPr="00FC4E2E">
              <w:rPr>
                <w:rFonts w:asciiTheme="minorHAnsi" w:hAnsiTheme="minorHAnsi" w:cs="Arial"/>
                <w:i/>
                <w:iCs/>
                <w:color w:val="FF0000"/>
                <w:sz w:val="20"/>
                <w:u w:val="single"/>
              </w:rPr>
              <w:t>…</w:t>
            </w:r>
            <w:r w:rsidR="002A7819" w:rsidRPr="00FC4E2E">
              <w:rPr>
                <w:rFonts w:asciiTheme="minorHAnsi" w:hAnsiTheme="minorHAnsi" w:cs="Arial"/>
                <w:i/>
                <w:iCs/>
                <w:color w:val="FF0000"/>
                <w:sz w:val="20"/>
                <w:u w:val="single"/>
              </w:rPr>
              <w:t xml:space="preserve"> / </w:t>
            </w:r>
            <w:r w:rsidR="002A7819" w:rsidRPr="00FC4E2E">
              <w:rPr>
                <w:rFonts w:asciiTheme="minorHAnsi" w:hAnsiTheme="minorHAnsi" w:cs="Arial"/>
                <w:i/>
                <w:iCs/>
                <w:color w:val="FF0000"/>
                <w:sz w:val="18"/>
                <w:szCs w:val="18"/>
                <w:u w:val="single"/>
              </w:rPr>
              <w:t>ALL THE FACILITIES CONSIDERED IN THE NORMATIVE REFERENCE DOCUMENTS, EXCEPT FOR THE ITC</w:t>
            </w:r>
            <w:r w:rsidR="00EF3F02" w:rsidRPr="00FC4E2E">
              <w:rPr>
                <w:rFonts w:asciiTheme="minorHAnsi" w:hAnsiTheme="minorHAnsi" w:cs="Arial"/>
                <w:i/>
                <w:iCs/>
                <w:color w:val="FF0000"/>
                <w:sz w:val="18"/>
                <w:szCs w:val="18"/>
                <w:u w:val="single"/>
              </w:rPr>
              <w:t xml:space="preserve"> XXX</w:t>
            </w:r>
            <w:r w:rsidR="002A7819" w:rsidRPr="00FC4E2E">
              <w:rPr>
                <w:rFonts w:asciiTheme="minorHAnsi" w:hAnsiTheme="minorHAnsi" w:cs="Arial"/>
                <w:i/>
                <w:iCs/>
                <w:color w:val="FF0000"/>
                <w:sz w:val="18"/>
                <w:szCs w:val="18"/>
                <w:u w:val="single"/>
              </w:rPr>
              <w:t>….</w:t>
            </w:r>
          </w:p>
          <w:p w14:paraId="02CB35D9" w14:textId="48F902FE" w:rsidR="008A4797" w:rsidRPr="004C768F" w:rsidRDefault="00213ED1" w:rsidP="00B65D2C">
            <w:pPr>
              <w:pStyle w:val="Textoindependiente2"/>
              <w:spacing w:beforeLines="120" w:before="288" w:after="0" w:line="240" w:lineRule="auto"/>
              <w:jc w:val="both"/>
              <w:rPr>
                <w:rFonts w:asciiTheme="minorHAnsi" w:hAnsiTheme="minorHAnsi" w:cs="Arial"/>
                <w:bCs/>
                <w:sz w:val="20"/>
                <w:lang w:val="es-ES_tradnl"/>
              </w:rPr>
            </w:pPr>
            <w:r w:rsidRPr="00993AD4">
              <w:rPr>
                <w:rFonts w:asciiTheme="minorHAnsi" w:hAnsiTheme="minorHAnsi" w:cs="Arial"/>
                <w:bCs/>
                <w:sz w:val="20"/>
                <w:lang w:val="en-US"/>
              </w:rPr>
              <w:t>P</w:t>
            </w:r>
            <w:r w:rsidR="008942E1" w:rsidRPr="00993AD4">
              <w:rPr>
                <w:rFonts w:asciiTheme="minorHAnsi" w:hAnsiTheme="minorHAnsi" w:cs="Arial"/>
                <w:bCs/>
                <w:sz w:val="20"/>
                <w:lang w:val="en-US"/>
              </w:rPr>
              <w:t>uesta en servicio</w:t>
            </w:r>
            <w:r w:rsidR="002C7A0E" w:rsidRPr="00993AD4">
              <w:rPr>
                <w:rFonts w:asciiTheme="minorHAnsi" w:hAnsiTheme="minorHAnsi" w:cs="Arial"/>
                <w:bCs/>
                <w:sz w:val="20"/>
                <w:lang w:val="en-US"/>
              </w:rPr>
              <w:t>, según art. 3</w:t>
            </w:r>
            <w:r w:rsidR="008A4797" w:rsidRPr="00993AD4">
              <w:rPr>
                <w:rFonts w:asciiTheme="minorHAnsi" w:hAnsiTheme="minorHAnsi" w:cs="Arial"/>
                <w:bCs/>
                <w:sz w:val="20"/>
                <w:lang w:val="en-US"/>
              </w:rPr>
              <w:t xml:space="preserve"> y </w:t>
            </w:r>
            <w:r w:rsidR="008942E1" w:rsidRPr="00993AD4">
              <w:rPr>
                <w:rFonts w:asciiTheme="minorHAnsi" w:hAnsiTheme="minorHAnsi" w:cs="Arial"/>
                <w:bCs/>
                <w:sz w:val="20"/>
                <w:lang w:val="en-US"/>
              </w:rPr>
              <w:t>control de las instalaciones</w:t>
            </w:r>
            <w:r w:rsidR="002C7A0E" w:rsidRPr="00993AD4">
              <w:rPr>
                <w:rFonts w:asciiTheme="minorHAnsi" w:hAnsiTheme="minorHAnsi" w:cs="Arial"/>
                <w:bCs/>
                <w:sz w:val="20"/>
                <w:lang w:val="en-US"/>
              </w:rPr>
              <w:t xml:space="preserve">, según art. 5 del </w:t>
            </w:r>
            <w:r w:rsidR="00A71143" w:rsidRPr="00993AD4">
              <w:rPr>
                <w:rFonts w:asciiTheme="minorHAnsi" w:hAnsiTheme="minorHAnsi" w:cs="Arial"/>
                <w:bCs/>
                <w:sz w:val="20"/>
                <w:lang w:val="en-US"/>
              </w:rPr>
              <w:t xml:space="preserve">Reglamento aprobado por el </w:t>
            </w:r>
            <w:r w:rsidR="00552FB9" w:rsidRPr="00993AD4">
              <w:rPr>
                <w:rFonts w:asciiTheme="minorHAnsi" w:hAnsiTheme="minorHAnsi" w:cs="Arial"/>
                <w:bCs/>
                <w:sz w:val="20"/>
                <w:lang w:val="en-US"/>
              </w:rPr>
              <w:t>RD</w:t>
            </w:r>
            <w:r w:rsidR="002C7A0E" w:rsidRPr="00993AD4">
              <w:rPr>
                <w:rFonts w:asciiTheme="minorHAnsi" w:hAnsiTheme="minorHAnsi" w:cs="Arial"/>
                <w:bCs/>
                <w:sz w:val="20"/>
                <w:lang w:val="en-US"/>
              </w:rPr>
              <w:t xml:space="preserve"> 656/2017</w:t>
            </w:r>
            <w:r w:rsidR="00C048D2" w:rsidRPr="00993AD4">
              <w:rPr>
                <w:rFonts w:asciiTheme="minorHAnsi" w:hAnsiTheme="minorHAnsi" w:cs="Arial"/>
                <w:bCs/>
                <w:sz w:val="20"/>
                <w:lang w:val="en-US"/>
              </w:rPr>
              <w:t xml:space="preserve"> / </w:t>
            </w:r>
            <w:r w:rsidR="00A71143" w:rsidRPr="00993AD4">
              <w:rPr>
                <w:rFonts w:ascii="Calibri" w:eastAsia="Calibri" w:hAnsi="Calibri" w:cs="Calibri"/>
                <w:i/>
                <w:spacing w:val="-1"/>
                <w:sz w:val="18"/>
                <w:szCs w:val="18"/>
                <w:lang w:val="en-US"/>
              </w:rPr>
              <w:t>C</w:t>
            </w:r>
            <w:r w:rsidR="00C048D2" w:rsidRPr="00993AD4">
              <w:rPr>
                <w:rFonts w:ascii="Calibri" w:eastAsia="Calibri" w:hAnsi="Calibri" w:cs="Calibri"/>
                <w:i/>
                <w:spacing w:val="-1"/>
                <w:sz w:val="18"/>
                <w:szCs w:val="18"/>
                <w:lang w:val="en-US"/>
              </w:rPr>
              <w:t xml:space="preserve">ommissioning, according to art. </w:t>
            </w:r>
            <w:r w:rsidR="003A4171">
              <w:rPr>
                <w:rFonts w:ascii="Calibri" w:eastAsia="Calibri" w:hAnsi="Calibri" w:cs="Calibri"/>
                <w:i/>
                <w:spacing w:val="-1"/>
                <w:sz w:val="18"/>
                <w:szCs w:val="18"/>
                <w:lang w:val="en-GB"/>
              </w:rPr>
              <w:t>3</w:t>
            </w:r>
            <w:r w:rsidR="003A4171" w:rsidRPr="00A71143">
              <w:rPr>
                <w:rFonts w:ascii="Calibri" w:eastAsia="Calibri" w:hAnsi="Calibri" w:cs="Calibri"/>
                <w:i/>
                <w:spacing w:val="-1"/>
                <w:sz w:val="18"/>
                <w:szCs w:val="18"/>
                <w:lang w:val="en-GB"/>
              </w:rPr>
              <w:t xml:space="preserve"> </w:t>
            </w:r>
            <w:r w:rsidR="00C048D2" w:rsidRPr="00A71143">
              <w:rPr>
                <w:rFonts w:ascii="Calibri" w:eastAsia="Calibri" w:hAnsi="Calibri" w:cs="Calibri"/>
                <w:i/>
                <w:spacing w:val="-1"/>
                <w:sz w:val="18"/>
                <w:szCs w:val="18"/>
                <w:lang w:val="en-GB"/>
              </w:rPr>
              <w:t>and control of the facilities, according to art.</w:t>
            </w:r>
            <w:r w:rsidR="00A85BCE" w:rsidRPr="00A71143">
              <w:rPr>
                <w:rFonts w:ascii="Calibri" w:eastAsia="Calibri" w:hAnsi="Calibri" w:cs="Calibri"/>
                <w:i/>
                <w:spacing w:val="-1"/>
                <w:sz w:val="18"/>
                <w:szCs w:val="18"/>
                <w:lang w:val="en-GB"/>
              </w:rPr>
              <w:t>5 of</w:t>
            </w:r>
            <w:r w:rsidR="00A71143" w:rsidRPr="00A71143">
              <w:rPr>
                <w:rFonts w:ascii="Calibri" w:eastAsia="Calibri" w:hAnsi="Calibri" w:cs="Calibri"/>
                <w:i/>
                <w:spacing w:val="-1"/>
                <w:sz w:val="18"/>
                <w:szCs w:val="18"/>
                <w:lang w:val="en-GB"/>
              </w:rPr>
              <w:t xml:space="preserve"> the R</w:t>
            </w:r>
            <w:r w:rsidR="00A71143">
              <w:rPr>
                <w:rFonts w:ascii="Calibri" w:eastAsia="Calibri" w:hAnsi="Calibri" w:cs="Calibri"/>
                <w:i/>
                <w:spacing w:val="-1"/>
                <w:sz w:val="18"/>
                <w:szCs w:val="18"/>
                <w:lang w:val="en-GB"/>
              </w:rPr>
              <w:t>egulation approved by the</w:t>
            </w:r>
            <w:r w:rsidR="00A85BCE" w:rsidRPr="00A71143">
              <w:rPr>
                <w:rFonts w:ascii="Calibri" w:eastAsia="Calibri" w:hAnsi="Calibri" w:cs="Calibri"/>
                <w:i/>
                <w:spacing w:val="-1"/>
                <w:sz w:val="18"/>
                <w:szCs w:val="18"/>
                <w:lang w:val="en-GB"/>
              </w:rPr>
              <w:t xml:space="preserve"> </w:t>
            </w:r>
            <w:r w:rsidR="00552FB9" w:rsidRPr="00A71143">
              <w:rPr>
                <w:rFonts w:ascii="Calibri" w:eastAsia="Calibri" w:hAnsi="Calibri" w:cs="Calibri"/>
                <w:i/>
                <w:spacing w:val="-1"/>
                <w:sz w:val="18"/>
                <w:szCs w:val="18"/>
                <w:lang w:val="en-GB"/>
              </w:rPr>
              <w:t>RD</w:t>
            </w:r>
            <w:r w:rsidR="00A85BCE" w:rsidRPr="00A71143">
              <w:rPr>
                <w:rFonts w:ascii="Calibri" w:eastAsia="Calibri" w:hAnsi="Calibri" w:cs="Calibri"/>
                <w:i/>
                <w:spacing w:val="-1"/>
                <w:sz w:val="18"/>
                <w:szCs w:val="18"/>
                <w:lang w:val="en-GB"/>
              </w:rPr>
              <w:t xml:space="preserve"> 656/2017</w:t>
            </w:r>
            <w:r w:rsidR="00AB482C" w:rsidRPr="00A71143">
              <w:rPr>
                <w:rFonts w:asciiTheme="minorHAnsi" w:hAnsiTheme="minorHAnsi" w:cs="Arial"/>
                <w:bCs/>
                <w:sz w:val="20"/>
                <w:lang w:val="en-GB"/>
              </w:rPr>
              <w:t>.</w:t>
            </w:r>
            <w:r w:rsidR="00F06AB5" w:rsidRPr="00A71143">
              <w:rPr>
                <w:rFonts w:asciiTheme="minorHAnsi" w:hAnsiTheme="minorHAnsi" w:cs="Arial"/>
                <w:bCs/>
                <w:sz w:val="20"/>
                <w:lang w:val="en-GB"/>
              </w:rPr>
              <w:t xml:space="preserve"> </w:t>
            </w:r>
            <w:r w:rsidR="00F06AB5" w:rsidRPr="00480DFF">
              <w:rPr>
                <w:rFonts w:asciiTheme="minorHAnsi" w:hAnsiTheme="minorHAnsi" w:cs="Arial"/>
                <w:bCs/>
                <w:i/>
                <w:iCs/>
                <w:color w:val="FF0000"/>
                <w:sz w:val="20"/>
                <w:lang w:val="es-ES_tradnl"/>
              </w:rPr>
              <w:t>Instrucciones: Puede haber excepciones, p.e. “excepto la certificación de pruebas de estanqueidad”.</w:t>
            </w:r>
          </w:p>
          <w:p w14:paraId="48DD65FA" w14:textId="50A5E948" w:rsidR="008A4797" w:rsidRPr="009526BA" w:rsidRDefault="008A4797" w:rsidP="00480DFF">
            <w:pPr>
              <w:pStyle w:val="Textoindependiente2"/>
              <w:spacing w:beforeLines="120" w:before="288" w:after="0" w:line="240" w:lineRule="auto"/>
              <w:jc w:val="both"/>
              <w:rPr>
                <w:rFonts w:asciiTheme="minorHAnsi" w:hAnsiTheme="minorHAnsi" w:cs="Arial"/>
                <w:sz w:val="20"/>
              </w:rPr>
            </w:pPr>
            <w:r w:rsidRPr="00A57B0B">
              <w:rPr>
                <w:rFonts w:asciiTheme="minorHAnsi" w:hAnsiTheme="minorHAnsi" w:cs="Arial"/>
                <w:sz w:val="20"/>
                <w:lang w:val="es-ES_tradnl"/>
              </w:rPr>
              <w:t>Revisiones periódicas</w:t>
            </w:r>
            <w:r w:rsidR="00AB482C" w:rsidRPr="00A57B0B">
              <w:rPr>
                <w:rFonts w:asciiTheme="minorHAnsi" w:hAnsiTheme="minorHAnsi" w:cs="Arial"/>
                <w:sz w:val="20"/>
                <w:lang w:val="es-ES_tradnl"/>
              </w:rPr>
              <w:t>, según</w:t>
            </w:r>
            <w:r w:rsidR="008853A2" w:rsidRPr="00A57B0B">
              <w:rPr>
                <w:rFonts w:asciiTheme="minorHAnsi" w:hAnsiTheme="minorHAnsi" w:cs="Arial"/>
                <w:sz w:val="20"/>
                <w:lang w:val="es-ES_tradnl"/>
              </w:rPr>
              <w:t xml:space="preserve"> </w:t>
            </w:r>
            <w:r w:rsidR="000E4507" w:rsidRPr="00A57B0B">
              <w:rPr>
                <w:rFonts w:asciiTheme="minorHAnsi" w:hAnsiTheme="minorHAnsi" w:cs="Arial"/>
                <w:sz w:val="20"/>
                <w:lang w:val="es-ES_tradnl"/>
              </w:rPr>
              <w:t>art. 51</w:t>
            </w:r>
            <w:r w:rsidR="00D540C8" w:rsidRPr="00A57B0B">
              <w:rPr>
                <w:rFonts w:asciiTheme="minorHAnsi" w:hAnsiTheme="minorHAnsi" w:cs="Arial"/>
                <w:sz w:val="20"/>
                <w:lang w:val="es-ES_tradnl"/>
              </w:rPr>
              <w:t xml:space="preserve"> MIE-APQ-1</w:t>
            </w:r>
            <w:r w:rsidR="00C13C3A" w:rsidRPr="00A57B0B">
              <w:rPr>
                <w:rFonts w:asciiTheme="minorHAnsi" w:hAnsiTheme="minorHAnsi" w:cs="Arial"/>
                <w:sz w:val="20"/>
                <w:lang w:val="es-ES_tradnl"/>
              </w:rPr>
              <w:t xml:space="preserve">, </w:t>
            </w:r>
            <w:r w:rsidR="00C01E78" w:rsidRPr="00A57B0B">
              <w:rPr>
                <w:rFonts w:asciiTheme="minorHAnsi" w:hAnsiTheme="minorHAnsi" w:cs="Arial"/>
                <w:sz w:val="20"/>
                <w:lang w:val="es-ES_tradnl"/>
              </w:rPr>
              <w:t>art</w:t>
            </w:r>
            <w:r w:rsidR="00880C86" w:rsidRPr="00A57B0B">
              <w:rPr>
                <w:rFonts w:asciiTheme="minorHAnsi" w:hAnsiTheme="minorHAnsi" w:cs="Arial"/>
                <w:sz w:val="20"/>
                <w:lang w:val="es-ES_tradnl"/>
              </w:rPr>
              <w:t>.</w:t>
            </w:r>
            <w:r w:rsidR="00C01E78" w:rsidRPr="00A57B0B">
              <w:rPr>
                <w:rFonts w:asciiTheme="minorHAnsi" w:hAnsiTheme="minorHAnsi" w:cs="Arial"/>
                <w:sz w:val="20"/>
                <w:lang w:val="es-ES_tradnl"/>
              </w:rPr>
              <w:t xml:space="preserve"> 27 </w:t>
            </w:r>
            <w:r w:rsidR="005B33CD" w:rsidRPr="00A57B0B">
              <w:rPr>
                <w:rFonts w:asciiTheme="minorHAnsi" w:hAnsiTheme="minorHAnsi" w:cs="Arial"/>
                <w:sz w:val="20"/>
                <w:lang w:val="es-ES_tradnl"/>
              </w:rPr>
              <w:t>MIE-APQ-6,</w:t>
            </w:r>
            <w:r w:rsidR="00294D71" w:rsidRPr="00A57B0B">
              <w:rPr>
                <w:rFonts w:asciiTheme="minorHAnsi" w:hAnsiTheme="minorHAnsi" w:cs="Arial"/>
                <w:sz w:val="20"/>
                <w:lang w:val="es-ES_tradnl"/>
              </w:rPr>
              <w:t xml:space="preserve"> </w:t>
            </w:r>
            <w:r w:rsidR="00880C86" w:rsidRPr="00A57B0B">
              <w:rPr>
                <w:rFonts w:asciiTheme="minorHAnsi" w:hAnsiTheme="minorHAnsi" w:cs="Arial"/>
                <w:sz w:val="20"/>
                <w:lang w:val="es-ES_tradnl"/>
              </w:rPr>
              <w:t>art. 28</w:t>
            </w:r>
            <w:r w:rsidR="005B33CD" w:rsidRPr="00A57B0B">
              <w:rPr>
                <w:rFonts w:asciiTheme="minorHAnsi" w:hAnsiTheme="minorHAnsi" w:cs="Arial"/>
                <w:sz w:val="20"/>
                <w:lang w:val="es-ES_tradnl"/>
              </w:rPr>
              <w:t xml:space="preserve"> MIE-APQ-7</w:t>
            </w:r>
            <w:r w:rsidR="00545D13" w:rsidRPr="00A57B0B">
              <w:rPr>
                <w:rFonts w:asciiTheme="minorHAnsi" w:hAnsiTheme="minorHAnsi" w:cs="Arial"/>
                <w:sz w:val="20"/>
                <w:lang w:val="es-ES_tradnl"/>
              </w:rPr>
              <w:t xml:space="preserve">, </w:t>
            </w:r>
            <w:r w:rsidR="005626C3" w:rsidRPr="00A57B0B">
              <w:rPr>
                <w:rFonts w:asciiTheme="minorHAnsi" w:hAnsiTheme="minorHAnsi" w:cs="Arial"/>
                <w:sz w:val="20"/>
                <w:lang w:val="es-ES_tradnl"/>
              </w:rPr>
              <w:t xml:space="preserve">art. </w:t>
            </w:r>
            <w:r w:rsidR="00545D13" w:rsidRPr="00A57B0B">
              <w:rPr>
                <w:rFonts w:asciiTheme="minorHAnsi" w:hAnsiTheme="minorHAnsi" w:cs="Arial"/>
                <w:sz w:val="20"/>
                <w:lang w:val="es-ES_tradnl"/>
              </w:rPr>
              <w:t>29</w:t>
            </w:r>
            <w:r w:rsidR="002A018C" w:rsidRPr="00A57B0B">
              <w:rPr>
                <w:rFonts w:asciiTheme="minorHAnsi" w:hAnsiTheme="minorHAnsi" w:cs="Arial"/>
                <w:sz w:val="20"/>
                <w:lang w:val="es-ES_tradnl"/>
              </w:rPr>
              <w:t xml:space="preserve"> MIE-APQ-9</w:t>
            </w:r>
            <w:r w:rsidR="00545D13" w:rsidRPr="00A57B0B">
              <w:rPr>
                <w:rFonts w:asciiTheme="minorHAnsi" w:hAnsiTheme="minorHAnsi" w:cs="Arial"/>
                <w:sz w:val="20"/>
                <w:lang w:val="es-ES_tradnl"/>
              </w:rPr>
              <w:t xml:space="preserve"> y art. </w:t>
            </w:r>
            <w:r w:rsidR="00580E21" w:rsidRPr="00A57B0B">
              <w:rPr>
                <w:rFonts w:asciiTheme="minorHAnsi" w:hAnsiTheme="minorHAnsi" w:cs="Arial"/>
                <w:sz w:val="20"/>
                <w:lang w:val="es-ES_tradnl"/>
              </w:rPr>
              <w:t>16 MIE-APQ-10</w:t>
            </w:r>
            <w:r w:rsidR="00545D13" w:rsidRPr="00A57B0B">
              <w:rPr>
                <w:rFonts w:asciiTheme="minorHAnsi" w:hAnsiTheme="minorHAnsi" w:cs="Arial"/>
                <w:sz w:val="20"/>
                <w:lang w:val="es-ES_tradnl"/>
              </w:rPr>
              <w:t>,</w:t>
            </w:r>
            <w:r w:rsidR="002A018C" w:rsidRPr="00A57B0B">
              <w:rPr>
                <w:rFonts w:asciiTheme="minorHAnsi" w:hAnsiTheme="minorHAnsi" w:cs="Arial"/>
                <w:sz w:val="20"/>
                <w:lang w:val="es-ES_tradnl"/>
              </w:rPr>
              <w:t xml:space="preserve"> </w:t>
            </w:r>
            <w:r w:rsidR="00B85D40" w:rsidRPr="00A57B0B">
              <w:rPr>
                <w:rFonts w:asciiTheme="minorHAnsi" w:hAnsiTheme="minorHAnsi" w:cs="Arial"/>
                <w:sz w:val="20"/>
                <w:lang w:val="es-ES_tradnl"/>
              </w:rPr>
              <w:t xml:space="preserve">aprobadas por </w:t>
            </w:r>
            <w:r w:rsidR="002A018C" w:rsidRPr="00A57B0B">
              <w:rPr>
                <w:rFonts w:asciiTheme="minorHAnsi" w:hAnsiTheme="minorHAnsi" w:cs="Arial"/>
                <w:sz w:val="20"/>
                <w:lang w:val="es-ES_tradnl"/>
              </w:rPr>
              <w:t>el</w:t>
            </w:r>
            <w:r w:rsidR="00C13C3A" w:rsidRPr="00A57B0B">
              <w:rPr>
                <w:rFonts w:asciiTheme="minorHAnsi" w:hAnsiTheme="minorHAnsi" w:cs="Arial"/>
                <w:sz w:val="20"/>
                <w:lang w:val="es-ES_tradnl"/>
              </w:rPr>
              <w:t xml:space="preserve"> </w:t>
            </w:r>
            <w:r w:rsidR="00552FB9" w:rsidRPr="00A57B0B">
              <w:rPr>
                <w:rFonts w:asciiTheme="minorHAnsi" w:hAnsiTheme="minorHAnsi" w:cs="Arial"/>
                <w:sz w:val="20"/>
                <w:lang w:val="es-ES_tradnl"/>
              </w:rPr>
              <w:t>RD</w:t>
            </w:r>
            <w:r w:rsidR="00AB482C" w:rsidRPr="00A57B0B">
              <w:rPr>
                <w:rFonts w:asciiTheme="minorHAnsi" w:hAnsiTheme="minorHAnsi" w:cs="Arial"/>
                <w:sz w:val="20"/>
                <w:lang w:val="es-ES_tradnl"/>
              </w:rPr>
              <w:t xml:space="preserve"> 656/2017</w:t>
            </w:r>
            <w:r w:rsidR="00B85D40" w:rsidRPr="00A57B0B">
              <w:rPr>
                <w:rFonts w:asciiTheme="minorHAnsi" w:hAnsiTheme="minorHAnsi" w:cs="Arial"/>
                <w:sz w:val="20"/>
                <w:lang w:val="es-ES_tradnl"/>
              </w:rPr>
              <w:t xml:space="preserve">/ </w:t>
            </w:r>
            <w:r w:rsidR="00B85D40" w:rsidRPr="00A57B0B">
              <w:rPr>
                <w:rFonts w:asciiTheme="minorHAnsi" w:hAnsiTheme="minorHAnsi" w:cs="Arial"/>
                <w:i/>
                <w:sz w:val="18"/>
                <w:szCs w:val="18"/>
                <w:lang w:val="es-ES_tradnl"/>
              </w:rPr>
              <w:t xml:space="preserve">Periodic revisions according to </w:t>
            </w:r>
            <w:r w:rsidR="00B85D40" w:rsidRPr="00A57B0B">
              <w:rPr>
                <w:rFonts w:asciiTheme="minorHAnsi" w:hAnsiTheme="minorHAnsi" w:cs="Arial"/>
                <w:sz w:val="20"/>
                <w:lang w:val="es-ES_tradnl"/>
              </w:rPr>
              <w:t xml:space="preserve"> MIE-APQ-1, art. 27 MIE-APQ-6, art. 28 MIE-APQ-7, art. 29 MIE-APQ-9 and art. 16 MIE-APQ-10, a</w:t>
            </w:r>
            <w:r w:rsidR="00B85D40" w:rsidRPr="00993AD4">
              <w:rPr>
                <w:rFonts w:asciiTheme="minorHAnsi" w:hAnsiTheme="minorHAnsi" w:cs="Arial"/>
                <w:sz w:val="20"/>
                <w:lang w:val="es-ES_tradnl"/>
              </w:rPr>
              <w:t>p</w:t>
            </w:r>
            <w:r w:rsidR="00B85D40" w:rsidRPr="00A57B0B">
              <w:rPr>
                <w:rFonts w:asciiTheme="minorHAnsi" w:hAnsiTheme="minorHAnsi" w:cs="Arial"/>
                <w:sz w:val="20"/>
                <w:lang w:val="es-ES_tradnl"/>
              </w:rPr>
              <w:t>proved by the RD 656/2017</w:t>
            </w:r>
            <w:r w:rsidR="00B85D40" w:rsidRPr="00A57B0B">
              <w:rPr>
                <w:rFonts w:asciiTheme="minorHAnsi" w:hAnsiTheme="minorHAnsi" w:cs="Arial"/>
                <w:i/>
                <w:sz w:val="18"/>
                <w:szCs w:val="18"/>
                <w:lang w:val="es-ES_tradnl"/>
              </w:rPr>
              <w:t>:</w:t>
            </w:r>
            <w:r w:rsidR="00580E21" w:rsidRPr="00A57B0B">
              <w:rPr>
                <w:rFonts w:asciiTheme="minorHAnsi" w:hAnsiTheme="minorHAnsi" w:cs="Arial"/>
                <w:bCs/>
                <w:sz w:val="20"/>
                <w:lang w:val="es-ES_tradnl"/>
              </w:rPr>
              <w:t xml:space="preserve"> </w:t>
            </w:r>
            <w:r w:rsidR="00A57B0B" w:rsidRPr="00993AD4">
              <w:rPr>
                <w:rFonts w:asciiTheme="minorHAnsi" w:hAnsiTheme="minorHAnsi" w:cs="Arial"/>
                <w:i/>
                <w:color w:val="FF0000"/>
                <w:sz w:val="20"/>
              </w:rPr>
              <w:t>Instrucciones:</w:t>
            </w:r>
            <w:r w:rsidR="00A57B0B">
              <w:rPr>
                <w:rFonts w:asciiTheme="minorHAnsi" w:hAnsiTheme="minorHAnsi" w:cs="Arial"/>
                <w:bCs/>
                <w:sz w:val="20"/>
                <w:lang w:val="es-ES_tradnl"/>
              </w:rPr>
              <w:t xml:space="preserve"> </w:t>
            </w:r>
            <w:r w:rsidR="00580E21" w:rsidRPr="009526BA">
              <w:rPr>
                <w:rFonts w:asciiTheme="minorHAnsi" w:hAnsiTheme="minorHAnsi" w:cs="Arial"/>
                <w:i/>
                <w:color w:val="FF0000"/>
                <w:sz w:val="20"/>
              </w:rPr>
              <w:t>Según las ITC que se soliciten.</w:t>
            </w:r>
          </w:p>
          <w:p w14:paraId="709DFEBD" w14:textId="07F355F6" w:rsidR="008A4797" w:rsidRPr="004C768F" w:rsidRDefault="008A4797" w:rsidP="00FC4E2E">
            <w:pPr>
              <w:keepLines/>
              <w:widowControl w:val="0"/>
              <w:tabs>
                <w:tab w:val="left" w:pos="2340"/>
              </w:tabs>
              <w:spacing w:beforeLines="120" w:before="288"/>
              <w:jc w:val="both"/>
              <w:rPr>
                <w:rFonts w:asciiTheme="minorHAnsi" w:hAnsiTheme="minorHAnsi" w:cs="Arial"/>
                <w:sz w:val="20"/>
              </w:rPr>
            </w:pPr>
            <w:r w:rsidRPr="00FC4E2E">
              <w:rPr>
                <w:rFonts w:asciiTheme="minorHAnsi" w:hAnsiTheme="minorHAnsi" w:cs="Arial"/>
                <w:sz w:val="20"/>
              </w:rPr>
              <w:t>Certificación de pruebas de estanqueidad</w:t>
            </w:r>
            <w:r w:rsidR="004F223C" w:rsidRPr="00FC4E2E">
              <w:rPr>
                <w:rFonts w:asciiTheme="minorHAnsi" w:hAnsiTheme="minorHAnsi" w:cs="Arial"/>
                <w:sz w:val="20"/>
              </w:rPr>
              <w:t xml:space="preserve">, </w:t>
            </w:r>
            <w:r w:rsidR="007E3ABC" w:rsidRPr="00FC4E2E">
              <w:rPr>
                <w:rFonts w:asciiTheme="minorHAnsi" w:hAnsiTheme="minorHAnsi" w:cs="Arial"/>
                <w:sz w:val="20"/>
              </w:rPr>
              <w:t xml:space="preserve">según </w:t>
            </w:r>
            <w:r w:rsidR="004F223C" w:rsidRPr="00FC4E2E">
              <w:rPr>
                <w:rFonts w:asciiTheme="minorHAnsi" w:hAnsiTheme="minorHAnsi" w:cs="Arial"/>
                <w:sz w:val="20"/>
              </w:rPr>
              <w:t xml:space="preserve">art. </w:t>
            </w:r>
            <w:r w:rsidR="007E3ABC" w:rsidRPr="00FC4E2E">
              <w:rPr>
                <w:rFonts w:asciiTheme="minorHAnsi" w:hAnsiTheme="minorHAnsi" w:cs="Arial"/>
                <w:sz w:val="20"/>
              </w:rPr>
              <w:t>5, punto 2</w:t>
            </w:r>
            <w:r w:rsidR="004F223C" w:rsidRPr="00FC4E2E">
              <w:rPr>
                <w:rFonts w:asciiTheme="minorHAnsi" w:hAnsiTheme="minorHAnsi" w:cs="Arial"/>
                <w:sz w:val="20"/>
              </w:rPr>
              <w:t>,</w:t>
            </w:r>
            <w:r w:rsidRPr="00FC4E2E">
              <w:rPr>
                <w:rFonts w:asciiTheme="minorHAnsi" w:hAnsiTheme="minorHAnsi" w:cs="Arial"/>
                <w:sz w:val="20"/>
              </w:rPr>
              <w:t xml:space="preserve"> </w:t>
            </w:r>
            <w:r w:rsidR="00A6063C" w:rsidRPr="00FC4E2E">
              <w:rPr>
                <w:rFonts w:asciiTheme="minorHAnsi" w:hAnsiTheme="minorHAnsi" w:cs="Arial"/>
                <w:sz w:val="20"/>
              </w:rPr>
              <w:t>del</w:t>
            </w:r>
            <w:r w:rsidR="00AB482C" w:rsidRPr="00FC4E2E">
              <w:rPr>
                <w:rFonts w:asciiTheme="minorHAnsi" w:hAnsiTheme="minorHAnsi" w:cs="Arial"/>
                <w:sz w:val="20"/>
              </w:rPr>
              <w:t xml:space="preserve"> </w:t>
            </w:r>
            <w:r w:rsidR="00E669A1">
              <w:rPr>
                <w:rFonts w:asciiTheme="minorHAnsi" w:hAnsiTheme="minorHAnsi" w:cs="Arial"/>
                <w:sz w:val="20"/>
              </w:rPr>
              <w:t xml:space="preserve">Reglamento aprobado por el </w:t>
            </w:r>
            <w:r w:rsidR="00552FB9" w:rsidRPr="00FC4E2E">
              <w:rPr>
                <w:rFonts w:asciiTheme="minorHAnsi" w:hAnsiTheme="minorHAnsi" w:cs="Arial"/>
                <w:sz w:val="20"/>
              </w:rPr>
              <w:t>RD</w:t>
            </w:r>
            <w:r w:rsidR="00AB482C" w:rsidRPr="00FC4E2E">
              <w:rPr>
                <w:rFonts w:asciiTheme="minorHAnsi" w:hAnsiTheme="minorHAnsi" w:cs="Arial"/>
                <w:sz w:val="20"/>
              </w:rPr>
              <w:t xml:space="preserve"> 656/2017</w:t>
            </w:r>
            <w:r w:rsidR="00A6063C" w:rsidRPr="00FC4E2E">
              <w:rPr>
                <w:rFonts w:asciiTheme="minorHAnsi" w:hAnsiTheme="minorHAnsi" w:cs="Arial"/>
                <w:sz w:val="20"/>
              </w:rPr>
              <w:t xml:space="preserve"> para</w:t>
            </w:r>
            <w:r w:rsidRPr="00FC4E2E">
              <w:rPr>
                <w:rFonts w:asciiTheme="minorHAnsi" w:hAnsiTheme="minorHAnsi" w:cs="Arial"/>
                <w:sz w:val="20"/>
              </w:rPr>
              <w:t xml:space="preserve"> </w:t>
            </w:r>
            <w:r w:rsidR="007E3ABC" w:rsidRPr="00FC4E2E">
              <w:rPr>
                <w:rFonts w:asciiTheme="minorHAnsi" w:hAnsiTheme="minorHAnsi" w:cs="Arial"/>
                <w:sz w:val="20"/>
              </w:rPr>
              <w:t>recipientes enterrado</w:t>
            </w:r>
            <w:r w:rsidRPr="00FC4E2E">
              <w:rPr>
                <w:rFonts w:asciiTheme="minorHAnsi" w:hAnsiTheme="minorHAnsi" w:cs="Arial"/>
                <w:sz w:val="20"/>
              </w:rPr>
              <w:t>s, por sistemas móviles de verificación de estanqueidad y detección de fugas de análisis de señales acústicas y por métodos volumétricos</w:t>
            </w:r>
            <w:r w:rsidR="00AA23CF" w:rsidRPr="00FC4E2E">
              <w:rPr>
                <w:rFonts w:asciiTheme="minorHAnsi" w:hAnsiTheme="minorHAnsi" w:cs="Arial"/>
                <w:sz w:val="20"/>
              </w:rPr>
              <w:t xml:space="preserve"> </w:t>
            </w:r>
            <w:r w:rsidR="00AA23CF" w:rsidRPr="00FC4E2E">
              <w:t xml:space="preserve">/ </w:t>
            </w:r>
            <w:r w:rsidR="00AA23CF" w:rsidRPr="00FC4E2E">
              <w:rPr>
                <w:rFonts w:ascii="Calibri" w:eastAsia="Calibri" w:hAnsi="Calibri" w:cs="Calibri"/>
                <w:i/>
                <w:iCs/>
                <w:sz w:val="18"/>
                <w:szCs w:val="18"/>
              </w:rPr>
              <w:t>Certification of tightness tests (according to article 5, clause 2</w:t>
            </w:r>
            <w:r w:rsidR="00F8238E" w:rsidRPr="00FC4E2E">
              <w:rPr>
                <w:rFonts w:ascii="Calibri" w:eastAsia="Calibri" w:hAnsi="Calibri" w:cs="Calibri"/>
                <w:i/>
                <w:iCs/>
                <w:sz w:val="18"/>
                <w:szCs w:val="18"/>
              </w:rPr>
              <w:t xml:space="preserve"> of </w:t>
            </w:r>
            <w:r w:rsidR="00E669A1">
              <w:rPr>
                <w:rFonts w:ascii="Calibri" w:eastAsia="Calibri" w:hAnsi="Calibri" w:cs="Calibri"/>
                <w:i/>
                <w:iCs/>
                <w:sz w:val="18"/>
                <w:szCs w:val="18"/>
              </w:rPr>
              <w:t xml:space="preserve">Regulation approved by </w:t>
            </w:r>
            <w:r w:rsidR="00552FB9" w:rsidRPr="00FC4E2E">
              <w:rPr>
                <w:rFonts w:ascii="Calibri" w:eastAsia="Calibri" w:hAnsi="Calibri" w:cs="Calibri"/>
                <w:i/>
                <w:iCs/>
                <w:sz w:val="18"/>
                <w:szCs w:val="18"/>
              </w:rPr>
              <w:t>RD</w:t>
            </w:r>
            <w:r w:rsidR="00C07CDD" w:rsidRPr="00FC4E2E">
              <w:rPr>
                <w:rFonts w:ascii="Calibri" w:eastAsia="Calibri" w:hAnsi="Calibri" w:cs="Calibri"/>
                <w:i/>
                <w:iCs/>
                <w:sz w:val="18"/>
                <w:szCs w:val="18"/>
              </w:rPr>
              <w:t xml:space="preserve"> 656/2017</w:t>
            </w:r>
            <w:r w:rsidR="00AA23CF" w:rsidRPr="00FC4E2E">
              <w:rPr>
                <w:rFonts w:ascii="Calibri" w:eastAsia="Calibri" w:hAnsi="Calibri" w:cs="Calibri"/>
                <w:i/>
                <w:iCs/>
                <w:sz w:val="18"/>
                <w:szCs w:val="18"/>
              </w:rPr>
              <w:t xml:space="preserve"> of buried tanks, by mobile systems for sealing verification and leak detection analysis by acoustic signals and by volumetric methods</w:t>
            </w:r>
            <w:r w:rsidR="00C1580A" w:rsidRPr="00FC4E2E">
              <w:rPr>
                <w:rFonts w:asciiTheme="minorHAnsi" w:hAnsiTheme="minorHAnsi" w:cs="Arial"/>
                <w:sz w:val="20"/>
              </w:rPr>
              <w:t>.</w:t>
            </w:r>
            <w:r w:rsidR="00D5677F" w:rsidRPr="00FC4E2E">
              <w:rPr>
                <w:rFonts w:asciiTheme="minorHAnsi" w:hAnsiTheme="minorHAnsi" w:cs="Arial"/>
                <w:sz w:val="20"/>
              </w:rPr>
              <w:t xml:space="preserve"> </w:t>
            </w:r>
            <w:r w:rsidR="00D5677F" w:rsidRPr="00FC4E2E">
              <w:rPr>
                <w:rFonts w:asciiTheme="minorHAnsi" w:hAnsiTheme="minorHAnsi" w:cs="Arial"/>
                <w:i/>
                <w:iCs/>
                <w:color w:val="FF0000"/>
                <w:sz w:val="20"/>
              </w:rPr>
              <w:t>Instrucciones: puede solicitarse por uno de los métodos, por los dos…). En el caso de solicitar esta actividad se elimina</w:t>
            </w:r>
            <w:r w:rsidR="00A64FF3" w:rsidRPr="00FC4E2E">
              <w:rPr>
                <w:rFonts w:asciiTheme="minorHAnsi" w:hAnsiTheme="minorHAnsi" w:cs="Arial"/>
                <w:i/>
                <w:iCs/>
                <w:color w:val="FF0000"/>
                <w:sz w:val="20"/>
              </w:rPr>
              <w:t>ría</w:t>
            </w:r>
            <w:r w:rsidR="00D5677F" w:rsidRPr="00FC4E2E">
              <w:rPr>
                <w:rFonts w:asciiTheme="minorHAnsi" w:hAnsiTheme="minorHAnsi" w:cs="Arial"/>
                <w:i/>
                <w:iCs/>
                <w:color w:val="FF0000"/>
                <w:sz w:val="20"/>
              </w:rPr>
              <w:t xml:space="preserve"> la excepción de</w:t>
            </w:r>
            <w:r w:rsidR="004976A6" w:rsidRPr="00FC4E2E">
              <w:rPr>
                <w:rFonts w:asciiTheme="minorHAnsi" w:hAnsiTheme="minorHAnsi" w:cs="Arial"/>
                <w:i/>
                <w:iCs/>
                <w:color w:val="FF0000"/>
                <w:sz w:val="20"/>
              </w:rPr>
              <w:t>l párrafo de</w:t>
            </w:r>
            <w:r w:rsidR="008356BF" w:rsidRPr="00FC4E2E">
              <w:rPr>
                <w:rFonts w:asciiTheme="minorHAnsi" w:hAnsiTheme="minorHAnsi" w:cs="Arial"/>
                <w:i/>
                <w:iCs/>
                <w:color w:val="FF0000"/>
                <w:sz w:val="20"/>
              </w:rPr>
              <w:t xml:space="preserve"> las inspecciones iniciales y periódicas</w:t>
            </w:r>
            <w:r w:rsidR="00D5677F" w:rsidRPr="00FC4E2E">
              <w:rPr>
                <w:rFonts w:asciiTheme="minorHAnsi" w:hAnsiTheme="minorHAnsi" w:cs="Arial"/>
                <w:i/>
                <w:iCs/>
                <w:color w:val="FF0000"/>
                <w:sz w:val="20"/>
              </w:rPr>
              <w:t>.</w:t>
            </w:r>
            <w:r w:rsidRPr="00FC4E2E">
              <w:rPr>
                <w:rFonts w:asciiTheme="minorHAnsi" w:hAnsiTheme="minorHAnsi" w:cs="Arial"/>
                <w:color w:val="FF0000"/>
                <w:sz w:val="20"/>
              </w:rPr>
              <w:t xml:space="preserve"> </w:t>
            </w:r>
          </w:p>
          <w:p w14:paraId="78427E1C" w14:textId="672ADB15" w:rsidR="008A4797" w:rsidRPr="004C768F" w:rsidRDefault="008A4797" w:rsidP="00480DFF">
            <w:pPr>
              <w:pStyle w:val="Textoindependiente2"/>
              <w:spacing w:beforeLines="120" w:before="288" w:after="0" w:line="240" w:lineRule="auto"/>
              <w:jc w:val="both"/>
              <w:rPr>
                <w:rFonts w:asciiTheme="minorHAnsi" w:hAnsiTheme="minorHAnsi" w:cs="Arial"/>
                <w:sz w:val="20"/>
                <w:lang w:val="es-ES_tradnl" w:eastAsia="es-ES"/>
              </w:rPr>
            </w:pPr>
            <w:r w:rsidRPr="004C768F">
              <w:rPr>
                <w:rFonts w:asciiTheme="minorHAnsi" w:hAnsiTheme="minorHAnsi" w:cs="Arial"/>
                <w:sz w:val="20"/>
                <w:lang w:val="es-ES_tradnl" w:eastAsia="es-ES"/>
              </w:rPr>
              <w:t>Informes sobre soluciones técnicas alternativas</w:t>
            </w:r>
            <w:r w:rsidR="005B199C">
              <w:rPr>
                <w:rFonts w:asciiTheme="minorHAnsi" w:hAnsiTheme="minorHAnsi" w:cs="Arial"/>
                <w:sz w:val="20"/>
                <w:lang w:val="es-ES_tradnl" w:eastAsia="es-ES"/>
              </w:rPr>
              <w:t xml:space="preserve">, según </w:t>
            </w:r>
            <w:r w:rsidR="00485254">
              <w:rPr>
                <w:rFonts w:asciiTheme="minorHAnsi" w:hAnsiTheme="minorHAnsi" w:cs="Arial"/>
                <w:sz w:val="20"/>
                <w:lang w:val="es-ES_tradnl" w:eastAsia="es-ES"/>
              </w:rPr>
              <w:t xml:space="preserve">Disposición adicional segunda del </w:t>
            </w:r>
            <w:r w:rsidR="00552FB9">
              <w:rPr>
                <w:rFonts w:asciiTheme="minorHAnsi" w:hAnsiTheme="minorHAnsi" w:cs="Arial"/>
                <w:sz w:val="20"/>
                <w:lang w:val="es-ES_tradnl" w:eastAsia="es-ES"/>
              </w:rPr>
              <w:t>RD</w:t>
            </w:r>
            <w:r w:rsidR="005B199C" w:rsidRPr="005B199C">
              <w:rPr>
                <w:rFonts w:asciiTheme="minorHAnsi" w:hAnsiTheme="minorHAnsi" w:cs="Arial"/>
                <w:sz w:val="20"/>
                <w:lang w:val="es-ES_tradnl" w:eastAsia="es-ES"/>
              </w:rPr>
              <w:t xml:space="preserve"> 656/2017</w:t>
            </w:r>
            <w:r w:rsidR="00FF2C9A">
              <w:rPr>
                <w:rFonts w:asciiTheme="minorHAnsi" w:hAnsiTheme="minorHAnsi" w:cs="Arial"/>
                <w:sz w:val="20"/>
                <w:lang w:val="es-ES_tradnl" w:eastAsia="es-ES"/>
              </w:rPr>
              <w:t xml:space="preserve"> / </w:t>
            </w:r>
            <w:r w:rsidR="00FF2C9A" w:rsidRPr="00296886">
              <w:rPr>
                <w:rFonts w:asciiTheme="minorHAnsi" w:hAnsiTheme="minorHAnsi" w:cs="Arial"/>
                <w:bCs/>
                <w:i/>
                <w:sz w:val="18"/>
                <w:szCs w:val="18"/>
              </w:rPr>
              <w:t>Alternative technical solutions reports</w:t>
            </w:r>
            <w:r w:rsidR="00FF2C9A">
              <w:rPr>
                <w:rFonts w:asciiTheme="minorHAnsi" w:hAnsiTheme="minorHAnsi" w:cs="Arial"/>
                <w:bCs/>
                <w:i/>
                <w:sz w:val="18"/>
                <w:szCs w:val="18"/>
              </w:rPr>
              <w:t xml:space="preserve">, according to Aditional Disposition of </w:t>
            </w:r>
            <w:r w:rsidR="00552FB9">
              <w:rPr>
                <w:rFonts w:asciiTheme="minorHAnsi" w:hAnsiTheme="minorHAnsi" w:cs="Arial"/>
                <w:bCs/>
                <w:i/>
                <w:sz w:val="18"/>
                <w:szCs w:val="18"/>
              </w:rPr>
              <w:t>RD</w:t>
            </w:r>
            <w:r w:rsidR="00FF2C9A">
              <w:rPr>
                <w:rFonts w:asciiTheme="minorHAnsi" w:hAnsiTheme="minorHAnsi" w:cs="Arial"/>
                <w:bCs/>
                <w:i/>
                <w:sz w:val="18"/>
                <w:szCs w:val="18"/>
              </w:rPr>
              <w:t xml:space="preserve"> 656/2017</w:t>
            </w:r>
            <w:r w:rsidRPr="004C768F">
              <w:rPr>
                <w:rFonts w:asciiTheme="minorHAnsi" w:hAnsiTheme="minorHAnsi" w:cs="Arial"/>
                <w:sz w:val="20"/>
                <w:lang w:val="es-ES_tradnl" w:eastAsia="es-ES"/>
              </w:rPr>
              <w:t>.</w:t>
            </w:r>
            <w:r w:rsidR="00CC6D94">
              <w:rPr>
                <w:rFonts w:asciiTheme="minorHAnsi" w:hAnsiTheme="minorHAnsi" w:cs="Arial"/>
                <w:sz w:val="20"/>
                <w:lang w:val="es-ES_tradnl" w:eastAsia="es-ES"/>
              </w:rPr>
              <w:t xml:space="preserve"> </w:t>
            </w:r>
            <w:r w:rsidR="00CC6D94" w:rsidRPr="00480DFF">
              <w:rPr>
                <w:rFonts w:asciiTheme="minorHAnsi" w:hAnsiTheme="minorHAnsi" w:cs="Arial"/>
                <w:i/>
                <w:iCs/>
                <w:color w:val="FF0000"/>
                <w:sz w:val="20"/>
                <w:lang w:val="es-ES_tradnl" w:eastAsia="es-ES"/>
              </w:rPr>
              <w:t>Instrucciones: ver N</w:t>
            </w:r>
            <w:r w:rsidR="00862BB3">
              <w:rPr>
                <w:rFonts w:asciiTheme="minorHAnsi" w:hAnsiTheme="minorHAnsi" w:cs="Arial"/>
                <w:i/>
                <w:iCs/>
                <w:color w:val="FF0000"/>
                <w:sz w:val="20"/>
                <w:lang w:val="es-ES_tradnl" w:eastAsia="es-ES"/>
              </w:rPr>
              <w:t>T</w:t>
            </w:r>
            <w:r w:rsidR="00CC6D94" w:rsidRPr="00480DFF">
              <w:rPr>
                <w:rFonts w:asciiTheme="minorHAnsi" w:hAnsiTheme="minorHAnsi" w:cs="Arial"/>
                <w:i/>
                <w:iCs/>
                <w:color w:val="FF0000"/>
                <w:sz w:val="20"/>
                <w:lang w:val="es-ES_tradnl" w:eastAsia="es-ES"/>
              </w:rPr>
              <w:t xml:space="preserve">-87 </w:t>
            </w:r>
            <w:r w:rsidR="004976A6">
              <w:rPr>
                <w:rFonts w:asciiTheme="minorHAnsi" w:hAnsiTheme="minorHAnsi" w:cs="Arial"/>
                <w:i/>
                <w:iCs/>
                <w:color w:val="FF0000"/>
                <w:sz w:val="20"/>
                <w:lang w:val="es-ES_tradnl" w:eastAsia="es-ES"/>
              </w:rPr>
              <w:t>si se quiere solicitar</w:t>
            </w:r>
            <w:r w:rsidR="00CC6D94" w:rsidRPr="00480DFF">
              <w:rPr>
                <w:rFonts w:asciiTheme="minorHAnsi" w:hAnsiTheme="minorHAnsi" w:cs="Arial"/>
                <w:i/>
                <w:iCs/>
                <w:color w:val="FF0000"/>
                <w:sz w:val="20"/>
                <w:lang w:val="es-ES_tradnl" w:eastAsia="es-ES"/>
              </w:rPr>
              <w:t xml:space="preserve"> esta actividad.</w:t>
            </w:r>
          </w:p>
          <w:p w14:paraId="485112DE" w14:textId="2793AF2D" w:rsidR="00845323" w:rsidRPr="00480DFF" w:rsidRDefault="00845323" w:rsidP="00480DFF">
            <w:pPr>
              <w:pStyle w:val="Textoindependiente2"/>
              <w:spacing w:beforeLines="120" w:before="288" w:after="0" w:line="240" w:lineRule="auto"/>
              <w:jc w:val="both"/>
              <w:rPr>
                <w:rFonts w:asciiTheme="minorHAnsi" w:hAnsiTheme="minorHAnsi" w:cs="Arial"/>
                <w:sz w:val="20"/>
                <w:lang w:eastAsia="es-ES"/>
              </w:rPr>
            </w:pPr>
            <w:r w:rsidRPr="004C768F">
              <w:rPr>
                <w:rFonts w:asciiTheme="minorHAnsi" w:hAnsiTheme="minorHAnsi" w:cs="Arial"/>
                <w:sz w:val="20"/>
                <w:lang w:val="es-ES_tradnl" w:eastAsia="es-ES"/>
              </w:rPr>
              <w:t>Certificación de que no se originan riesgos adicionales graves ante variaciones, según art</w:t>
            </w:r>
            <w:r w:rsidR="002E628F" w:rsidRPr="004C768F">
              <w:rPr>
                <w:rFonts w:asciiTheme="minorHAnsi" w:hAnsiTheme="minorHAnsi" w:cs="Arial"/>
                <w:sz w:val="20"/>
                <w:lang w:val="es-ES_tradnl" w:eastAsia="es-ES"/>
              </w:rPr>
              <w:t>.</w:t>
            </w:r>
            <w:r w:rsidRPr="004C768F">
              <w:rPr>
                <w:rFonts w:asciiTheme="minorHAnsi" w:hAnsiTheme="minorHAnsi" w:cs="Arial"/>
                <w:sz w:val="20"/>
                <w:lang w:val="es-ES_tradnl" w:eastAsia="es-ES"/>
              </w:rPr>
              <w:t xml:space="preserve"> 17 </w:t>
            </w:r>
            <w:r w:rsidR="000C662B">
              <w:rPr>
                <w:rFonts w:asciiTheme="minorHAnsi" w:hAnsiTheme="minorHAnsi" w:cs="Arial"/>
                <w:sz w:val="20"/>
                <w:lang w:val="es-ES_tradnl" w:eastAsia="es-ES"/>
              </w:rPr>
              <w:t>de la MIE-</w:t>
            </w:r>
            <w:r w:rsidRPr="004C768F">
              <w:rPr>
                <w:rFonts w:asciiTheme="minorHAnsi" w:hAnsiTheme="minorHAnsi" w:cs="Arial"/>
                <w:sz w:val="20"/>
                <w:lang w:val="es-ES_tradnl" w:eastAsia="es-ES"/>
              </w:rPr>
              <w:t>APQ-1</w:t>
            </w:r>
            <w:r w:rsidR="005B199C">
              <w:rPr>
                <w:rFonts w:asciiTheme="minorHAnsi" w:hAnsiTheme="minorHAnsi" w:cs="Arial"/>
                <w:sz w:val="20"/>
                <w:lang w:val="es-ES_tradnl" w:eastAsia="es-ES"/>
              </w:rPr>
              <w:t xml:space="preserve"> </w:t>
            </w:r>
            <w:r w:rsidR="004C46C6">
              <w:rPr>
                <w:rFonts w:asciiTheme="minorHAnsi" w:hAnsiTheme="minorHAnsi" w:cs="Arial"/>
                <w:sz w:val="20"/>
                <w:lang w:val="es-ES_tradnl" w:eastAsia="es-ES"/>
              </w:rPr>
              <w:t xml:space="preserve">aprobada por </w:t>
            </w:r>
            <w:r w:rsidR="005B199C">
              <w:rPr>
                <w:rFonts w:asciiTheme="minorHAnsi" w:hAnsiTheme="minorHAnsi" w:cs="Arial"/>
                <w:sz w:val="20"/>
                <w:lang w:val="es-ES_tradnl" w:eastAsia="es-ES"/>
              </w:rPr>
              <w:t xml:space="preserve">el </w:t>
            </w:r>
            <w:r w:rsidR="00552FB9">
              <w:rPr>
                <w:rFonts w:asciiTheme="minorHAnsi" w:hAnsiTheme="minorHAnsi" w:cs="Arial"/>
                <w:sz w:val="20"/>
                <w:lang w:val="es-ES_tradnl" w:eastAsia="es-ES"/>
              </w:rPr>
              <w:t>RD</w:t>
            </w:r>
            <w:r w:rsidR="005B199C" w:rsidRPr="005B199C">
              <w:rPr>
                <w:rFonts w:asciiTheme="minorHAnsi" w:hAnsiTheme="minorHAnsi" w:cs="Arial"/>
                <w:sz w:val="20"/>
                <w:lang w:val="es-ES_tradnl" w:eastAsia="es-ES"/>
              </w:rPr>
              <w:t xml:space="preserve"> 656/2017</w:t>
            </w:r>
            <w:r w:rsidR="00703AAC">
              <w:rPr>
                <w:rFonts w:asciiTheme="minorHAnsi" w:hAnsiTheme="minorHAnsi" w:cs="Arial"/>
                <w:sz w:val="20"/>
                <w:lang w:val="es-ES_tradnl" w:eastAsia="es-ES"/>
              </w:rPr>
              <w:t>.</w:t>
            </w:r>
            <w:r w:rsidR="00D0795E" w:rsidRPr="004C768F">
              <w:rPr>
                <w:rFonts w:asciiTheme="minorHAnsi" w:hAnsiTheme="minorHAnsi" w:cs="Arial"/>
                <w:sz w:val="20"/>
                <w:lang w:val="es-ES_tradnl" w:eastAsia="es-ES"/>
              </w:rPr>
              <w:t xml:space="preserve"> </w:t>
            </w:r>
            <w:r w:rsidR="00007294" w:rsidRPr="00480DFF">
              <w:rPr>
                <w:rFonts w:asciiTheme="minorHAnsi" w:hAnsiTheme="minorHAnsi" w:cs="Arial"/>
                <w:sz w:val="20"/>
                <w:lang w:val="es-ES_tradnl" w:eastAsia="es-ES"/>
              </w:rPr>
              <w:t xml:space="preserve">/ </w:t>
            </w:r>
            <w:r w:rsidR="005C1617" w:rsidRPr="00480DFF">
              <w:rPr>
                <w:rFonts w:asciiTheme="minorHAnsi" w:hAnsiTheme="minorHAnsi" w:cs="Arial"/>
                <w:i/>
                <w:iCs/>
                <w:sz w:val="18"/>
                <w:szCs w:val="18"/>
                <w:lang w:val="es-ES_tradnl" w:eastAsia="es-ES"/>
              </w:rPr>
              <w:t>Certification that no serious additional risks arise in the event of variations, according to art. 17 of the MIE-APQ-1</w:t>
            </w:r>
            <w:r w:rsidR="004C46C6">
              <w:rPr>
                <w:rFonts w:asciiTheme="minorHAnsi" w:hAnsiTheme="minorHAnsi" w:cs="Arial"/>
                <w:i/>
                <w:iCs/>
                <w:sz w:val="18"/>
                <w:szCs w:val="18"/>
                <w:lang w:val="es-ES_tradnl" w:eastAsia="es-ES"/>
              </w:rPr>
              <w:t xml:space="preserve"> approved by the</w:t>
            </w:r>
            <w:r w:rsidR="005C1617" w:rsidRPr="00480DFF">
              <w:rPr>
                <w:rFonts w:asciiTheme="minorHAnsi" w:hAnsiTheme="minorHAnsi" w:cs="Arial"/>
                <w:i/>
                <w:iCs/>
                <w:sz w:val="18"/>
                <w:szCs w:val="18"/>
                <w:lang w:val="es-ES_tradnl" w:eastAsia="es-ES"/>
              </w:rPr>
              <w:t xml:space="preserve"> </w:t>
            </w:r>
            <w:r w:rsidR="00552FB9">
              <w:rPr>
                <w:rFonts w:asciiTheme="minorHAnsi" w:hAnsiTheme="minorHAnsi" w:cs="Arial"/>
                <w:i/>
                <w:iCs/>
                <w:sz w:val="18"/>
                <w:szCs w:val="18"/>
                <w:lang w:val="es-ES_tradnl" w:eastAsia="es-ES"/>
              </w:rPr>
              <w:t>RD</w:t>
            </w:r>
            <w:r w:rsidR="005C1617" w:rsidRPr="00480DFF">
              <w:rPr>
                <w:rFonts w:asciiTheme="minorHAnsi" w:hAnsiTheme="minorHAnsi" w:cs="Arial"/>
                <w:i/>
                <w:iCs/>
                <w:sz w:val="18"/>
                <w:szCs w:val="18"/>
                <w:lang w:val="es-ES_tradnl" w:eastAsia="es-ES"/>
              </w:rPr>
              <w:t xml:space="preserve"> 656/2017</w:t>
            </w:r>
            <w:r w:rsidR="00007294" w:rsidRPr="00480DFF">
              <w:rPr>
                <w:rFonts w:asciiTheme="minorHAnsi" w:hAnsiTheme="minorHAnsi" w:cs="Arial"/>
                <w:sz w:val="20"/>
                <w:lang w:val="es-ES_tradnl" w:eastAsia="es-ES"/>
              </w:rPr>
              <w:t xml:space="preserve">. </w:t>
            </w:r>
            <w:r w:rsidR="0045030B" w:rsidRPr="00480DFF">
              <w:rPr>
                <w:rFonts w:asciiTheme="minorHAnsi" w:hAnsiTheme="minorHAnsi" w:cs="Arial"/>
                <w:i/>
                <w:iCs/>
                <w:color w:val="FF0000"/>
                <w:sz w:val="20"/>
                <w:lang w:eastAsia="es-ES"/>
              </w:rPr>
              <w:lastRenderedPageBreak/>
              <w:t>Instrucciones: ver N</w:t>
            </w:r>
            <w:r w:rsidR="00862BB3">
              <w:rPr>
                <w:rFonts w:asciiTheme="minorHAnsi" w:hAnsiTheme="minorHAnsi" w:cs="Arial"/>
                <w:i/>
                <w:iCs/>
                <w:color w:val="FF0000"/>
                <w:sz w:val="20"/>
                <w:lang w:eastAsia="es-ES"/>
              </w:rPr>
              <w:t>T</w:t>
            </w:r>
            <w:r w:rsidR="0045030B" w:rsidRPr="00480DFF">
              <w:rPr>
                <w:rFonts w:asciiTheme="minorHAnsi" w:hAnsiTheme="minorHAnsi" w:cs="Arial"/>
                <w:i/>
                <w:iCs/>
                <w:color w:val="FF0000"/>
                <w:sz w:val="20"/>
                <w:lang w:eastAsia="es-ES"/>
              </w:rPr>
              <w:t xml:space="preserve">-87 </w:t>
            </w:r>
            <w:r w:rsidR="004976A6">
              <w:rPr>
                <w:rFonts w:asciiTheme="minorHAnsi" w:hAnsiTheme="minorHAnsi" w:cs="Arial"/>
                <w:i/>
                <w:iCs/>
                <w:color w:val="FF0000"/>
                <w:sz w:val="20"/>
                <w:lang w:eastAsia="es-ES"/>
              </w:rPr>
              <w:t>si se quiere solicitar</w:t>
            </w:r>
            <w:r w:rsidR="0045030B" w:rsidRPr="00480DFF">
              <w:rPr>
                <w:rFonts w:asciiTheme="minorHAnsi" w:hAnsiTheme="minorHAnsi" w:cs="Arial"/>
                <w:i/>
                <w:iCs/>
                <w:color w:val="FF0000"/>
                <w:sz w:val="20"/>
                <w:lang w:eastAsia="es-ES"/>
              </w:rPr>
              <w:t xml:space="preserve"> esta actividad.</w:t>
            </w:r>
          </w:p>
          <w:p w14:paraId="3239C30E" w14:textId="6F747389" w:rsidR="00557E03" w:rsidRPr="004C768F" w:rsidRDefault="008A4797" w:rsidP="00FC4E2E">
            <w:pPr>
              <w:pStyle w:val="Textoindependiente2"/>
              <w:spacing w:beforeLines="120" w:before="288" w:after="0" w:line="240" w:lineRule="auto"/>
              <w:jc w:val="both"/>
              <w:rPr>
                <w:rFonts w:asciiTheme="minorHAnsi" w:hAnsiTheme="minorHAnsi" w:cs="Arial"/>
                <w:sz w:val="20"/>
                <w:lang w:eastAsia="es-ES"/>
              </w:rPr>
            </w:pPr>
            <w:r w:rsidRPr="00FC4E2E">
              <w:rPr>
                <w:rFonts w:asciiTheme="minorHAnsi" w:hAnsiTheme="minorHAnsi" w:cs="Arial"/>
                <w:sz w:val="20"/>
                <w:lang w:eastAsia="es-ES"/>
              </w:rPr>
              <w:t xml:space="preserve">Informes sobre medidas correctoras para reducción de condicionantes de categoría, según </w:t>
            </w:r>
            <w:r w:rsidR="002E628F" w:rsidRPr="00FC4E2E">
              <w:rPr>
                <w:rFonts w:asciiTheme="minorHAnsi" w:hAnsiTheme="minorHAnsi" w:cs="Arial"/>
                <w:sz w:val="20"/>
                <w:lang w:eastAsia="es-ES"/>
              </w:rPr>
              <w:t xml:space="preserve">art. </w:t>
            </w:r>
            <w:r w:rsidRPr="00FC4E2E">
              <w:rPr>
                <w:rFonts w:asciiTheme="minorHAnsi" w:hAnsiTheme="minorHAnsi" w:cs="Arial"/>
                <w:sz w:val="20"/>
                <w:lang w:eastAsia="es-ES"/>
              </w:rPr>
              <w:t xml:space="preserve">7 </w:t>
            </w:r>
            <w:r w:rsidR="00AF2CA2" w:rsidRPr="00FC4E2E">
              <w:rPr>
                <w:rFonts w:asciiTheme="minorHAnsi" w:hAnsiTheme="minorHAnsi" w:cs="Arial"/>
                <w:sz w:val="20"/>
                <w:lang w:eastAsia="es-ES"/>
              </w:rPr>
              <w:t>de la MIE</w:t>
            </w:r>
            <w:r w:rsidR="0072077A" w:rsidRPr="00FC4E2E">
              <w:rPr>
                <w:rFonts w:asciiTheme="minorHAnsi" w:hAnsiTheme="minorHAnsi" w:cs="Arial"/>
                <w:sz w:val="20"/>
                <w:lang w:eastAsia="es-ES"/>
              </w:rPr>
              <w:t>-</w:t>
            </w:r>
            <w:r w:rsidRPr="00FC4E2E">
              <w:rPr>
                <w:rFonts w:asciiTheme="minorHAnsi" w:hAnsiTheme="minorHAnsi" w:cs="Arial"/>
                <w:sz w:val="20"/>
                <w:lang w:eastAsia="es-ES"/>
              </w:rPr>
              <w:t>APQ-5</w:t>
            </w:r>
            <w:r w:rsidR="005B199C" w:rsidRPr="00FC4E2E">
              <w:rPr>
                <w:rFonts w:asciiTheme="minorHAnsi" w:hAnsiTheme="minorHAnsi" w:cs="Arial"/>
                <w:sz w:val="20"/>
                <w:lang w:eastAsia="es-ES"/>
              </w:rPr>
              <w:t xml:space="preserve"> del </w:t>
            </w:r>
            <w:r w:rsidR="00552FB9" w:rsidRPr="00FC4E2E">
              <w:rPr>
                <w:rFonts w:asciiTheme="minorHAnsi" w:hAnsiTheme="minorHAnsi" w:cs="Arial"/>
                <w:sz w:val="20"/>
                <w:lang w:eastAsia="es-ES"/>
              </w:rPr>
              <w:t>RD</w:t>
            </w:r>
            <w:r w:rsidR="005B199C" w:rsidRPr="00FC4E2E">
              <w:rPr>
                <w:rFonts w:asciiTheme="minorHAnsi" w:hAnsiTheme="minorHAnsi" w:cs="Arial"/>
                <w:sz w:val="20"/>
                <w:lang w:eastAsia="es-ES"/>
              </w:rPr>
              <w:t xml:space="preserve"> 656/2017</w:t>
            </w:r>
            <w:r w:rsidR="004A0F88" w:rsidRPr="00FC4E2E">
              <w:rPr>
                <w:rFonts w:cs="Arial"/>
                <w:lang w:eastAsia="es-ES"/>
              </w:rPr>
              <w:t xml:space="preserve"> / </w:t>
            </w:r>
            <w:r w:rsidR="004A0F88" w:rsidRPr="00FC4E2E">
              <w:rPr>
                <w:rFonts w:asciiTheme="minorHAnsi" w:hAnsiTheme="minorHAnsi" w:cs="Arial"/>
                <w:i/>
                <w:iCs/>
                <w:sz w:val="18"/>
                <w:szCs w:val="18"/>
                <w:lang w:eastAsia="es-ES"/>
              </w:rPr>
              <w:t xml:space="preserve">Reports on corrective measures to reduce restrictions from category, in accordance with article 7 of MIE-APQ-5 of </w:t>
            </w:r>
            <w:r w:rsidR="00552FB9" w:rsidRPr="00FC4E2E">
              <w:rPr>
                <w:rFonts w:asciiTheme="minorHAnsi" w:hAnsiTheme="minorHAnsi" w:cs="Arial"/>
                <w:i/>
                <w:iCs/>
                <w:sz w:val="18"/>
                <w:szCs w:val="18"/>
                <w:lang w:eastAsia="es-ES"/>
              </w:rPr>
              <w:t>RD</w:t>
            </w:r>
            <w:r w:rsidR="004A0F88" w:rsidRPr="00FC4E2E">
              <w:rPr>
                <w:rFonts w:asciiTheme="minorHAnsi" w:hAnsiTheme="minorHAnsi" w:cs="Arial"/>
                <w:i/>
                <w:iCs/>
                <w:sz w:val="18"/>
                <w:szCs w:val="18"/>
                <w:lang w:eastAsia="es-ES"/>
              </w:rPr>
              <w:t xml:space="preserve"> 656/2017</w:t>
            </w:r>
            <w:r w:rsidR="004A0F88" w:rsidRPr="00FC4E2E">
              <w:rPr>
                <w:rFonts w:asciiTheme="minorHAnsi" w:hAnsiTheme="minorHAnsi" w:cs="Arial"/>
                <w:sz w:val="20"/>
                <w:lang w:eastAsia="es-ES"/>
              </w:rPr>
              <w:t xml:space="preserve">. </w:t>
            </w:r>
            <w:r w:rsidR="00D0795E" w:rsidRPr="00FC4E2E">
              <w:rPr>
                <w:rFonts w:asciiTheme="minorHAnsi" w:hAnsiTheme="minorHAnsi" w:cs="Arial"/>
                <w:sz w:val="20"/>
                <w:lang w:eastAsia="es-ES"/>
              </w:rPr>
              <w:t xml:space="preserve"> </w:t>
            </w:r>
            <w:r w:rsidR="0045030B" w:rsidRPr="00FC4E2E">
              <w:rPr>
                <w:rFonts w:asciiTheme="minorHAnsi" w:hAnsiTheme="minorHAnsi" w:cs="Arial"/>
                <w:i/>
                <w:iCs/>
                <w:color w:val="FF0000"/>
                <w:sz w:val="20"/>
                <w:lang w:eastAsia="es-ES"/>
              </w:rPr>
              <w:t>Instrucciones: ver N</w:t>
            </w:r>
            <w:r w:rsidR="00862BB3" w:rsidRPr="00FC4E2E">
              <w:rPr>
                <w:rFonts w:asciiTheme="minorHAnsi" w:hAnsiTheme="minorHAnsi" w:cs="Arial"/>
                <w:i/>
                <w:iCs/>
                <w:color w:val="FF0000"/>
                <w:sz w:val="20"/>
                <w:lang w:eastAsia="es-ES"/>
              </w:rPr>
              <w:t>T</w:t>
            </w:r>
            <w:r w:rsidR="0045030B" w:rsidRPr="00FC4E2E">
              <w:rPr>
                <w:rFonts w:asciiTheme="minorHAnsi" w:hAnsiTheme="minorHAnsi" w:cs="Arial"/>
                <w:i/>
                <w:iCs/>
                <w:color w:val="FF0000"/>
                <w:sz w:val="20"/>
                <w:lang w:eastAsia="es-ES"/>
              </w:rPr>
              <w:t xml:space="preserve">-87 </w:t>
            </w:r>
            <w:r w:rsidR="00A53EA6" w:rsidRPr="00FC4E2E">
              <w:rPr>
                <w:rFonts w:asciiTheme="minorHAnsi" w:hAnsiTheme="minorHAnsi" w:cs="Arial"/>
                <w:i/>
                <w:iCs/>
                <w:color w:val="FF0000"/>
                <w:sz w:val="20"/>
                <w:lang w:eastAsia="es-ES"/>
              </w:rPr>
              <w:t>si se quiere solicitar</w:t>
            </w:r>
            <w:r w:rsidR="0045030B" w:rsidRPr="00FC4E2E">
              <w:rPr>
                <w:rFonts w:asciiTheme="minorHAnsi" w:hAnsiTheme="minorHAnsi" w:cs="Arial"/>
                <w:i/>
                <w:iCs/>
                <w:color w:val="FF0000"/>
                <w:sz w:val="20"/>
                <w:lang w:eastAsia="es-ES"/>
              </w:rPr>
              <w:t xml:space="preserve"> esta actividad.</w:t>
            </w:r>
          </w:p>
          <w:p w14:paraId="5431BB2E" w14:textId="35233A55" w:rsidR="0045030B" w:rsidRPr="004C768F" w:rsidRDefault="00557E03" w:rsidP="00FC4E2E">
            <w:pPr>
              <w:pStyle w:val="Textoindependiente2"/>
              <w:spacing w:beforeLines="120" w:before="288" w:after="0" w:line="240" w:lineRule="auto"/>
              <w:jc w:val="both"/>
              <w:rPr>
                <w:rFonts w:asciiTheme="minorHAnsi" w:hAnsiTheme="minorHAnsi"/>
                <w:i/>
                <w:iCs/>
                <w:color w:val="FF0000"/>
                <w:sz w:val="20"/>
              </w:rPr>
            </w:pPr>
            <w:r w:rsidRPr="00FC4E2E">
              <w:rPr>
                <w:rFonts w:asciiTheme="minorHAnsi" w:hAnsiTheme="minorHAnsi" w:cs="Arial"/>
                <w:sz w:val="20"/>
                <w:highlight w:val="yellow"/>
                <w:lang w:eastAsia="es-ES"/>
              </w:rPr>
              <w:t>Certificación que describa la situación final del recipiente (</w:t>
            </w:r>
            <w:r w:rsidR="00007294" w:rsidRPr="00FC4E2E">
              <w:rPr>
                <w:rFonts w:asciiTheme="minorHAnsi" w:hAnsiTheme="minorHAnsi" w:cs="Arial"/>
                <w:sz w:val="20"/>
                <w:highlight w:val="yellow"/>
                <w:lang w:eastAsia="es-ES"/>
              </w:rPr>
              <w:t>s</w:t>
            </w:r>
            <w:r w:rsidRPr="00FC4E2E">
              <w:rPr>
                <w:rFonts w:asciiTheme="minorHAnsi" w:hAnsiTheme="minorHAnsi" w:cs="Arial"/>
                <w:sz w:val="20"/>
                <w:highlight w:val="yellow"/>
                <w:lang w:eastAsia="es-ES"/>
              </w:rPr>
              <w:t xml:space="preserve">egún art. 3.9 del RD 656:2017 y </w:t>
            </w:r>
            <w:r w:rsidR="004160F3" w:rsidRPr="00FC4E2E">
              <w:rPr>
                <w:rFonts w:asciiTheme="minorHAnsi" w:hAnsiTheme="minorHAnsi" w:cs="Arial"/>
                <w:sz w:val="20"/>
                <w:highlight w:val="yellow"/>
                <w:lang w:eastAsia="es-ES"/>
              </w:rPr>
              <w:t>apdo.</w:t>
            </w:r>
            <w:r w:rsidRPr="00FC4E2E">
              <w:rPr>
                <w:rFonts w:asciiTheme="minorHAnsi" w:hAnsiTheme="minorHAnsi" w:cs="Arial"/>
                <w:sz w:val="20"/>
                <w:highlight w:val="yellow"/>
                <w:lang w:eastAsia="es-ES"/>
              </w:rPr>
              <w:t xml:space="preserve"> RAQ-R-14 (v1) de la Guía Técnica de aplicación de </w:t>
            </w:r>
            <w:r w:rsidR="0045030B" w:rsidRPr="00FC4E2E">
              <w:rPr>
                <w:rFonts w:asciiTheme="minorHAnsi" w:hAnsiTheme="minorHAnsi" w:cs="Arial"/>
                <w:sz w:val="20"/>
                <w:highlight w:val="yellow"/>
                <w:lang w:eastAsia="es-ES"/>
              </w:rPr>
              <w:t>Diciembre/2021</w:t>
            </w:r>
            <w:r w:rsidR="007D1E68" w:rsidRPr="00FC4E2E">
              <w:rPr>
                <w:rFonts w:asciiTheme="minorHAnsi" w:hAnsiTheme="minorHAnsi" w:cs="Arial"/>
                <w:sz w:val="20"/>
                <w:lang w:eastAsia="es-ES"/>
              </w:rPr>
              <w:t xml:space="preserve">/ </w:t>
            </w:r>
            <w:r w:rsidR="007D1E68" w:rsidRPr="00FC4E2E">
              <w:rPr>
                <w:rFonts w:asciiTheme="minorHAnsi" w:hAnsiTheme="minorHAnsi" w:cs="Arial"/>
                <w:i/>
                <w:iCs/>
                <w:sz w:val="18"/>
                <w:szCs w:val="18"/>
                <w:lang w:eastAsia="es-ES"/>
              </w:rPr>
              <w:t>Certificate describing the final situation of the container (</w:t>
            </w:r>
            <w:r w:rsidR="00007294" w:rsidRPr="00FC4E2E">
              <w:rPr>
                <w:rFonts w:asciiTheme="minorHAnsi" w:hAnsiTheme="minorHAnsi" w:cs="Arial"/>
                <w:i/>
                <w:iCs/>
                <w:sz w:val="18"/>
                <w:szCs w:val="18"/>
                <w:lang w:eastAsia="es-ES"/>
              </w:rPr>
              <w:t>a</w:t>
            </w:r>
            <w:r w:rsidR="007D1E68" w:rsidRPr="00FC4E2E">
              <w:rPr>
                <w:rFonts w:asciiTheme="minorHAnsi" w:hAnsiTheme="minorHAnsi" w:cs="Arial"/>
                <w:i/>
                <w:iCs/>
                <w:sz w:val="18"/>
                <w:szCs w:val="18"/>
                <w:lang w:eastAsia="es-ES"/>
              </w:rPr>
              <w:t xml:space="preserve">ccording to art. 3.9 of RD 656: 2017 and section RAQ-R-14 (v1) of the Technical Guide for the application of </w:t>
            </w:r>
            <w:r w:rsidR="00007294" w:rsidRPr="00FC4E2E">
              <w:rPr>
                <w:rFonts w:asciiTheme="minorHAnsi" w:hAnsiTheme="minorHAnsi" w:cs="Arial"/>
                <w:i/>
                <w:iCs/>
                <w:sz w:val="18"/>
                <w:szCs w:val="18"/>
                <w:lang w:eastAsia="es-ES"/>
              </w:rPr>
              <w:t>December</w:t>
            </w:r>
            <w:r w:rsidR="007D1E68" w:rsidRPr="00FC4E2E">
              <w:rPr>
                <w:rFonts w:asciiTheme="minorHAnsi" w:hAnsiTheme="minorHAnsi" w:cs="Arial"/>
                <w:i/>
                <w:iCs/>
                <w:sz w:val="18"/>
                <w:szCs w:val="18"/>
                <w:lang w:eastAsia="es-ES"/>
              </w:rPr>
              <w:t>.202</w:t>
            </w:r>
            <w:r w:rsidR="00007294" w:rsidRPr="00FC4E2E">
              <w:rPr>
                <w:rFonts w:asciiTheme="minorHAnsi" w:hAnsiTheme="minorHAnsi" w:cs="Arial"/>
                <w:i/>
                <w:iCs/>
                <w:sz w:val="18"/>
                <w:szCs w:val="18"/>
                <w:lang w:eastAsia="es-ES"/>
              </w:rPr>
              <w:t>1</w:t>
            </w:r>
            <w:r w:rsidR="007D1E68" w:rsidRPr="00FC4E2E">
              <w:rPr>
                <w:rFonts w:asciiTheme="minorHAnsi" w:hAnsiTheme="minorHAnsi" w:cs="Arial"/>
                <w:i/>
                <w:iCs/>
                <w:sz w:val="18"/>
                <w:szCs w:val="18"/>
                <w:lang w:eastAsia="es-ES"/>
              </w:rPr>
              <w:t>)</w:t>
            </w:r>
            <w:r w:rsidR="0045030B" w:rsidRPr="00FC4E2E">
              <w:rPr>
                <w:rFonts w:asciiTheme="minorHAnsi" w:hAnsiTheme="minorHAnsi" w:cs="Arial"/>
                <w:sz w:val="20"/>
                <w:lang w:eastAsia="es-ES"/>
              </w:rPr>
              <w:t xml:space="preserve"> </w:t>
            </w:r>
            <w:r w:rsidR="0045030B" w:rsidRPr="00FC4E2E">
              <w:rPr>
                <w:rFonts w:asciiTheme="minorHAnsi" w:hAnsiTheme="minorHAnsi"/>
                <w:i/>
                <w:iCs/>
                <w:color w:val="FF0000"/>
                <w:sz w:val="20"/>
              </w:rPr>
              <w:t>Instrucciones: Lo subrayado en amarillo solo se incluye si se quiere solicitar este tipo de inspección según la Guía del Ministerio.</w:t>
            </w:r>
          </w:p>
        </w:tc>
        <w:tc>
          <w:tcPr>
            <w:tcW w:w="4800" w:type="dxa"/>
          </w:tcPr>
          <w:p w14:paraId="06FE49DD" w14:textId="0FA8CAA8" w:rsidR="006D47BD" w:rsidRPr="00480DFF" w:rsidRDefault="00552FB9" w:rsidP="00FC4E2E">
            <w:pPr>
              <w:pStyle w:val="Textoindependiente2"/>
              <w:spacing w:beforeLines="120" w:before="288" w:after="0" w:line="240" w:lineRule="auto"/>
              <w:jc w:val="both"/>
              <w:rPr>
                <w:rFonts w:asciiTheme="minorHAnsi" w:hAnsiTheme="minorHAnsi" w:cs="Arial"/>
                <w:i/>
                <w:iCs/>
                <w:color w:val="FF0000"/>
                <w:sz w:val="20"/>
                <w:lang w:eastAsia="es-ES"/>
              </w:rPr>
            </w:pPr>
            <w:r w:rsidRPr="00FC4E2E">
              <w:rPr>
                <w:rFonts w:asciiTheme="minorHAnsi" w:hAnsiTheme="minorHAnsi" w:cs="Arial"/>
                <w:sz w:val="20"/>
                <w:lang w:eastAsia="es-ES"/>
              </w:rPr>
              <w:lastRenderedPageBreak/>
              <w:t>RD</w:t>
            </w:r>
            <w:r w:rsidR="008A4797" w:rsidRPr="00FC4E2E">
              <w:rPr>
                <w:rFonts w:asciiTheme="minorHAnsi" w:hAnsiTheme="minorHAnsi" w:cs="Arial"/>
                <w:sz w:val="20"/>
                <w:lang w:eastAsia="es-ES"/>
              </w:rPr>
              <w:t xml:space="preserve"> 656/2017</w:t>
            </w:r>
            <w:r w:rsidR="00BD294B">
              <w:rPr>
                <w:rFonts w:asciiTheme="minorHAnsi" w:hAnsiTheme="minorHAnsi" w:cs="Arial"/>
                <w:sz w:val="20"/>
                <w:lang w:eastAsia="es-ES"/>
              </w:rPr>
              <w:t xml:space="preserve"> </w:t>
            </w:r>
            <w:r w:rsidR="008A4797" w:rsidRPr="00FC4E2E">
              <w:rPr>
                <w:rFonts w:asciiTheme="minorHAnsi" w:hAnsiTheme="minorHAnsi" w:cs="Arial"/>
                <w:sz w:val="20"/>
                <w:lang w:eastAsia="es-ES"/>
              </w:rPr>
              <w:t>por el que se aprueba el Reglamento de Almacenamiento de Productos Químicos y sus Instrucciones Técnicas Complementarias MIE APQ 0 a 10</w:t>
            </w:r>
            <w:r w:rsidR="0045729E" w:rsidRPr="00FC4E2E">
              <w:rPr>
                <w:rFonts w:asciiTheme="minorHAnsi" w:hAnsiTheme="minorHAnsi" w:cs="Arial"/>
                <w:sz w:val="20"/>
                <w:lang w:eastAsia="es-ES"/>
              </w:rPr>
              <w:t xml:space="preserve"> / </w:t>
            </w:r>
            <w:r w:rsidR="0045729E" w:rsidRPr="00FC4E2E">
              <w:rPr>
                <w:rFonts w:ascii="Calibri" w:eastAsia="Calibri" w:hAnsi="Calibri" w:cs="Calibri"/>
                <w:i/>
                <w:iCs/>
                <w:spacing w:val="1"/>
                <w:sz w:val="18"/>
                <w:szCs w:val="18"/>
              </w:rPr>
              <w:t>RD 656/2017 approving the Regulations for Storage of Chemical Products and Supplementary technical instructions MIE APQ 0 to 10</w:t>
            </w:r>
            <w:r w:rsidR="00085F8F" w:rsidRPr="00FC4E2E">
              <w:rPr>
                <w:rFonts w:asciiTheme="minorHAnsi" w:hAnsiTheme="minorHAnsi" w:cs="Arial"/>
                <w:sz w:val="20"/>
                <w:lang w:eastAsia="es-ES"/>
              </w:rPr>
              <w:t>.</w:t>
            </w:r>
            <w:r w:rsidR="0078757B" w:rsidRPr="00FC4E2E">
              <w:rPr>
                <w:rFonts w:asciiTheme="minorHAnsi" w:hAnsiTheme="minorHAnsi" w:cs="Arial"/>
                <w:sz w:val="20"/>
                <w:lang w:eastAsia="es-ES"/>
              </w:rPr>
              <w:t xml:space="preserve"> </w:t>
            </w:r>
            <w:r w:rsidR="006D47BD" w:rsidRPr="00FC4E2E">
              <w:rPr>
                <w:rFonts w:asciiTheme="minorHAnsi" w:hAnsiTheme="minorHAnsi" w:cs="Arial"/>
                <w:i/>
                <w:iCs/>
                <w:color w:val="FF0000"/>
                <w:sz w:val="20"/>
                <w:lang w:eastAsia="es-ES"/>
              </w:rPr>
              <w:t xml:space="preserve">Instrucciones: </w:t>
            </w:r>
            <w:r w:rsidR="00D341F1" w:rsidRPr="00FC4E2E">
              <w:rPr>
                <w:rFonts w:asciiTheme="minorHAnsi" w:hAnsiTheme="minorHAnsi" w:cs="Arial"/>
                <w:i/>
                <w:iCs/>
                <w:color w:val="FF0000"/>
                <w:sz w:val="20"/>
                <w:lang w:eastAsia="es-ES"/>
              </w:rPr>
              <w:t>pueden no solicitarse todas las ITC, pero el título del RD se mantiene como está. Las ITC incluidas/</w:t>
            </w:r>
            <w:r w:rsidR="00185C5F" w:rsidRPr="00FC4E2E">
              <w:rPr>
                <w:rFonts w:asciiTheme="minorHAnsi" w:hAnsiTheme="minorHAnsi" w:cs="Arial"/>
                <w:i/>
                <w:iCs/>
                <w:color w:val="FF0000"/>
                <w:sz w:val="20"/>
                <w:lang w:eastAsia="es-ES"/>
              </w:rPr>
              <w:t>excluidas</w:t>
            </w:r>
            <w:r w:rsidR="00D341F1" w:rsidRPr="00FC4E2E">
              <w:rPr>
                <w:rFonts w:asciiTheme="minorHAnsi" w:hAnsiTheme="minorHAnsi" w:cs="Arial"/>
                <w:i/>
                <w:iCs/>
                <w:color w:val="FF0000"/>
                <w:sz w:val="20"/>
                <w:lang w:eastAsia="es-ES"/>
              </w:rPr>
              <w:t xml:space="preserve"> se indican en la columna “actividades de evaluación”</w:t>
            </w:r>
            <w:r w:rsidR="00704385" w:rsidRPr="00FC4E2E">
              <w:rPr>
                <w:rFonts w:asciiTheme="minorHAnsi" w:hAnsiTheme="minorHAnsi" w:cs="Arial"/>
                <w:i/>
                <w:iCs/>
                <w:color w:val="FF0000"/>
                <w:sz w:val="20"/>
                <w:lang w:eastAsia="es-ES"/>
              </w:rPr>
              <w:t>.</w:t>
            </w:r>
          </w:p>
          <w:p w14:paraId="386E8DF3" w14:textId="465D21BE" w:rsidR="00085F8F" w:rsidRPr="009526BA" w:rsidRDefault="00552FB9" w:rsidP="00480DFF">
            <w:pPr>
              <w:pStyle w:val="Textoindependiente2"/>
              <w:spacing w:beforeLines="120" w:before="288" w:after="0" w:line="240" w:lineRule="auto"/>
              <w:jc w:val="both"/>
              <w:rPr>
                <w:rFonts w:asciiTheme="minorHAnsi" w:hAnsiTheme="minorHAnsi" w:cs="Arial"/>
                <w:sz w:val="20"/>
                <w:lang w:val="en-US" w:eastAsia="es-ES"/>
              </w:rPr>
            </w:pPr>
            <w:r>
              <w:rPr>
                <w:rFonts w:asciiTheme="minorHAnsi" w:hAnsiTheme="minorHAnsi" w:cs="Arial"/>
                <w:sz w:val="20"/>
                <w:lang w:val="es-ES_tradnl" w:eastAsia="es-ES"/>
              </w:rPr>
              <w:t>RD</w:t>
            </w:r>
            <w:r w:rsidR="00085F8F" w:rsidRPr="004C768F">
              <w:rPr>
                <w:rFonts w:asciiTheme="minorHAnsi" w:hAnsiTheme="minorHAnsi" w:cs="Arial"/>
                <w:sz w:val="20"/>
                <w:lang w:val="es-ES_tradnl" w:eastAsia="es-ES"/>
              </w:rPr>
              <w:t xml:space="preserve"> 379/2001 por el que se aprueba el reglamento de Almacenamiento de Productos Químicos. </w:t>
            </w:r>
            <w:r w:rsidR="00085F8F" w:rsidRPr="00993AD4">
              <w:rPr>
                <w:rFonts w:asciiTheme="minorHAnsi" w:hAnsiTheme="minorHAnsi" w:cs="Arial"/>
                <w:sz w:val="20"/>
                <w:lang w:val="en-US" w:eastAsia="es-ES"/>
              </w:rPr>
              <w:t xml:space="preserve">Instrucciones técnicas complementarias MIE-APQ-1 a MIE APQ-7. Modificado por </w:t>
            </w:r>
            <w:r w:rsidRPr="00993AD4">
              <w:rPr>
                <w:rFonts w:asciiTheme="minorHAnsi" w:hAnsiTheme="minorHAnsi" w:cs="Arial"/>
                <w:sz w:val="20"/>
                <w:lang w:val="en-US" w:eastAsia="es-ES"/>
              </w:rPr>
              <w:t>RD</w:t>
            </w:r>
            <w:r w:rsidR="00085F8F" w:rsidRPr="00993AD4">
              <w:rPr>
                <w:rFonts w:asciiTheme="minorHAnsi" w:hAnsiTheme="minorHAnsi" w:cs="Arial"/>
                <w:sz w:val="20"/>
                <w:lang w:val="en-US" w:eastAsia="es-ES"/>
              </w:rPr>
              <w:t xml:space="preserve"> 105/2010 </w:t>
            </w:r>
            <w:r w:rsidR="00D63109" w:rsidRPr="00993AD4">
              <w:rPr>
                <w:rFonts w:asciiTheme="minorHAnsi" w:hAnsiTheme="minorHAnsi" w:cs="Arial"/>
                <w:sz w:val="20"/>
                <w:lang w:val="en-US" w:eastAsia="es-ES"/>
              </w:rPr>
              <w:t xml:space="preserve">/ </w:t>
            </w:r>
            <w:r w:rsidRPr="00993AD4">
              <w:rPr>
                <w:rFonts w:ascii="Calibri" w:eastAsia="Calibri" w:hAnsi="Calibri" w:cs="Calibri"/>
                <w:i/>
                <w:spacing w:val="1"/>
                <w:sz w:val="18"/>
                <w:szCs w:val="18"/>
                <w:lang w:val="en-US"/>
              </w:rPr>
              <w:t>RD</w:t>
            </w:r>
            <w:r w:rsidR="00D63109" w:rsidRPr="00993AD4">
              <w:rPr>
                <w:rFonts w:ascii="Calibri" w:eastAsia="Calibri" w:hAnsi="Calibri" w:cs="Calibri"/>
                <w:i/>
                <w:spacing w:val="1"/>
                <w:sz w:val="18"/>
                <w:szCs w:val="18"/>
                <w:lang w:val="en-US"/>
              </w:rPr>
              <w:t xml:space="preserve"> </w:t>
            </w:r>
            <w:r w:rsidR="00D63109" w:rsidRPr="00993AD4">
              <w:rPr>
                <w:rFonts w:ascii="Calibri" w:eastAsia="Calibri" w:hAnsi="Calibri" w:cs="Calibri"/>
                <w:i/>
                <w:sz w:val="18"/>
                <w:szCs w:val="18"/>
                <w:lang w:val="en-US"/>
              </w:rPr>
              <w:t>379</w:t>
            </w:r>
            <w:r w:rsidR="00D63109" w:rsidRPr="00993AD4">
              <w:rPr>
                <w:rFonts w:ascii="Calibri" w:eastAsia="Calibri" w:hAnsi="Calibri" w:cs="Calibri"/>
                <w:i/>
                <w:spacing w:val="-1"/>
                <w:sz w:val="18"/>
                <w:szCs w:val="18"/>
                <w:lang w:val="en-US"/>
              </w:rPr>
              <w:t>/</w:t>
            </w:r>
            <w:r w:rsidR="00D63109" w:rsidRPr="00993AD4">
              <w:rPr>
                <w:rFonts w:ascii="Calibri" w:eastAsia="Calibri" w:hAnsi="Calibri" w:cs="Calibri"/>
                <w:i/>
                <w:sz w:val="18"/>
                <w:szCs w:val="18"/>
                <w:lang w:val="en-US"/>
              </w:rPr>
              <w:t>2001</w:t>
            </w:r>
            <w:r w:rsidR="00D63109" w:rsidRPr="00993AD4">
              <w:rPr>
                <w:rFonts w:ascii="Calibri" w:eastAsia="Calibri" w:hAnsi="Calibri" w:cs="Calibri"/>
                <w:i/>
                <w:spacing w:val="1"/>
                <w:sz w:val="18"/>
                <w:szCs w:val="18"/>
                <w:lang w:val="en-US"/>
              </w:rPr>
              <w:t xml:space="preserve"> </w:t>
            </w:r>
            <w:r w:rsidR="00D63109" w:rsidRPr="00993AD4">
              <w:rPr>
                <w:rFonts w:ascii="Calibri" w:eastAsia="Calibri" w:hAnsi="Calibri" w:cs="Calibri"/>
                <w:i/>
                <w:sz w:val="18"/>
                <w:szCs w:val="18"/>
                <w:lang w:val="en-US"/>
              </w:rPr>
              <w:t>a</w:t>
            </w:r>
            <w:r w:rsidR="00D63109" w:rsidRPr="00993AD4">
              <w:rPr>
                <w:rFonts w:ascii="Calibri" w:eastAsia="Calibri" w:hAnsi="Calibri" w:cs="Calibri"/>
                <w:i/>
                <w:spacing w:val="-1"/>
                <w:sz w:val="18"/>
                <w:szCs w:val="18"/>
                <w:lang w:val="en-US"/>
              </w:rPr>
              <w:t>pp</w:t>
            </w:r>
            <w:r w:rsidR="00D63109" w:rsidRPr="00993AD4">
              <w:rPr>
                <w:rFonts w:ascii="Calibri" w:eastAsia="Calibri" w:hAnsi="Calibri" w:cs="Calibri"/>
                <w:i/>
                <w:spacing w:val="1"/>
                <w:sz w:val="18"/>
                <w:szCs w:val="18"/>
                <w:lang w:val="en-US"/>
              </w:rPr>
              <w:t>r</w:t>
            </w:r>
            <w:r w:rsidR="00D63109" w:rsidRPr="00993AD4">
              <w:rPr>
                <w:rFonts w:ascii="Calibri" w:eastAsia="Calibri" w:hAnsi="Calibri" w:cs="Calibri"/>
                <w:i/>
                <w:spacing w:val="-1"/>
                <w:sz w:val="18"/>
                <w:szCs w:val="18"/>
                <w:lang w:val="en-US"/>
              </w:rPr>
              <w:t>o</w:t>
            </w:r>
            <w:r w:rsidR="00D63109" w:rsidRPr="00993AD4">
              <w:rPr>
                <w:rFonts w:ascii="Calibri" w:eastAsia="Calibri" w:hAnsi="Calibri" w:cs="Calibri"/>
                <w:i/>
                <w:sz w:val="18"/>
                <w:szCs w:val="18"/>
                <w:lang w:val="en-US"/>
              </w:rPr>
              <w:t>v</w:t>
            </w:r>
            <w:r w:rsidR="00D63109" w:rsidRPr="00993AD4">
              <w:rPr>
                <w:rFonts w:ascii="Calibri" w:eastAsia="Calibri" w:hAnsi="Calibri" w:cs="Calibri"/>
                <w:i/>
                <w:spacing w:val="-1"/>
                <w:sz w:val="18"/>
                <w:szCs w:val="18"/>
                <w:lang w:val="en-US"/>
              </w:rPr>
              <w:t>in</w:t>
            </w:r>
            <w:r w:rsidR="00D63109" w:rsidRPr="00993AD4">
              <w:rPr>
                <w:rFonts w:ascii="Calibri" w:eastAsia="Calibri" w:hAnsi="Calibri" w:cs="Calibri"/>
                <w:i/>
                <w:sz w:val="18"/>
                <w:szCs w:val="18"/>
                <w:lang w:val="en-US"/>
              </w:rPr>
              <w:t xml:space="preserve">g </w:t>
            </w:r>
            <w:r w:rsidR="00D63109" w:rsidRPr="00993AD4">
              <w:rPr>
                <w:rFonts w:ascii="Calibri" w:eastAsia="Calibri" w:hAnsi="Calibri" w:cs="Calibri"/>
                <w:i/>
                <w:spacing w:val="1"/>
                <w:sz w:val="18"/>
                <w:szCs w:val="18"/>
                <w:lang w:val="en-US"/>
              </w:rPr>
              <w:t>t</w:t>
            </w:r>
            <w:r w:rsidR="00D63109" w:rsidRPr="00993AD4">
              <w:rPr>
                <w:rFonts w:ascii="Calibri" w:eastAsia="Calibri" w:hAnsi="Calibri" w:cs="Calibri"/>
                <w:i/>
                <w:spacing w:val="-1"/>
                <w:sz w:val="18"/>
                <w:szCs w:val="18"/>
                <w:lang w:val="en-US"/>
              </w:rPr>
              <w:t>h</w:t>
            </w:r>
            <w:r w:rsidR="00D63109" w:rsidRPr="00993AD4">
              <w:rPr>
                <w:rFonts w:ascii="Calibri" w:eastAsia="Calibri" w:hAnsi="Calibri" w:cs="Calibri"/>
                <w:i/>
                <w:sz w:val="18"/>
                <w:szCs w:val="18"/>
                <w:lang w:val="en-US"/>
              </w:rPr>
              <w:t xml:space="preserve">e </w:t>
            </w:r>
            <w:r w:rsidR="00D63109" w:rsidRPr="00993AD4">
              <w:rPr>
                <w:rFonts w:ascii="Calibri" w:eastAsia="Calibri" w:hAnsi="Calibri" w:cs="Calibri"/>
                <w:i/>
                <w:spacing w:val="1"/>
                <w:sz w:val="18"/>
                <w:szCs w:val="18"/>
                <w:lang w:val="en-US"/>
              </w:rPr>
              <w:t>R</w:t>
            </w:r>
            <w:r w:rsidR="00D63109" w:rsidRPr="00993AD4">
              <w:rPr>
                <w:rFonts w:ascii="Calibri" w:eastAsia="Calibri" w:hAnsi="Calibri" w:cs="Calibri"/>
                <w:i/>
                <w:spacing w:val="-1"/>
                <w:sz w:val="18"/>
                <w:szCs w:val="18"/>
                <w:lang w:val="en-US"/>
              </w:rPr>
              <w:t>e</w:t>
            </w:r>
            <w:r w:rsidR="00D63109" w:rsidRPr="00993AD4">
              <w:rPr>
                <w:rFonts w:ascii="Calibri" w:eastAsia="Calibri" w:hAnsi="Calibri" w:cs="Calibri"/>
                <w:i/>
                <w:spacing w:val="1"/>
                <w:sz w:val="18"/>
                <w:szCs w:val="18"/>
                <w:lang w:val="en-US"/>
              </w:rPr>
              <w:t>g</w:t>
            </w:r>
            <w:r w:rsidR="00D63109" w:rsidRPr="00993AD4">
              <w:rPr>
                <w:rFonts w:ascii="Calibri" w:eastAsia="Calibri" w:hAnsi="Calibri" w:cs="Calibri"/>
                <w:i/>
                <w:spacing w:val="-1"/>
                <w:sz w:val="18"/>
                <w:szCs w:val="18"/>
                <w:lang w:val="en-US"/>
              </w:rPr>
              <w:t>ul</w:t>
            </w:r>
            <w:r w:rsidR="00D63109" w:rsidRPr="00993AD4">
              <w:rPr>
                <w:rFonts w:ascii="Calibri" w:eastAsia="Calibri" w:hAnsi="Calibri" w:cs="Calibri"/>
                <w:i/>
                <w:sz w:val="18"/>
                <w:szCs w:val="18"/>
                <w:lang w:val="en-US"/>
              </w:rPr>
              <w:t>a</w:t>
            </w:r>
            <w:r w:rsidR="00D63109" w:rsidRPr="00993AD4">
              <w:rPr>
                <w:rFonts w:ascii="Calibri" w:eastAsia="Calibri" w:hAnsi="Calibri" w:cs="Calibri"/>
                <w:i/>
                <w:spacing w:val="1"/>
                <w:sz w:val="18"/>
                <w:szCs w:val="18"/>
                <w:lang w:val="en-US"/>
              </w:rPr>
              <w:t>t</w:t>
            </w:r>
            <w:r w:rsidR="00D63109" w:rsidRPr="00993AD4">
              <w:rPr>
                <w:rFonts w:ascii="Calibri" w:eastAsia="Calibri" w:hAnsi="Calibri" w:cs="Calibri"/>
                <w:i/>
                <w:spacing w:val="-1"/>
                <w:sz w:val="18"/>
                <w:szCs w:val="18"/>
                <w:lang w:val="en-US"/>
              </w:rPr>
              <w:t>ion</w:t>
            </w:r>
            <w:r w:rsidR="00D63109" w:rsidRPr="00993AD4">
              <w:rPr>
                <w:rFonts w:ascii="Calibri" w:eastAsia="Calibri" w:hAnsi="Calibri" w:cs="Calibri"/>
                <w:i/>
                <w:sz w:val="18"/>
                <w:szCs w:val="18"/>
                <w:lang w:val="en-US"/>
              </w:rPr>
              <w:t>s</w:t>
            </w:r>
            <w:r w:rsidR="00D63109" w:rsidRPr="00993AD4">
              <w:rPr>
                <w:rFonts w:ascii="Calibri" w:eastAsia="Calibri" w:hAnsi="Calibri" w:cs="Calibri"/>
                <w:i/>
                <w:spacing w:val="1"/>
                <w:sz w:val="18"/>
                <w:szCs w:val="18"/>
                <w:lang w:val="en-US"/>
              </w:rPr>
              <w:t xml:space="preserve"> </w:t>
            </w:r>
            <w:r w:rsidR="00D63109" w:rsidRPr="00993AD4">
              <w:rPr>
                <w:rFonts w:ascii="Calibri" w:eastAsia="Calibri" w:hAnsi="Calibri" w:cs="Calibri"/>
                <w:i/>
                <w:spacing w:val="-1"/>
                <w:sz w:val="18"/>
                <w:szCs w:val="18"/>
                <w:lang w:val="en-US"/>
              </w:rPr>
              <w:t>for</w:t>
            </w:r>
            <w:r w:rsidR="00D63109" w:rsidRPr="00993AD4">
              <w:rPr>
                <w:rFonts w:ascii="Calibri" w:eastAsia="Calibri" w:hAnsi="Calibri" w:cs="Calibri"/>
                <w:i/>
                <w:spacing w:val="3"/>
                <w:sz w:val="18"/>
                <w:szCs w:val="18"/>
                <w:lang w:val="en-US"/>
              </w:rPr>
              <w:t xml:space="preserve"> </w:t>
            </w:r>
            <w:r w:rsidR="00D63109" w:rsidRPr="00993AD4">
              <w:rPr>
                <w:rFonts w:ascii="Calibri" w:eastAsia="Calibri" w:hAnsi="Calibri" w:cs="Calibri"/>
                <w:i/>
                <w:spacing w:val="1"/>
                <w:sz w:val="18"/>
                <w:szCs w:val="18"/>
                <w:lang w:val="en-US"/>
              </w:rPr>
              <w:t>St</w:t>
            </w:r>
            <w:r w:rsidR="00D63109" w:rsidRPr="00993AD4">
              <w:rPr>
                <w:rFonts w:ascii="Calibri" w:eastAsia="Calibri" w:hAnsi="Calibri" w:cs="Calibri"/>
                <w:i/>
                <w:spacing w:val="-1"/>
                <w:sz w:val="18"/>
                <w:szCs w:val="18"/>
                <w:lang w:val="en-US"/>
              </w:rPr>
              <w:t>o</w:t>
            </w:r>
            <w:r w:rsidR="00D63109" w:rsidRPr="00993AD4">
              <w:rPr>
                <w:rFonts w:ascii="Calibri" w:eastAsia="Calibri" w:hAnsi="Calibri" w:cs="Calibri"/>
                <w:i/>
                <w:spacing w:val="1"/>
                <w:sz w:val="18"/>
                <w:szCs w:val="18"/>
                <w:lang w:val="en-US"/>
              </w:rPr>
              <w:t>r</w:t>
            </w:r>
            <w:r w:rsidR="00D63109" w:rsidRPr="00993AD4">
              <w:rPr>
                <w:rFonts w:ascii="Calibri" w:eastAsia="Calibri" w:hAnsi="Calibri" w:cs="Calibri"/>
                <w:i/>
                <w:sz w:val="18"/>
                <w:szCs w:val="18"/>
                <w:lang w:val="en-US"/>
              </w:rPr>
              <w:t>a</w:t>
            </w:r>
            <w:r w:rsidR="00D63109" w:rsidRPr="00993AD4">
              <w:rPr>
                <w:rFonts w:ascii="Calibri" w:eastAsia="Calibri" w:hAnsi="Calibri" w:cs="Calibri"/>
                <w:i/>
                <w:spacing w:val="-1"/>
                <w:sz w:val="18"/>
                <w:szCs w:val="18"/>
                <w:lang w:val="en-US"/>
              </w:rPr>
              <w:t>g</w:t>
            </w:r>
            <w:r w:rsidR="00D63109" w:rsidRPr="00993AD4">
              <w:rPr>
                <w:rFonts w:ascii="Calibri" w:eastAsia="Calibri" w:hAnsi="Calibri" w:cs="Calibri"/>
                <w:i/>
                <w:sz w:val="18"/>
                <w:szCs w:val="18"/>
                <w:lang w:val="en-US"/>
              </w:rPr>
              <w:t xml:space="preserve">e </w:t>
            </w:r>
            <w:r w:rsidR="00D63109" w:rsidRPr="00993AD4">
              <w:rPr>
                <w:rFonts w:ascii="Calibri" w:eastAsia="Calibri" w:hAnsi="Calibri" w:cs="Calibri"/>
                <w:i/>
                <w:spacing w:val="-1"/>
                <w:sz w:val="18"/>
                <w:szCs w:val="18"/>
                <w:lang w:val="en-US"/>
              </w:rPr>
              <w:t>o</w:t>
            </w:r>
            <w:r w:rsidR="00D63109" w:rsidRPr="00993AD4">
              <w:rPr>
                <w:rFonts w:ascii="Calibri" w:eastAsia="Calibri" w:hAnsi="Calibri" w:cs="Calibri"/>
                <w:i/>
                <w:sz w:val="18"/>
                <w:szCs w:val="18"/>
                <w:lang w:val="en-US"/>
              </w:rPr>
              <w:t>f</w:t>
            </w:r>
            <w:r w:rsidR="00D63109" w:rsidRPr="00993AD4">
              <w:rPr>
                <w:rFonts w:ascii="Calibri" w:eastAsia="Calibri" w:hAnsi="Calibri" w:cs="Calibri"/>
                <w:i/>
                <w:spacing w:val="1"/>
                <w:sz w:val="18"/>
                <w:szCs w:val="18"/>
                <w:lang w:val="en-US"/>
              </w:rPr>
              <w:t xml:space="preserve"> </w:t>
            </w:r>
            <w:r w:rsidR="00D63109" w:rsidRPr="00993AD4">
              <w:rPr>
                <w:rFonts w:ascii="Calibri" w:eastAsia="Calibri" w:hAnsi="Calibri" w:cs="Calibri"/>
                <w:i/>
                <w:sz w:val="18"/>
                <w:szCs w:val="18"/>
                <w:lang w:val="en-US"/>
              </w:rPr>
              <w:t>C</w:t>
            </w:r>
            <w:r w:rsidR="00D63109" w:rsidRPr="00993AD4">
              <w:rPr>
                <w:rFonts w:ascii="Calibri" w:eastAsia="Calibri" w:hAnsi="Calibri" w:cs="Calibri"/>
                <w:i/>
                <w:spacing w:val="-1"/>
                <w:sz w:val="18"/>
                <w:szCs w:val="18"/>
                <w:lang w:val="en-US"/>
              </w:rPr>
              <w:t>he</w:t>
            </w:r>
            <w:r w:rsidR="00D63109" w:rsidRPr="00993AD4">
              <w:rPr>
                <w:rFonts w:ascii="Calibri" w:eastAsia="Calibri" w:hAnsi="Calibri" w:cs="Calibri"/>
                <w:i/>
                <w:spacing w:val="1"/>
                <w:sz w:val="18"/>
                <w:szCs w:val="18"/>
                <w:lang w:val="en-US"/>
              </w:rPr>
              <w:t>m</w:t>
            </w:r>
            <w:r w:rsidR="00D63109" w:rsidRPr="00993AD4">
              <w:rPr>
                <w:rFonts w:ascii="Calibri" w:eastAsia="Calibri" w:hAnsi="Calibri" w:cs="Calibri"/>
                <w:i/>
                <w:spacing w:val="-1"/>
                <w:sz w:val="18"/>
                <w:szCs w:val="18"/>
                <w:lang w:val="en-US"/>
              </w:rPr>
              <w:t>i</w:t>
            </w:r>
            <w:r w:rsidR="00D63109" w:rsidRPr="00993AD4">
              <w:rPr>
                <w:rFonts w:ascii="Calibri" w:eastAsia="Calibri" w:hAnsi="Calibri" w:cs="Calibri"/>
                <w:i/>
                <w:sz w:val="18"/>
                <w:szCs w:val="18"/>
                <w:lang w:val="en-US"/>
              </w:rPr>
              <w:t xml:space="preserve">cal </w:t>
            </w:r>
            <w:r w:rsidR="00D63109" w:rsidRPr="00993AD4">
              <w:rPr>
                <w:rFonts w:ascii="Calibri" w:eastAsia="Calibri" w:hAnsi="Calibri" w:cs="Calibri"/>
                <w:i/>
                <w:spacing w:val="1"/>
                <w:sz w:val="18"/>
                <w:szCs w:val="18"/>
                <w:lang w:val="en-US"/>
              </w:rPr>
              <w:t>Pr</w:t>
            </w:r>
            <w:r w:rsidR="00D63109" w:rsidRPr="00993AD4">
              <w:rPr>
                <w:rFonts w:ascii="Calibri" w:eastAsia="Calibri" w:hAnsi="Calibri" w:cs="Calibri"/>
                <w:i/>
                <w:spacing w:val="-1"/>
                <w:sz w:val="18"/>
                <w:szCs w:val="18"/>
                <w:lang w:val="en-US"/>
              </w:rPr>
              <w:t>odu</w:t>
            </w:r>
            <w:r w:rsidR="00D63109" w:rsidRPr="00993AD4">
              <w:rPr>
                <w:rFonts w:ascii="Calibri" w:eastAsia="Calibri" w:hAnsi="Calibri" w:cs="Calibri"/>
                <w:i/>
                <w:sz w:val="18"/>
                <w:szCs w:val="18"/>
                <w:lang w:val="en-US"/>
              </w:rPr>
              <w:t>c</w:t>
            </w:r>
            <w:r w:rsidR="00D63109" w:rsidRPr="00993AD4">
              <w:rPr>
                <w:rFonts w:ascii="Calibri" w:eastAsia="Calibri" w:hAnsi="Calibri" w:cs="Calibri"/>
                <w:i/>
                <w:spacing w:val="1"/>
                <w:sz w:val="18"/>
                <w:szCs w:val="18"/>
                <w:lang w:val="en-US"/>
              </w:rPr>
              <w:t>ts</w:t>
            </w:r>
            <w:r w:rsidR="00D63109" w:rsidRPr="00993AD4">
              <w:rPr>
                <w:rFonts w:ascii="Calibri" w:eastAsia="Calibri" w:hAnsi="Calibri" w:cs="Calibri"/>
                <w:i/>
                <w:sz w:val="18"/>
                <w:szCs w:val="18"/>
                <w:lang w:val="en-US"/>
              </w:rPr>
              <w:t xml:space="preserve">. </w:t>
            </w:r>
            <w:r w:rsidR="00D63109" w:rsidRPr="00296886">
              <w:rPr>
                <w:rFonts w:ascii="Calibri" w:eastAsia="Calibri" w:hAnsi="Calibri" w:cs="Calibri"/>
                <w:i/>
                <w:spacing w:val="1"/>
                <w:sz w:val="18"/>
                <w:szCs w:val="18"/>
                <w:lang w:val="en-GB"/>
              </w:rPr>
              <w:t>S</w:t>
            </w:r>
            <w:r w:rsidR="00D63109" w:rsidRPr="00296886">
              <w:rPr>
                <w:rFonts w:ascii="Calibri" w:eastAsia="Calibri" w:hAnsi="Calibri" w:cs="Calibri"/>
                <w:i/>
                <w:spacing w:val="-1"/>
                <w:sz w:val="18"/>
                <w:szCs w:val="18"/>
                <w:lang w:val="en-GB"/>
              </w:rPr>
              <w:t>upple</w:t>
            </w:r>
            <w:r w:rsidR="00D63109" w:rsidRPr="00296886">
              <w:rPr>
                <w:rFonts w:ascii="Calibri" w:eastAsia="Calibri" w:hAnsi="Calibri" w:cs="Calibri"/>
                <w:i/>
                <w:spacing w:val="1"/>
                <w:sz w:val="18"/>
                <w:szCs w:val="18"/>
                <w:lang w:val="en-GB"/>
              </w:rPr>
              <w:t>m</w:t>
            </w:r>
            <w:r w:rsidR="00D63109" w:rsidRPr="00296886">
              <w:rPr>
                <w:rFonts w:ascii="Calibri" w:eastAsia="Calibri" w:hAnsi="Calibri" w:cs="Calibri"/>
                <w:i/>
                <w:spacing w:val="-1"/>
                <w:sz w:val="18"/>
                <w:szCs w:val="18"/>
                <w:lang w:val="en-GB"/>
              </w:rPr>
              <w:t>en</w:t>
            </w:r>
            <w:r w:rsidR="00D63109" w:rsidRPr="00296886">
              <w:rPr>
                <w:rFonts w:ascii="Calibri" w:eastAsia="Calibri" w:hAnsi="Calibri" w:cs="Calibri"/>
                <w:i/>
                <w:spacing w:val="1"/>
                <w:sz w:val="18"/>
                <w:szCs w:val="18"/>
                <w:lang w:val="en-GB"/>
              </w:rPr>
              <w:t>t</w:t>
            </w:r>
            <w:r w:rsidR="00D63109" w:rsidRPr="00296886">
              <w:rPr>
                <w:rFonts w:ascii="Calibri" w:eastAsia="Calibri" w:hAnsi="Calibri" w:cs="Calibri"/>
                <w:i/>
                <w:sz w:val="18"/>
                <w:szCs w:val="18"/>
                <w:lang w:val="en-GB"/>
              </w:rPr>
              <w:t>a</w:t>
            </w:r>
            <w:r w:rsidR="00D63109" w:rsidRPr="00296886">
              <w:rPr>
                <w:rFonts w:ascii="Calibri" w:eastAsia="Calibri" w:hAnsi="Calibri" w:cs="Calibri"/>
                <w:i/>
                <w:spacing w:val="1"/>
                <w:sz w:val="18"/>
                <w:szCs w:val="18"/>
                <w:lang w:val="en-GB"/>
              </w:rPr>
              <w:t>r</w:t>
            </w:r>
            <w:r w:rsidR="00D63109" w:rsidRPr="00296886">
              <w:rPr>
                <w:rFonts w:ascii="Calibri" w:eastAsia="Calibri" w:hAnsi="Calibri" w:cs="Calibri"/>
                <w:i/>
                <w:sz w:val="18"/>
                <w:szCs w:val="18"/>
                <w:lang w:val="en-GB"/>
              </w:rPr>
              <w:t xml:space="preserve">y </w:t>
            </w:r>
            <w:r w:rsidR="00D63109" w:rsidRPr="00296886">
              <w:rPr>
                <w:rFonts w:ascii="Calibri" w:eastAsia="Calibri" w:hAnsi="Calibri" w:cs="Calibri"/>
                <w:i/>
                <w:spacing w:val="1"/>
                <w:sz w:val="18"/>
                <w:szCs w:val="18"/>
                <w:lang w:val="en-GB"/>
              </w:rPr>
              <w:t>t</w:t>
            </w:r>
            <w:r w:rsidR="00D63109" w:rsidRPr="00296886">
              <w:rPr>
                <w:rFonts w:ascii="Calibri" w:eastAsia="Calibri" w:hAnsi="Calibri" w:cs="Calibri"/>
                <w:i/>
                <w:spacing w:val="-1"/>
                <w:sz w:val="18"/>
                <w:szCs w:val="18"/>
                <w:lang w:val="en-GB"/>
              </w:rPr>
              <w:t>e</w:t>
            </w:r>
            <w:r w:rsidR="00D63109" w:rsidRPr="00296886">
              <w:rPr>
                <w:rFonts w:ascii="Calibri" w:eastAsia="Calibri" w:hAnsi="Calibri" w:cs="Calibri"/>
                <w:i/>
                <w:sz w:val="18"/>
                <w:szCs w:val="18"/>
                <w:lang w:val="en-GB"/>
              </w:rPr>
              <w:t>c</w:t>
            </w:r>
            <w:r w:rsidR="00D63109" w:rsidRPr="00296886">
              <w:rPr>
                <w:rFonts w:ascii="Calibri" w:eastAsia="Calibri" w:hAnsi="Calibri" w:cs="Calibri"/>
                <w:i/>
                <w:spacing w:val="-1"/>
                <w:sz w:val="18"/>
                <w:szCs w:val="18"/>
                <w:lang w:val="en-GB"/>
              </w:rPr>
              <w:t>hni</w:t>
            </w:r>
            <w:r w:rsidR="00D63109" w:rsidRPr="00296886">
              <w:rPr>
                <w:rFonts w:ascii="Calibri" w:eastAsia="Calibri" w:hAnsi="Calibri" w:cs="Calibri"/>
                <w:i/>
                <w:sz w:val="18"/>
                <w:szCs w:val="18"/>
                <w:lang w:val="en-GB"/>
              </w:rPr>
              <w:t>cal</w:t>
            </w:r>
            <w:r w:rsidR="00D63109" w:rsidRPr="00296886">
              <w:rPr>
                <w:rFonts w:ascii="Calibri" w:eastAsia="Calibri" w:hAnsi="Calibri" w:cs="Calibri"/>
                <w:i/>
                <w:spacing w:val="2"/>
                <w:sz w:val="18"/>
                <w:szCs w:val="18"/>
                <w:lang w:val="en-GB"/>
              </w:rPr>
              <w:t xml:space="preserve"> </w:t>
            </w:r>
            <w:r w:rsidR="00D63109" w:rsidRPr="00296886">
              <w:rPr>
                <w:rFonts w:ascii="Calibri" w:eastAsia="Calibri" w:hAnsi="Calibri" w:cs="Calibri"/>
                <w:i/>
                <w:spacing w:val="-1"/>
                <w:sz w:val="18"/>
                <w:szCs w:val="18"/>
                <w:lang w:val="en-GB"/>
              </w:rPr>
              <w:t>in</w:t>
            </w:r>
            <w:r w:rsidR="00D63109" w:rsidRPr="00296886">
              <w:rPr>
                <w:rFonts w:ascii="Calibri" w:eastAsia="Calibri" w:hAnsi="Calibri" w:cs="Calibri"/>
                <w:i/>
                <w:spacing w:val="1"/>
                <w:sz w:val="18"/>
                <w:szCs w:val="18"/>
                <w:lang w:val="en-GB"/>
              </w:rPr>
              <w:t>str</w:t>
            </w:r>
            <w:r w:rsidR="00D63109" w:rsidRPr="00296886">
              <w:rPr>
                <w:rFonts w:ascii="Calibri" w:eastAsia="Calibri" w:hAnsi="Calibri" w:cs="Calibri"/>
                <w:i/>
                <w:spacing w:val="-1"/>
                <w:sz w:val="18"/>
                <w:szCs w:val="18"/>
                <w:lang w:val="en-GB"/>
              </w:rPr>
              <w:t>u</w:t>
            </w:r>
            <w:r w:rsidR="00D63109" w:rsidRPr="00296886">
              <w:rPr>
                <w:rFonts w:ascii="Calibri" w:eastAsia="Calibri" w:hAnsi="Calibri" w:cs="Calibri"/>
                <w:i/>
                <w:sz w:val="18"/>
                <w:szCs w:val="18"/>
                <w:lang w:val="en-GB"/>
              </w:rPr>
              <w:t>c</w:t>
            </w:r>
            <w:r w:rsidR="00D63109" w:rsidRPr="00296886">
              <w:rPr>
                <w:rFonts w:ascii="Calibri" w:eastAsia="Calibri" w:hAnsi="Calibri" w:cs="Calibri"/>
                <w:i/>
                <w:spacing w:val="1"/>
                <w:sz w:val="18"/>
                <w:szCs w:val="18"/>
                <w:lang w:val="en-GB"/>
              </w:rPr>
              <w:t>t</w:t>
            </w:r>
            <w:r w:rsidR="00D63109" w:rsidRPr="00296886">
              <w:rPr>
                <w:rFonts w:ascii="Calibri" w:eastAsia="Calibri" w:hAnsi="Calibri" w:cs="Calibri"/>
                <w:i/>
                <w:spacing w:val="-1"/>
                <w:sz w:val="18"/>
                <w:szCs w:val="18"/>
                <w:lang w:val="en-GB"/>
              </w:rPr>
              <w:t>ion</w:t>
            </w:r>
            <w:r w:rsidR="00D63109" w:rsidRPr="00296886">
              <w:rPr>
                <w:rFonts w:ascii="Calibri" w:eastAsia="Calibri" w:hAnsi="Calibri" w:cs="Calibri"/>
                <w:i/>
                <w:sz w:val="18"/>
                <w:szCs w:val="18"/>
                <w:lang w:val="en-GB"/>
              </w:rPr>
              <w:t>s</w:t>
            </w:r>
            <w:r w:rsidR="00D63109" w:rsidRPr="00296886">
              <w:rPr>
                <w:rFonts w:ascii="Calibri" w:eastAsia="Calibri" w:hAnsi="Calibri" w:cs="Calibri"/>
                <w:i/>
                <w:spacing w:val="1"/>
                <w:sz w:val="18"/>
                <w:szCs w:val="18"/>
                <w:lang w:val="en-GB"/>
              </w:rPr>
              <w:t xml:space="preserve"> M</w:t>
            </w:r>
            <w:r w:rsidR="00D63109" w:rsidRPr="00296886">
              <w:rPr>
                <w:rFonts w:ascii="Calibri" w:eastAsia="Calibri" w:hAnsi="Calibri" w:cs="Calibri"/>
                <w:i/>
                <w:sz w:val="18"/>
                <w:szCs w:val="18"/>
                <w:lang w:val="en-GB"/>
              </w:rPr>
              <w:t>I</w:t>
            </w:r>
            <w:r w:rsidR="00D63109" w:rsidRPr="00296886">
              <w:rPr>
                <w:rFonts w:ascii="Calibri" w:eastAsia="Calibri" w:hAnsi="Calibri" w:cs="Calibri"/>
                <w:i/>
                <w:spacing w:val="4"/>
                <w:sz w:val="18"/>
                <w:szCs w:val="18"/>
                <w:lang w:val="en-GB"/>
              </w:rPr>
              <w:t>E</w:t>
            </w:r>
            <w:r w:rsidR="00D63109" w:rsidRPr="00296886">
              <w:rPr>
                <w:rFonts w:ascii="Calibri" w:eastAsia="Calibri" w:hAnsi="Calibri" w:cs="Calibri"/>
                <w:i/>
                <w:spacing w:val="1"/>
                <w:sz w:val="18"/>
                <w:szCs w:val="18"/>
                <w:lang w:val="en-GB"/>
              </w:rPr>
              <w:t>-</w:t>
            </w:r>
            <w:r w:rsidR="00D63109" w:rsidRPr="00296886">
              <w:rPr>
                <w:rFonts w:ascii="Calibri" w:eastAsia="Calibri" w:hAnsi="Calibri" w:cs="Calibri"/>
                <w:i/>
                <w:sz w:val="18"/>
                <w:szCs w:val="18"/>
                <w:lang w:val="en-GB"/>
              </w:rPr>
              <w:t>A</w:t>
            </w:r>
            <w:r w:rsidR="00D63109" w:rsidRPr="00296886">
              <w:rPr>
                <w:rFonts w:ascii="Calibri" w:eastAsia="Calibri" w:hAnsi="Calibri" w:cs="Calibri"/>
                <w:i/>
                <w:spacing w:val="1"/>
                <w:sz w:val="18"/>
                <w:szCs w:val="18"/>
                <w:lang w:val="en-GB"/>
              </w:rPr>
              <w:t>P</w:t>
            </w:r>
            <w:r w:rsidR="00D63109" w:rsidRPr="00296886">
              <w:rPr>
                <w:rFonts w:ascii="Calibri" w:eastAsia="Calibri" w:hAnsi="Calibri" w:cs="Calibri"/>
                <w:i/>
                <w:spacing w:val="-1"/>
                <w:sz w:val="18"/>
                <w:szCs w:val="18"/>
                <w:lang w:val="en-GB"/>
              </w:rPr>
              <w:t>Q</w:t>
            </w:r>
            <w:r w:rsidR="00D63109" w:rsidRPr="00296886">
              <w:rPr>
                <w:rFonts w:ascii="Calibri" w:eastAsia="Calibri" w:hAnsi="Calibri" w:cs="Calibri"/>
                <w:i/>
                <w:spacing w:val="1"/>
                <w:sz w:val="18"/>
                <w:szCs w:val="18"/>
                <w:lang w:val="en-GB"/>
              </w:rPr>
              <w:t>-</w:t>
            </w:r>
            <w:r w:rsidR="00D63109" w:rsidRPr="00296886">
              <w:rPr>
                <w:rFonts w:ascii="Calibri" w:eastAsia="Calibri" w:hAnsi="Calibri" w:cs="Calibri"/>
                <w:i/>
                <w:sz w:val="18"/>
                <w:szCs w:val="18"/>
                <w:lang w:val="en-GB"/>
              </w:rPr>
              <w:t>1</w:t>
            </w:r>
            <w:r w:rsidR="00D63109" w:rsidRPr="00296886">
              <w:rPr>
                <w:rFonts w:ascii="Calibri" w:eastAsia="Calibri" w:hAnsi="Calibri" w:cs="Calibri"/>
                <w:i/>
                <w:spacing w:val="1"/>
                <w:sz w:val="18"/>
                <w:szCs w:val="18"/>
                <w:lang w:val="en-GB"/>
              </w:rPr>
              <w:t xml:space="preserve"> t</w:t>
            </w:r>
            <w:r w:rsidR="00D63109" w:rsidRPr="00296886">
              <w:rPr>
                <w:rFonts w:ascii="Calibri" w:eastAsia="Calibri" w:hAnsi="Calibri" w:cs="Calibri"/>
                <w:i/>
                <w:sz w:val="18"/>
                <w:szCs w:val="18"/>
                <w:lang w:val="en-GB"/>
              </w:rPr>
              <w:t xml:space="preserve">o </w:t>
            </w:r>
            <w:r w:rsidR="00D63109" w:rsidRPr="00296886">
              <w:rPr>
                <w:rFonts w:ascii="Calibri" w:eastAsia="Calibri" w:hAnsi="Calibri" w:cs="Calibri"/>
                <w:i/>
                <w:spacing w:val="1"/>
                <w:sz w:val="18"/>
                <w:szCs w:val="18"/>
                <w:lang w:val="en-GB"/>
              </w:rPr>
              <w:t>M</w:t>
            </w:r>
            <w:r w:rsidR="00D63109" w:rsidRPr="00296886">
              <w:rPr>
                <w:rFonts w:ascii="Calibri" w:eastAsia="Calibri" w:hAnsi="Calibri" w:cs="Calibri"/>
                <w:i/>
                <w:sz w:val="18"/>
                <w:szCs w:val="18"/>
                <w:lang w:val="en-GB"/>
              </w:rPr>
              <w:t>IE</w:t>
            </w:r>
            <w:r w:rsidR="00D63109" w:rsidRPr="00296886">
              <w:rPr>
                <w:rFonts w:ascii="Calibri" w:eastAsia="Calibri" w:hAnsi="Calibri" w:cs="Calibri"/>
                <w:i/>
                <w:spacing w:val="1"/>
                <w:sz w:val="18"/>
                <w:szCs w:val="18"/>
                <w:lang w:val="en-GB"/>
              </w:rPr>
              <w:t xml:space="preserve"> </w:t>
            </w:r>
            <w:r w:rsidR="00D63109" w:rsidRPr="00296886">
              <w:rPr>
                <w:rFonts w:ascii="Calibri" w:eastAsia="Calibri" w:hAnsi="Calibri" w:cs="Calibri"/>
                <w:i/>
                <w:sz w:val="18"/>
                <w:szCs w:val="18"/>
                <w:lang w:val="en-GB"/>
              </w:rPr>
              <w:t>A</w:t>
            </w:r>
            <w:r w:rsidR="00D63109" w:rsidRPr="00296886">
              <w:rPr>
                <w:rFonts w:ascii="Calibri" w:eastAsia="Calibri" w:hAnsi="Calibri" w:cs="Calibri"/>
                <w:i/>
                <w:spacing w:val="1"/>
                <w:sz w:val="18"/>
                <w:szCs w:val="18"/>
                <w:lang w:val="en-GB"/>
              </w:rPr>
              <w:t>P</w:t>
            </w:r>
            <w:r w:rsidR="00D63109" w:rsidRPr="00296886">
              <w:rPr>
                <w:rFonts w:ascii="Calibri" w:eastAsia="Calibri" w:hAnsi="Calibri" w:cs="Calibri"/>
                <w:i/>
                <w:sz w:val="18"/>
                <w:szCs w:val="18"/>
                <w:lang w:val="en-GB"/>
              </w:rPr>
              <w:t>Q</w:t>
            </w:r>
            <w:r w:rsidR="00D63109" w:rsidRPr="00296886">
              <w:rPr>
                <w:rFonts w:ascii="Calibri" w:eastAsia="Calibri" w:hAnsi="Calibri" w:cs="Calibri"/>
                <w:i/>
                <w:spacing w:val="1"/>
                <w:sz w:val="18"/>
                <w:szCs w:val="18"/>
                <w:lang w:val="en-GB"/>
              </w:rPr>
              <w:t>-</w:t>
            </w:r>
            <w:r w:rsidR="00D63109" w:rsidRPr="00296886">
              <w:rPr>
                <w:rFonts w:ascii="Calibri" w:eastAsia="Calibri" w:hAnsi="Calibri" w:cs="Calibri"/>
                <w:i/>
                <w:sz w:val="18"/>
                <w:szCs w:val="18"/>
                <w:lang w:val="en-GB"/>
              </w:rPr>
              <w:t xml:space="preserve">7. </w:t>
            </w:r>
            <w:r w:rsidR="00D63109" w:rsidRPr="009526BA">
              <w:rPr>
                <w:rFonts w:ascii="Calibri" w:eastAsia="Calibri" w:hAnsi="Calibri" w:cs="Calibri"/>
                <w:i/>
                <w:sz w:val="18"/>
                <w:szCs w:val="18"/>
                <w:lang w:val="en-US"/>
              </w:rPr>
              <w:t>A</w:t>
            </w:r>
            <w:r w:rsidR="00D63109" w:rsidRPr="009526BA">
              <w:rPr>
                <w:rFonts w:ascii="Calibri" w:eastAsia="Calibri" w:hAnsi="Calibri" w:cs="Calibri"/>
                <w:i/>
                <w:spacing w:val="1"/>
                <w:sz w:val="18"/>
                <w:szCs w:val="18"/>
                <w:lang w:val="en-US"/>
              </w:rPr>
              <w:t>m</w:t>
            </w:r>
            <w:r w:rsidR="00D63109" w:rsidRPr="009526BA">
              <w:rPr>
                <w:rFonts w:ascii="Calibri" w:eastAsia="Calibri" w:hAnsi="Calibri" w:cs="Calibri"/>
                <w:i/>
                <w:spacing w:val="-1"/>
                <w:sz w:val="18"/>
                <w:szCs w:val="18"/>
                <w:lang w:val="en-US"/>
              </w:rPr>
              <w:t>ende</w:t>
            </w:r>
            <w:r w:rsidR="00D63109" w:rsidRPr="009526BA">
              <w:rPr>
                <w:rFonts w:ascii="Calibri" w:eastAsia="Calibri" w:hAnsi="Calibri" w:cs="Calibri"/>
                <w:i/>
                <w:sz w:val="18"/>
                <w:szCs w:val="18"/>
                <w:lang w:val="en-US"/>
              </w:rPr>
              <w:t>d</w:t>
            </w:r>
            <w:r w:rsidR="00D63109" w:rsidRPr="009526BA">
              <w:rPr>
                <w:rFonts w:ascii="Calibri" w:eastAsia="Calibri" w:hAnsi="Calibri" w:cs="Calibri"/>
                <w:i/>
                <w:spacing w:val="23"/>
                <w:sz w:val="18"/>
                <w:szCs w:val="18"/>
                <w:lang w:val="en-US"/>
              </w:rPr>
              <w:t xml:space="preserve"> </w:t>
            </w:r>
            <w:r w:rsidR="00D63109" w:rsidRPr="009526BA">
              <w:rPr>
                <w:rFonts w:ascii="Calibri" w:eastAsia="Calibri" w:hAnsi="Calibri" w:cs="Calibri"/>
                <w:i/>
                <w:spacing w:val="-1"/>
                <w:sz w:val="18"/>
                <w:szCs w:val="18"/>
                <w:lang w:val="en-US"/>
              </w:rPr>
              <w:t>b</w:t>
            </w:r>
            <w:r w:rsidR="00D63109" w:rsidRPr="009526BA">
              <w:rPr>
                <w:rFonts w:ascii="Calibri" w:eastAsia="Calibri" w:hAnsi="Calibri" w:cs="Calibri"/>
                <w:i/>
                <w:sz w:val="18"/>
                <w:szCs w:val="18"/>
                <w:lang w:val="en-US"/>
              </w:rPr>
              <w:t>y</w:t>
            </w:r>
            <w:r w:rsidR="00D63109" w:rsidRPr="009526BA">
              <w:rPr>
                <w:rFonts w:ascii="Calibri" w:eastAsia="Calibri" w:hAnsi="Calibri" w:cs="Calibri"/>
                <w:i/>
                <w:spacing w:val="23"/>
                <w:sz w:val="18"/>
                <w:szCs w:val="18"/>
                <w:lang w:val="en-US"/>
              </w:rPr>
              <w:t xml:space="preserve"> </w:t>
            </w:r>
            <w:r w:rsidRPr="009526BA">
              <w:rPr>
                <w:rFonts w:ascii="Calibri" w:eastAsia="Calibri" w:hAnsi="Calibri" w:cs="Calibri"/>
                <w:i/>
                <w:spacing w:val="1"/>
                <w:sz w:val="18"/>
                <w:szCs w:val="18"/>
                <w:lang w:val="en-US"/>
              </w:rPr>
              <w:t>RD</w:t>
            </w:r>
            <w:r w:rsidR="00D63109" w:rsidRPr="009526BA">
              <w:rPr>
                <w:rFonts w:ascii="Calibri" w:eastAsia="Calibri" w:hAnsi="Calibri" w:cs="Calibri"/>
                <w:i/>
                <w:spacing w:val="24"/>
                <w:sz w:val="18"/>
                <w:szCs w:val="18"/>
                <w:lang w:val="en-US"/>
              </w:rPr>
              <w:t xml:space="preserve"> </w:t>
            </w:r>
            <w:r w:rsidR="00D63109" w:rsidRPr="009526BA">
              <w:rPr>
                <w:rFonts w:ascii="Calibri" w:eastAsia="Calibri" w:hAnsi="Calibri" w:cs="Calibri"/>
                <w:i/>
                <w:sz w:val="18"/>
                <w:szCs w:val="18"/>
                <w:lang w:val="en-US"/>
              </w:rPr>
              <w:t>105</w:t>
            </w:r>
            <w:r w:rsidR="00D63109" w:rsidRPr="009526BA">
              <w:rPr>
                <w:rFonts w:ascii="Calibri" w:eastAsia="Calibri" w:hAnsi="Calibri" w:cs="Calibri"/>
                <w:i/>
                <w:spacing w:val="-1"/>
                <w:sz w:val="18"/>
                <w:szCs w:val="18"/>
                <w:lang w:val="en-US"/>
              </w:rPr>
              <w:t>/</w:t>
            </w:r>
            <w:r w:rsidR="00D63109" w:rsidRPr="009526BA">
              <w:rPr>
                <w:rFonts w:ascii="Calibri" w:eastAsia="Calibri" w:hAnsi="Calibri" w:cs="Calibri"/>
                <w:i/>
                <w:sz w:val="18"/>
                <w:szCs w:val="18"/>
                <w:lang w:val="en-US"/>
              </w:rPr>
              <w:t>2010</w:t>
            </w:r>
            <w:r w:rsidR="002C18B9" w:rsidRPr="009526BA">
              <w:rPr>
                <w:rFonts w:ascii="Calibri" w:eastAsia="Calibri" w:hAnsi="Calibri" w:cs="Calibri"/>
                <w:i/>
                <w:spacing w:val="24"/>
                <w:sz w:val="18"/>
                <w:szCs w:val="18"/>
                <w:lang w:val="en-US"/>
              </w:rPr>
              <w:t>.</w:t>
            </w:r>
          </w:p>
          <w:p w14:paraId="0448642B" w14:textId="67B413A8" w:rsidR="00085F8F" w:rsidRPr="00993AD4" w:rsidRDefault="00552FB9" w:rsidP="00480DFF">
            <w:pPr>
              <w:pStyle w:val="Textoindependiente2"/>
              <w:spacing w:beforeLines="120" w:before="288" w:after="0" w:line="240" w:lineRule="auto"/>
              <w:jc w:val="both"/>
              <w:rPr>
                <w:rFonts w:asciiTheme="minorHAnsi" w:hAnsiTheme="minorHAnsi" w:cs="Arial"/>
                <w:sz w:val="20"/>
                <w:lang w:val="es-ES_tradnl" w:eastAsia="es-ES"/>
              </w:rPr>
            </w:pPr>
            <w:r>
              <w:rPr>
                <w:rFonts w:asciiTheme="minorHAnsi" w:hAnsiTheme="minorHAnsi" w:cs="Arial"/>
                <w:sz w:val="20"/>
                <w:lang w:val="es-ES_tradnl" w:eastAsia="es-ES"/>
              </w:rPr>
              <w:t>RD</w:t>
            </w:r>
            <w:r w:rsidR="00085F8F" w:rsidRPr="004C768F">
              <w:rPr>
                <w:rFonts w:asciiTheme="minorHAnsi" w:hAnsiTheme="minorHAnsi" w:cs="Arial"/>
                <w:sz w:val="20"/>
                <w:lang w:val="es-ES_tradnl" w:eastAsia="es-ES"/>
              </w:rPr>
              <w:t xml:space="preserve"> 668/1980 sobre Almacenamiento de Productos Químicos. </w:t>
            </w:r>
            <w:r w:rsidR="00085F8F" w:rsidRPr="00993AD4">
              <w:rPr>
                <w:rFonts w:asciiTheme="minorHAnsi" w:hAnsiTheme="minorHAnsi" w:cs="Arial"/>
                <w:sz w:val="20"/>
                <w:lang w:val="es-ES_tradnl" w:eastAsia="es-ES"/>
              </w:rPr>
              <w:t>Instrucciones técnicas MIE-APQ-1 a ITC MIE-APQ-6</w:t>
            </w:r>
            <w:r w:rsidR="001A4DE0" w:rsidRPr="00993AD4">
              <w:rPr>
                <w:rFonts w:asciiTheme="minorHAnsi" w:hAnsiTheme="minorHAnsi" w:cs="Arial"/>
                <w:sz w:val="20"/>
                <w:lang w:val="es-ES_tradnl" w:eastAsia="es-ES"/>
              </w:rPr>
              <w:t xml:space="preserve"> </w:t>
            </w:r>
            <w:r w:rsidR="001A4DE0" w:rsidRPr="00993AD4">
              <w:rPr>
                <w:rFonts w:ascii="Calibri" w:hAnsi="Calibri" w:cs="Arial"/>
                <w:sz w:val="20"/>
                <w:lang w:val="es-ES_tradnl"/>
              </w:rPr>
              <w:t xml:space="preserve">/ </w:t>
            </w:r>
            <w:r w:rsidRPr="00993AD4">
              <w:rPr>
                <w:rFonts w:ascii="Calibri" w:eastAsia="Calibri" w:hAnsi="Calibri" w:cs="Calibri"/>
                <w:i/>
                <w:spacing w:val="1"/>
                <w:sz w:val="18"/>
                <w:szCs w:val="18"/>
                <w:lang w:val="es-ES_tradnl"/>
              </w:rPr>
              <w:t>RD</w:t>
            </w:r>
            <w:r w:rsidR="001A4DE0" w:rsidRPr="00993AD4">
              <w:rPr>
                <w:rFonts w:ascii="Calibri" w:eastAsia="Calibri" w:hAnsi="Calibri" w:cs="Calibri"/>
                <w:i/>
                <w:spacing w:val="17"/>
                <w:sz w:val="18"/>
                <w:szCs w:val="18"/>
                <w:lang w:val="es-ES_tradnl"/>
              </w:rPr>
              <w:t xml:space="preserve"> </w:t>
            </w:r>
            <w:r w:rsidR="001A4DE0" w:rsidRPr="00993AD4">
              <w:rPr>
                <w:rFonts w:ascii="Calibri" w:eastAsia="Calibri" w:hAnsi="Calibri" w:cs="Calibri"/>
                <w:i/>
                <w:sz w:val="18"/>
                <w:szCs w:val="18"/>
                <w:lang w:val="es-ES_tradnl"/>
              </w:rPr>
              <w:t>668</w:t>
            </w:r>
            <w:r w:rsidR="001A4DE0" w:rsidRPr="00993AD4">
              <w:rPr>
                <w:rFonts w:ascii="Calibri" w:eastAsia="Calibri" w:hAnsi="Calibri" w:cs="Calibri"/>
                <w:i/>
                <w:spacing w:val="-1"/>
                <w:sz w:val="18"/>
                <w:szCs w:val="18"/>
                <w:lang w:val="es-ES_tradnl"/>
              </w:rPr>
              <w:t>/</w:t>
            </w:r>
            <w:r w:rsidR="001A4DE0" w:rsidRPr="00993AD4">
              <w:rPr>
                <w:rFonts w:ascii="Calibri" w:eastAsia="Calibri" w:hAnsi="Calibri" w:cs="Calibri"/>
                <w:i/>
                <w:sz w:val="18"/>
                <w:szCs w:val="18"/>
                <w:lang w:val="es-ES_tradnl"/>
              </w:rPr>
              <w:t>198</w:t>
            </w:r>
            <w:r w:rsidR="001A4DE0" w:rsidRPr="00993AD4">
              <w:rPr>
                <w:rFonts w:ascii="Calibri" w:eastAsia="Calibri" w:hAnsi="Calibri" w:cs="Calibri"/>
                <w:i/>
                <w:spacing w:val="-2"/>
                <w:sz w:val="18"/>
                <w:szCs w:val="18"/>
                <w:lang w:val="es-ES_tradnl"/>
              </w:rPr>
              <w:t>0</w:t>
            </w:r>
            <w:r w:rsidR="009D10F0" w:rsidRPr="00993AD4">
              <w:rPr>
                <w:rFonts w:ascii="Calibri" w:eastAsia="Calibri" w:hAnsi="Calibri" w:cs="Calibri"/>
                <w:i/>
                <w:spacing w:val="-2"/>
                <w:sz w:val="18"/>
                <w:szCs w:val="18"/>
                <w:lang w:val="es-ES_tradnl"/>
              </w:rPr>
              <w:t xml:space="preserve"> </w:t>
            </w:r>
            <w:r w:rsidR="001A4DE0" w:rsidRPr="00993AD4">
              <w:rPr>
                <w:rFonts w:ascii="Calibri" w:eastAsia="Calibri" w:hAnsi="Calibri" w:cs="Calibri"/>
                <w:i/>
                <w:spacing w:val="-1"/>
                <w:sz w:val="18"/>
                <w:szCs w:val="18"/>
                <w:lang w:val="es-ES_tradnl"/>
              </w:rPr>
              <w:t>o</w:t>
            </w:r>
            <w:r w:rsidR="001A4DE0" w:rsidRPr="00993AD4">
              <w:rPr>
                <w:rFonts w:ascii="Calibri" w:eastAsia="Calibri" w:hAnsi="Calibri" w:cs="Calibri"/>
                <w:i/>
                <w:sz w:val="18"/>
                <w:szCs w:val="18"/>
                <w:lang w:val="es-ES_tradnl"/>
              </w:rPr>
              <w:t>n</w:t>
            </w:r>
            <w:r w:rsidR="001A4DE0" w:rsidRPr="00993AD4">
              <w:rPr>
                <w:rFonts w:ascii="Calibri" w:eastAsia="Calibri" w:hAnsi="Calibri" w:cs="Calibri"/>
                <w:i/>
                <w:spacing w:val="25"/>
                <w:sz w:val="18"/>
                <w:szCs w:val="18"/>
                <w:lang w:val="es-ES_tradnl"/>
              </w:rPr>
              <w:t xml:space="preserve"> </w:t>
            </w:r>
            <w:r w:rsidR="001A4DE0" w:rsidRPr="00993AD4">
              <w:rPr>
                <w:rFonts w:ascii="Calibri" w:eastAsia="Calibri" w:hAnsi="Calibri" w:cs="Calibri"/>
                <w:i/>
                <w:spacing w:val="1"/>
                <w:sz w:val="18"/>
                <w:szCs w:val="18"/>
                <w:lang w:val="es-ES_tradnl"/>
              </w:rPr>
              <w:t>St</w:t>
            </w:r>
            <w:r w:rsidR="001A4DE0" w:rsidRPr="00993AD4">
              <w:rPr>
                <w:rFonts w:ascii="Calibri" w:eastAsia="Calibri" w:hAnsi="Calibri" w:cs="Calibri"/>
                <w:i/>
                <w:spacing w:val="-1"/>
                <w:sz w:val="18"/>
                <w:szCs w:val="18"/>
                <w:lang w:val="es-ES_tradnl"/>
              </w:rPr>
              <w:t>o</w:t>
            </w:r>
            <w:r w:rsidR="001A4DE0" w:rsidRPr="00993AD4">
              <w:rPr>
                <w:rFonts w:ascii="Calibri" w:eastAsia="Calibri" w:hAnsi="Calibri" w:cs="Calibri"/>
                <w:i/>
                <w:spacing w:val="1"/>
                <w:sz w:val="18"/>
                <w:szCs w:val="18"/>
                <w:lang w:val="es-ES_tradnl"/>
              </w:rPr>
              <w:t>r</w:t>
            </w:r>
            <w:r w:rsidR="001A4DE0" w:rsidRPr="00993AD4">
              <w:rPr>
                <w:rFonts w:ascii="Calibri" w:eastAsia="Calibri" w:hAnsi="Calibri" w:cs="Calibri"/>
                <w:i/>
                <w:sz w:val="18"/>
                <w:szCs w:val="18"/>
                <w:lang w:val="es-ES_tradnl"/>
              </w:rPr>
              <w:t>a</w:t>
            </w:r>
            <w:r w:rsidR="001A4DE0" w:rsidRPr="00993AD4">
              <w:rPr>
                <w:rFonts w:ascii="Calibri" w:eastAsia="Calibri" w:hAnsi="Calibri" w:cs="Calibri"/>
                <w:i/>
                <w:spacing w:val="-1"/>
                <w:sz w:val="18"/>
                <w:szCs w:val="18"/>
                <w:lang w:val="es-ES_tradnl"/>
              </w:rPr>
              <w:t>g</w:t>
            </w:r>
            <w:r w:rsidR="001A4DE0" w:rsidRPr="00993AD4">
              <w:rPr>
                <w:rFonts w:ascii="Calibri" w:eastAsia="Calibri" w:hAnsi="Calibri" w:cs="Calibri"/>
                <w:i/>
                <w:sz w:val="18"/>
                <w:szCs w:val="18"/>
                <w:lang w:val="es-ES_tradnl"/>
              </w:rPr>
              <w:t>e</w:t>
            </w:r>
            <w:r w:rsidR="001A4DE0" w:rsidRPr="00993AD4">
              <w:rPr>
                <w:rFonts w:ascii="Calibri" w:eastAsia="Calibri" w:hAnsi="Calibri" w:cs="Calibri"/>
                <w:i/>
                <w:spacing w:val="25"/>
                <w:sz w:val="18"/>
                <w:szCs w:val="18"/>
                <w:lang w:val="es-ES_tradnl"/>
              </w:rPr>
              <w:t xml:space="preserve"> </w:t>
            </w:r>
            <w:r w:rsidR="001A4DE0" w:rsidRPr="00993AD4">
              <w:rPr>
                <w:rFonts w:ascii="Calibri" w:eastAsia="Calibri" w:hAnsi="Calibri" w:cs="Calibri"/>
                <w:i/>
                <w:spacing w:val="-1"/>
                <w:sz w:val="18"/>
                <w:szCs w:val="18"/>
                <w:lang w:val="es-ES_tradnl"/>
              </w:rPr>
              <w:t>o</w:t>
            </w:r>
            <w:r w:rsidR="001A4DE0" w:rsidRPr="00993AD4">
              <w:rPr>
                <w:rFonts w:ascii="Calibri" w:eastAsia="Calibri" w:hAnsi="Calibri" w:cs="Calibri"/>
                <w:i/>
                <w:sz w:val="18"/>
                <w:szCs w:val="18"/>
                <w:lang w:val="es-ES_tradnl"/>
              </w:rPr>
              <w:t>f</w:t>
            </w:r>
            <w:r w:rsidR="001A4DE0" w:rsidRPr="00993AD4">
              <w:rPr>
                <w:rFonts w:ascii="Calibri" w:eastAsia="Calibri" w:hAnsi="Calibri" w:cs="Calibri"/>
                <w:i/>
                <w:spacing w:val="27"/>
                <w:sz w:val="18"/>
                <w:szCs w:val="18"/>
                <w:lang w:val="es-ES_tradnl"/>
              </w:rPr>
              <w:t xml:space="preserve"> </w:t>
            </w:r>
            <w:r w:rsidR="001A4DE0" w:rsidRPr="00993AD4">
              <w:rPr>
                <w:rFonts w:ascii="Calibri" w:eastAsia="Calibri" w:hAnsi="Calibri" w:cs="Calibri"/>
                <w:i/>
                <w:sz w:val="18"/>
                <w:szCs w:val="18"/>
                <w:lang w:val="es-ES_tradnl"/>
              </w:rPr>
              <w:t>C</w:t>
            </w:r>
            <w:r w:rsidR="001A4DE0" w:rsidRPr="00993AD4">
              <w:rPr>
                <w:rFonts w:ascii="Calibri" w:eastAsia="Calibri" w:hAnsi="Calibri" w:cs="Calibri"/>
                <w:i/>
                <w:spacing w:val="-1"/>
                <w:sz w:val="18"/>
                <w:szCs w:val="18"/>
                <w:lang w:val="es-ES_tradnl"/>
              </w:rPr>
              <w:t>he</w:t>
            </w:r>
            <w:r w:rsidR="001A4DE0" w:rsidRPr="00993AD4">
              <w:rPr>
                <w:rFonts w:ascii="Calibri" w:eastAsia="Calibri" w:hAnsi="Calibri" w:cs="Calibri"/>
                <w:i/>
                <w:spacing w:val="1"/>
                <w:sz w:val="18"/>
                <w:szCs w:val="18"/>
                <w:lang w:val="es-ES_tradnl"/>
              </w:rPr>
              <w:t>m</w:t>
            </w:r>
            <w:r w:rsidR="001A4DE0" w:rsidRPr="00993AD4">
              <w:rPr>
                <w:rFonts w:ascii="Calibri" w:eastAsia="Calibri" w:hAnsi="Calibri" w:cs="Calibri"/>
                <w:i/>
                <w:spacing w:val="-1"/>
                <w:sz w:val="18"/>
                <w:szCs w:val="18"/>
                <w:lang w:val="es-ES_tradnl"/>
              </w:rPr>
              <w:t>i</w:t>
            </w:r>
            <w:r w:rsidR="001A4DE0" w:rsidRPr="00993AD4">
              <w:rPr>
                <w:rFonts w:ascii="Calibri" w:eastAsia="Calibri" w:hAnsi="Calibri" w:cs="Calibri"/>
                <w:i/>
                <w:sz w:val="18"/>
                <w:szCs w:val="18"/>
                <w:lang w:val="es-ES_tradnl"/>
              </w:rPr>
              <w:t>cal</w:t>
            </w:r>
            <w:r w:rsidR="001A4DE0" w:rsidRPr="00993AD4">
              <w:rPr>
                <w:rFonts w:ascii="Calibri" w:eastAsia="Calibri" w:hAnsi="Calibri" w:cs="Calibri"/>
                <w:i/>
                <w:spacing w:val="25"/>
                <w:sz w:val="18"/>
                <w:szCs w:val="18"/>
                <w:lang w:val="es-ES_tradnl"/>
              </w:rPr>
              <w:t xml:space="preserve"> </w:t>
            </w:r>
            <w:r w:rsidR="001A4DE0" w:rsidRPr="00993AD4">
              <w:rPr>
                <w:rFonts w:ascii="Calibri" w:eastAsia="Calibri" w:hAnsi="Calibri" w:cs="Calibri"/>
                <w:i/>
                <w:spacing w:val="1"/>
                <w:sz w:val="18"/>
                <w:szCs w:val="18"/>
                <w:lang w:val="es-ES_tradnl"/>
              </w:rPr>
              <w:t>Pr</w:t>
            </w:r>
            <w:r w:rsidR="001A4DE0" w:rsidRPr="00993AD4">
              <w:rPr>
                <w:rFonts w:ascii="Calibri" w:eastAsia="Calibri" w:hAnsi="Calibri" w:cs="Calibri"/>
                <w:i/>
                <w:spacing w:val="-1"/>
                <w:sz w:val="18"/>
                <w:szCs w:val="18"/>
                <w:lang w:val="es-ES_tradnl"/>
              </w:rPr>
              <w:t>odu</w:t>
            </w:r>
            <w:r w:rsidR="001A4DE0" w:rsidRPr="00993AD4">
              <w:rPr>
                <w:rFonts w:ascii="Calibri" w:eastAsia="Calibri" w:hAnsi="Calibri" w:cs="Calibri"/>
                <w:i/>
                <w:sz w:val="18"/>
                <w:szCs w:val="18"/>
                <w:lang w:val="es-ES_tradnl"/>
              </w:rPr>
              <w:t>c</w:t>
            </w:r>
            <w:r w:rsidR="001A4DE0" w:rsidRPr="00993AD4">
              <w:rPr>
                <w:rFonts w:ascii="Calibri" w:eastAsia="Calibri" w:hAnsi="Calibri" w:cs="Calibri"/>
                <w:i/>
                <w:spacing w:val="1"/>
                <w:sz w:val="18"/>
                <w:szCs w:val="18"/>
                <w:lang w:val="es-ES_tradnl"/>
              </w:rPr>
              <w:t>ts</w:t>
            </w:r>
            <w:r w:rsidR="001A4DE0" w:rsidRPr="00993AD4">
              <w:rPr>
                <w:rFonts w:ascii="Calibri" w:eastAsia="Calibri" w:hAnsi="Calibri" w:cs="Calibri"/>
                <w:i/>
                <w:sz w:val="18"/>
                <w:szCs w:val="18"/>
                <w:lang w:val="es-ES_tradnl"/>
              </w:rPr>
              <w:t>.</w:t>
            </w:r>
            <w:r w:rsidR="001A4DE0" w:rsidRPr="00993AD4">
              <w:rPr>
                <w:rFonts w:ascii="Calibri" w:eastAsia="Calibri" w:hAnsi="Calibri" w:cs="Calibri"/>
                <w:i/>
                <w:spacing w:val="26"/>
                <w:sz w:val="18"/>
                <w:szCs w:val="18"/>
                <w:lang w:val="es-ES_tradnl"/>
              </w:rPr>
              <w:t xml:space="preserve"> </w:t>
            </w:r>
            <w:r w:rsidR="001A4DE0" w:rsidRPr="00993AD4">
              <w:rPr>
                <w:rFonts w:ascii="Calibri" w:eastAsia="Calibri" w:hAnsi="Calibri" w:cs="Calibri"/>
                <w:i/>
                <w:spacing w:val="1"/>
                <w:sz w:val="18"/>
                <w:szCs w:val="18"/>
                <w:lang w:val="es-ES_tradnl"/>
              </w:rPr>
              <w:t>T</w:t>
            </w:r>
            <w:r w:rsidR="001A4DE0" w:rsidRPr="00993AD4">
              <w:rPr>
                <w:rFonts w:ascii="Calibri" w:eastAsia="Calibri" w:hAnsi="Calibri" w:cs="Calibri"/>
                <w:i/>
                <w:spacing w:val="-1"/>
                <w:sz w:val="18"/>
                <w:szCs w:val="18"/>
                <w:lang w:val="es-ES_tradnl"/>
              </w:rPr>
              <w:t>e</w:t>
            </w:r>
            <w:r w:rsidR="001A4DE0" w:rsidRPr="00993AD4">
              <w:rPr>
                <w:rFonts w:ascii="Calibri" w:eastAsia="Calibri" w:hAnsi="Calibri" w:cs="Calibri"/>
                <w:i/>
                <w:sz w:val="18"/>
                <w:szCs w:val="18"/>
                <w:lang w:val="es-ES_tradnl"/>
              </w:rPr>
              <w:t>c</w:t>
            </w:r>
            <w:r w:rsidR="001A4DE0" w:rsidRPr="00993AD4">
              <w:rPr>
                <w:rFonts w:ascii="Calibri" w:eastAsia="Calibri" w:hAnsi="Calibri" w:cs="Calibri"/>
                <w:i/>
                <w:spacing w:val="-1"/>
                <w:sz w:val="18"/>
                <w:szCs w:val="18"/>
                <w:lang w:val="es-ES_tradnl"/>
              </w:rPr>
              <w:t>hni</w:t>
            </w:r>
            <w:r w:rsidR="001A4DE0" w:rsidRPr="00993AD4">
              <w:rPr>
                <w:rFonts w:ascii="Calibri" w:eastAsia="Calibri" w:hAnsi="Calibri" w:cs="Calibri"/>
                <w:i/>
                <w:sz w:val="18"/>
                <w:szCs w:val="18"/>
                <w:lang w:val="es-ES_tradnl"/>
              </w:rPr>
              <w:t>cal</w:t>
            </w:r>
            <w:r w:rsidR="001A4DE0" w:rsidRPr="00993AD4">
              <w:rPr>
                <w:rFonts w:ascii="Calibri" w:eastAsia="Calibri" w:hAnsi="Calibri" w:cs="Calibri"/>
                <w:i/>
                <w:spacing w:val="25"/>
                <w:sz w:val="18"/>
                <w:szCs w:val="18"/>
                <w:lang w:val="es-ES_tradnl"/>
              </w:rPr>
              <w:t xml:space="preserve"> </w:t>
            </w:r>
            <w:r w:rsidR="001A4DE0" w:rsidRPr="00993AD4">
              <w:rPr>
                <w:rFonts w:ascii="Calibri" w:eastAsia="Calibri" w:hAnsi="Calibri" w:cs="Calibri"/>
                <w:i/>
                <w:spacing w:val="-1"/>
                <w:sz w:val="18"/>
                <w:szCs w:val="18"/>
                <w:lang w:val="es-ES_tradnl"/>
              </w:rPr>
              <w:t>in</w:t>
            </w:r>
            <w:r w:rsidR="001A4DE0" w:rsidRPr="00993AD4">
              <w:rPr>
                <w:rFonts w:ascii="Calibri" w:eastAsia="Calibri" w:hAnsi="Calibri" w:cs="Calibri"/>
                <w:i/>
                <w:spacing w:val="1"/>
                <w:sz w:val="18"/>
                <w:szCs w:val="18"/>
                <w:lang w:val="es-ES_tradnl"/>
              </w:rPr>
              <w:t>str</w:t>
            </w:r>
            <w:r w:rsidR="001A4DE0" w:rsidRPr="00993AD4">
              <w:rPr>
                <w:rFonts w:ascii="Calibri" w:eastAsia="Calibri" w:hAnsi="Calibri" w:cs="Calibri"/>
                <w:i/>
                <w:spacing w:val="-1"/>
                <w:sz w:val="18"/>
                <w:szCs w:val="18"/>
                <w:lang w:val="es-ES_tradnl"/>
              </w:rPr>
              <w:t>u</w:t>
            </w:r>
            <w:r w:rsidR="001A4DE0" w:rsidRPr="00993AD4">
              <w:rPr>
                <w:rFonts w:ascii="Calibri" w:eastAsia="Calibri" w:hAnsi="Calibri" w:cs="Calibri"/>
                <w:i/>
                <w:sz w:val="18"/>
                <w:szCs w:val="18"/>
                <w:lang w:val="es-ES_tradnl"/>
              </w:rPr>
              <w:t>c</w:t>
            </w:r>
            <w:r w:rsidR="001A4DE0" w:rsidRPr="00993AD4">
              <w:rPr>
                <w:rFonts w:ascii="Calibri" w:eastAsia="Calibri" w:hAnsi="Calibri" w:cs="Calibri"/>
                <w:i/>
                <w:spacing w:val="1"/>
                <w:sz w:val="18"/>
                <w:szCs w:val="18"/>
                <w:lang w:val="es-ES_tradnl"/>
              </w:rPr>
              <w:t>t</w:t>
            </w:r>
            <w:r w:rsidR="001A4DE0" w:rsidRPr="00993AD4">
              <w:rPr>
                <w:rFonts w:ascii="Calibri" w:eastAsia="Calibri" w:hAnsi="Calibri" w:cs="Calibri"/>
                <w:i/>
                <w:spacing w:val="-1"/>
                <w:sz w:val="18"/>
                <w:szCs w:val="18"/>
                <w:lang w:val="es-ES_tradnl"/>
              </w:rPr>
              <w:t>ion</w:t>
            </w:r>
            <w:r w:rsidR="001A4DE0" w:rsidRPr="00993AD4">
              <w:rPr>
                <w:rFonts w:ascii="Calibri" w:eastAsia="Calibri" w:hAnsi="Calibri" w:cs="Calibri"/>
                <w:i/>
                <w:sz w:val="18"/>
                <w:szCs w:val="18"/>
                <w:lang w:val="es-ES_tradnl"/>
              </w:rPr>
              <w:t>s</w:t>
            </w:r>
            <w:r w:rsidR="001A4DE0" w:rsidRPr="00993AD4">
              <w:rPr>
                <w:rFonts w:ascii="Calibri" w:eastAsia="Calibri" w:hAnsi="Calibri" w:cs="Calibri"/>
                <w:i/>
                <w:spacing w:val="26"/>
                <w:sz w:val="18"/>
                <w:szCs w:val="18"/>
                <w:lang w:val="es-ES_tradnl"/>
              </w:rPr>
              <w:t xml:space="preserve"> </w:t>
            </w:r>
            <w:r w:rsidR="001A4DE0" w:rsidRPr="00993AD4">
              <w:rPr>
                <w:rFonts w:ascii="Calibri" w:eastAsia="Calibri" w:hAnsi="Calibri" w:cs="Calibri"/>
                <w:i/>
                <w:spacing w:val="1"/>
                <w:sz w:val="18"/>
                <w:szCs w:val="18"/>
                <w:lang w:val="es-ES_tradnl"/>
              </w:rPr>
              <w:t>M</w:t>
            </w:r>
            <w:r w:rsidR="001A4DE0" w:rsidRPr="00993AD4">
              <w:rPr>
                <w:rFonts w:ascii="Calibri" w:eastAsia="Calibri" w:hAnsi="Calibri" w:cs="Calibri"/>
                <w:i/>
                <w:sz w:val="18"/>
                <w:szCs w:val="18"/>
                <w:lang w:val="es-ES_tradnl"/>
              </w:rPr>
              <w:t>I</w:t>
            </w:r>
            <w:r w:rsidR="001A4DE0" w:rsidRPr="00993AD4">
              <w:rPr>
                <w:rFonts w:ascii="Calibri" w:eastAsia="Calibri" w:hAnsi="Calibri" w:cs="Calibri"/>
                <w:i/>
                <w:spacing w:val="3"/>
                <w:sz w:val="18"/>
                <w:szCs w:val="18"/>
                <w:lang w:val="es-ES_tradnl"/>
              </w:rPr>
              <w:t>E</w:t>
            </w:r>
            <w:r w:rsidR="001A4DE0" w:rsidRPr="00993AD4">
              <w:rPr>
                <w:rFonts w:ascii="Calibri" w:eastAsia="Calibri" w:hAnsi="Calibri" w:cs="Calibri"/>
                <w:i/>
                <w:spacing w:val="1"/>
                <w:sz w:val="18"/>
                <w:szCs w:val="18"/>
                <w:lang w:val="es-ES_tradnl"/>
              </w:rPr>
              <w:t>-</w:t>
            </w:r>
            <w:r w:rsidR="001A4DE0" w:rsidRPr="00993AD4">
              <w:rPr>
                <w:rFonts w:ascii="Calibri" w:eastAsia="Calibri" w:hAnsi="Calibri" w:cs="Calibri"/>
                <w:i/>
                <w:spacing w:val="-3"/>
                <w:sz w:val="18"/>
                <w:szCs w:val="18"/>
                <w:lang w:val="es-ES_tradnl"/>
              </w:rPr>
              <w:t>A</w:t>
            </w:r>
            <w:r w:rsidR="001A4DE0" w:rsidRPr="00993AD4">
              <w:rPr>
                <w:rFonts w:ascii="Calibri" w:eastAsia="Calibri" w:hAnsi="Calibri" w:cs="Calibri"/>
                <w:i/>
                <w:spacing w:val="1"/>
                <w:sz w:val="18"/>
                <w:szCs w:val="18"/>
                <w:lang w:val="es-ES_tradnl"/>
              </w:rPr>
              <w:t>PQ-</w:t>
            </w:r>
            <w:r w:rsidR="001A4DE0" w:rsidRPr="00993AD4">
              <w:rPr>
                <w:rFonts w:ascii="Calibri" w:eastAsia="Calibri" w:hAnsi="Calibri" w:cs="Calibri"/>
                <w:i/>
                <w:sz w:val="18"/>
                <w:szCs w:val="18"/>
                <w:lang w:val="es-ES_tradnl"/>
              </w:rPr>
              <w:t xml:space="preserve">1 </w:t>
            </w:r>
            <w:r w:rsidR="001A4DE0" w:rsidRPr="00993AD4">
              <w:rPr>
                <w:rFonts w:ascii="Calibri" w:eastAsia="Calibri" w:hAnsi="Calibri" w:cs="Calibri"/>
                <w:i/>
                <w:spacing w:val="1"/>
                <w:sz w:val="18"/>
                <w:szCs w:val="18"/>
                <w:lang w:val="es-ES_tradnl"/>
              </w:rPr>
              <w:t>t</w:t>
            </w:r>
            <w:r w:rsidR="001A4DE0" w:rsidRPr="00993AD4">
              <w:rPr>
                <w:rFonts w:ascii="Calibri" w:eastAsia="Calibri" w:hAnsi="Calibri" w:cs="Calibri"/>
                <w:i/>
                <w:sz w:val="18"/>
                <w:szCs w:val="18"/>
                <w:lang w:val="es-ES_tradnl"/>
              </w:rPr>
              <w:t>o</w:t>
            </w:r>
            <w:r w:rsidR="001A4DE0" w:rsidRPr="00993AD4">
              <w:rPr>
                <w:rFonts w:ascii="Calibri" w:eastAsia="Calibri" w:hAnsi="Calibri" w:cs="Calibri"/>
                <w:i/>
                <w:spacing w:val="-1"/>
                <w:sz w:val="18"/>
                <w:szCs w:val="18"/>
                <w:lang w:val="es-ES_tradnl"/>
              </w:rPr>
              <w:t xml:space="preserve"> </w:t>
            </w:r>
            <w:r w:rsidR="001A4DE0" w:rsidRPr="00993AD4">
              <w:rPr>
                <w:rFonts w:ascii="Calibri" w:eastAsia="Calibri" w:hAnsi="Calibri" w:cs="Calibri"/>
                <w:i/>
                <w:sz w:val="18"/>
                <w:szCs w:val="18"/>
                <w:lang w:val="es-ES_tradnl"/>
              </w:rPr>
              <w:t>I</w:t>
            </w:r>
            <w:r w:rsidR="001A4DE0" w:rsidRPr="00993AD4">
              <w:rPr>
                <w:rFonts w:ascii="Calibri" w:eastAsia="Calibri" w:hAnsi="Calibri" w:cs="Calibri"/>
                <w:i/>
                <w:spacing w:val="1"/>
                <w:sz w:val="18"/>
                <w:szCs w:val="18"/>
                <w:lang w:val="es-ES_tradnl"/>
              </w:rPr>
              <w:t>T</w:t>
            </w:r>
            <w:r w:rsidR="001A4DE0" w:rsidRPr="00993AD4">
              <w:rPr>
                <w:rFonts w:ascii="Calibri" w:eastAsia="Calibri" w:hAnsi="Calibri" w:cs="Calibri"/>
                <w:i/>
                <w:sz w:val="18"/>
                <w:szCs w:val="18"/>
                <w:lang w:val="es-ES_tradnl"/>
              </w:rPr>
              <w:t xml:space="preserve">C </w:t>
            </w:r>
            <w:r w:rsidR="001A4DE0" w:rsidRPr="00993AD4">
              <w:rPr>
                <w:rFonts w:ascii="Calibri" w:eastAsia="Calibri" w:hAnsi="Calibri" w:cs="Calibri"/>
                <w:i/>
                <w:spacing w:val="1"/>
                <w:sz w:val="18"/>
                <w:szCs w:val="18"/>
                <w:lang w:val="es-ES_tradnl"/>
              </w:rPr>
              <w:t>M</w:t>
            </w:r>
            <w:r w:rsidR="001A4DE0" w:rsidRPr="00993AD4">
              <w:rPr>
                <w:rFonts w:ascii="Calibri" w:eastAsia="Calibri" w:hAnsi="Calibri" w:cs="Calibri"/>
                <w:i/>
                <w:spacing w:val="-2"/>
                <w:sz w:val="18"/>
                <w:szCs w:val="18"/>
                <w:lang w:val="es-ES_tradnl"/>
              </w:rPr>
              <w:t>I</w:t>
            </w:r>
            <w:r w:rsidR="001A4DE0" w:rsidRPr="00993AD4">
              <w:rPr>
                <w:rFonts w:ascii="Calibri" w:eastAsia="Calibri" w:hAnsi="Calibri" w:cs="Calibri"/>
                <w:i/>
                <w:spacing w:val="2"/>
                <w:sz w:val="18"/>
                <w:szCs w:val="18"/>
                <w:lang w:val="es-ES_tradnl"/>
              </w:rPr>
              <w:t>E</w:t>
            </w:r>
            <w:r w:rsidR="001A4DE0" w:rsidRPr="00993AD4">
              <w:rPr>
                <w:rFonts w:ascii="Calibri" w:eastAsia="Calibri" w:hAnsi="Calibri" w:cs="Calibri"/>
                <w:i/>
                <w:spacing w:val="1"/>
                <w:sz w:val="18"/>
                <w:szCs w:val="18"/>
                <w:lang w:val="es-ES_tradnl"/>
              </w:rPr>
              <w:t>-</w:t>
            </w:r>
            <w:r w:rsidR="001A4DE0" w:rsidRPr="00993AD4">
              <w:rPr>
                <w:rFonts w:ascii="Calibri" w:eastAsia="Calibri" w:hAnsi="Calibri" w:cs="Calibri"/>
                <w:i/>
                <w:sz w:val="18"/>
                <w:szCs w:val="18"/>
                <w:lang w:val="es-ES_tradnl"/>
              </w:rPr>
              <w:t>A</w:t>
            </w:r>
            <w:r w:rsidR="001A4DE0" w:rsidRPr="00993AD4">
              <w:rPr>
                <w:rFonts w:ascii="Calibri" w:eastAsia="Calibri" w:hAnsi="Calibri" w:cs="Calibri"/>
                <w:i/>
                <w:spacing w:val="-2"/>
                <w:sz w:val="18"/>
                <w:szCs w:val="18"/>
                <w:lang w:val="es-ES_tradnl"/>
              </w:rPr>
              <w:t>P</w:t>
            </w:r>
            <w:r w:rsidR="001A4DE0" w:rsidRPr="00993AD4">
              <w:rPr>
                <w:rFonts w:ascii="Calibri" w:eastAsia="Calibri" w:hAnsi="Calibri" w:cs="Calibri"/>
                <w:i/>
                <w:spacing w:val="1"/>
                <w:sz w:val="18"/>
                <w:szCs w:val="18"/>
                <w:lang w:val="es-ES_tradnl"/>
              </w:rPr>
              <w:t>Q-</w:t>
            </w:r>
            <w:r w:rsidR="001A4DE0" w:rsidRPr="00993AD4">
              <w:rPr>
                <w:rFonts w:ascii="Calibri" w:eastAsia="Calibri" w:hAnsi="Calibri" w:cs="Calibri"/>
                <w:i/>
                <w:sz w:val="18"/>
                <w:szCs w:val="18"/>
                <w:lang w:val="es-ES_tradnl"/>
              </w:rPr>
              <w:t>6</w:t>
            </w:r>
            <w:r w:rsidR="00085F8F" w:rsidRPr="00993AD4">
              <w:rPr>
                <w:rFonts w:asciiTheme="minorHAnsi" w:hAnsiTheme="minorHAnsi" w:cs="Arial"/>
                <w:sz w:val="20"/>
                <w:lang w:val="es-ES_tradnl" w:eastAsia="es-ES"/>
              </w:rPr>
              <w:t>.</w:t>
            </w:r>
          </w:p>
          <w:p w14:paraId="683784A2" w14:textId="004176F3" w:rsidR="00085F8F" w:rsidRPr="00993AD4" w:rsidRDefault="00085F8F" w:rsidP="00480DFF">
            <w:pPr>
              <w:pStyle w:val="Textoindependiente2"/>
              <w:spacing w:beforeLines="120" w:before="288" w:after="0" w:line="240" w:lineRule="auto"/>
              <w:jc w:val="both"/>
              <w:rPr>
                <w:rFonts w:asciiTheme="minorHAnsi" w:hAnsiTheme="minorHAnsi" w:cs="Arial"/>
                <w:sz w:val="20"/>
                <w:lang w:val="es-ES_tradnl" w:eastAsia="es-ES"/>
              </w:rPr>
            </w:pPr>
            <w:r w:rsidRPr="00993AD4">
              <w:rPr>
                <w:rFonts w:asciiTheme="minorHAnsi" w:hAnsiTheme="minorHAnsi" w:cs="Arial"/>
                <w:sz w:val="20"/>
                <w:lang w:val="es-ES_tradnl" w:eastAsia="es-ES"/>
              </w:rPr>
              <w:t xml:space="preserve">ITC MIE-APQ-8 «Almacenamiento de fertilizantes a base de nitrato amónico con alto contenido en nitrógeno» del </w:t>
            </w:r>
            <w:r w:rsidR="00552FB9" w:rsidRPr="00993AD4">
              <w:rPr>
                <w:rFonts w:asciiTheme="minorHAnsi" w:hAnsiTheme="minorHAnsi" w:cs="Arial"/>
                <w:sz w:val="20"/>
                <w:lang w:val="es-ES_tradnl" w:eastAsia="es-ES"/>
              </w:rPr>
              <w:t>RD</w:t>
            </w:r>
            <w:r w:rsidRPr="00993AD4">
              <w:rPr>
                <w:rFonts w:asciiTheme="minorHAnsi" w:hAnsiTheme="minorHAnsi" w:cs="Arial"/>
                <w:sz w:val="20"/>
                <w:lang w:val="es-ES_tradnl" w:eastAsia="es-ES"/>
              </w:rPr>
              <w:t xml:space="preserve"> 2016/2004 </w:t>
            </w:r>
            <w:r w:rsidR="00135CCA" w:rsidRPr="00993AD4">
              <w:rPr>
                <w:rFonts w:ascii="Calibri" w:hAnsi="Calibri" w:cs="Arial"/>
                <w:sz w:val="20"/>
                <w:lang w:val="es-ES_tradnl"/>
              </w:rPr>
              <w:t xml:space="preserve">/ </w:t>
            </w:r>
            <w:r w:rsidR="00135CCA" w:rsidRPr="00993AD4">
              <w:rPr>
                <w:rFonts w:ascii="Calibri" w:eastAsia="Calibri" w:hAnsi="Calibri" w:cs="Calibri"/>
                <w:i/>
                <w:sz w:val="18"/>
                <w:szCs w:val="18"/>
                <w:lang w:val="es-ES_tradnl"/>
              </w:rPr>
              <w:t>I</w:t>
            </w:r>
            <w:r w:rsidR="00135CCA" w:rsidRPr="00993AD4">
              <w:rPr>
                <w:rFonts w:ascii="Calibri" w:eastAsia="Calibri" w:hAnsi="Calibri" w:cs="Calibri"/>
                <w:i/>
                <w:spacing w:val="1"/>
                <w:sz w:val="18"/>
                <w:szCs w:val="18"/>
                <w:lang w:val="es-ES_tradnl"/>
              </w:rPr>
              <w:t>T</w:t>
            </w:r>
            <w:r w:rsidR="00135CCA" w:rsidRPr="00993AD4">
              <w:rPr>
                <w:rFonts w:ascii="Calibri" w:eastAsia="Calibri" w:hAnsi="Calibri" w:cs="Calibri"/>
                <w:i/>
                <w:sz w:val="18"/>
                <w:szCs w:val="18"/>
                <w:lang w:val="es-ES_tradnl"/>
              </w:rPr>
              <w:t xml:space="preserve">C </w:t>
            </w:r>
            <w:r w:rsidR="00135CCA" w:rsidRPr="00993AD4">
              <w:rPr>
                <w:rFonts w:ascii="Calibri" w:eastAsia="Calibri" w:hAnsi="Calibri" w:cs="Calibri"/>
                <w:i/>
                <w:spacing w:val="1"/>
                <w:sz w:val="18"/>
                <w:szCs w:val="18"/>
                <w:lang w:val="es-ES_tradnl"/>
              </w:rPr>
              <w:t>M</w:t>
            </w:r>
            <w:r w:rsidR="00135CCA" w:rsidRPr="00993AD4">
              <w:rPr>
                <w:rFonts w:ascii="Calibri" w:eastAsia="Calibri" w:hAnsi="Calibri" w:cs="Calibri"/>
                <w:i/>
                <w:sz w:val="18"/>
                <w:szCs w:val="18"/>
                <w:lang w:val="es-ES_tradnl"/>
              </w:rPr>
              <w:t>I</w:t>
            </w:r>
            <w:r w:rsidR="00135CCA" w:rsidRPr="00993AD4">
              <w:rPr>
                <w:rFonts w:ascii="Calibri" w:eastAsia="Calibri" w:hAnsi="Calibri" w:cs="Calibri"/>
                <w:i/>
                <w:spacing w:val="2"/>
                <w:sz w:val="18"/>
                <w:szCs w:val="18"/>
                <w:lang w:val="es-ES_tradnl"/>
              </w:rPr>
              <w:t>E</w:t>
            </w:r>
            <w:r w:rsidR="00135CCA" w:rsidRPr="00993AD4">
              <w:rPr>
                <w:rFonts w:ascii="Calibri" w:eastAsia="Calibri" w:hAnsi="Calibri" w:cs="Calibri"/>
                <w:i/>
                <w:spacing w:val="1"/>
                <w:sz w:val="18"/>
                <w:szCs w:val="18"/>
                <w:lang w:val="es-ES_tradnl"/>
              </w:rPr>
              <w:t>-</w:t>
            </w:r>
            <w:r w:rsidR="00135CCA" w:rsidRPr="00993AD4">
              <w:rPr>
                <w:rFonts w:ascii="Calibri" w:eastAsia="Calibri" w:hAnsi="Calibri" w:cs="Calibri"/>
                <w:i/>
                <w:spacing w:val="-3"/>
                <w:sz w:val="18"/>
                <w:szCs w:val="18"/>
                <w:lang w:val="es-ES_tradnl"/>
              </w:rPr>
              <w:t>A</w:t>
            </w:r>
            <w:r w:rsidR="00135CCA" w:rsidRPr="00993AD4">
              <w:rPr>
                <w:rFonts w:ascii="Calibri" w:eastAsia="Calibri" w:hAnsi="Calibri" w:cs="Calibri"/>
                <w:i/>
                <w:spacing w:val="1"/>
                <w:sz w:val="18"/>
                <w:szCs w:val="18"/>
                <w:lang w:val="es-ES_tradnl"/>
              </w:rPr>
              <w:t>PQ</w:t>
            </w:r>
            <w:r w:rsidR="00135CCA" w:rsidRPr="00993AD4">
              <w:rPr>
                <w:rFonts w:ascii="Calibri" w:eastAsia="Calibri" w:hAnsi="Calibri" w:cs="Calibri"/>
                <w:i/>
                <w:spacing w:val="-2"/>
                <w:sz w:val="18"/>
                <w:szCs w:val="18"/>
                <w:lang w:val="es-ES_tradnl"/>
              </w:rPr>
              <w:t>-</w:t>
            </w:r>
            <w:r w:rsidR="00135CCA" w:rsidRPr="00993AD4">
              <w:rPr>
                <w:rFonts w:ascii="Calibri" w:eastAsia="Calibri" w:hAnsi="Calibri" w:cs="Calibri"/>
                <w:i/>
                <w:sz w:val="18"/>
                <w:szCs w:val="18"/>
                <w:lang w:val="es-ES_tradnl"/>
              </w:rPr>
              <w:t>8</w:t>
            </w:r>
            <w:r w:rsidR="00135CCA" w:rsidRPr="00993AD4">
              <w:rPr>
                <w:rFonts w:ascii="Calibri" w:eastAsia="Calibri" w:hAnsi="Calibri" w:cs="Calibri"/>
                <w:i/>
                <w:spacing w:val="2"/>
                <w:sz w:val="18"/>
                <w:szCs w:val="18"/>
                <w:lang w:val="es-ES_tradnl"/>
              </w:rPr>
              <w:t xml:space="preserve"> </w:t>
            </w:r>
            <w:r w:rsidR="00135CCA" w:rsidRPr="00993AD4">
              <w:rPr>
                <w:rFonts w:ascii="Calibri" w:eastAsia="Calibri" w:hAnsi="Calibri" w:cs="Calibri"/>
                <w:i/>
                <w:spacing w:val="-1"/>
                <w:sz w:val="18"/>
                <w:szCs w:val="18"/>
                <w:lang w:val="es-ES_tradnl"/>
              </w:rPr>
              <w:t>"</w:t>
            </w:r>
            <w:r w:rsidR="00135CCA" w:rsidRPr="00993AD4">
              <w:rPr>
                <w:rFonts w:ascii="Calibri" w:eastAsia="Calibri" w:hAnsi="Calibri" w:cs="Calibri"/>
                <w:i/>
                <w:spacing w:val="1"/>
                <w:sz w:val="18"/>
                <w:szCs w:val="18"/>
                <w:lang w:val="es-ES_tradnl"/>
              </w:rPr>
              <w:t>St</w:t>
            </w:r>
            <w:r w:rsidR="00135CCA" w:rsidRPr="00993AD4">
              <w:rPr>
                <w:rFonts w:ascii="Calibri" w:eastAsia="Calibri" w:hAnsi="Calibri" w:cs="Calibri"/>
                <w:i/>
                <w:spacing w:val="-1"/>
                <w:sz w:val="18"/>
                <w:szCs w:val="18"/>
                <w:lang w:val="es-ES_tradnl"/>
              </w:rPr>
              <w:t>o</w:t>
            </w:r>
            <w:r w:rsidR="00135CCA" w:rsidRPr="00993AD4">
              <w:rPr>
                <w:rFonts w:ascii="Calibri" w:eastAsia="Calibri" w:hAnsi="Calibri" w:cs="Calibri"/>
                <w:i/>
                <w:spacing w:val="1"/>
                <w:sz w:val="18"/>
                <w:szCs w:val="18"/>
                <w:lang w:val="es-ES_tradnl"/>
              </w:rPr>
              <w:t>r</w:t>
            </w:r>
            <w:r w:rsidR="00135CCA" w:rsidRPr="00993AD4">
              <w:rPr>
                <w:rFonts w:ascii="Calibri" w:eastAsia="Calibri" w:hAnsi="Calibri" w:cs="Calibri"/>
                <w:i/>
                <w:sz w:val="18"/>
                <w:szCs w:val="18"/>
                <w:lang w:val="es-ES_tradnl"/>
              </w:rPr>
              <w:t>a</w:t>
            </w:r>
            <w:r w:rsidR="00135CCA" w:rsidRPr="00993AD4">
              <w:rPr>
                <w:rFonts w:ascii="Calibri" w:eastAsia="Calibri" w:hAnsi="Calibri" w:cs="Calibri"/>
                <w:i/>
                <w:spacing w:val="-1"/>
                <w:sz w:val="18"/>
                <w:szCs w:val="18"/>
                <w:lang w:val="es-ES_tradnl"/>
              </w:rPr>
              <w:t>g</w:t>
            </w:r>
            <w:r w:rsidR="00135CCA" w:rsidRPr="00993AD4">
              <w:rPr>
                <w:rFonts w:ascii="Calibri" w:eastAsia="Calibri" w:hAnsi="Calibri" w:cs="Calibri"/>
                <w:i/>
                <w:sz w:val="18"/>
                <w:szCs w:val="18"/>
                <w:lang w:val="es-ES_tradnl"/>
              </w:rPr>
              <w:t>e</w:t>
            </w:r>
            <w:r w:rsidR="00135CCA" w:rsidRPr="00993AD4">
              <w:rPr>
                <w:rFonts w:ascii="Calibri" w:eastAsia="Calibri" w:hAnsi="Calibri" w:cs="Calibri"/>
                <w:i/>
                <w:spacing w:val="1"/>
                <w:sz w:val="18"/>
                <w:szCs w:val="18"/>
                <w:lang w:val="es-ES_tradnl"/>
              </w:rPr>
              <w:t xml:space="preserve"> </w:t>
            </w:r>
            <w:r w:rsidR="00135CCA" w:rsidRPr="00993AD4">
              <w:rPr>
                <w:rFonts w:ascii="Calibri" w:eastAsia="Calibri" w:hAnsi="Calibri" w:cs="Calibri"/>
                <w:i/>
                <w:spacing w:val="-1"/>
                <w:sz w:val="18"/>
                <w:szCs w:val="18"/>
                <w:lang w:val="es-ES_tradnl"/>
              </w:rPr>
              <w:t>o</w:t>
            </w:r>
            <w:r w:rsidR="00135CCA" w:rsidRPr="00993AD4">
              <w:rPr>
                <w:rFonts w:ascii="Calibri" w:eastAsia="Calibri" w:hAnsi="Calibri" w:cs="Calibri"/>
                <w:i/>
                <w:sz w:val="18"/>
                <w:szCs w:val="18"/>
                <w:lang w:val="es-ES_tradnl"/>
              </w:rPr>
              <w:t>f</w:t>
            </w:r>
            <w:r w:rsidR="00135CCA" w:rsidRPr="00993AD4">
              <w:rPr>
                <w:rFonts w:ascii="Calibri" w:eastAsia="Calibri" w:hAnsi="Calibri" w:cs="Calibri"/>
                <w:i/>
                <w:spacing w:val="3"/>
                <w:sz w:val="18"/>
                <w:szCs w:val="18"/>
                <w:lang w:val="es-ES_tradnl"/>
              </w:rPr>
              <w:t xml:space="preserve"> </w:t>
            </w:r>
            <w:r w:rsidR="00135CCA" w:rsidRPr="00993AD4">
              <w:rPr>
                <w:rFonts w:ascii="Calibri" w:eastAsia="Calibri" w:hAnsi="Calibri" w:cs="Calibri"/>
                <w:i/>
                <w:sz w:val="18"/>
                <w:szCs w:val="18"/>
                <w:lang w:val="es-ES_tradnl"/>
              </w:rPr>
              <w:t>a</w:t>
            </w:r>
            <w:r w:rsidR="00135CCA" w:rsidRPr="00993AD4">
              <w:rPr>
                <w:rFonts w:ascii="Calibri" w:eastAsia="Calibri" w:hAnsi="Calibri" w:cs="Calibri"/>
                <w:i/>
                <w:spacing w:val="-2"/>
                <w:sz w:val="18"/>
                <w:szCs w:val="18"/>
                <w:lang w:val="es-ES_tradnl"/>
              </w:rPr>
              <w:t>m</w:t>
            </w:r>
            <w:r w:rsidR="00135CCA" w:rsidRPr="00993AD4">
              <w:rPr>
                <w:rFonts w:ascii="Calibri" w:eastAsia="Calibri" w:hAnsi="Calibri" w:cs="Calibri"/>
                <w:i/>
                <w:spacing w:val="1"/>
                <w:sz w:val="18"/>
                <w:szCs w:val="18"/>
                <w:lang w:val="es-ES_tradnl"/>
              </w:rPr>
              <w:t>m</w:t>
            </w:r>
            <w:r w:rsidR="00135CCA" w:rsidRPr="00993AD4">
              <w:rPr>
                <w:rFonts w:ascii="Calibri" w:eastAsia="Calibri" w:hAnsi="Calibri" w:cs="Calibri"/>
                <w:i/>
                <w:spacing w:val="-3"/>
                <w:sz w:val="18"/>
                <w:szCs w:val="18"/>
                <w:lang w:val="es-ES_tradnl"/>
              </w:rPr>
              <w:t>o</w:t>
            </w:r>
            <w:r w:rsidR="00135CCA" w:rsidRPr="00993AD4">
              <w:rPr>
                <w:rFonts w:ascii="Calibri" w:eastAsia="Calibri" w:hAnsi="Calibri" w:cs="Calibri"/>
                <w:i/>
                <w:spacing w:val="-1"/>
                <w:sz w:val="18"/>
                <w:szCs w:val="18"/>
                <w:lang w:val="es-ES_tradnl"/>
              </w:rPr>
              <w:t>niu</w:t>
            </w:r>
            <w:r w:rsidR="00135CCA" w:rsidRPr="00993AD4">
              <w:rPr>
                <w:rFonts w:ascii="Calibri" w:eastAsia="Calibri" w:hAnsi="Calibri" w:cs="Calibri"/>
                <w:i/>
                <w:sz w:val="18"/>
                <w:szCs w:val="18"/>
                <w:lang w:val="es-ES_tradnl"/>
              </w:rPr>
              <w:t>m</w:t>
            </w:r>
            <w:r w:rsidR="00135CCA" w:rsidRPr="00993AD4">
              <w:rPr>
                <w:rFonts w:ascii="Calibri" w:eastAsia="Calibri" w:hAnsi="Calibri" w:cs="Calibri"/>
                <w:i/>
                <w:spacing w:val="5"/>
                <w:sz w:val="18"/>
                <w:szCs w:val="18"/>
                <w:lang w:val="es-ES_tradnl"/>
              </w:rPr>
              <w:t xml:space="preserve"> </w:t>
            </w:r>
            <w:r w:rsidR="00135CCA" w:rsidRPr="00993AD4">
              <w:rPr>
                <w:rFonts w:ascii="Calibri" w:eastAsia="Calibri" w:hAnsi="Calibri" w:cs="Calibri"/>
                <w:i/>
                <w:spacing w:val="-1"/>
                <w:sz w:val="18"/>
                <w:szCs w:val="18"/>
                <w:lang w:val="es-ES_tradnl"/>
              </w:rPr>
              <w:t>ni</w:t>
            </w:r>
            <w:r w:rsidR="00135CCA" w:rsidRPr="00993AD4">
              <w:rPr>
                <w:rFonts w:ascii="Calibri" w:eastAsia="Calibri" w:hAnsi="Calibri" w:cs="Calibri"/>
                <w:i/>
                <w:spacing w:val="1"/>
                <w:sz w:val="18"/>
                <w:szCs w:val="18"/>
                <w:lang w:val="es-ES_tradnl"/>
              </w:rPr>
              <w:t>tr</w:t>
            </w:r>
            <w:r w:rsidR="00135CCA" w:rsidRPr="00993AD4">
              <w:rPr>
                <w:rFonts w:ascii="Calibri" w:eastAsia="Calibri" w:hAnsi="Calibri" w:cs="Calibri"/>
                <w:i/>
                <w:sz w:val="18"/>
                <w:szCs w:val="18"/>
                <w:lang w:val="es-ES_tradnl"/>
              </w:rPr>
              <w:t>a</w:t>
            </w:r>
            <w:r w:rsidR="00135CCA" w:rsidRPr="00993AD4">
              <w:rPr>
                <w:rFonts w:ascii="Calibri" w:eastAsia="Calibri" w:hAnsi="Calibri" w:cs="Calibri"/>
                <w:i/>
                <w:spacing w:val="1"/>
                <w:sz w:val="18"/>
                <w:szCs w:val="18"/>
                <w:lang w:val="es-ES_tradnl"/>
              </w:rPr>
              <w:t>t</w:t>
            </w:r>
            <w:r w:rsidR="00135CCA" w:rsidRPr="00993AD4">
              <w:rPr>
                <w:rFonts w:ascii="Calibri" w:eastAsia="Calibri" w:hAnsi="Calibri" w:cs="Calibri"/>
                <w:i/>
                <w:sz w:val="18"/>
                <w:szCs w:val="18"/>
                <w:lang w:val="es-ES_tradnl"/>
              </w:rPr>
              <w:t>e</w:t>
            </w:r>
            <w:r w:rsidR="00135CCA" w:rsidRPr="00993AD4">
              <w:rPr>
                <w:rFonts w:ascii="Calibri" w:eastAsia="Calibri" w:hAnsi="Calibri" w:cs="Calibri"/>
                <w:i/>
                <w:spacing w:val="1"/>
                <w:sz w:val="18"/>
                <w:szCs w:val="18"/>
                <w:lang w:val="es-ES_tradnl"/>
              </w:rPr>
              <w:t xml:space="preserve"> f</w:t>
            </w:r>
            <w:r w:rsidR="00135CCA" w:rsidRPr="00993AD4">
              <w:rPr>
                <w:rFonts w:ascii="Calibri" w:eastAsia="Calibri" w:hAnsi="Calibri" w:cs="Calibri"/>
                <w:i/>
                <w:spacing w:val="-1"/>
                <w:sz w:val="18"/>
                <w:szCs w:val="18"/>
                <w:lang w:val="es-ES_tradnl"/>
              </w:rPr>
              <w:t>e</w:t>
            </w:r>
            <w:r w:rsidR="00135CCA" w:rsidRPr="00993AD4">
              <w:rPr>
                <w:rFonts w:ascii="Calibri" w:eastAsia="Calibri" w:hAnsi="Calibri" w:cs="Calibri"/>
                <w:i/>
                <w:spacing w:val="1"/>
                <w:sz w:val="18"/>
                <w:szCs w:val="18"/>
                <w:lang w:val="es-ES_tradnl"/>
              </w:rPr>
              <w:t>rt</w:t>
            </w:r>
            <w:r w:rsidR="00135CCA" w:rsidRPr="00993AD4">
              <w:rPr>
                <w:rFonts w:ascii="Calibri" w:eastAsia="Calibri" w:hAnsi="Calibri" w:cs="Calibri"/>
                <w:i/>
                <w:spacing w:val="-1"/>
                <w:sz w:val="18"/>
                <w:szCs w:val="18"/>
                <w:lang w:val="es-ES_tradnl"/>
              </w:rPr>
              <w:t>ili</w:t>
            </w:r>
            <w:r w:rsidR="00135CCA" w:rsidRPr="00993AD4">
              <w:rPr>
                <w:rFonts w:ascii="Calibri" w:eastAsia="Calibri" w:hAnsi="Calibri" w:cs="Calibri"/>
                <w:i/>
                <w:sz w:val="18"/>
                <w:szCs w:val="18"/>
                <w:lang w:val="es-ES_tradnl"/>
              </w:rPr>
              <w:t>z</w:t>
            </w:r>
            <w:r w:rsidR="00135CCA" w:rsidRPr="00993AD4">
              <w:rPr>
                <w:rFonts w:ascii="Calibri" w:eastAsia="Calibri" w:hAnsi="Calibri" w:cs="Calibri"/>
                <w:i/>
                <w:spacing w:val="-1"/>
                <w:sz w:val="18"/>
                <w:szCs w:val="18"/>
                <w:lang w:val="es-ES_tradnl"/>
              </w:rPr>
              <w:t>e</w:t>
            </w:r>
            <w:r w:rsidR="00135CCA" w:rsidRPr="00993AD4">
              <w:rPr>
                <w:rFonts w:ascii="Calibri" w:eastAsia="Calibri" w:hAnsi="Calibri" w:cs="Calibri"/>
                <w:i/>
                <w:spacing w:val="1"/>
                <w:sz w:val="18"/>
                <w:szCs w:val="18"/>
                <w:lang w:val="es-ES_tradnl"/>
              </w:rPr>
              <w:t>r</w:t>
            </w:r>
            <w:r w:rsidR="00135CCA" w:rsidRPr="00993AD4">
              <w:rPr>
                <w:rFonts w:ascii="Calibri" w:eastAsia="Calibri" w:hAnsi="Calibri" w:cs="Calibri"/>
                <w:i/>
                <w:sz w:val="18"/>
                <w:szCs w:val="18"/>
                <w:lang w:val="es-ES_tradnl"/>
              </w:rPr>
              <w:t>s</w:t>
            </w:r>
            <w:r w:rsidR="00135CCA" w:rsidRPr="00993AD4">
              <w:rPr>
                <w:rFonts w:ascii="Calibri" w:eastAsia="Calibri" w:hAnsi="Calibri" w:cs="Calibri"/>
                <w:i/>
                <w:spacing w:val="3"/>
                <w:sz w:val="18"/>
                <w:szCs w:val="18"/>
                <w:lang w:val="es-ES_tradnl"/>
              </w:rPr>
              <w:t xml:space="preserve"> </w:t>
            </w:r>
            <w:r w:rsidR="00135CCA" w:rsidRPr="00993AD4">
              <w:rPr>
                <w:rFonts w:ascii="Calibri" w:eastAsia="Calibri" w:hAnsi="Calibri" w:cs="Calibri"/>
                <w:i/>
                <w:spacing w:val="1"/>
                <w:sz w:val="18"/>
                <w:szCs w:val="18"/>
                <w:lang w:val="es-ES_tradnl"/>
              </w:rPr>
              <w:t>w</w:t>
            </w:r>
            <w:r w:rsidR="00135CCA" w:rsidRPr="00993AD4">
              <w:rPr>
                <w:rFonts w:ascii="Calibri" w:eastAsia="Calibri" w:hAnsi="Calibri" w:cs="Calibri"/>
                <w:i/>
                <w:spacing w:val="-1"/>
                <w:sz w:val="18"/>
                <w:szCs w:val="18"/>
                <w:lang w:val="es-ES_tradnl"/>
              </w:rPr>
              <w:t>i</w:t>
            </w:r>
            <w:r w:rsidR="00135CCA" w:rsidRPr="00993AD4">
              <w:rPr>
                <w:rFonts w:ascii="Calibri" w:eastAsia="Calibri" w:hAnsi="Calibri" w:cs="Calibri"/>
                <w:i/>
                <w:spacing w:val="1"/>
                <w:sz w:val="18"/>
                <w:szCs w:val="18"/>
                <w:lang w:val="es-ES_tradnl"/>
              </w:rPr>
              <w:t>t</w:t>
            </w:r>
            <w:r w:rsidR="00135CCA" w:rsidRPr="00993AD4">
              <w:rPr>
                <w:rFonts w:ascii="Calibri" w:eastAsia="Calibri" w:hAnsi="Calibri" w:cs="Calibri"/>
                <w:i/>
                <w:sz w:val="18"/>
                <w:szCs w:val="18"/>
                <w:lang w:val="es-ES_tradnl"/>
              </w:rPr>
              <w:t>h</w:t>
            </w:r>
            <w:r w:rsidR="00135CCA" w:rsidRPr="00993AD4">
              <w:rPr>
                <w:rFonts w:ascii="Calibri" w:eastAsia="Calibri" w:hAnsi="Calibri" w:cs="Calibri"/>
                <w:i/>
                <w:spacing w:val="1"/>
                <w:sz w:val="18"/>
                <w:szCs w:val="18"/>
                <w:lang w:val="es-ES_tradnl"/>
              </w:rPr>
              <w:t xml:space="preserve"> </w:t>
            </w:r>
            <w:r w:rsidR="00135CCA" w:rsidRPr="00993AD4">
              <w:rPr>
                <w:rFonts w:ascii="Calibri" w:eastAsia="Calibri" w:hAnsi="Calibri" w:cs="Calibri"/>
                <w:i/>
                <w:spacing w:val="-1"/>
                <w:sz w:val="18"/>
                <w:szCs w:val="18"/>
                <w:lang w:val="es-ES_tradnl"/>
              </w:rPr>
              <w:t>hig</w:t>
            </w:r>
            <w:r w:rsidR="00135CCA" w:rsidRPr="00993AD4">
              <w:rPr>
                <w:rFonts w:ascii="Calibri" w:eastAsia="Calibri" w:hAnsi="Calibri" w:cs="Calibri"/>
                <w:i/>
                <w:sz w:val="18"/>
                <w:szCs w:val="18"/>
                <w:lang w:val="es-ES_tradnl"/>
              </w:rPr>
              <w:t xml:space="preserve">h </w:t>
            </w:r>
            <w:r w:rsidR="00135CCA" w:rsidRPr="00993AD4">
              <w:rPr>
                <w:rFonts w:ascii="Calibri" w:eastAsia="Calibri" w:hAnsi="Calibri" w:cs="Calibri"/>
                <w:i/>
                <w:spacing w:val="-1"/>
                <w:sz w:val="18"/>
                <w:szCs w:val="18"/>
                <w:lang w:val="es-ES_tradnl"/>
              </w:rPr>
              <w:t>ni</w:t>
            </w:r>
            <w:r w:rsidR="00135CCA" w:rsidRPr="00993AD4">
              <w:rPr>
                <w:rFonts w:ascii="Calibri" w:eastAsia="Calibri" w:hAnsi="Calibri" w:cs="Calibri"/>
                <w:i/>
                <w:spacing w:val="1"/>
                <w:sz w:val="18"/>
                <w:szCs w:val="18"/>
                <w:lang w:val="es-ES_tradnl"/>
              </w:rPr>
              <w:t>tr</w:t>
            </w:r>
            <w:r w:rsidR="00135CCA" w:rsidRPr="00993AD4">
              <w:rPr>
                <w:rFonts w:ascii="Calibri" w:eastAsia="Calibri" w:hAnsi="Calibri" w:cs="Calibri"/>
                <w:i/>
                <w:spacing w:val="-1"/>
                <w:sz w:val="18"/>
                <w:szCs w:val="18"/>
                <w:lang w:val="es-ES_tradnl"/>
              </w:rPr>
              <w:t>oge</w:t>
            </w:r>
            <w:r w:rsidR="00135CCA" w:rsidRPr="00993AD4">
              <w:rPr>
                <w:rFonts w:ascii="Calibri" w:eastAsia="Calibri" w:hAnsi="Calibri" w:cs="Calibri"/>
                <w:i/>
                <w:sz w:val="18"/>
                <w:szCs w:val="18"/>
                <w:lang w:val="es-ES_tradnl"/>
              </w:rPr>
              <w:t xml:space="preserve">n </w:t>
            </w:r>
            <w:r w:rsidR="00135CCA" w:rsidRPr="00993AD4">
              <w:rPr>
                <w:rFonts w:ascii="Calibri" w:eastAsia="Calibri" w:hAnsi="Calibri" w:cs="Calibri"/>
                <w:i/>
                <w:spacing w:val="2"/>
                <w:sz w:val="18"/>
                <w:szCs w:val="18"/>
                <w:lang w:val="es-ES_tradnl"/>
              </w:rPr>
              <w:t>c</w:t>
            </w:r>
            <w:r w:rsidR="00135CCA" w:rsidRPr="00993AD4">
              <w:rPr>
                <w:rFonts w:ascii="Calibri" w:eastAsia="Calibri" w:hAnsi="Calibri" w:cs="Calibri"/>
                <w:i/>
                <w:spacing w:val="-1"/>
                <w:sz w:val="18"/>
                <w:szCs w:val="18"/>
                <w:lang w:val="es-ES_tradnl"/>
              </w:rPr>
              <w:t>on</w:t>
            </w:r>
            <w:r w:rsidR="00135CCA" w:rsidRPr="00993AD4">
              <w:rPr>
                <w:rFonts w:ascii="Calibri" w:eastAsia="Calibri" w:hAnsi="Calibri" w:cs="Calibri"/>
                <w:i/>
                <w:spacing w:val="1"/>
                <w:sz w:val="18"/>
                <w:szCs w:val="18"/>
                <w:lang w:val="es-ES_tradnl"/>
              </w:rPr>
              <w:t>t</w:t>
            </w:r>
            <w:r w:rsidR="00135CCA" w:rsidRPr="00993AD4">
              <w:rPr>
                <w:rFonts w:ascii="Calibri" w:eastAsia="Calibri" w:hAnsi="Calibri" w:cs="Calibri"/>
                <w:i/>
                <w:spacing w:val="-1"/>
                <w:sz w:val="18"/>
                <w:szCs w:val="18"/>
                <w:lang w:val="es-ES_tradnl"/>
              </w:rPr>
              <w:t>en</w:t>
            </w:r>
            <w:r w:rsidR="00135CCA" w:rsidRPr="00993AD4">
              <w:rPr>
                <w:rFonts w:ascii="Calibri" w:eastAsia="Calibri" w:hAnsi="Calibri" w:cs="Calibri"/>
                <w:i/>
                <w:spacing w:val="1"/>
                <w:sz w:val="18"/>
                <w:szCs w:val="18"/>
                <w:lang w:val="es-ES_tradnl"/>
              </w:rPr>
              <w:t>t</w:t>
            </w:r>
            <w:r w:rsidR="00135CCA" w:rsidRPr="00993AD4">
              <w:rPr>
                <w:rFonts w:ascii="Calibri" w:eastAsia="Calibri" w:hAnsi="Calibri" w:cs="Calibri"/>
                <w:i/>
                <w:sz w:val="18"/>
                <w:szCs w:val="18"/>
                <w:lang w:val="es-ES_tradnl"/>
              </w:rPr>
              <w:t>"</w:t>
            </w:r>
            <w:r w:rsidR="00135CCA" w:rsidRPr="00993AD4">
              <w:rPr>
                <w:rFonts w:ascii="Calibri" w:eastAsia="Calibri" w:hAnsi="Calibri" w:cs="Calibri"/>
                <w:i/>
                <w:spacing w:val="2"/>
                <w:sz w:val="18"/>
                <w:szCs w:val="18"/>
                <w:lang w:val="es-ES_tradnl"/>
              </w:rPr>
              <w:t xml:space="preserve"> </w:t>
            </w:r>
            <w:r w:rsidR="00135CCA" w:rsidRPr="00993AD4">
              <w:rPr>
                <w:rFonts w:ascii="Calibri" w:eastAsia="Calibri" w:hAnsi="Calibri" w:cs="Calibri"/>
                <w:i/>
                <w:spacing w:val="-1"/>
                <w:sz w:val="18"/>
                <w:szCs w:val="18"/>
                <w:lang w:val="es-ES_tradnl"/>
              </w:rPr>
              <w:t>o</w:t>
            </w:r>
            <w:r w:rsidR="00135CCA" w:rsidRPr="00993AD4">
              <w:rPr>
                <w:rFonts w:ascii="Calibri" w:eastAsia="Calibri" w:hAnsi="Calibri" w:cs="Calibri"/>
                <w:i/>
                <w:sz w:val="18"/>
                <w:szCs w:val="18"/>
                <w:lang w:val="es-ES_tradnl"/>
              </w:rPr>
              <w:t>f</w:t>
            </w:r>
            <w:r w:rsidR="00135CCA" w:rsidRPr="00993AD4">
              <w:rPr>
                <w:rFonts w:ascii="Calibri" w:eastAsia="Calibri" w:hAnsi="Calibri" w:cs="Calibri"/>
                <w:i/>
                <w:spacing w:val="1"/>
                <w:sz w:val="18"/>
                <w:szCs w:val="18"/>
                <w:lang w:val="es-ES_tradnl"/>
              </w:rPr>
              <w:t xml:space="preserve"> </w:t>
            </w:r>
            <w:r w:rsidR="00552FB9" w:rsidRPr="00993AD4">
              <w:rPr>
                <w:rFonts w:ascii="Calibri" w:eastAsia="Calibri" w:hAnsi="Calibri" w:cs="Calibri"/>
                <w:i/>
                <w:spacing w:val="1"/>
                <w:sz w:val="18"/>
                <w:szCs w:val="18"/>
                <w:lang w:val="es-ES_tradnl"/>
              </w:rPr>
              <w:t>RD</w:t>
            </w:r>
            <w:r w:rsidR="00135CCA" w:rsidRPr="00993AD4">
              <w:rPr>
                <w:rFonts w:ascii="Calibri" w:eastAsia="Calibri" w:hAnsi="Calibri" w:cs="Calibri"/>
                <w:i/>
                <w:spacing w:val="1"/>
                <w:sz w:val="18"/>
                <w:szCs w:val="18"/>
                <w:lang w:val="es-ES_tradnl"/>
              </w:rPr>
              <w:t xml:space="preserve"> </w:t>
            </w:r>
            <w:r w:rsidR="00135CCA" w:rsidRPr="00993AD4">
              <w:rPr>
                <w:rFonts w:ascii="Calibri" w:eastAsia="Calibri" w:hAnsi="Calibri" w:cs="Calibri"/>
                <w:i/>
                <w:sz w:val="18"/>
                <w:szCs w:val="18"/>
                <w:lang w:val="es-ES_tradnl"/>
              </w:rPr>
              <w:t>2016</w:t>
            </w:r>
            <w:r w:rsidR="00135CCA" w:rsidRPr="00993AD4">
              <w:rPr>
                <w:rFonts w:ascii="Calibri" w:eastAsia="Calibri" w:hAnsi="Calibri" w:cs="Calibri"/>
                <w:i/>
                <w:spacing w:val="-1"/>
                <w:sz w:val="18"/>
                <w:szCs w:val="18"/>
                <w:lang w:val="es-ES_tradnl"/>
              </w:rPr>
              <w:t>/</w:t>
            </w:r>
            <w:r w:rsidR="00135CCA" w:rsidRPr="00993AD4">
              <w:rPr>
                <w:rFonts w:ascii="Calibri" w:eastAsia="Calibri" w:hAnsi="Calibri" w:cs="Calibri"/>
                <w:i/>
                <w:sz w:val="18"/>
                <w:szCs w:val="18"/>
                <w:lang w:val="es-ES_tradnl"/>
              </w:rPr>
              <w:t>2004</w:t>
            </w:r>
            <w:r w:rsidRPr="00993AD4">
              <w:rPr>
                <w:rFonts w:asciiTheme="minorHAnsi" w:hAnsiTheme="minorHAnsi" w:cs="Arial"/>
                <w:sz w:val="20"/>
                <w:lang w:val="es-ES_tradnl" w:eastAsia="es-ES"/>
              </w:rPr>
              <w:t xml:space="preserve"> </w:t>
            </w:r>
          </w:p>
          <w:p w14:paraId="4BA48EC6" w14:textId="610235F1" w:rsidR="00C76397" w:rsidRPr="009526BA" w:rsidRDefault="00085F8F" w:rsidP="00480DFF">
            <w:pPr>
              <w:pStyle w:val="Textoindependiente2"/>
              <w:spacing w:beforeLines="120" w:before="288" w:after="0" w:line="240" w:lineRule="auto"/>
              <w:jc w:val="both"/>
              <w:rPr>
                <w:rFonts w:asciiTheme="minorHAnsi" w:hAnsiTheme="minorHAnsi" w:cs="Arial"/>
                <w:i/>
                <w:color w:val="FF0000"/>
                <w:sz w:val="20"/>
                <w:lang w:eastAsia="es-ES"/>
              </w:rPr>
            </w:pPr>
            <w:r w:rsidRPr="009526BA">
              <w:rPr>
                <w:rFonts w:asciiTheme="minorHAnsi" w:hAnsiTheme="minorHAnsi" w:cs="Arial"/>
                <w:sz w:val="20"/>
                <w:lang w:eastAsia="es-ES"/>
              </w:rPr>
              <w:t xml:space="preserve">ITC MIE-APQ-9 «Almacenamiento de peróxidos orgánicos» del </w:t>
            </w:r>
            <w:r w:rsidR="00552FB9" w:rsidRPr="00182A5E">
              <w:rPr>
                <w:rFonts w:asciiTheme="minorHAnsi" w:hAnsiTheme="minorHAnsi" w:cs="Arial"/>
                <w:sz w:val="20"/>
                <w:lang w:eastAsia="es-ES"/>
              </w:rPr>
              <w:t>RD</w:t>
            </w:r>
            <w:r w:rsidRPr="009526BA">
              <w:rPr>
                <w:rFonts w:asciiTheme="minorHAnsi" w:hAnsiTheme="minorHAnsi" w:cs="Arial"/>
                <w:sz w:val="20"/>
                <w:lang w:eastAsia="es-ES"/>
              </w:rPr>
              <w:t xml:space="preserve"> 105/2010 </w:t>
            </w:r>
            <w:r w:rsidR="00F346E8" w:rsidRPr="009526BA">
              <w:rPr>
                <w:rFonts w:asciiTheme="minorHAnsi" w:hAnsiTheme="minorHAnsi" w:cstheme="minorHAnsi"/>
                <w:sz w:val="20"/>
                <w:lang w:eastAsia="es-ES"/>
              </w:rPr>
              <w:t xml:space="preserve">/ </w:t>
            </w:r>
            <w:r w:rsidR="00F346E8" w:rsidRPr="009526BA">
              <w:rPr>
                <w:rFonts w:asciiTheme="minorHAnsi" w:hAnsiTheme="minorHAnsi" w:cstheme="minorHAnsi"/>
                <w:i/>
                <w:sz w:val="18"/>
                <w:szCs w:val="18"/>
                <w:lang w:eastAsia="es-ES"/>
              </w:rPr>
              <w:t xml:space="preserve">ITC MIE-APQ-9 “Storage of Organic Peroxides” by </w:t>
            </w:r>
            <w:r w:rsidR="00552FB9" w:rsidRPr="00182A5E">
              <w:rPr>
                <w:rFonts w:asciiTheme="minorHAnsi" w:hAnsiTheme="minorHAnsi" w:cstheme="minorHAnsi"/>
                <w:i/>
                <w:sz w:val="18"/>
                <w:szCs w:val="18"/>
                <w:lang w:eastAsia="es-ES"/>
              </w:rPr>
              <w:t>RD</w:t>
            </w:r>
            <w:r w:rsidR="00F346E8" w:rsidRPr="009526BA">
              <w:rPr>
                <w:rFonts w:asciiTheme="minorHAnsi" w:hAnsiTheme="minorHAnsi" w:cstheme="minorHAnsi"/>
                <w:i/>
                <w:sz w:val="18"/>
                <w:szCs w:val="18"/>
                <w:lang w:eastAsia="es-ES"/>
              </w:rPr>
              <w:t xml:space="preserve"> 105/2010</w:t>
            </w:r>
            <w:r w:rsidR="00C169F2">
              <w:rPr>
                <w:rFonts w:asciiTheme="minorHAnsi" w:hAnsiTheme="minorHAnsi" w:cstheme="minorHAnsi"/>
                <w:i/>
                <w:sz w:val="18"/>
                <w:szCs w:val="18"/>
                <w:lang w:eastAsia="es-ES"/>
              </w:rPr>
              <w:t>.</w:t>
            </w:r>
          </w:p>
          <w:p w14:paraId="34E831D7" w14:textId="2381B083" w:rsidR="00187CCE" w:rsidRPr="009526BA" w:rsidRDefault="00187CCE" w:rsidP="00480DFF">
            <w:pPr>
              <w:pStyle w:val="Textoindependiente2"/>
              <w:spacing w:beforeLines="120" w:before="288" w:after="0" w:line="240" w:lineRule="auto"/>
              <w:jc w:val="both"/>
              <w:rPr>
                <w:rFonts w:asciiTheme="minorHAnsi" w:hAnsiTheme="minorHAnsi" w:cs="Arial"/>
                <w:sz w:val="20"/>
                <w:lang w:eastAsia="es-ES"/>
              </w:rPr>
            </w:pPr>
            <w:r w:rsidRPr="009526BA">
              <w:rPr>
                <w:rFonts w:asciiTheme="minorHAnsi" w:hAnsiTheme="minorHAnsi" w:cs="Arial"/>
                <w:sz w:val="20"/>
                <w:highlight w:val="yellow"/>
                <w:lang w:eastAsia="es-ES"/>
              </w:rPr>
              <w:t xml:space="preserve">Guía técnica de aplicación de reglamento de </w:t>
            </w:r>
            <w:r w:rsidR="00557E03" w:rsidRPr="009526BA">
              <w:rPr>
                <w:rFonts w:asciiTheme="minorHAnsi" w:hAnsiTheme="minorHAnsi" w:cs="Arial"/>
                <w:sz w:val="20"/>
                <w:highlight w:val="yellow"/>
                <w:lang w:eastAsia="es-ES"/>
              </w:rPr>
              <w:t>A</w:t>
            </w:r>
            <w:r w:rsidRPr="009526BA">
              <w:rPr>
                <w:rFonts w:asciiTheme="minorHAnsi" w:hAnsiTheme="minorHAnsi" w:cs="Arial"/>
                <w:sz w:val="20"/>
                <w:highlight w:val="yellow"/>
                <w:lang w:eastAsia="es-ES"/>
              </w:rPr>
              <w:t xml:space="preserve">lmacenamiento de productos químicos y sus instrucciones técnicas complementarias, </w:t>
            </w:r>
            <w:r w:rsidR="00473CBA" w:rsidRPr="009526BA">
              <w:rPr>
                <w:rFonts w:asciiTheme="minorHAnsi" w:hAnsiTheme="minorHAnsi" w:cs="Arial"/>
                <w:sz w:val="20"/>
                <w:highlight w:val="yellow"/>
                <w:lang w:eastAsia="es-ES"/>
              </w:rPr>
              <w:t>Diciembre</w:t>
            </w:r>
            <w:r w:rsidR="0045030B" w:rsidRPr="009526BA">
              <w:rPr>
                <w:rFonts w:asciiTheme="minorHAnsi" w:hAnsiTheme="minorHAnsi" w:cs="Arial"/>
                <w:sz w:val="20"/>
                <w:highlight w:val="yellow"/>
                <w:lang w:eastAsia="es-ES"/>
              </w:rPr>
              <w:t>/</w:t>
            </w:r>
            <w:r w:rsidR="00473CBA" w:rsidRPr="009526BA">
              <w:rPr>
                <w:rFonts w:asciiTheme="minorHAnsi" w:hAnsiTheme="minorHAnsi" w:cs="Arial"/>
                <w:sz w:val="20"/>
                <w:highlight w:val="yellow"/>
                <w:lang w:eastAsia="es-ES"/>
              </w:rPr>
              <w:t>2021</w:t>
            </w:r>
            <w:r w:rsidR="00A17589" w:rsidRPr="009526BA">
              <w:rPr>
                <w:rFonts w:asciiTheme="minorHAnsi" w:hAnsiTheme="minorHAnsi" w:cs="Arial"/>
                <w:sz w:val="20"/>
                <w:highlight w:val="yellow"/>
                <w:lang w:eastAsia="es-ES"/>
              </w:rPr>
              <w:t xml:space="preserve"> / </w:t>
            </w:r>
            <w:r w:rsidR="00A17589" w:rsidRPr="009526BA">
              <w:rPr>
                <w:rFonts w:asciiTheme="minorHAnsi" w:hAnsiTheme="minorHAnsi" w:cstheme="minorHAnsi"/>
                <w:i/>
                <w:sz w:val="18"/>
                <w:szCs w:val="18"/>
                <w:highlight w:val="yellow"/>
                <w:lang w:eastAsia="es-ES"/>
              </w:rPr>
              <w:t>Technical guide for the application of the regulations on the Storage of chemical products and its complementary technical instructions, December/2021</w:t>
            </w:r>
            <w:r w:rsidR="00473CBA" w:rsidRPr="009526BA">
              <w:rPr>
                <w:rFonts w:asciiTheme="minorHAnsi" w:hAnsiTheme="minorHAnsi" w:cs="Arial"/>
                <w:sz w:val="20"/>
                <w:highlight w:val="yellow"/>
                <w:lang w:eastAsia="es-ES"/>
              </w:rPr>
              <w:t>.</w:t>
            </w:r>
          </w:p>
        </w:tc>
      </w:tr>
      <w:tr w:rsidR="002858CA" w:rsidRPr="003F57C4" w14:paraId="711364EC" w14:textId="77777777" w:rsidTr="00FC4E2E">
        <w:trPr>
          <w:trHeight w:val="1365"/>
          <w:tblHeader/>
        </w:trPr>
        <w:tc>
          <w:tcPr>
            <w:tcW w:w="4745" w:type="dxa"/>
          </w:tcPr>
          <w:p w14:paraId="4D0D9CF4" w14:textId="25178EAC" w:rsidR="000909B6" w:rsidRPr="009526BA" w:rsidRDefault="000909B6" w:rsidP="00B7352E">
            <w:pPr>
              <w:pStyle w:val="Textoindependiente2"/>
              <w:spacing w:beforeLines="120" w:before="288" w:after="0" w:line="240" w:lineRule="auto"/>
              <w:jc w:val="both"/>
              <w:rPr>
                <w:rFonts w:asciiTheme="minorHAnsi" w:hAnsiTheme="minorHAnsi" w:cs="Arial"/>
                <w:b/>
                <w:bCs/>
                <w:sz w:val="20"/>
                <w:u w:val="single"/>
                <w:lang w:eastAsia="es-ES"/>
              </w:rPr>
            </w:pPr>
            <w:r w:rsidRPr="009526BA">
              <w:rPr>
                <w:rFonts w:asciiTheme="minorHAnsi" w:hAnsiTheme="minorHAnsi" w:cs="Arial"/>
                <w:b/>
                <w:bCs/>
                <w:sz w:val="20"/>
                <w:u w:val="single"/>
                <w:lang w:eastAsia="es-ES"/>
              </w:rPr>
              <w:t xml:space="preserve">INSTALACIONES </w:t>
            </w:r>
            <w:r w:rsidR="009A5217" w:rsidRPr="009526BA">
              <w:rPr>
                <w:rFonts w:asciiTheme="minorHAnsi" w:hAnsiTheme="minorHAnsi" w:cs="Arial"/>
                <w:b/>
                <w:bCs/>
                <w:sz w:val="20"/>
                <w:u w:val="single"/>
                <w:lang w:eastAsia="es-ES"/>
              </w:rPr>
              <w:t>DE ALMACENAMIENTO DE FERTILIZANTES A BASE DE NITRATO AMÓNICO CON UN CONTENIDO EN NITRÓGENO IGUAL O INFERIOR AL 28% EN MASA</w:t>
            </w:r>
            <w:r w:rsidR="00571875" w:rsidRPr="009526BA">
              <w:rPr>
                <w:rFonts w:asciiTheme="minorHAnsi" w:hAnsiTheme="minorHAnsi" w:cs="Arial"/>
                <w:b/>
                <w:bCs/>
                <w:sz w:val="20"/>
                <w:u w:val="single"/>
                <w:lang w:eastAsia="es-ES"/>
              </w:rPr>
              <w:t xml:space="preserve"> / </w:t>
            </w:r>
            <w:r w:rsidR="00571875" w:rsidRPr="009526BA">
              <w:rPr>
                <w:rFonts w:asciiTheme="minorHAnsi" w:hAnsiTheme="minorHAnsi" w:cstheme="minorHAnsi"/>
                <w:b/>
                <w:bCs/>
                <w:i/>
                <w:iCs/>
                <w:sz w:val="18"/>
                <w:szCs w:val="18"/>
                <w:u w:val="single"/>
                <w:lang w:eastAsia="es-ES"/>
              </w:rPr>
              <w:t>STORAGE FACILITIES FOR AMMONIUM NITRATE-BASED FERTILIZERS WITH A NITROGEN CONTENT EQUAL TO OR LESS THAN 28% OF THE MASS</w:t>
            </w:r>
          </w:p>
          <w:p w14:paraId="2078C0BC" w14:textId="55DE4422" w:rsidR="00032AB7" w:rsidRPr="009526BA" w:rsidRDefault="00032AB7" w:rsidP="00B7352E">
            <w:pPr>
              <w:pStyle w:val="Textoindependiente2"/>
              <w:spacing w:beforeLines="120" w:before="288" w:after="0" w:line="240" w:lineRule="auto"/>
              <w:jc w:val="both"/>
              <w:rPr>
                <w:rFonts w:asciiTheme="minorHAnsi" w:hAnsiTheme="minorHAnsi" w:cs="Arial"/>
                <w:sz w:val="20"/>
                <w:lang w:eastAsia="es-ES"/>
              </w:rPr>
            </w:pPr>
            <w:r w:rsidRPr="009526BA">
              <w:rPr>
                <w:rFonts w:asciiTheme="minorHAnsi" w:hAnsiTheme="minorHAnsi" w:cs="Arial"/>
                <w:sz w:val="20"/>
                <w:lang w:eastAsia="es-ES"/>
              </w:rPr>
              <w:t xml:space="preserve">Control de las instalaciones (según art. 4 del </w:t>
            </w:r>
            <w:r w:rsidR="00462446" w:rsidRPr="009526BA">
              <w:rPr>
                <w:rFonts w:asciiTheme="minorHAnsi" w:hAnsiTheme="minorHAnsi" w:cs="Arial"/>
                <w:sz w:val="20"/>
                <w:lang w:eastAsia="es-ES"/>
              </w:rPr>
              <w:t>R</w:t>
            </w:r>
            <w:r w:rsidR="00B8405F" w:rsidRPr="009526BA">
              <w:rPr>
                <w:rFonts w:asciiTheme="minorHAnsi" w:hAnsiTheme="minorHAnsi" w:cs="Arial"/>
                <w:sz w:val="20"/>
                <w:lang w:eastAsia="es-ES"/>
              </w:rPr>
              <w:t xml:space="preserve">eglamento aprobado por el </w:t>
            </w:r>
            <w:r w:rsidR="00552FB9" w:rsidRPr="009526BA">
              <w:rPr>
                <w:rFonts w:asciiTheme="minorHAnsi" w:hAnsiTheme="minorHAnsi" w:cs="Arial"/>
                <w:sz w:val="20"/>
                <w:lang w:eastAsia="es-ES"/>
              </w:rPr>
              <w:t>RD</w:t>
            </w:r>
            <w:r w:rsidRPr="009526BA">
              <w:rPr>
                <w:rFonts w:asciiTheme="minorHAnsi" w:hAnsiTheme="minorHAnsi" w:cs="Arial"/>
                <w:sz w:val="20"/>
                <w:lang w:eastAsia="es-ES"/>
              </w:rPr>
              <w:t xml:space="preserve"> 888/2006)</w:t>
            </w:r>
            <w:r w:rsidR="00855CE8" w:rsidRPr="009526BA">
              <w:rPr>
                <w:rFonts w:asciiTheme="minorHAnsi" w:hAnsiTheme="minorHAnsi" w:cstheme="minorHAnsi"/>
                <w:sz w:val="20"/>
                <w:lang w:eastAsia="es-ES"/>
              </w:rPr>
              <w:t xml:space="preserve"> / </w:t>
            </w:r>
            <w:r w:rsidR="00855CE8" w:rsidRPr="009526BA">
              <w:rPr>
                <w:rFonts w:asciiTheme="minorHAnsi" w:hAnsiTheme="minorHAnsi" w:cstheme="minorHAnsi"/>
                <w:i/>
                <w:iCs/>
                <w:sz w:val="18"/>
                <w:szCs w:val="18"/>
                <w:lang w:eastAsia="es-ES"/>
              </w:rPr>
              <w:t xml:space="preserve">Control of facilities (according to art. 4 of </w:t>
            </w:r>
            <w:r w:rsidR="00B8405F">
              <w:rPr>
                <w:rFonts w:asciiTheme="minorHAnsi" w:hAnsiTheme="minorHAnsi" w:cstheme="minorHAnsi"/>
                <w:i/>
                <w:iCs/>
                <w:sz w:val="18"/>
                <w:szCs w:val="18"/>
                <w:lang w:eastAsia="es-ES"/>
              </w:rPr>
              <w:t xml:space="preserve">Regulation approved by </w:t>
            </w:r>
            <w:r w:rsidR="00855CE8" w:rsidRPr="009526BA">
              <w:rPr>
                <w:rFonts w:asciiTheme="minorHAnsi" w:hAnsiTheme="minorHAnsi" w:cstheme="minorHAnsi"/>
                <w:i/>
                <w:iCs/>
                <w:sz w:val="18"/>
                <w:szCs w:val="18"/>
                <w:lang w:eastAsia="es-ES"/>
              </w:rPr>
              <w:t>RD 888/2006)</w:t>
            </w:r>
            <w:r w:rsidR="00B7352E" w:rsidRPr="009526BA">
              <w:rPr>
                <w:rFonts w:asciiTheme="minorHAnsi" w:hAnsiTheme="minorHAnsi" w:cstheme="minorHAnsi"/>
                <w:i/>
                <w:iCs/>
                <w:sz w:val="18"/>
                <w:szCs w:val="18"/>
                <w:lang w:eastAsia="es-ES"/>
              </w:rPr>
              <w:t>.</w:t>
            </w:r>
          </w:p>
        </w:tc>
        <w:tc>
          <w:tcPr>
            <w:tcW w:w="4819" w:type="dxa"/>
            <w:gridSpan w:val="2"/>
          </w:tcPr>
          <w:p w14:paraId="5386AFCE" w14:textId="2C9F03E5" w:rsidR="00032AB7" w:rsidRPr="009526BA" w:rsidRDefault="00032AB7" w:rsidP="00B7352E">
            <w:pPr>
              <w:pStyle w:val="Textoindependiente2"/>
              <w:spacing w:beforeLines="120" w:before="288" w:after="0" w:line="240" w:lineRule="auto"/>
              <w:jc w:val="both"/>
              <w:rPr>
                <w:rFonts w:asciiTheme="minorHAnsi" w:hAnsiTheme="minorHAnsi" w:cs="Arial"/>
                <w:sz w:val="20"/>
                <w:lang w:eastAsia="es-ES"/>
              </w:rPr>
            </w:pPr>
            <w:r w:rsidRPr="009526BA">
              <w:rPr>
                <w:rFonts w:asciiTheme="minorHAnsi" w:hAnsiTheme="minorHAnsi" w:cs="Arial"/>
                <w:sz w:val="20"/>
                <w:lang w:eastAsia="es-ES"/>
              </w:rPr>
              <w:t>RD 888/2006 por el que se aprueba el Reglamento sobre almacenamiento de fertilizantes a base de nitrato amónico con un contenido en nitrógeno igual o inferior al 28 % en masa y de la Instrucción técnica complementaria (ITC) MI-AF1</w:t>
            </w:r>
            <w:r w:rsidR="00F70362" w:rsidRPr="009526BA">
              <w:rPr>
                <w:rFonts w:asciiTheme="minorHAnsi" w:hAnsiTheme="minorHAnsi" w:cs="Arial"/>
                <w:sz w:val="20"/>
                <w:lang w:eastAsia="es-ES"/>
              </w:rPr>
              <w:t xml:space="preserve"> / </w:t>
            </w:r>
            <w:r w:rsidR="00F70362" w:rsidRPr="009526BA">
              <w:rPr>
                <w:rFonts w:asciiTheme="minorHAnsi" w:hAnsiTheme="minorHAnsi" w:cs="Arial"/>
                <w:i/>
                <w:iCs/>
                <w:sz w:val="18"/>
                <w:szCs w:val="18"/>
                <w:lang w:eastAsia="es-ES"/>
              </w:rPr>
              <w:t>RD 888/2006  which approves the Regulation on the storage of ammonium nitrate-based fertilizers with a nitrogen content equal to or less than 28% of the mass, and the Complementary Technical Instruction (ITC) MI-AF1</w:t>
            </w:r>
            <w:r w:rsidRPr="009526BA">
              <w:rPr>
                <w:rFonts w:asciiTheme="minorHAnsi" w:hAnsiTheme="minorHAnsi" w:cs="Arial"/>
                <w:sz w:val="20"/>
                <w:lang w:eastAsia="es-ES"/>
              </w:rPr>
              <w:t>.</w:t>
            </w:r>
          </w:p>
        </w:tc>
      </w:tr>
    </w:tbl>
    <w:p w14:paraId="42115F67" w14:textId="77777777" w:rsidR="00B25F0E" w:rsidRPr="009526BA" w:rsidRDefault="00B25F0E">
      <w:pPr>
        <w:rPr>
          <w:rFonts w:ascii="Calibri" w:hAnsi="Calibri" w:cs="Arial"/>
          <w:b/>
          <w:sz w:val="24"/>
        </w:rPr>
      </w:pPr>
    </w:p>
    <w:p w14:paraId="4B27ACBE" w14:textId="04627752" w:rsidR="000821B0" w:rsidRPr="009526BA" w:rsidRDefault="000821B0" w:rsidP="00756DE1">
      <w:pPr>
        <w:pStyle w:val="Textoindependiente"/>
        <w:rPr>
          <w:rFonts w:ascii="Calibri" w:hAnsi="Calibri" w:cs="Arial"/>
          <w:b/>
          <w:i w:val="0"/>
          <w:iCs w:val="0"/>
          <w:lang w:val="es-ES"/>
        </w:rPr>
      </w:pPr>
      <w:r w:rsidRPr="009526BA">
        <w:rPr>
          <w:rFonts w:ascii="Calibri" w:hAnsi="Calibri" w:cs="Arial"/>
          <w:b/>
          <w:i w:val="0"/>
          <w:iCs w:val="0"/>
          <w:lang w:val="es-ES"/>
        </w:rPr>
        <w:br w:type="page"/>
      </w:r>
    </w:p>
    <w:p w14:paraId="4C1AC379" w14:textId="77777777" w:rsidR="00756DE1" w:rsidRPr="009526BA" w:rsidRDefault="00756DE1" w:rsidP="00756DE1">
      <w:pPr>
        <w:pStyle w:val="Textoindependiente"/>
        <w:rPr>
          <w:rFonts w:ascii="Calibri" w:hAnsi="Calibri" w:cs="Arial"/>
          <w:b/>
          <w:i w:val="0"/>
          <w:iCs w:val="0"/>
          <w:sz w:val="2"/>
          <w:szCs w:val="2"/>
          <w:lang w:val="es-ES"/>
        </w:rPr>
      </w:pPr>
    </w:p>
    <w:tbl>
      <w:tblPr>
        <w:tblpPr w:leftFromText="141" w:rightFromText="141" w:vertAnchor="text" w:tblpX="70"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756DE1" w:rsidRPr="000D416A" w14:paraId="0FAE4204" w14:textId="77777777" w:rsidTr="77EF0F99">
        <w:trPr>
          <w:trHeight w:val="680"/>
        </w:trPr>
        <w:tc>
          <w:tcPr>
            <w:tcW w:w="9545" w:type="dxa"/>
            <w:gridSpan w:val="2"/>
            <w:vAlign w:val="center"/>
          </w:tcPr>
          <w:p w14:paraId="39C9D99D" w14:textId="3FBFB225" w:rsidR="00756DE1" w:rsidRPr="008A4797" w:rsidRDefault="000D416A" w:rsidP="00B7352E">
            <w:pPr>
              <w:pStyle w:val="Ttulo2"/>
              <w:rPr>
                <w:rFonts w:asciiTheme="minorHAnsi" w:hAnsiTheme="minorHAnsi"/>
                <w:sz w:val="20"/>
              </w:rPr>
            </w:pPr>
            <w:bookmarkStart w:id="28" w:name="_Toc107771508"/>
            <w:bookmarkStart w:id="29" w:name="_Toc210643913"/>
            <w:r w:rsidRPr="008A4797">
              <w:rPr>
                <w:rFonts w:asciiTheme="minorHAnsi" w:hAnsiTheme="minorHAnsi"/>
                <w:sz w:val="20"/>
              </w:rPr>
              <w:t>ASCENSORES</w:t>
            </w:r>
            <w:bookmarkEnd w:id="28"/>
            <w:r w:rsidR="00F70362">
              <w:rPr>
                <w:rFonts w:asciiTheme="minorHAnsi" w:hAnsiTheme="minorHAnsi"/>
                <w:sz w:val="20"/>
              </w:rPr>
              <w:t xml:space="preserve"> /</w:t>
            </w:r>
            <w:r w:rsidR="00F70362" w:rsidRPr="00480DFF">
              <w:rPr>
                <w:rFonts w:asciiTheme="minorHAnsi" w:hAnsiTheme="minorHAnsi"/>
                <w:i/>
                <w:iCs/>
                <w:sz w:val="18"/>
                <w:szCs w:val="18"/>
              </w:rPr>
              <w:t xml:space="preserve"> LIFTS</w:t>
            </w:r>
            <w:bookmarkEnd w:id="29"/>
          </w:p>
        </w:tc>
      </w:tr>
      <w:tr w:rsidR="00756DE1" w:rsidRPr="000D416A" w14:paraId="3C9609D3" w14:textId="77777777" w:rsidTr="77EF0F99">
        <w:trPr>
          <w:trHeight w:val="375"/>
          <w:tblHeader/>
        </w:trPr>
        <w:tc>
          <w:tcPr>
            <w:tcW w:w="4745" w:type="dxa"/>
            <w:vAlign w:val="center"/>
          </w:tcPr>
          <w:p w14:paraId="2B274F19" w14:textId="0D2E0C73" w:rsidR="00756DE1" w:rsidRPr="002858CA" w:rsidRDefault="00756DE1" w:rsidP="00B7352E">
            <w:pPr>
              <w:jc w:val="center"/>
              <w:rPr>
                <w:rFonts w:asciiTheme="minorHAnsi" w:hAnsiTheme="minorHAnsi" w:cs="Arial"/>
                <w:b/>
                <w:i/>
                <w:iCs/>
                <w:sz w:val="20"/>
              </w:rPr>
            </w:pPr>
            <w:r w:rsidRPr="002858CA">
              <w:rPr>
                <w:rFonts w:asciiTheme="minorHAnsi" w:hAnsiTheme="minorHAnsi" w:cs="Arial"/>
                <w:b/>
                <w:sz w:val="20"/>
              </w:rPr>
              <w:t>ACTIVIDADES DE EVALUACIÓN</w:t>
            </w:r>
            <w:r w:rsidR="00F70362">
              <w:rPr>
                <w:rFonts w:asciiTheme="minorHAnsi" w:hAnsiTheme="minorHAnsi" w:cs="Arial"/>
                <w:b/>
                <w:sz w:val="20"/>
              </w:rPr>
              <w:t xml:space="preserve"> / </w:t>
            </w:r>
            <w:r w:rsidR="00F70362" w:rsidRPr="00480DFF">
              <w:rPr>
                <w:rFonts w:asciiTheme="minorHAnsi" w:hAnsiTheme="minorHAnsi" w:cs="Arial"/>
                <w:b/>
                <w:i/>
                <w:iCs/>
                <w:sz w:val="18"/>
                <w:szCs w:val="18"/>
              </w:rPr>
              <w:t>ASSESSMENT ACTIVITIES</w:t>
            </w:r>
          </w:p>
        </w:tc>
        <w:tc>
          <w:tcPr>
            <w:tcW w:w="4800" w:type="dxa"/>
            <w:vAlign w:val="center"/>
          </w:tcPr>
          <w:p w14:paraId="1E123C0A" w14:textId="73F06F98" w:rsidR="00756DE1" w:rsidRPr="002858CA" w:rsidRDefault="00756DE1" w:rsidP="00B7352E">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F70362">
              <w:rPr>
                <w:rFonts w:asciiTheme="minorHAnsi" w:hAnsiTheme="minorHAnsi" w:cs="Arial"/>
                <w:b/>
                <w:i w:val="0"/>
                <w:iCs w:val="0"/>
                <w:sz w:val="20"/>
                <w:lang w:eastAsia="es-ES"/>
              </w:rPr>
              <w:t xml:space="preserve"> / </w:t>
            </w:r>
            <w:r w:rsidR="00F70362" w:rsidRPr="00480DFF">
              <w:rPr>
                <w:rFonts w:asciiTheme="minorHAnsi" w:hAnsiTheme="minorHAnsi" w:cs="Arial"/>
                <w:b/>
                <w:sz w:val="18"/>
                <w:szCs w:val="18"/>
                <w:lang w:eastAsia="es-ES"/>
              </w:rPr>
              <w:t>NORMATIVE DOCUMENTS</w:t>
            </w:r>
          </w:p>
        </w:tc>
      </w:tr>
      <w:tr w:rsidR="00756DE1" w:rsidRPr="000D416A" w14:paraId="6C6232C4" w14:textId="77777777" w:rsidTr="77EF0F99">
        <w:trPr>
          <w:trHeight w:val="551"/>
          <w:tblHeader/>
        </w:trPr>
        <w:tc>
          <w:tcPr>
            <w:tcW w:w="4745" w:type="dxa"/>
          </w:tcPr>
          <w:p w14:paraId="6303B459" w14:textId="2483CE07" w:rsidR="00756DE1" w:rsidRPr="009526BA" w:rsidRDefault="00756DE1" w:rsidP="77EF0F99">
            <w:pPr>
              <w:pStyle w:val="Textoindependiente2"/>
              <w:tabs>
                <w:tab w:val="left" w:pos="194"/>
              </w:tabs>
              <w:spacing w:before="120" w:after="40" w:line="240" w:lineRule="auto"/>
              <w:jc w:val="both"/>
              <w:rPr>
                <w:rFonts w:asciiTheme="minorHAnsi" w:hAnsiTheme="minorHAnsi" w:cs="Arial"/>
                <w:sz w:val="20"/>
              </w:rPr>
            </w:pPr>
            <w:r w:rsidRPr="009526BA">
              <w:rPr>
                <w:rFonts w:asciiTheme="minorHAnsi" w:hAnsiTheme="minorHAnsi" w:cs="Arial"/>
                <w:sz w:val="20"/>
              </w:rPr>
              <w:t xml:space="preserve">Inspecciones </w:t>
            </w:r>
            <w:r w:rsidR="00862BB3" w:rsidRPr="009526BA">
              <w:rPr>
                <w:rFonts w:asciiTheme="minorHAnsi" w:hAnsiTheme="minorHAnsi" w:cs="Arial"/>
                <w:sz w:val="20"/>
              </w:rPr>
              <w:t xml:space="preserve">iniciales y </w:t>
            </w:r>
            <w:r w:rsidRPr="009526BA">
              <w:rPr>
                <w:rFonts w:asciiTheme="minorHAnsi" w:hAnsiTheme="minorHAnsi" w:cs="Arial"/>
                <w:sz w:val="20"/>
              </w:rPr>
              <w:t>periódicas</w:t>
            </w:r>
            <w:r w:rsidR="00BF15F6" w:rsidRPr="009526BA">
              <w:rPr>
                <w:rFonts w:asciiTheme="minorHAnsi" w:hAnsiTheme="minorHAnsi" w:cs="Arial"/>
                <w:sz w:val="20"/>
              </w:rPr>
              <w:t xml:space="preserve">, </w:t>
            </w:r>
            <w:r w:rsidR="000E7BC2" w:rsidRPr="009526BA">
              <w:rPr>
                <w:rFonts w:asciiTheme="minorHAnsi" w:hAnsiTheme="minorHAnsi" w:cs="Arial"/>
                <w:sz w:val="20"/>
              </w:rPr>
              <w:t xml:space="preserve">según el </w:t>
            </w:r>
            <w:r w:rsidR="00C4779B" w:rsidRPr="009526BA">
              <w:rPr>
                <w:rFonts w:asciiTheme="minorHAnsi" w:hAnsiTheme="minorHAnsi" w:cs="Arial"/>
                <w:sz w:val="20"/>
              </w:rPr>
              <w:t xml:space="preserve">capítulo V de </w:t>
            </w:r>
            <w:r w:rsidR="00367D2A" w:rsidRPr="009526BA">
              <w:rPr>
                <w:rFonts w:asciiTheme="minorHAnsi" w:hAnsiTheme="minorHAnsi" w:cs="Arial"/>
                <w:sz w:val="20"/>
              </w:rPr>
              <w:t>la ITC AEM 1</w:t>
            </w:r>
            <w:r w:rsidR="00D52804" w:rsidRPr="009526BA">
              <w:rPr>
                <w:rFonts w:asciiTheme="minorHAnsi" w:hAnsiTheme="minorHAnsi" w:cs="Arial"/>
                <w:sz w:val="20"/>
              </w:rPr>
              <w:t xml:space="preserve"> (aprobada por el </w:t>
            </w:r>
            <w:r w:rsidR="7A2A1A02" w:rsidRPr="009526BA">
              <w:rPr>
                <w:rFonts w:asciiTheme="minorHAnsi" w:hAnsiTheme="minorHAnsi" w:cs="Arial"/>
                <w:sz w:val="20"/>
              </w:rPr>
              <w:t>RD 355/2024</w:t>
            </w:r>
            <w:r w:rsidR="00D52804" w:rsidRPr="009526BA">
              <w:rPr>
                <w:rFonts w:asciiTheme="minorHAnsi" w:hAnsiTheme="minorHAnsi" w:cs="Arial"/>
                <w:sz w:val="20"/>
              </w:rPr>
              <w:t>)</w:t>
            </w:r>
            <w:r w:rsidR="00F70362" w:rsidRPr="009526BA">
              <w:rPr>
                <w:rFonts w:asciiTheme="minorHAnsi" w:hAnsiTheme="minorHAnsi" w:cs="Arial"/>
                <w:sz w:val="20"/>
              </w:rPr>
              <w:t xml:space="preserve"> / </w:t>
            </w:r>
            <w:r w:rsidR="008707DF" w:rsidRPr="009526BA">
              <w:rPr>
                <w:rFonts w:asciiTheme="minorHAnsi" w:hAnsiTheme="minorHAnsi" w:cs="Arial"/>
                <w:i/>
                <w:iCs/>
                <w:sz w:val="18"/>
                <w:szCs w:val="18"/>
              </w:rPr>
              <w:t>Initial and p</w:t>
            </w:r>
            <w:r w:rsidR="007F6A84" w:rsidRPr="009526BA">
              <w:rPr>
                <w:rFonts w:asciiTheme="minorHAnsi" w:hAnsiTheme="minorHAnsi" w:cs="Arial"/>
                <w:i/>
                <w:iCs/>
                <w:sz w:val="18"/>
                <w:szCs w:val="18"/>
              </w:rPr>
              <w:t xml:space="preserve">eriodic inspections, according to the chapter V of the ITC AEM 1 (approved by </w:t>
            </w:r>
            <w:r w:rsidR="00552FB9" w:rsidRPr="009526BA">
              <w:rPr>
                <w:rFonts w:asciiTheme="minorHAnsi" w:hAnsiTheme="minorHAnsi" w:cs="Arial"/>
                <w:i/>
                <w:iCs/>
                <w:sz w:val="18"/>
                <w:szCs w:val="18"/>
              </w:rPr>
              <w:t>RD</w:t>
            </w:r>
            <w:r w:rsidR="007F6A84" w:rsidRPr="009526BA">
              <w:rPr>
                <w:rFonts w:asciiTheme="minorHAnsi" w:hAnsiTheme="minorHAnsi" w:cs="Arial"/>
                <w:i/>
                <w:iCs/>
                <w:sz w:val="18"/>
                <w:szCs w:val="18"/>
              </w:rPr>
              <w:t xml:space="preserve"> </w:t>
            </w:r>
            <w:r w:rsidR="22352F7F" w:rsidRPr="009526BA">
              <w:rPr>
                <w:rFonts w:asciiTheme="minorHAnsi" w:hAnsiTheme="minorHAnsi" w:cs="Arial"/>
                <w:i/>
                <w:iCs/>
                <w:sz w:val="18"/>
                <w:szCs w:val="18"/>
              </w:rPr>
              <w:t>355/2024</w:t>
            </w:r>
            <w:r w:rsidR="007F6A84" w:rsidRPr="009526BA">
              <w:rPr>
                <w:rFonts w:asciiTheme="minorHAnsi" w:hAnsiTheme="minorHAnsi" w:cs="Arial"/>
                <w:i/>
                <w:iCs/>
                <w:sz w:val="18"/>
                <w:szCs w:val="18"/>
              </w:rPr>
              <w:t>)</w:t>
            </w:r>
            <w:r w:rsidR="00A35CB6" w:rsidRPr="009526BA">
              <w:rPr>
                <w:rFonts w:asciiTheme="minorHAnsi" w:hAnsiTheme="minorHAnsi" w:cs="Arial"/>
                <w:sz w:val="20"/>
              </w:rPr>
              <w:t>:</w:t>
            </w:r>
          </w:p>
          <w:p w14:paraId="202AAC3A" w14:textId="5902E77E" w:rsidR="00756DE1" w:rsidRPr="00993AD4" w:rsidRDefault="00756DE1" w:rsidP="00B7352E">
            <w:pPr>
              <w:pStyle w:val="Textoindependiente2"/>
              <w:tabs>
                <w:tab w:val="left" w:pos="194"/>
              </w:tabs>
              <w:spacing w:before="120" w:after="40" w:line="240" w:lineRule="auto"/>
              <w:ind w:left="214" w:hanging="214"/>
              <w:jc w:val="both"/>
              <w:rPr>
                <w:rFonts w:asciiTheme="minorHAnsi" w:hAnsiTheme="minorHAnsi" w:cs="Arial"/>
                <w:sz w:val="20"/>
                <w:lang w:val="en-US"/>
              </w:rPr>
            </w:pPr>
            <w:r w:rsidRPr="00993AD4">
              <w:rPr>
                <w:rFonts w:asciiTheme="minorHAnsi" w:hAnsiTheme="minorHAnsi" w:cs="Arial"/>
                <w:sz w:val="20"/>
                <w:lang w:val="en-US"/>
              </w:rPr>
              <w:t>-</w:t>
            </w:r>
            <w:r w:rsidRPr="00993AD4">
              <w:rPr>
                <w:rFonts w:asciiTheme="minorHAnsi" w:hAnsiTheme="minorHAnsi" w:cs="Arial"/>
                <w:sz w:val="20"/>
                <w:lang w:val="en-US"/>
              </w:rPr>
              <w:tab/>
              <w:t>que deben ser conformes a los requisitos contemplados en las especificaciones técnicas sobre ascensores</w:t>
            </w:r>
            <w:r w:rsidR="001C0BC5" w:rsidRPr="00993AD4">
              <w:rPr>
                <w:rFonts w:asciiTheme="minorHAnsi" w:hAnsiTheme="minorHAnsi" w:cs="Arial"/>
                <w:sz w:val="20"/>
                <w:lang w:val="en-US"/>
              </w:rPr>
              <w:t xml:space="preserve"> </w:t>
            </w:r>
            <w:r w:rsidR="001C0BC5" w:rsidRPr="00993AD4">
              <w:rPr>
                <w:rFonts w:ascii="Calibri" w:hAnsi="Calibri"/>
                <w:sz w:val="18"/>
                <w:szCs w:val="18"/>
                <w:lang w:val="en-US"/>
              </w:rPr>
              <w:t xml:space="preserve">/ </w:t>
            </w:r>
            <w:r w:rsidR="001C0BC5" w:rsidRPr="00993AD4">
              <w:rPr>
                <w:rFonts w:ascii="Calibri" w:hAnsi="Calibri"/>
                <w:i/>
                <w:sz w:val="18"/>
                <w:szCs w:val="18"/>
                <w:lang w:val="en-US"/>
              </w:rPr>
              <w:t>which should be in line with the requirements provided for in technical specifications for lifts</w:t>
            </w:r>
            <w:r w:rsidRPr="00993AD4">
              <w:rPr>
                <w:rFonts w:asciiTheme="minorHAnsi" w:hAnsiTheme="minorHAnsi" w:cs="Arial"/>
                <w:sz w:val="18"/>
                <w:szCs w:val="18"/>
                <w:lang w:val="en-US"/>
              </w:rPr>
              <w:t>.</w:t>
            </w:r>
            <w:r w:rsidRPr="00993AD4">
              <w:rPr>
                <w:rFonts w:asciiTheme="minorHAnsi" w:hAnsiTheme="minorHAnsi" w:cs="Arial"/>
                <w:sz w:val="20"/>
                <w:lang w:val="en-US"/>
              </w:rPr>
              <w:t xml:space="preserve"> </w:t>
            </w:r>
          </w:p>
          <w:p w14:paraId="321E3C02" w14:textId="6F83981D" w:rsidR="00756DE1" w:rsidRDefault="00756DE1" w:rsidP="00B7352E">
            <w:pPr>
              <w:pStyle w:val="Textoindependiente2"/>
              <w:tabs>
                <w:tab w:val="left" w:pos="194"/>
              </w:tabs>
              <w:spacing w:before="120" w:after="40" w:line="240" w:lineRule="auto"/>
              <w:ind w:left="214" w:hanging="214"/>
              <w:jc w:val="both"/>
              <w:rPr>
                <w:rFonts w:asciiTheme="minorHAnsi" w:hAnsiTheme="minorHAnsi" w:cs="Arial"/>
                <w:sz w:val="20"/>
              </w:rPr>
            </w:pPr>
            <w:r w:rsidRPr="00480DFF">
              <w:rPr>
                <w:rFonts w:asciiTheme="minorHAnsi" w:hAnsiTheme="minorHAnsi" w:cs="Arial"/>
                <w:sz w:val="20"/>
                <w:lang w:val="en-GB"/>
              </w:rPr>
              <w:t>-</w:t>
            </w:r>
            <w:r w:rsidRPr="00480DFF">
              <w:rPr>
                <w:rFonts w:asciiTheme="minorHAnsi" w:hAnsiTheme="minorHAnsi" w:cs="Arial"/>
                <w:sz w:val="20"/>
                <w:lang w:val="en-GB"/>
              </w:rPr>
              <w:tab/>
            </w:r>
            <w:r w:rsidRPr="00480DFF">
              <w:rPr>
                <w:rFonts w:asciiTheme="minorHAnsi" w:hAnsiTheme="minorHAnsi" w:cs="Arial"/>
                <w:sz w:val="20"/>
                <w:highlight w:val="yellow"/>
                <w:lang w:val="en-GB"/>
              </w:rPr>
              <w:t>que deben ser conforme a los requ</w:t>
            </w:r>
            <w:r w:rsidR="002556C5" w:rsidRPr="00480DFF">
              <w:rPr>
                <w:rFonts w:asciiTheme="minorHAnsi" w:hAnsiTheme="minorHAnsi" w:cs="Arial"/>
                <w:sz w:val="20"/>
                <w:highlight w:val="yellow"/>
                <w:lang w:val="en-GB"/>
              </w:rPr>
              <w:t xml:space="preserve">isitos esenciales de seguridad </w:t>
            </w:r>
            <w:r w:rsidRPr="00480DFF">
              <w:rPr>
                <w:rFonts w:asciiTheme="minorHAnsi" w:hAnsiTheme="minorHAnsi" w:cs="Arial"/>
                <w:sz w:val="20"/>
                <w:highlight w:val="yellow"/>
                <w:lang w:val="en-GB"/>
              </w:rPr>
              <w:t>del anexo I del RD 1644/2008</w:t>
            </w:r>
            <w:r w:rsidR="00960190" w:rsidRPr="00480DFF">
              <w:rPr>
                <w:rFonts w:asciiTheme="minorHAnsi" w:hAnsiTheme="minorHAnsi" w:cs="Arial"/>
                <w:sz w:val="20"/>
                <w:highlight w:val="yellow"/>
                <w:lang w:val="en-GB"/>
              </w:rPr>
              <w:t xml:space="preserve"> </w:t>
            </w:r>
            <w:r w:rsidR="00960190" w:rsidRPr="00F2572E">
              <w:rPr>
                <w:rFonts w:ascii="Calibri" w:hAnsi="Calibri"/>
                <w:sz w:val="18"/>
                <w:szCs w:val="18"/>
                <w:highlight w:val="yellow"/>
                <w:lang w:val="en-GB"/>
              </w:rPr>
              <w:t xml:space="preserve">/ </w:t>
            </w:r>
            <w:r w:rsidR="00960190" w:rsidRPr="00480DFF">
              <w:rPr>
                <w:rFonts w:ascii="Calibri" w:hAnsi="Calibri"/>
                <w:i/>
                <w:sz w:val="18"/>
                <w:szCs w:val="18"/>
                <w:highlight w:val="yellow"/>
                <w:lang w:val="en-GB"/>
              </w:rPr>
              <w:t xml:space="preserve">which should be in line with essential health and safety requirements </w:t>
            </w:r>
            <w:r w:rsidR="007F6ED0">
              <w:rPr>
                <w:rFonts w:ascii="Calibri" w:hAnsi="Calibri"/>
                <w:i/>
                <w:sz w:val="18"/>
                <w:szCs w:val="18"/>
                <w:highlight w:val="yellow"/>
                <w:lang w:val="en-GB"/>
              </w:rPr>
              <w:t>of</w:t>
            </w:r>
            <w:r w:rsidR="007F6ED0" w:rsidRPr="00480DFF">
              <w:rPr>
                <w:rFonts w:ascii="Calibri" w:hAnsi="Calibri"/>
                <w:i/>
                <w:sz w:val="18"/>
                <w:szCs w:val="18"/>
                <w:highlight w:val="yellow"/>
                <w:lang w:val="en-GB"/>
              </w:rPr>
              <w:t xml:space="preserve"> </w:t>
            </w:r>
            <w:r w:rsidR="00960190" w:rsidRPr="00480DFF">
              <w:rPr>
                <w:rFonts w:ascii="Calibri" w:hAnsi="Calibri"/>
                <w:i/>
                <w:sz w:val="18"/>
                <w:szCs w:val="18"/>
                <w:highlight w:val="yellow"/>
                <w:lang w:val="en-GB"/>
              </w:rPr>
              <w:t>annex I</w:t>
            </w:r>
            <w:r w:rsidR="004C7DF7">
              <w:rPr>
                <w:rFonts w:ascii="Calibri" w:hAnsi="Calibri"/>
                <w:i/>
                <w:sz w:val="18"/>
                <w:szCs w:val="18"/>
                <w:highlight w:val="yellow"/>
                <w:lang w:val="en-GB"/>
              </w:rPr>
              <w:t xml:space="preserve"> of</w:t>
            </w:r>
            <w:r w:rsidR="00960190" w:rsidRPr="00480DFF">
              <w:rPr>
                <w:rFonts w:ascii="Calibri" w:hAnsi="Calibri"/>
                <w:i/>
                <w:sz w:val="18"/>
                <w:szCs w:val="18"/>
                <w:highlight w:val="yellow"/>
                <w:lang w:val="en-GB"/>
              </w:rPr>
              <w:t xml:space="preserve"> </w:t>
            </w:r>
            <w:r w:rsidR="00552FB9">
              <w:rPr>
                <w:rFonts w:ascii="Calibri" w:hAnsi="Calibri"/>
                <w:i/>
                <w:sz w:val="18"/>
                <w:szCs w:val="18"/>
                <w:highlight w:val="yellow"/>
                <w:lang w:val="en-GB"/>
              </w:rPr>
              <w:t>RD</w:t>
            </w:r>
            <w:r w:rsidR="00960190" w:rsidRPr="00480DFF">
              <w:rPr>
                <w:rFonts w:ascii="Calibri" w:hAnsi="Calibri"/>
                <w:i/>
                <w:sz w:val="18"/>
                <w:szCs w:val="18"/>
                <w:highlight w:val="yellow"/>
                <w:lang w:val="en-GB"/>
              </w:rPr>
              <w:t xml:space="preserve"> 1644/2008</w:t>
            </w:r>
            <w:r w:rsidRPr="00480DFF">
              <w:rPr>
                <w:rFonts w:asciiTheme="minorHAnsi" w:hAnsiTheme="minorHAnsi" w:cs="Arial"/>
                <w:sz w:val="18"/>
                <w:szCs w:val="18"/>
                <w:highlight w:val="yellow"/>
                <w:lang w:val="en-GB"/>
              </w:rPr>
              <w:t>.</w:t>
            </w:r>
            <w:r w:rsidR="003B4FE5" w:rsidRPr="00480DFF">
              <w:rPr>
                <w:rFonts w:asciiTheme="minorHAnsi" w:hAnsiTheme="minorHAnsi" w:cs="Arial"/>
                <w:sz w:val="20"/>
                <w:lang w:val="en-GB"/>
              </w:rPr>
              <w:t xml:space="preserve"> </w:t>
            </w:r>
            <w:r w:rsidR="00BF15F6" w:rsidRPr="00480DFF">
              <w:rPr>
                <w:rFonts w:asciiTheme="minorHAnsi" w:hAnsiTheme="minorHAnsi" w:cs="Arial"/>
                <w:i/>
                <w:iCs/>
                <w:color w:val="FF0000"/>
                <w:sz w:val="20"/>
              </w:rPr>
              <w:t>Instrucciones: Lo subrayado en amarillo solo se incluye si se quiere solicitar la inspección de ascensores que se rigen por normativa de máquinas</w:t>
            </w:r>
            <w:r w:rsidR="00BF15F6" w:rsidRPr="00BF15F6">
              <w:rPr>
                <w:rFonts w:asciiTheme="minorHAnsi" w:hAnsiTheme="minorHAnsi" w:cs="Arial"/>
                <w:sz w:val="20"/>
              </w:rPr>
              <w:t>.</w:t>
            </w:r>
          </w:p>
          <w:p w14:paraId="201DE425" w14:textId="266F8BDE" w:rsidR="001F7073" w:rsidRPr="00993AD4" w:rsidRDefault="00E10207" w:rsidP="009526BA">
            <w:pPr>
              <w:pStyle w:val="Textoindependiente2"/>
              <w:tabs>
                <w:tab w:val="left" w:pos="0"/>
              </w:tabs>
              <w:spacing w:before="120" w:after="40" w:line="240" w:lineRule="auto"/>
              <w:jc w:val="both"/>
              <w:rPr>
                <w:rFonts w:asciiTheme="minorHAnsi" w:hAnsiTheme="minorHAnsi" w:cs="Arial"/>
                <w:bCs/>
                <w:sz w:val="20"/>
                <w:lang w:val="en-GB"/>
              </w:rPr>
            </w:pPr>
            <w:r w:rsidRPr="00E10207">
              <w:rPr>
                <w:rFonts w:asciiTheme="minorHAnsi" w:hAnsiTheme="minorHAnsi" w:cs="Arial"/>
                <w:bCs/>
                <w:sz w:val="20"/>
              </w:rPr>
              <w:t xml:space="preserve">Medidas alternativas de seguridad equivalente, según apdo. </w:t>
            </w:r>
            <w:r w:rsidRPr="00993AD4">
              <w:rPr>
                <w:rFonts w:asciiTheme="minorHAnsi" w:hAnsiTheme="minorHAnsi" w:cs="Arial"/>
                <w:bCs/>
                <w:sz w:val="20"/>
                <w:lang w:val="en-GB"/>
              </w:rPr>
              <w:t>2 de la Disposición Transitoria primera del RD 355/2024</w:t>
            </w:r>
            <w:r w:rsidR="003630BE" w:rsidRPr="00993AD4">
              <w:rPr>
                <w:rFonts w:asciiTheme="minorHAnsi" w:hAnsiTheme="minorHAnsi" w:cs="Arial"/>
                <w:bCs/>
                <w:sz w:val="20"/>
                <w:lang w:val="en-GB"/>
              </w:rPr>
              <w:t xml:space="preserve"> / </w:t>
            </w:r>
            <w:r w:rsidR="004323CC" w:rsidRPr="00993AD4">
              <w:rPr>
                <w:rFonts w:asciiTheme="minorHAnsi" w:hAnsiTheme="minorHAnsi" w:cs="Arial"/>
                <w:bCs/>
                <w:i/>
                <w:iCs/>
                <w:sz w:val="18"/>
                <w:szCs w:val="18"/>
                <w:lang w:val="en-GB"/>
              </w:rPr>
              <w:t>Alternative equivalent security measures, according to section 2 of the First Transitional Provision of RD 355/2024</w:t>
            </w:r>
          </w:p>
        </w:tc>
        <w:tc>
          <w:tcPr>
            <w:tcW w:w="4800" w:type="dxa"/>
          </w:tcPr>
          <w:p w14:paraId="6F87F2CF" w14:textId="20559CE4" w:rsidR="00A377B0" w:rsidRPr="00993AD4" w:rsidRDefault="00A377B0" w:rsidP="00A377B0">
            <w:pPr>
              <w:tabs>
                <w:tab w:val="left" w:pos="-720"/>
                <w:tab w:val="left" w:pos="497"/>
                <w:tab w:val="left" w:pos="1064"/>
                <w:tab w:val="left" w:pos="1648"/>
              </w:tabs>
              <w:suppressAutoHyphens/>
              <w:spacing w:before="120" w:after="40"/>
              <w:jc w:val="both"/>
              <w:rPr>
                <w:rFonts w:ascii="Calibri" w:hAnsi="Calibri" w:cs="Arial"/>
                <w:bCs/>
                <w:sz w:val="20"/>
                <w:lang w:val="en-GB"/>
              </w:rPr>
            </w:pPr>
            <w:r w:rsidRPr="00993AD4">
              <w:rPr>
                <w:rFonts w:ascii="Calibri" w:hAnsi="Calibri" w:cs="Arial"/>
                <w:bCs/>
                <w:sz w:val="20"/>
                <w:lang w:val="en-GB"/>
              </w:rPr>
              <w:t>RD 355/2024</w:t>
            </w:r>
            <w:r w:rsidR="00C169F2" w:rsidRPr="00993AD4">
              <w:rPr>
                <w:rFonts w:ascii="Calibri" w:hAnsi="Calibri" w:cs="Arial"/>
                <w:bCs/>
                <w:sz w:val="20"/>
                <w:lang w:val="en-GB"/>
              </w:rPr>
              <w:t xml:space="preserve"> </w:t>
            </w:r>
            <w:r w:rsidRPr="00993AD4">
              <w:rPr>
                <w:rFonts w:ascii="Calibri" w:hAnsi="Calibri" w:cs="Arial"/>
                <w:bCs/>
                <w:sz w:val="20"/>
                <w:lang w:val="en-GB"/>
              </w:rPr>
              <w:t>por el que se aprueba la Instrucción Técnica Complementaria ITC AEM 1 «Ascensores», que regula la puesta en servicio, modificación, mantenimiento e inspección de los ascensores, así como el incremento de la seguridad del parque de ascensores existente</w:t>
            </w:r>
            <w:r w:rsidR="00E47CDC" w:rsidRPr="00993AD4">
              <w:rPr>
                <w:rFonts w:ascii="Calibri" w:hAnsi="Calibri" w:cs="Arial"/>
                <w:bCs/>
                <w:sz w:val="20"/>
                <w:lang w:val="en-GB"/>
              </w:rPr>
              <w:t xml:space="preserve">, </w:t>
            </w:r>
            <w:r w:rsidR="00E47CDC" w:rsidRPr="00993AD4">
              <w:rPr>
                <w:lang w:val="en-GB"/>
              </w:rPr>
              <w:t xml:space="preserve"> </w:t>
            </w:r>
            <w:r w:rsidR="00E47CDC" w:rsidRPr="00993AD4">
              <w:rPr>
                <w:rFonts w:ascii="Calibri" w:hAnsi="Calibri" w:cs="Arial"/>
                <w:bCs/>
                <w:sz w:val="20"/>
                <w:lang w:val="en-GB"/>
              </w:rPr>
              <w:t xml:space="preserve">modificado por Disposición final sexta del RD 164/2025 </w:t>
            </w:r>
            <w:r w:rsidRPr="00993AD4">
              <w:rPr>
                <w:rFonts w:ascii="Calibri" w:hAnsi="Calibri" w:cs="Arial"/>
                <w:bCs/>
                <w:sz w:val="20"/>
                <w:lang w:val="en-GB"/>
              </w:rPr>
              <w:t xml:space="preserve">/ </w:t>
            </w:r>
            <w:r w:rsidRPr="00993AD4">
              <w:rPr>
                <w:rFonts w:ascii="Calibri" w:hAnsi="Calibri" w:cs="Arial"/>
                <w:bCs/>
                <w:i/>
                <w:iCs/>
                <w:sz w:val="18"/>
                <w:szCs w:val="18"/>
                <w:lang w:val="en-GB"/>
              </w:rPr>
              <w:t>RD 355/2024 approving the ITC AEM 1 Complementary Technical Instruction "Lifts", which regulates the commissioning, modification, maintenance and inspection of lifts, as well as increasing the safety of the existing lift fleet</w:t>
            </w:r>
            <w:r w:rsidR="00E47CDC" w:rsidRPr="00993AD4">
              <w:rPr>
                <w:rFonts w:ascii="Calibri" w:hAnsi="Calibri" w:cs="Arial"/>
                <w:bCs/>
                <w:i/>
                <w:iCs/>
                <w:sz w:val="18"/>
                <w:szCs w:val="18"/>
                <w:lang w:val="en-GB"/>
              </w:rPr>
              <w:t xml:space="preserve">, </w:t>
            </w:r>
            <w:r w:rsidR="00E47CDC" w:rsidRPr="00993AD4">
              <w:rPr>
                <w:lang w:val="en-GB"/>
              </w:rPr>
              <w:t xml:space="preserve"> </w:t>
            </w:r>
            <w:r w:rsidR="00E47CDC" w:rsidRPr="00993AD4">
              <w:rPr>
                <w:rFonts w:ascii="Calibri" w:hAnsi="Calibri" w:cs="Arial"/>
                <w:bCs/>
                <w:i/>
                <w:iCs/>
                <w:sz w:val="18"/>
                <w:szCs w:val="18"/>
                <w:lang w:val="en-GB"/>
              </w:rPr>
              <w:t>modified by the sixth final disposition of RD 164/2025.</w:t>
            </w:r>
          </w:p>
          <w:p w14:paraId="0DB9118D" w14:textId="54AAA2A3" w:rsidR="00756DE1" w:rsidRPr="004C768F" w:rsidRDefault="00756DE1" w:rsidP="00B7352E">
            <w:pPr>
              <w:pStyle w:val="Textoindependiente2"/>
              <w:spacing w:before="120" w:after="40" w:line="240" w:lineRule="auto"/>
              <w:jc w:val="both"/>
              <w:rPr>
                <w:rFonts w:asciiTheme="minorHAnsi" w:hAnsiTheme="minorHAnsi" w:cs="Arial"/>
                <w:sz w:val="20"/>
                <w:lang w:eastAsia="es-ES"/>
              </w:rPr>
            </w:pPr>
            <w:r w:rsidRPr="004C768F">
              <w:rPr>
                <w:rFonts w:asciiTheme="minorHAnsi" w:hAnsiTheme="minorHAnsi" w:cs="Arial"/>
                <w:sz w:val="20"/>
                <w:lang w:eastAsia="es-ES"/>
              </w:rPr>
              <w:t>Orden de 30 de junio de 1966 por la que se aprueba el texto revisado del Reglamento de Aparatos de Elevación</w:t>
            </w:r>
            <w:r w:rsidR="0043099A">
              <w:rPr>
                <w:rFonts w:asciiTheme="minorHAnsi" w:hAnsiTheme="minorHAnsi" w:cs="Arial"/>
                <w:sz w:val="20"/>
                <w:lang w:eastAsia="es-ES"/>
              </w:rPr>
              <w:t xml:space="preserve"> </w:t>
            </w:r>
            <w:r w:rsidR="0043099A" w:rsidRPr="00F2572E">
              <w:rPr>
                <w:rFonts w:ascii="Calibri" w:hAnsi="Calibri"/>
                <w:i/>
                <w:sz w:val="16"/>
                <w:szCs w:val="16"/>
              </w:rPr>
              <w:t xml:space="preserve">/ </w:t>
            </w:r>
            <w:r w:rsidR="0043099A" w:rsidRPr="00480DFF">
              <w:rPr>
                <w:rFonts w:ascii="Calibri" w:hAnsi="Calibri"/>
                <w:i/>
                <w:sz w:val="18"/>
                <w:szCs w:val="18"/>
              </w:rPr>
              <w:t>Order of June, 30th 1966 approving, the revised text of the Lifting Equipment Regulation</w:t>
            </w:r>
            <w:r w:rsidRPr="00480DFF">
              <w:rPr>
                <w:rFonts w:asciiTheme="minorHAnsi" w:hAnsiTheme="minorHAnsi" w:cs="Arial"/>
                <w:sz w:val="18"/>
                <w:szCs w:val="18"/>
                <w:lang w:eastAsia="es-ES"/>
              </w:rPr>
              <w:t>.</w:t>
            </w:r>
          </w:p>
          <w:p w14:paraId="0FE30812" w14:textId="54022651" w:rsidR="00756DE1" w:rsidRPr="004C768F" w:rsidRDefault="00756DE1" w:rsidP="00B7352E">
            <w:pPr>
              <w:pStyle w:val="Textoindependiente2"/>
              <w:spacing w:before="120" w:after="40" w:line="240" w:lineRule="auto"/>
              <w:jc w:val="both"/>
              <w:rPr>
                <w:rFonts w:asciiTheme="minorHAnsi" w:hAnsiTheme="minorHAnsi" w:cs="Arial"/>
                <w:sz w:val="20"/>
                <w:lang w:eastAsia="es-ES"/>
              </w:rPr>
            </w:pPr>
            <w:r w:rsidRPr="004C768F">
              <w:rPr>
                <w:rFonts w:asciiTheme="minorHAnsi" w:hAnsiTheme="minorHAnsi" w:cs="Arial"/>
                <w:sz w:val="20"/>
                <w:lang w:eastAsia="es-ES"/>
              </w:rPr>
              <w:t>Orden de 31 de marzo de 1981 por las que se fijan las condiciones técnicas mínimas exigibles a los ascensores y se dan normas para efectuar las revisiones generales periódicas de los mismos</w:t>
            </w:r>
            <w:r w:rsidR="00EE1DFE">
              <w:rPr>
                <w:rFonts w:asciiTheme="minorHAnsi" w:hAnsiTheme="minorHAnsi" w:cs="Arial"/>
                <w:sz w:val="20"/>
                <w:lang w:eastAsia="es-ES"/>
              </w:rPr>
              <w:t xml:space="preserve"> </w:t>
            </w:r>
            <w:r w:rsidR="00EE1DFE" w:rsidRPr="00296886">
              <w:rPr>
                <w:rFonts w:ascii="Calibri" w:hAnsi="Calibri"/>
                <w:sz w:val="18"/>
                <w:szCs w:val="18"/>
              </w:rPr>
              <w:t>/</w:t>
            </w:r>
            <w:r w:rsidR="00EE1DFE" w:rsidRPr="00F2572E">
              <w:rPr>
                <w:rFonts w:ascii="Calibri" w:hAnsi="Calibri"/>
                <w:i/>
                <w:sz w:val="16"/>
                <w:szCs w:val="16"/>
              </w:rPr>
              <w:t xml:space="preserve"> </w:t>
            </w:r>
            <w:r w:rsidR="00EE1DFE" w:rsidRPr="00480DFF">
              <w:rPr>
                <w:rFonts w:ascii="Calibri" w:hAnsi="Calibri"/>
                <w:i/>
                <w:sz w:val="18"/>
                <w:szCs w:val="18"/>
              </w:rPr>
              <w:t>Order of March, 31st 1981 setting the minimum necessary technical conditions for lifts and adopting standards to perform periodic general revisions thereof</w:t>
            </w:r>
            <w:r w:rsidRPr="00480DFF">
              <w:rPr>
                <w:rFonts w:asciiTheme="minorHAnsi" w:hAnsiTheme="minorHAnsi" w:cs="Arial"/>
                <w:sz w:val="18"/>
                <w:szCs w:val="18"/>
                <w:lang w:eastAsia="es-ES"/>
              </w:rPr>
              <w:t>.</w:t>
            </w:r>
          </w:p>
          <w:p w14:paraId="13B956B6" w14:textId="48FEBFA8" w:rsidR="00756DE1" w:rsidRPr="00480DFF" w:rsidRDefault="00756DE1" w:rsidP="00B7352E">
            <w:pPr>
              <w:pStyle w:val="Textoindependiente2"/>
              <w:spacing w:before="120" w:after="40" w:line="240" w:lineRule="auto"/>
              <w:jc w:val="both"/>
              <w:rPr>
                <w:rFonts w:asciiTheme="minorHAnsi" w:hAnsiTheme="minorHAnsi" w:cs="Arial"/>
                <w:i/>
                <w:iCs/>
                <w:sz w:val="18"/>
                <w:szCs w:val="18"/>
                <w:lang w:val="en-GB" w:eastAsia="es-ES"/>
              </w:rPr>
            </w:pPr>
            <w:r w:rsidRPr="004C768F">
              <w:rPr>
                <w:rFonts w:asciiTheme="minorHAnsi" w:hAnsiTheme="minorHAnsi" w:cs="Arial"/>
                <w:sz w:val="20"/>
                <w:lang w:eastAsia="es-ES"/>
              </w:rPr>
              <w:t xml:space="preserve">Orden de 23 de septiembre de 1987 la que se aprueba la instrucción técnica complementaria MIE-AEM-1 del Reglamento de aparatos de elevación y manutención, sobre ascensores movidos eléctrica, hidráulica u oleoeléctricamente. </w:t>
            </w:r>
            <w:r w:rsidRPr="00480DFF">
              <w:rPr>
                <w:rFonts w:asciiTheme="minorHAnsi" w:hAnsiTheme="minorHAnsi" w:cs="Arial"/>
                <w:sz w:val="20"/>
                <w:lang w:val="en-GB" w:eastAsia="es-ES"/>
              </w:rPr>
              <w:t xml:space="preserve">Modificada por Orden de 12 de septiembre de 1991 </w:t>
            </w:r>
            <w:r w:rsidR="0050095E" w:rsidRPr="00480DFF">
              <w:rPr>
                <w:rFonts w:asciiTheme="minorHAnsi" w:hAnsiTheme="minorHAnsi" w:cs="Arial"/>
                <w:sz w:val="20"/>
                <w:lang w:val="en-GB" w:eastAsia="es-ES"/>
              </w:rPr>
              <w:t xml:space="preserve">/ </w:t>
            </w:r>
            <w:r w:rsidR="0050095E" w:rsidRPr="00480DFF">
              <w:rPr>
                <w:rFonts w:asciiTheme="minorHAnsi" w:hAnsiTheme="minorHAnsi" w:cs="Arial"/>
                <w:i/>
                <w:iCs/>
                <w:sz w:val="18"/>
                <w:szCs w:val="18"/>
                <w:lang w:val="en-GB" w:eastAsia="es-ES"/>
              </w:rPr>
              <w:t>Order of September, 23rd 1987, approving supplementary technical instruction MIE-AEM-1 of the Regulations on lifting and handling equipment, on electrically, hydraulically or oil-electrically-operated lifts Amended by Order of September, 12th 1991</w:t>
            </w:r>
            <w:r w:rsidRPr="00480DFF">
              <w:rPr>
                <w:rFonts w:asciiTheme="minorHAnsi" w:hAnsiTheme="minorHAnsi" w:cs="Arial"/>
                <w:i/>
                <w:iCs/>
                <w:sz w:val="18"/>
                <w:szCs w:val="18"/>
                <w:lang w:val="en-GB" w:eastAsia="es-ES"/>
              </w:rPr>
              <w:t xml:space="preserve"> </w:t>
            </w:r>
          </w:p>
          <w:p w14:paraId="4840321F" w14:textId="5DE784C2" w:rsidR="00756DE1" w:rsidRPr="00480DFF" w:rsidRDefault="00552FB9" w:rsidP="00B7352E">
            <w:pPr>
              <w:pStyle w:val="Textoindependiente2"/>
              <w:spacing w:before="120" w:after="40" w:line="240" w:lineRule="auto"/>
              <w:jc w:val="both"/>
              <w:rPr>
                <w:rFonts w:asciiTheme="minorHAnsi" w:hAnsiTheme="minorHAnsi" w:cs="Arial"/>
                <w:sz w:val="20"/>
                <w:lang w:val="en-GB" w:eastAsia="es-ES"/>
              </w:rPr>
            </w:pPr>
            <w:r w:rsidRPr="009526BA">
              <w:rPr>
                <w:rFonts w:asciiTheme="minorHAnsi" w:hAnsiTheme="minorHAnsi" w:cs="Arial"/>
                <w:sz w:val="20"/>
                <w:lang w:val="en-GB" w:eastAsia="es-ES"/>
              </w:rPr>
              <w:t>RD</w:t>
            </w:r>
            <w:r w:rsidR="00756DE1" w:rsidRPr="009526BA">
              <w:rPr>
                <w:rFonts w:asciiTheme="minorHAnsi" w:hAnsiTheme="minorHAnsi" w:cs="Arial"/>
                <w:sz w:val="20"/>
                <w:lang w:val="en-GB" w:eastAsia="es-ES"/>
              </w:rPr>
              <w:t xml:space="preserve"> 57/2005 Prescripciones para el incremento de la seguridad del parque de ascensores existente a la entrada en vigor del </w:t>
            </w:r>
            <w:r w:rsidRPr="009526BA">
              <w:rPr>
                <w:rFonts w:asciiTheme="minorHAnsi" w:hAnsiTheme="minorHAnsi" w:cs="Arial"/>
                <w:sz w:val="20"/>
                <w:lang w:val="en-GB" w:eastAsia="es-ES"/>
              </w:rPr>
              <w:t>RD</w:t>
            </w:r>
            <w:r w:rsidR="00756DE1" w:rsidRPr="009526BA">
              <w:rPr>
                <w:rFonts w:asciiTheme="minorHAnsi" w:hAnsiTheme="minorHAnsi" w:cs="Arial"/>
                <w:sz w:val="20"/>
                <w:lang w:val="en-GB" w:eastAsia="es-ES"/>
              </w:rPr>
              <w:t xml:space="preserve"> 1314/1997</w:t>
            </w:r>
            <w:r w:rsidR="00070E7C" w:rsidRPr="009526BA">
              <w:rPr>
                <w:rFonts w:asciiTheme="minorHAnsi" w:hAnsiTheme="minorHAnsi" w:cs="Arial"/>
                <w:sz w:val="20"/>
                <w:lang w:val="en-GB" w:eastAsia="es-ES"/>
              </w:rPr>
              <w:t xml:space="preserve"> </w:t>
            </w:r>
            <w:r w:rsidR="00070E7C" w:rsidRPr="009526BA">
              <w:rPr>
                <w:rFonts w:ascii="Calibri" w:hAnsi="Calibri"/>
                <w:sz w:val="18"/>
                <w:szCs w:val="18"/>
                <w:lang w:val="en-GB"/>
              </w:rPr>
              <w:t xml:space="preserve">/ </w:t>
            </w:r>
            <w:r w:rsidRPr="009526BA">
              <w:rPr>
                <w:rFonts w:ascii="Calibri" w:hAnsi="Calibri"/>
                <w:i/>
                <w:sz w:val="18"/>
                <w:szCs w:val="18"/>
                <w:lang w:val="en-GB"/>
              </w:rPr>
              <w:t>RD</w:t>
            </w:r>
            <w:r w:rsidR="00070E7C" w:rsidRPr="009526BA">
              <w:rPr>
                <w:rFonts w:ascii="Calibri" w:hAnsi="Calibri"/>
                <w:i/>
                <w:sz w:val="18"/>
                <w:szCs w:val="18"/>
                <w:lang w:val="en-GB"/>
              </w:rPr>
              <w:t xml:space="preserve"> 57/2005</w:t>
            </w:r>
            <w:r w:rsidR="00E47CDC">
              <w:rPr>
                <w:rFonts w:ascii="Calibri" w:hAnsi="Calibri"/>
                <w:i/>
                <w:sz w:val="18"/>
                <w:szCs w:val="18"/>
                <w:lang w:val="en-GB"/>
              </w:rPr>
              <w:t xml:space="preserve"> </w:t>
            </w:r>
            <w:r w:rsidR="00070E7C" w:rsidRPr="00480DFF">
              <w:rPr>
                <w:rFonts w:ascii="Calibri" w:hAnsi="Calibri"/>
                <w:i/>
                <w:sz w:val="18"/>
                <w:szCs w:val="18"/>
                <w:lang w:val="en-GB"/>
              </w:rPr>
              <w:t xml:space="preserve">Requirements for the increase of safety in the set of existing lifts until the entry-into-force of </w:t>
            </w:r>
            <w:r>
              <w:rPr>
                <w:rFonts w:ascii="Calibri" w:hAnsi="Calibri"/>
                <w:i/>
                <w:sz w:val="18"/>
                <w:szCs w:val="18"/>
                <w:lang w:val="en-GB"/>
              </w:rPr>
              <w:t>RD</w:t>
            </w:r>
            <w:r w:rsidR="00070E7C" w:rsidRPr="00480DFF">
              <w:rPr>
                <w:rFonts w:ascii="Calibri" w:hAnsi="Calibri"/>
                <w:i/>
                <w:sz w:val="18"/>
                <w:szCs w:val="18"/>
                <w:lang w:val="en-GB"/>
              </w:rPr>
              <w:t xml:space="preserve"> 1314/1997</w:t>
            </w:r>
            <w:r w:rsidR="00756DE1" w:rsidRPr="00480DFF">
              <w:rPr>
                <w:rFonts w:asciiTheme="minorHAnsi" w:hAnsiTheme="minorHAnsi" w:cs="Arial"/>
                <w:sz w:val="18"/>
                <w:szCs w:val="18"/>
                <w:lang w:val="en-GB" w:eastAsia="es-ES"/>
              </w:rPr>
              <w:t>.</w:t>
            </w:r>
            <w:r w:rsidR="00756DE1" w:rsidRPr="00480DFF">
              <w:rPr>
                <w:rFonts w:asciiTheme="minorHAnsi" w:hAnsiTheme="minorHAnsi" w:cs="Arial"/>
                <w:sz w:val="20"/>
                <w:lang w:val="en-GB" w:eastAsia="es-ES"/>
              </w:rPr>
              <w:t xml:space="preserve"> </w:t>
            </w:r>
          </w:p>
          <w:p w14:paraId="61CFBD54" w14:textId="6D622DE4" w:rsidR="00756DE1" w:rsidRPr="00993AD4" w:rsidRDefault="00552FB9" w:rsidP="00B7352E">
            <w:pPr>
              <w:pStyle w:val="Textoindependiente2"/>
              <w:spacing w:before="120" w:after="40" w:line="240" w:lineRule="auto"/>
              <w:jc w:val="both"/>
              <w:rPr>
                <w:rFonts w:asciiTheme="minorHAnsi" w:hAnsiTheme="minorHAnsi" w:cs="Arial"/>
                <w:sz w:val="20"/>
                <w:lang w:val="en-GB" w:eastAsia="es-ES"/>
              </w:rPr>
            </w:pPr>
            <w:r w:rsidRPr="00993AD4">
              <w:rPr>
                <w:rFonts w:asciiTheme="minorHAnsi" w:hAnsiTheme="minorHAnsi" w:cs="Arial"/>
                <w:sz w:val="20"/>
                <w:lang w:val="en-GB" w:eastAsia="es-ES"/>
              </w:rPr>
              <w:t>RD</w:t>
            </w:r>
            <w:r w:rsidR="00756DE1" w:rsidRPr="00993AD4">
              <w:rPr>
                <w:rFonts w:asciiTheme="minorHAnsi" w:hAnsiTheme="minorHAnsi" w:cs="Arial"/>
                <w:sz w:val="20"/>
                <w:lang w:val="en-GB" w:eastAsia="es-ES"/>
              </w:rPr>
              <w:t xml:space="preserve"> 1314/1997 por el que se dictan las disposiciones de aplicación de la Directiva 95/16/CE sobre ascensores</w:t>
            </w:r>
            <w:r w:rsidR="00C80933" w:rsidRPr="00993AD4">
              <w:rPr>
                <w:rFonts w:asciiTheme="minorHAnsi" w:hAnsiTheme="minorHAnsi" w:cs="Arial"/>
                <w:sz w:val="20"/>
                <w:lang w:val="en-GB" w:eastAsia="es-ES"/>
              </w:rPr>
              <w:t xml:space="preserve"> </w:t>
            </w:r>
            <w:r w:rsidR="00C80933" w:rsidRPr="00993AD4">
              <w:rPr>
                <w:rFonts w:ascii="Calibri" w:hAnsi="Calibri"/>
                <w:sz w:val="18"/>
                <w:szCs w:val="18"/>
                <w:lang w:val="en-GB"/>
              </w:rPr>
              <w:t xml:space="preserve">/ </w:t>
            </w:r>
            <w:r w:rsidRPr="00993AD4">
              <w:rPr>
                <w:rFonts w:ascii="Calibri" w:hAnsi="Calibri"/>
                <w:i/>
                <w:iCs/>
                <w:sz w:val="18"/>
                <w:szCs w:val="18"/>
                <w:lang w:val="en-GB"/>
              </w:rPr>
              <w:t>RD</w:t>
            </w:r>
            <w:r w:rsidR="00C80933" w:rsidRPr="00993AD4">
              <w:rPr>
                <w:rFonts w:ascii="Calibri" w:hAnsi="Calibri"/>
                <w:i/>
                <w:iCs/>
                <w:sz w:val="18"/>
                <w:szCs w:val="18"/>
                <w:lang w:val="en-GB"/>
              </w:rPr>
              <w:t xml:space="preserve"> 1314/1997, that provides the provisions for the implementation of Directive 95/16/EC on lifts</w:t>
            </w:r>
            <w:r w:rsidR="00756DE1" w:rsidRPr="00993AD4">
              <w:rPr>
                <w:rFonts w:asciiTheme="minorHAnsi" w:hAnsiTheme="minorHAnsi" w:cs="Arial"/>
                <w:i/>
                <w:iCs/>
                <w:sz w:val="18"/>
                <w:szCs w:val="18"/>
                <w:lang w:val="en-GB" w:eastAsia="es-ES"/>
              </w:rPr>
              <w:t>.</w:t>
            </w:r>
          </w:p>
          <w:p w14:paraId="799F3932" w14:textId="6A87756B" w:rsidR="001C6130" w:rsidRPr="004C768F" w:rsidRDefault="00756DE1" w:rsidP="00B7352E">
            <w:pPr>
              <w:pStyle w:val="Textoindependiente2"/>
              <w:spacing w:before="120" w:after="40" w:line="240" w:lineRule="auto"/>
              <w:jc w:val="both"/>
              <w:rPr>
                <w:rFonts w:asciiTheme="minorHAnsi" w:hAnsiTheme="minorHAnsi" w:cs="Arial"/>
                <w:sz w:val="20"/>
                <w:lang w:eastAsia="es-ES"/>
              </w:rPr>
            </w:pPr>
            <w:r w:rsidRPr="00480DFF">
              <w:rPr>
                <w:rFonts w:asciiTheme="minorHAnsi" w:hAnsiTheme="minorHAnsi" w:cs="Arial"/>
                <w:sz w:val="20"/>
                <w:highlight w:val="yellow"/>
                <w:lang w:eastAsia="es-ES"/>
              </w:rPr>
              <w:t xml:space="preserve">Anexo I “Requisitos esenciales de seguridad y de salud relativos al diseño y la fabricación de las máquinas” del </w:t>
            </w:r>
            <w:r w:rsidR="00552FB9">
              <w:rPr>
                <w:rFonts w:asciiTheme="minorHAnsi" w:hAnsiTheme="minorHAnsi" w:cs="Arial"/>
                <w:sz w:val="20"/>
                <w:highlight w:val="yellow"/>
                <w:lang w:eastAsia="es-ES"/>
              </w:rPr>
              <w:t>RD</w:t>
            </w:r>
            <w:r w:rsidRPr="00480DFF">
              <w:rPr>
                <w:rFonts w:asciiTheme="minorHAnsi" w:hAnsiTheme="minorHAnsi" w:cs="Arial"/>
                <w:sz w:val="20"/>
                <w:highlight w:val="yellow"/>
                <w:lang w:eastAsia="es-ES"/>
              </w:rPr>
              <w:t xml:space="preserve"> 1644/2008 por el que se establecen las normas para la comercialización y puesta en servicio de las máquinas</w:t>
            </w:r>
            <w:r w:rsidR="00E725DB">
              <w:rPr>
                <w:rFonts w:asciiTheme="minorHAnsi" w:hAnsiTheme="minorHAnsi" w:cs="Arial"/>
                <w:sz w:val="20"/>
                <w:highlight w:val="yellow"/>
                <w:lang w:eastAsia="es-ES"/>
              </w:rPr>
              <w:t xml:space="preserve"> </w:t>
            </w:r>
            <w:r w:rsidR="00E725DB" w:rsidRPr="00F2572E">
              <w:rPr>
                <w:rFonts w:ascii="Calibri" w:hAnsi="Calibri"/>
                <w:sz w:val="18"/>
                <w:szCs w:val="18"/>
                <w:highlight w:val="yellow"/>
              </w:rPr>
              <w:t>/</w:t>
            </w:r>
            <w:r w:rsidR="00E725DB" w:rsidRPr="00F2572E">
              <w:rPr>
                <w:rFonts w:ascii="Calibri" w:hAnsi="Calibri"/>
                <w:i/>
                <w:iCs/>
                <w:sz w:val="16"/>
                <w:szCs w:val="16"/>
                <w:highlight w:val="yellow"/>
              </w:rPr>
              <w:t xml:space="preserve"> </w:t>
            </w:r>
            <w:r w:rsidR="00E725DB" w:rsidRPr="00480DFF">
              <w:rPr>
                <w:rFonts w:ascii="Calibri" w:hAnsi="Calibri"/>
                <w:i/>
                <w:iCs/>
                <w:sz w:val="18"/>
                <w:szCs w:val="18"/>
                <w:highlight w:val="yellow"/>
              </w:rPr>
              <w:t xml:space="preserve">Annex I “Essential health and safety requirements relating to the design and construction of machinery for </w:t>
            </w:r>
            <w:r w:rsidR="00552FB9">
              <w:rPr>
                <w:rFonts w:ascii="Calibri" w:hAnsi="Calibri"/>
                <w:i/>
                <w:iCs/>
                <w:sz w:val="18"/>
                <w:szCs w:val="18"/>
                <w:highlight w:val="yellow"/>
              </w:rPr>
              <w:t>RD</w:t>
            </w:r>
            <w:r w:rsidR="00E725DB" w:rsidRPr="00480DFF">
              <w:rPr>
                <w:rFonts w:ascii="Calibri" w:hAnsi="Calibri"/>
                <w:i/>
                <w:iCs/>
                <w:sz w:val="18"/>
                <w:szCs w:val="18"/>
                <w:highlight w:val="yellow"/>
              </w:rPr>
              <w:t xml:space="preserve"> 1644/2008 that provides rules for the marketing and commissioning of machinery</w:t>
            </w:r>
            <w:r w:rsidRPr="00480DFF">
              <w:rPr>
                <w:rFonts w:asciiTheme="minorHAnsi" w:hAnsiTheme="minorHAnsi" w:cs="Arial"/>
                <w:sz w:val="18"/>
                <w:szCs w:val="18"/>
                <w:highlight w:val="yellow"/>
                <w:lang w:eastAsia="es-ES"/>
              </w:rPr>
              <w:t>.</w:t>
            </w:r>
          </w:p>
        </w:tc>
      </w:tr>
    </w:tbl>
    <w:p w14:paraId="4B9F6BD3" w14:textId="77777777" w:rsidR="007A0F70" w:rsidRDefault="007A0F70" w:rsidP="00756DE1">
      <w:pPr>
        <w:pStyle w:val="Piedepgina"/>
        <w:rPr>
          <w:rFonts w:asciiTheme="minorHAnsi" w:hAnsiTheme="minorHAnsi"/>
          <w:b/>
          <w:bCs/>
          <w:iCs/>
          <w:sz w:val="20"/>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83"/>
      </w:tblGrid>
      <w:tr w:rsidR="00B66C07" w:rsidRPr="000D416A" w14:paraId="14CD5F00" w14:textId="77777777" w:rsidTr="20296620">
        <w:trPr>
          <w:cantSplit/>
          <w:trHeight w:val="472"/>
          <w:tblHeader/>
        </w:trPr>
        <w:tc>
          <w:tcPr>
            <w:tcW w:w="9628" w:type="dxa"/>
            <w:gridSpan w:val="2"/>
          </w:tcPr>
          <w:p w14:paraId="36E08D93" w14:textId="4E4EB030" w:rsidR="00B85AD1" w:rsidRPr="00993AD4" w:rsidRDefault="009F38C4" w:rsidP="00993AD4">
            <w:pPr>
              <w:pStyle w:val="Ttulo2"/>
              <w:rPr>
                <w:rFonts w:asciiTheme="minorHAnsi" w:hAnsiTheme="minorHAnsi" w:cstheme="minorHAnsi"/>
                <w:b w:val="0"/>
                <w:i/>
                <w:iCs/>
                <w:lang w:eastAsia="es-ES"/>
              </w:rPr>
            </w:pPr>
            <w:bookmarkStart w:id="30" w:name="_Toc210643914"/>
            <w:r w:rsidRPr="00993AD4">
              <w:rPr>
                <w:rFonts w:asciiTheme="minorHAnsi" w:hAnsiTheme="minorHAnsi" w:cstheme="minorHAnsi"/>
                <w:sz w:val="20"/>
              </w:rPr>
              <w:lastRenderedPageBreak/>
              <w:t>CG: COMBUSTIBLES GASEOSOS</w:t>
            </w:r>
            <w:r w:rsidR="00E725DB" w:rsidRPr="00993AD4">
              <w:rPr>
                <w:rFonts w:asciiTheme="minorHAnsi" w:hAnsiTheme="minorHAnsi" w:cstheme="minorHAnsi"/>
              </w:rPr>
              <w:t xml:space="preserve"> / </w:t>
            </w:r>
            <w:r w:rsidR="00E725DB" w:rsidRPr="00993AD4">
              <w:rPr>
                <w:rFonts w:asciiTheme="minorHAnsi" w:hAnsiTheme="minorHAnsi" w:cstheme="minorHAnsi"/>
                <w:i/>
                <w:iCs/>
                <w:sz w:val="18"/>
                <w:szCs w:val="18"/>
              </w:rPr>
              <w:t>GASEOUS FUELS</w:t>
            </w:r>
            <w:bookmarkEnd w:id="30"/>
          </w:p>
        </w:tc>
      </w:tr>
      <w:tr w:rsidR="00327394" w:rsidRPr="000D416A" w14:paraId="3186E6BC" w14:textId="77777777" w:rsidTr="00480DFF">
        <w:trPr>
          <w:cantSplit/>
          <w:trHeight w:val="472"/>
          <w:tblHeader/>
        </w:trPr>
        <w:tc>
          <w:tcPr>
            <w:tcW w:w="4745" w:type="dxa"/>
          </w:tcPr>
          <w:p w14:paraId="4DD9B5DB" w14:textId="28D901B4" w:rsidR="00AE71C7" w:rsidRPr="00B02299" w:rsidRDefault="002337C8" w:rsidP="00480DFF">
            <w:pPr>
              <w:pStyle w:val="Textoindependiente2"/>
              <w:spacing w:before="120" w:after="40" w:line="240" w:lineRule="auto"/>
              <w:jc w:val="center"/>
              <w:rPr>
                <w:rFonts w:asciiTheme="minorHAnsi" w:hAnsiTheme="minorHAnsi" w:cs="Arial"/>
                <w:b/>
                <w:sz w:val="20"/>
                <w:u w:val="single"/>
                <w:lang w:eastAsia="es-ES"/>
              </w:rPr>
            </w:pPr>
            <w:r w:rsidRPr="002858CA">
              <w:rPr>
                <w:rFonts w:asciiTheme="minorHAnsi" w:hAnsiTheme="minorHAnsi" w:cs="Arial"/>
                <w:b/>
                <w:sz w:val="20"/>
              </w:rPr>
              <w:t>ACTIVIDADES DE EVALUACIÓN</w:t>
            </w:r>
            <w:r w:rsidR="00E725DB">
              <w:rPr>
                <w:rFonts w:asciiTheme="minorHAnsi" w:hAnsiTheme="minorHAnsi" w:cs="Arial"/>
                <w:b/>
                <w:sz w:val="20"/>
              </w:rPr>
              <w:t xml:space="preserve"> / </w:t>
            </w:r>
            <w:r w:rsidR="00E725DB" w:rsidRPr="00480DFF">
              <w:rPr>
                <w:rFonts w:asciiTheme="minorHAnsi" w:hAnsiTheme="minorHAnsi" w:cs="Arial"/>
                <w:b/>
                <w:i/>
                <w:iCs/>
                <w:sz w:val="18"/>
                <w:szCs w:val="18"/>
              </w:rPr>
              <w:t>ASSESSMENT ACTIVITIES</w:t>
            </w:r>
          </w:p>
        </w:tc>
        <w:tc>
          <w:tcPr>
            <w:tcW w:w="4883" w:type="dxa"/>
          </w:tcPr>
          <w:p w14:paraId="342280A1" w14:textId="5EB573FE" w:rsidR="00AE71C7" w:rsidRPr="002858CA" w:rsidRDefault="002337C8" w:rsidP="007F2669">
            <w:pPr>
              <w:pStyle w:val="Textoindependiente2"/>
              <w:spacing w:before="120" w:after="40" w:line="240" w:lineRule="auto"/>
              <w:jc w:val="both"/>
              <w:rPr>
                <w:rFonts w:asciiTheme="minorHAnsi" w:hAnsiTheme="minorHAnsi" w:cs="Arial"/>
                <w:b/>
                <w:sz w:val="20"/>
                <w:lang w:eastAsia="es-ES"/>
              </w:rPr>
            </w:pPr>
            <w:r w:rsidRPr="002858CA">
              <w:rPr>
                <w:rFonts w:asciiTheme="minorHAnsi" w:hAnsiTheme="minorHAnsi" w:cs="Arial"/>
                <w:b/>
                <w:sz w:val="20"/>
                <w:lang w:eastAsia="es-ES"/>
              </w:rPr>
              <w:t>DOCUMENTOS NORMATIVOS</w:t>
            </w:r>
            <w:r w:rsidR="00E725DB">
              <w:rPr>
                <w:rFonts w:asciiTheme="minorHAnsi" w:hAnsiTheme="minorHAnsi" w:cs="Arial"/>
                <w:b/>
                <w:sz w:val="20"/>
                <w:lang w:eastAsia="es-ES"/>
              </w:rPr>
              <w:t xml:space="preserve"> / </w:t>
            </w:r>
            <w:r w:rsidR="00E725DB" w:rsidRPr="00480DFF">
              <w:rPr>
                <w:rFonts w:asciiTheme="minorHAnsi" w:hAnsiTheme="minorHAnsi" w:cs="Arial"/>
                <w:b/>
                <w:i/>
                <w:iCs/>
                <w:sz w:val="18"/>
                <w:szCs w:val="18"/>
                <w:lang w:eastAsia="es-ES"/>
              </w:rPr>
              <w:t>NORMATIVE DOCUMENTS</w:t>
            </w:r>
          </w:p>
        </w:tc>
      </w:tr>
      <w:tr w:rsidR="00327394" w:rsidRPr="00C24C7A" w14:paraId="31016B5F" w14:textId="77777777" w:rsidTr="00480DFF">
        <w:trPr>
          <w:cantSplit/>
          <w:trHeight w:val="962"/>
          <w:tblHeader/>
        </w:trPr>
        <w:tc>
          <w:tcPr>
            <w:tcW w:w="4745" w:type="dxa"/>
          </w:tcPr>
          <w:p w14:paraId="16B19F48" w14:textId="6D2D902B" w:rsidR="00AE71C7" w:rsidRPr="00806D2E" w:rsidRDefault="00AE71C7" w:rsidP="00AE71C7">
            <w:pPr>
              <w:pStyle w:val="Textoindependiente2"/>
              <w:spacing w:before="120" w:after="40" w:line="240" w:lineRule="auto"/>
              <w:jc w:val="both"/>
              <w:rPr>
                <w:rFonts w:asciiTheme="minorHAnsi" w:hAnsiTheme="minorHAnsi" w:cs="Arial"/>
                <w:b/>
                <w:bCs/>
                <w:sz w:val="20"/>
                <w:u w:val="single"/>
                <w:lang w:eastAsia="es-ES"/>
              </w:rPr>
            </w:pPr>
            <w:r w:rsidRPr="00806D2E">
              <w:rPr>
                <w:rFonts w:asciiTheme="minorHAnsi" w:hAnsiTheme="minorHAnsi" w:cs="Arial"/>
                <w:b/>
                <w:bCs/>
                <w:sz w:val="20"/>
                <w:u w:val="single"/>
                <w:lang w:eastAsia="es-ES"/>
              </w:rPr>
              <w:t>CG: ALMACENAMIENTO Y DISTRIBUCIÓN DE ENVASES GLP</w:t>
            </w:r>
            <w:r w:rsidR="00D05F8C">
              <w:rPr>
                <w:rFonts w:asciiTheme="minorHAnsi" w:hAnsiTheme="minorHAnsi" w:cs="Arial"/>
                <w:b/>
                <w:bCs/>
                <w:sz w:val="20"/>
                <w:u w:val="single"/>
                <w:lang w:eastAsia="es-ES"/>
              </w:rPr>
              <w:t xml:space="preserve"> </w:t>
            </w:r>
            <w:r w:rsidR="009653AD" w:rsidRPr="00806D2E">
              <w:rPr>
                <w:rFonts w:asciiTheme="minorHAnsi" w:hAnsiTheme="minorHAnsi" w:cs="Arial"/>
                <w:b/>
                <w:bCs/>
                <w:sz w:val="20"/>
                <w:u w:val="single"/>
                <w:lang w:eastAsia="es-ES"/>
              </w:rPr>
              <w:t>(ITC-ICG 02)</w:t>
            </w:r>
            <w:r w:rsidR="000A1A4A">
              <w:rPr>
                <w:rFonts w:asciiTheme="minorHAnsi" w:hAnsiTheme="minorHAnsi" w:cs="Arial"/>
                <w:b/>
                <w:bCs/>
                <w:sz w:val="20"/>
                <w:u w:val="single"/>
                <w:lang w:eastAsia="es-ES"/>
              </w:rPr>
              <w:t xml:space="preserve"> </w:t>
            </w:r>
            <w:r w:rsidR="00D05F8C">
              <w:rPr>
                <w:rFonts w:asciiTheme="minorHAnsi" w:hAnsiTheme="minorHAnsi" w:cs="Arial"/>
                <w:b/>
                <w:bCs/>
                <w:sz w:val="20"/>
                <w:u w:val="single"/>
                <w:lang w:eastAsia="es-ES"/>
              </w:rPr>
              <w:t xml:space="preserve">/ </w:t>
            </w:r>
            <w:r w:rsidR="00D05F8C" w:rsidRPr="00296886">
              <w:rPr>
                <w:rFonts w:asciiTheme="minorHAnsi" w:hAnsiTheme="minorHAnsi" w:cs="Arial"/>
                <w:b/>
                <w:bCs/>
                <w:i/>
                <w:iCs/>
                <w:sz w:val="18"/>
                <w:szCs w:val="18"/>
                <w:u w:val="single"/>
                <w:lang w:eastAsia="es-ES"/>
              </w:rPr>
              <w:t>STORAGE AND DISTRIBUTION OF LIQUIFIED PETROLEUM GAS CONTAINERS (LPG)</w:t>
            </w:r>
            <w:r w:rsidRPr="00993AD4">
              <w:rPr>
                <w:rFonts w:asciiTheme="minorHAnsi" w:hAnsiTheme="minorHAnsi" w:cs="Arial"/>
                <w:b/>
                <w:bCs/>
                <w:i/>
                <w:iCs/>
                <w:sz w:val="18"/>
                <w:szCs w:val="18"/>
                <w:u w:val="single"/>
                <w:lang w:eastAsia="es-ES"/>
              </w:rPr>
              <w:t xml:space="preserve"> (ITC-ICG 02)</w:t>
            </w:r>
          </w:p>
          <w:p w14:paraId="3738408F" w14:textId="2C3E3D34" w:rsidR="00AE71C7" w:rsidRPr="00480DFF" w:rsidRDefault="00AE71C7" w:rsidP="00AE71C7">
            <w:pPr>
              <w:pStyle w:val="Textoindependiente2"/>
              <w:spacing w:before="120" w:after="40" w:line="240" w:lineRule="auto"/>
              <w:jc w:val="both"/>
              <w:rPr>
                <w:rFonts w:asciiTheme="minorHAnsi" w:hAnsiTheme="minorHAnsi" w:cs="Arial"/>
                <w:sz w:val="20"/>
                <w:lang w:val="en-GB" w:eastAsia="es-ES"/>
              </w:rPr>
            </w:pPr>
            <w:r w:rsidRPr="006F6B6C">
              <w:rPr>
                <w:rFonts w:asciiTheme="minorHAnsi" w:hAnsiTheme="minorHAnsi" w:cs="Arial"/>
                <w:sz w:val="20"/>
                <w:lang w:eastAsia="es-ES"/>
              </w:rPr>
              <w:t xml:space="preserve">Inspección de puesta en servicio, según apdo. </w:t>
            </w:r>
            <w:r w:rsidRPr="00480DFF">
              <w:rPr>
                <w:rFonts w:asciiTheme="minorHAnsi" w:hAnsiTheme="minorHAnsi" w:cs="Arial"/>
                <w:sz w:val="20"/>
                <w:lang w:val="en-GB" w:eastAsia="es-ES"/>
              </w:rPr>
              <w:t>4.3</w:t>
            </w:r>
            <w:r w:rsidR="00A35CB6" w:rsidRPr="00480DFF">
              <w:rPr>
                <w:rFonts w:asciiTheme="minorHAnsi" w:hAnsiTheme="minorHAnsi" w:cs="Arial"/>
                <w:sz w:val="20"/>
                <w:lang w:val="en-GB" w:eastAsia="es-ES"/>
              </w:rPr>
              <w:t xml:space="preserve"> de la ITC-IGC 02 del RD 919/2006</w:t>
            </w:r>
            <w:r w:rsidR="005211D6" w:rsidRPr="00480DFF">
              <w:rPr>
                <w:rFonts w:asciiTheme="minorHAnsi" w:hAnsiTheme="minorHAnsi" w:cs="Arial"/>
                <w:sz w:val="20"/>
                <w:lang w:val="en-GB" w:eastAsia="es-ES"/>
              </w:rPr>
              <w:t xml:space="preserve"> /</w:t>
            </w:r>
            <w:r w:rsidR="005211D6" w:rsidRPr="00296886">
              <w:rPr>
                <w:rFonts w:asciiTheme="minorHAnsi" w:hAnsiTheme="minorHAnsi" w:cs="Arial"/>
                <w:sz w:val="20"/>
                <w:lang w:val="en-GB" w:eastAsia="es-ES"/>
              </w:rPr>
              <w:t xml:space="preserve"> </w:t>
            </w:r>
            <w:r w:rsidR="005211D6" w:rsidRPr="00296886">
              <w:rPr>
                <w:rFonts w:ascii="Calibri" w:eastAsia="Calibri" w:hAnsi="Calibri" w:cs="Calibri"/>
                <w:i/>
                <w:spacing w:val="1"/>
                <w:sz w:val="18"/>
                <w:szCs w:val="18"/>
                <w:lang w:val="en-GB"/>
              </w:rPr>
              <w:t>Pr</w:t>
            </w:r>
            <w:r w:rsidR="005211D6" w:rsidRPr="00296886">
              <w:rPr>
                <w:rFonts w:ascii="Calibri" w:eastAsia="Calibri" w:hAnsi="Calibri" w:cs="Calibri"/>
                <w:i/>
                <w:spacing w:val="-1"/>
                <w:sz w:val="18"/>
                <w:szCs w:val="18"/>
                <w:lang w:val="en-GB"/>
              </w:rPr>
              <w:t>e-</w:t>
            </w:r>
            <w:r w:rsidR="005211D6" w:rsidRPr="00296886">
              <w:rPr>
                <w:rFonts w:ascii="Calibri" w:eastAsia="Calibri" w:hAnsi="Calibri" w:cs="Calibri"/>
                <w:i/>
                <w:sz w:val="18"/>
                <w:szCs w:val="18"/>
                <w:lang w:val="en-GB"/>
              </w:rPr>
              <w:t>c</w:t>
            </w:r>
            <w:r w:rsidR="005211D6" w:rsidRPr="00296886">
              <w:rPr>
                <w:rFonts w:ascii="Calibri" w:eastAsia="Calibri" w:hAnsi="Calibri" w:cs="Calibri"/>
                <w:i/>
                <w:spacing w:val="-1"/>
                <w:sz w:val="18"/>
                <w:szCs w:val="18"/>
                <w:lang w:val="en-GB"/>
              </w:rPr>
              <w:t>o</w:t>
            </w:r>
            <w:r w:rsidR="005211D6" w:rsidRPr="00296886">
              <w:rPr>
                <w:rFonts w:ascii="Calibri" w:eastAsia="Calibri" w:hAnsi="Calibri" w:cs="Calibri"/>
                <w:i/>
                <w:spacing w:val="1"/>
                <w:sz w:val="18"/>
                <w:szCs w:val="18"/>
                <w:lang w:val="en-GB"/>
              </w:rPr>
              <w:t>mm</w:t>
            </w:r>
            <w:r w:rsidR="005211D6" w:rsidRPr="00296886">
              <w:rPr>
                <w:rFonts w:ascii="Calibri" w:eastAsia="Calibri" w:hAnsi="Calibri" w:cs="Calibri"/>
                <w:i/>
                <w:spacing w:val="-1"/>
                <w:sz w:val="18"/>
                <w:szCs w:val="18"/>
                <w:lang w:val="en-GB"/>
              </w:rPr>
              <w:t>i</w:t>
            </w:r>
            <w:r w:rsidR="005211D6" w:rsidRPr="00296886">
              <w:rPr>
                <w:rFonts w:ascii="Calibri" w:eastAsia="Calibri" w:hAnsi="Calibri" w:cs="Calibri"/>
                <w:i/>
                <w:spacing w:val="1"/>
                <w:sz w:val="18"/>
                <w:szCs w:val="18"/>
                <w:lang w:val="en-GB"/>
              </w:rPr>
              <w:t>s</w:t>
            </w:r>
            <w:r w:rsidR="005211D6" w:rsidRPr="00296886">
              <w:rPr>
                <w:rFonts w:ascii="Calibri" w:eastAsia="Calibri" w:hAnsi="Calibri" w:cs="Calibri"/>
                <w:i/>
                <w:spacing w:val="-2"/>
                <w:sz w:val="18"/>
                <w:szCs w:val="18"/>
                <w:lang w:val="en-GB"/>
              </w:rPr>
              <w:t>s</w:t>
            </w:r>
            <w:r w:rsidR="005211D6" w:rsidRPr="00296886">
              <w:rPr>
                <w:rFonts w:ascii="Calibri" w:eastAsia="Calibri" w:hAnsi="Calibri" w:cs="Calibri"/>
                <w:i/>
                <w:spacing w:val="-1"/>
                <w:sz w:val="18"/>
                <w:szCs w:val="18"/>
                <w:lang w:val="en-GB"/>
              </w:rPr>
              <w:t>ioni</w:t>
            </w:r>
            <w:r w:rsidR="005211D6" w:rsidRPr="00296886">
              <w:rPr>
                <w:rFonts w:ascii="Calibri" w:eastAsia="Calibri" w:hAnsi="Calibri" w:cs="Calibri"/>
                <w:i/>
                <w:spacing w:val="2"/>
                <w:sz w:val="18"/>
                <w:szCs w:val="18"/>
                <w:lang w:val="en-GB"/>
              </w:rPr>
              <w:t>n</w:t>
            </w:r>
            <w:r w:rsidR="005211D6" w:rsidRPr="00296886">
              <w:rPr>
                <w:rFonts w:ascii="Calibri" w:eastAsia="Calibri" w:hAnsi="Calibri" w:cs="Calibri"/>
                <w:i/>
                <w:sz w:val="18"/>
                <w:szCs w:val="18"/>
                <w:lang w:val="en-GB"/>
              </w:rPr>
              <w:t>g</w:t>
            </w:r>
            <w:r w:rsidR="005211D6" w:rsidRPr="00296886">
              <w:rPr>
                <w:rFonts w:ascii="Calibri" w:eastAsia="Calibri" w:hAnsi="Calibri" w:cs="Calibri"/>
                <w:i/>
                <w:spacing w:val="-1"/>
                <w:sz w:val="18"/>
                <w:szCs w:val="18"/>
                <w:lang w:val="en-GB"/>
              </w:rPr>
              <w:t xml:space="preserve"> in</w:t>
            </w:r>
            <w:r w:rsidR="005211D6" w:rsidRPr="00296886">
              <w:rPr>
                <w:rFonts w:ascii="Calibri" w:eastAsia="Calibri" w:hAnsi="Calibri" w:cs="Calibri"/>
                <w:i/>
                <w:spacing w:val="1"/>
                <w:sz w:val="18"/>
                <w:szCs w:val="18"/>
                <w:lang w:val="en-GB"/>
              </w:rPr>
              <w:t>s</w:t>
            </w:r>
            <w:r w:rsidR="005211D6" w:rsidRPr="00296886">
              <w:rPr>
                <w:rFonts w:ascii="Calibri" w:eastAsia="Calibri" w:hAnsi="Calibri" w:cs="Calibri"/>
                <w:i/>
                <w:spacing w:val="-1"/>
                <w:sz w:val="18"/>
                <w:szCs w:val="18"/>
                <w:lang w:val="en-GB"/>
              </w:rPr>
              <w:t>pe</w:t>
            </w:r>
            <w:r w:rsidR="005211D6" w:rsidRPr="00296886">
              <w:rPr>
                <w:rFonts w:ascii="Calibri" w:eastAsia="Calibri" w:hAnsi="Calibri" w:cs="Calibri"/>
                <w:i/>
                <w:sz w:val="18"/>
                <w:szCs w:val="18"/>
                <w:lang w:val="en-GB"/>
              </w:rPr>
              <w:t>c</w:t>
            </w:r>
            <w:r w:rsidR="005211D6" w:rsidRPr="00296886">
              <w:rPr>
                <w:rFonts w:ascii="Calibri" w:eastAsia="Calibri" w:hAnsi="Calibri" w:cs="Calibri"/>
                <w:i/>
                <w:spacing w:val="1"/>
                <w:sz w:val="18"/>
                <w:szCs w:val="18"/>
                <w:lang w:val="en-GB"/>
              </w:rPr>
              <w:t>t</w:t>
            </w:r>
            <w:r w:rsidR="005211D6" w:rsidRPr="00296886">
              <w:rPr>
                <w:rFonts w:ascii="Calibri" w:eastAsia="Calibri" w:hAnsi="Calibri" w:cs="Calibri"/>
                <w:i/>
                <w:spacing w:val="2"/>
                <w:sz w:val="18"/>
                <w:szCs w:val="18"/>
                <w:lang w:val="en-GB"/>
              </w:rPr>
              <w:t>i</w:t>
            </w:r>
            <w:r w:rsidR="005211D6" w:rsidRPr="00296886">
              <w:rPr>
                <w:rFonts w:ascii="Calibri" w:eastAsia="Calibri" w:hAnsi="Calibri" w:cs="Calibri"/>
                <w:i/>
                <w:spacing w:val="-1"/>
                <w:sz w:val="18"/>
                <w:szCs w:val="18"/>
                <w:lang w:val="en-GB"/>
              </w:rPr>
              <w:t>o</w:t>
            </w:r>
            <w:r w:rsidR="005211D6" w:rsidRPr="00296886">
              <w:rPr>
                <w:rFonts w:ascii="Calibri" w:eastAsia="Calibri" w:hAnsi="Calibri" w:cs="Calibri"/>
                <w:i/>
                <w:sz w:val="18"/>
                <w:szCs w:val="18"/>
                <w:lang w:val="en-GB"/>
              </w:rPr>
              <w:t>n, according to clause 4.3</w:t>
            </w:r>
            <w:r w:rsidR="005211D6">
              <w:rPr>
                <w:rFonts w:ascii="Calibri" w:eastAsia="Calibri" w:hAnsi="Calibri" w:cs="Calibri"/>
                <w:i/>
                <w:sz w:val="18"/>
                <w:szCs w:val="18"/>
                <w:lang w:val="en-GB"/>
              </w:rPr>
              <w:t xml:space="preserve"> of </w:t>
            </w:r>
            <w:r w:rsidR="00097C46">
              <w:rPr>
                <w:rFonts w:ascii="Calibri" w:eastAsia="Calibri" w:hAnsi="Calibri" w:cs="Calibri"/>
                <w:i/>
                <w:sz w:val="18"/>
                <w:szCs w:val="18"/>
                <w:lang w:val="en-GB"/>
              </w:rPr>
              <w:t xml:space="preserve">ITC-IGC 02 from </w:t>
            </w:r>
            <w:r w:rsidR="00552FB9">
              <w:rPr>
                <w:rFonts w:ascii="Calibri" w:eastAsia="Calibri" w:hAnsi="Calibri" w:cs="Calibri"/>
                <w:i/>
                <w:sz w:val="18"/>
                <w:szCs w:val="18"/>
                <w:lang w:val="en-GB"/>
              </w:rPr>
              <w:t>RD</w:t>
            </w:r>
            <w:r w:rsidR="005211D6">
              <w:rPr>
                <w:rFonts w:ascii="Calibri" w:eastAsia="Calibri" w:hAnsi="Calibri" w:cs="Calibri"/>
                <w:i/>
                <w:sz w:val="18"/>
                <w:szCs w:val="18"/>
                <w:lang w:val="en-GB"/>
              </w:rPr>
              <w:t xml:space="preserve"> 919/2006</w:t>
            </w:r>
            <w:r w:rsidRPr="00480DFF">
              <w:rPr>
                <w:rFonts w:asciiTheme="minorHAnsi" w:hAnsiTheme="minorHAnsi" w:cs="Arial"/>
                <w:sz w:val="20"/>
                <w:lang w:val="en-GB" w:eastAsia="es-ES"/>
              </w:rPr>
              <w:t>.</w:t>
            </w:r>
          </w:p>
          <w:p w14:paraId="14F27B38" w14:textId="334C431A" w:rsidR="00AE71C7" w:rsidRPr="00480DFF" w:rsidRDefault="00AE71C7" w:rsidP="00AE71C7">
            <w:pPr>
              <w:pStyle w:val="Textoindependiente2"/>
              <w:spacing w:before="120" w:after="40" w:line="240" w:lineRule="auto"/>
              <w:jc w:val="both"/>
              <w:rPr>
                <w:rFonts w:asciiTheme="minorHAnsi" w:hAnsiTheme="minorHAnsi"/>
                <w:b/>
                <w:bCs/>
                <w:sz w:val="20"/>
                <w:u w:val="single"/>
                <w:lang w:val="en-GB"/>
              </w:rPr>
            </w:pPr>
            <w:r w:rsidRPr="00480DFF">
              <w:rPr>
                <w:rFonts w:asciiTheme="minorHAnsi" w:hAnsiTheme="minorHAnsi" w:cs="Arial"/>
                <w:sz w:val="20"/>
                <w:lang w:val="en-GB" w:eastAsia="es-ES"/>
              </w:rPr>
              <w:t>Inspección periódica, según apdo. 5</w:t>
            </w:r>
            <w:r w:rsidR="007D77C6" w:rsidRPr="00097C46">
              <w:rPr>
                <w:rFonts w:asciiTheme="minorHAnsi" w:hAnsiTheme="minorHAnsi" w:cs="Arial"/>
                <w:sz w:val="20"/>
                <w:lang w:val="en-GB" w:eastAsia="es-ES"/>
              </w:rPr>
              <w:t xml:space="preserve"> de la ITC-IGC 02 del RD 919/2006</w:t>
            </w:r>
            <w:r w:rsidR="005211D6" w:rsidRPr="00480DFF">
              <w:rPr>
                <w:rFonts w:asciiTheme="minorHAnsi" w:hAnsiTheme="minorHAnsi" w:cs="Arial"/>
                <w:sz w:val="20"/>
                <w:lang w:val="en-GB" w:eastAsia="es-ES"/>
              </w:rPr>
              <w:t xml:space="preserve"> / </w:t>
            </w:r>
            <w:r w:rsidR="00BB6E73" w:rsidRPr="00480DFF">
              <w:rPr>
                <w:rFonts w:asciiTheme="minorHAnsi" w:hAnsiTheme="minorHAnsi" w:cs="Arial"/>
                <w:i/>
                <w:iCs/>
                <w:sz w:val="18"/>
                <w:szCs w:val="18"/>
                <w:lang w:val="en-GB" w:eastAsia="es-ES"/>
              </w:rPr>
              <w:t xml:space="preserve">Periodic inspection, according to </w:t>
            </w:r>
            <w:r w:rsidR="002830D4" w:rsidRPr="00480DFF">
              <w:rPr>
                <w:rFonts w:asciiTheme="minorHAnsi" w:hAnsiTheme="minorHAnsi" w:cs="Arial"/>
                <w:i/>
                <w:iCs/>
                <w:sz w:val="18"/>
                <w:szCs w:val="18"/>
                <w:lang w:val="en-GB" w:eastAsia="es-ES"/>
              </w:rPr>
              <w:t>clause</w:t>
            </w:r>
            <w:r w:rsidR="00BB6E73" w:rsidRPr="00480DFF">
              <w:rPr>
                <w:rFonts w:asciiTheme="minorHAnsi" w:hAnsiTheme="minorHAnsi" w:cs="Arial"/>
                <w:i/>
                <w:iCs/>
                <w:sz w:val="18"/>
                <w:szCs w:val="18"/>
                <w:lang w:val="en-GB" w:eastAsia="es-ES"/>
              </w:rPr>
              <w:t xml:space="preserve"> 5 of </w:t>
            </w:r>
            <w:r w:rsidR="00097C46" w:rsidRPr="00480DFF">
              <w:rPr>
                <w:rFonts w:asciiTheme="minorHAnsi" w:hAnsiTheme="minorHAnsi" w:cs="Arial"/>
                <w:i/>
                <w:iCs/>
                <w:sz w:val="18"/>
                <w:szCs w:val="18"/>
                <w:lang w:val="en-GB" w:eastAsia="es-ES"/>
              </w:rPr>
              <w:t xml:space="preserve">of ITC-IGC 02 from </w:t>
            </w:r>
            <w:r w:rsidR="00552FB9">
              <w:rPr>
                <w:rFonts w:asciiTheme="minorHAnsi" w:hAnsiTheme="minorHAnsi" w:cs="Arial"/>
                <w:i/>
                <w:iCs/>
                <w:sz w:val="18"/>
                <w:szCs w:val="18"/>
                <w:lang w:val="en-GB" w:eastAsia="es-ES"/>
              </w:rPr>
              <w:t>RD</w:t>
            </w:r>
            <w:r w:rsidR="00BB6E73" w:rsidRPr="00480DFF">
              <w:rPr>
                <w:rFonts w:asciiTheme="minorHAnsi" w:hAnsiTheme="minorHAnsi" w:cs="Arial"/>
                <w:i/>
                <w:iCs/>
                <w:sz w:val="18"/>
                <w:szCs w:val="18"/>
                <w:lang w:val="en-GB" w:eastAsia="es-ES"/>
              </w:rPr>
              <w:t xml:space="preserve"> 919/2006</w:t>
            </w:r>
            <w:r w:rsidRPr="00480DFF">
              <w:rPr>
                <w:rFonts w:asciiTheme="minorHAnsi" w:hAnsiTheme="minorHAnsi" w:cs="Arial"/>
                <w:i/>
                <w:iCs/>
                <w:sz w:val="18"/>
                <w:szCs w:val="18"/>
                <w:lang w:val="en-GB" w:eastAsia="es-ES"/>
              </w:rPr>
              <w:t>.</w:t>
            </w:r>
          </w:p>
        </w:tc>
        <w:tc>
          <w:tcPr>
            <w:tcW w:w="4883" w:type="dxa"/>
          </w:tcPr>
          <w:p w14:paraId="356DD0B6" w14:textId="69B071CB" w:rsidR="00AE71C7" w:rsidRPr="009526BA" w:rsidRDefault="00AE71C7" w:rsidP="007F2669">
            <w:pPr>
              <w:pStyle w:val="Textoindependiente2"/>
              <w:spacing w:before="120" w:after="40" w:line="240" w:lineRule="auto"/>
              <w:jc w:val="both"/>
              <w:rPr>
                <w:rFonts w:asciiTheme="minorHAnsi" w:hAnsiTheme="minorHAnsi" w:cs="Arial"/>
                <w:sz w:val="20"/>
                <w:lang w:val="en-GB" w:eastAsia="es-ES"/>
              </w:rPr>
            </w:pPr>
            <w:r w:rsidRPr="0004763D">
              <w:rPr>
                <w:rFonts w:asciiTheme="minorHAnsi" w:hAnsiTheme="minorHAnsi" w:cs="Arial"/>
                <w:sz w:val="20"/>
                <w:lang w:eastAsia="es-ES"/>
              </w:rPr>
              <w:t xml:space="preserve">ITC-ICG 02: “Centros de almacenamiento y distribución de envases de gases licuados del petróleo (GLP)” del </w:t>
            </w:r>
            <w:r w:rsidR="00552FB9">
              <w:rPr>
                <w:rFonts w:asciiTheme="minorHAnsi" w:hAnsiTheme="minorHAnsi" w:cs="Arial"/>
                <w:sz w:val="20"/>
                <w:lang w:eastAsia="es-ES"/>
              </w:rPr>
              <w:t>RD</w:t>
            </w:r>
            <w:r w:rsidRPr="0004763D">
              <w:rPr>
                <w:rFonts w:asciiTheme="minorHAnsi" w:hAnsiTheme="minorHAnsi" w:cs="Arial"/>
                <w:sz w:val="20"/>
                <w:lang w:eastAsia="es-ES"/>
              </w:rPr>
              <w:t xml:space="preserve"> 919/2006 por el que se </w:t>
            </w:r>
            <w:r w:rsidRPr="00356595">
              <w:rPr>
                <w:rFonts w:asciiTheme="minorHAnsi" w:hAnsiTheme="minorHAnsi" w:cs="Arial"/>
                <w:sz w:val="20"/>
                <w:lang w:eastAsia="es-ES"/>
              </w:rPr>
              <w:t xml:space="preserve">aprueba el Reglamento técnico de distribución y utilización </w:t>
            </w:r>
            <w:r w:rsidRPr="001A2463">
              <w:rPr>
                <w:rFonts w:asciiTheme="minorHAnsi" w:hAnsiTheme="minorHAnsi" w:cs="Arial"/>
                <w:sz w:val="20"/>
                <w:lang w:eastAsia="es-ES"/>
              </w:rPr>
              <w:t xml:space="preserve">de combustibles gaseosos. </w:t>
            </w:r>
            <w:r w:rsidRPr="00480DFF">
              <w:rPr>
                <w:rFonts w:asciiTheme="minorHAnsi" w:hAnsiTheme="minorHAnsi" w:cs="Arial"/>
                <w:sz w:val="20"/>
                <w:lang w:val="en-GB" w:eastAsia="es-ES"/>
              </w:rPr>
              <w:t xml:space="preserve">Modificado por el </w:t>
            </w:r>
            <w:r w:rsidR="00552FB9">
              <w:rPr>
                <w:rFonts w:asciiTheme="minorHAnsi" w:hAnsiTheme="minorHAnsi" w:cs="Arial"/>
                <w:sz w:val="20"/>
                <w:lang w:val="en-GB" w:eastAsia="es-ES"/>
              </w:rPr>
              <w:t>RD</w:t>
            </w:r>
            <w:r w:rsidRPr="00480DFF">
              <w:rPr>
                <w:rFonts w:asciiTheme="minorHAnsi" w:hAnsiTheme="minorHAnsi" w:cs="Arial"/>
                <w:sz w:val="20"/>
                <w:lang w:val="en-GB" w:eastAsia="es-ES"/>
              </w:rPr>
              <w:t xml:space="preserve"> 542/2020</w:t>
            </w:r>
            <w:r w:rsidR="00C652C2" w:rsidRPr="00480DFF">
              <w:rPr>
                <w:rFonts w:asciiTheme="minorHAnsi" w:hAnsiTheme="minorHAnsi" w:cs="Arial"/>
                <w:sz w:val="20"/>
                <w:lang w:val="en-GB" w:eastAsia="es-ES"/>
              </w:rPr>
              <w:t xml:space="preserve"> / </w:t>
            </w:r>
            <w:r w:rsidR="00C652C2" w:rsidRPr="00480DFF">
              <w:rPr>
                <w:rFonts w:asciiTheme="minorHAnsi" w:hAnsiTheme="minorHAnsi" w:cs="Arial"/>
                <w:i/>
                <w:iCs/>
                <w:sz w:val="18"/>
                <w:szCs w:val="18"/>
                <w:lang w:val="en-GB" w:eastAsia="es-ES"/>
              </w:rPr>
              <w:t xml:space="preserve">ITC-ICG 02: "Centres for storage and distribution of liquefied petroleum gas (LPG) containers" of </w:t>
            </w:r>
            <w:r w:rsidR="00552FB9">
              <w:rPr>
                <w:rFonts w:asciiTheme="minorHAnsi" w:hAnsiTheme="minorHAnsi" w:cs="Arial"/>
                <w:i/>
                <w:iCs/>
                <w:sz w:val="18"/>
                <w:szCs w:val="18"/>
                <w:lang w:val="en-GB" w:eastAsia="es-ES"/>
              </w:rPr>
              <w:t>RD</w:t>
            </w:r>
            <w:r w:rsidR="00C652C2" w:rsidRPr="00480DFF">
              <w:rPr>
                <w:rFonts w:asciiTheme="minorHAnsi" w:hAnsiTheme="minorHAnsi" w:cs="Arial"/>
                <w:i/>
                <w:iCs/>
                <w:sz w:val="18"/>
                <w:szCs w:val="18"/>
                <w:lang w:val="en-GB" w:eastAsia="es-ES"/>
              </w:rPr>
              <w:t xml:space="preserve"> 919/2006 of approving the technical Regulation on distribution and use of gaseous fuels. </w:t>
            </w:r>
            <w:r w:rsidR="00C652C2" w:rsidRPr="009526BA">
              <w:rPr>
                <w:rFonts w:asciiTheme="minorHAnsi" w:hAnsiTheme="minorHAnsi" w:cs="Arial"/>
                <w:i/>
                <w:iCs/>
                <w:sz w:val="18"/>
                <w:szCs w:val="18"/>
                <w:lang w:val="en-GB" w:eastAsia="es-ES"/>
              </w:rPr>
              <w:t xml:space="preserve">Amended by the </w:t>
            </w:r>
            <w:r w:rsidR="00552FB9" w:rsidRPr="009526BA">
              <w:rPr>
                <w:rFonts w:asciiTheme="minorHAnsi" w:hAnsiTheme="minorHAnsi" w:cs="Arial"/>
                <w:i/>
                <w:iCs/>
                <w:sz w:val="18"/>
                <w:szCs w:val="18"/>
                <w:lang w:val="en-GB" w:eastAsia="es-ES"/>
              </w:rPr>
              <w:t>RD</w:t>
            </w:r>
            <w:r w:rsidR="00C652C2" w:rsidRPr="009526BA">
              <w:rPr>
                <w:rFonts w:asciiTheme="minorHAnsi" w:hAnsiTheme="minorHAnsi" w:cs="Arial"/>
                <w:i/>
                <w:iCs/>
                <w:sz w:val="18"/>
                <w:szCs w:val="18"/>
                <w:lang w:val="en-GB" w:eastAsia="es-ES"/>
              </w:rPr>
              <w:t xml:space="preserve"> 542/2020</w:t>
            </w:r>
            <w:r w:rsidRPr="009526BA">
              <w:rPr>
                <w:rFonts w:asciiTheme="minorHAnsi" w:hAnsiTheme="minorHAnsi" w:cs="Arial"/>
                <w:i/>
                <w:iCs/>
                <w:sz w:val="18"/>
                <w:szCs w:val="18"/>
                <w:lang w:val="en-GB" w:eastAsia="es-ES"/>
              </w:rPr>
              <w:t>.</w:t>
            </w:r>
          </w:p>
        </w:tc>
      </w:tr>
      <w:tr w:rsidR="00327394" w:rsidRPr="00C24C7A" w14:paraId="4930332B" w14:textId="77777777" w:rsidTr="00480DFF">
        <w:trPr>
          <w:cantSplit/>
          <w:trHeight w:val="962"/>
          <w:tblHeader/>
        </w:trPr>
        <w:tc>
          <w:tcPr>
            <w:tcW w:w="4745" w:type="dxa"/>
          </w:tcPr>
          <w:p w14:paraId="7A091AB4" w14:textId="1F7463D3" w:rsidR="007F2669" w:rsidRPr="008866E5" w:rsidRDefault="007F2669" w:rsidP="007F2669">
            <w:pPr>
              <w:pStyle w:val="Textoindependiente2"/>
              <w:spacing w:before="120" w:after="40" w:line="240" w:lineRule="auto"/>
              <w:jc w:val="both"/>
              <w:rPr>
                <w:rFonts w:asciiTheme="minorHAnsi" w:hAnsiTheme="minorHAnsi" w:cs="Arial"/>
                <w:b/>
                <w:sz w:val="20"/>
                <w:u w:val="single"/>
                <w:lang w:eastAsia="es-ES"/>
              </w:rPr>
            </w:pPr>
            <w:r w:rsidRPr="008866E5">
              <w:rPr>
                <w:rFonts w:asciiTheme="minorHAnsi" w:hAnsiTheme="minorHAnsi"/>
                <w:b/>
                <w:sz w:val="20"/>
                <w:u w:val="single"/>
              </w:rPr>
              <w:t>CG: ALMACENAMIENTO GLP DEPÓSITOS FIJOS (ITC-ICG 03)</w:t>
            </w:r>
            <w:r w:rsidR="0007373A" w:rsidRPr="008866E5">
              <w:rPr>
                <w:rFonts w:asciiTheme="minorHAnsi" w:hAnsiTheme="minorHAnsi"/>
                <w:b/>
                <w:sz w:val="20"/>
                <w:u w:val="single"/>
              </w:rPr>
              <w:t xml:space="preserve"> /</w:t>
            </w:r>
            <w:r w:rsidR="0007373A" w:rsidRPr="008866E5">
              <w:rPr>
                <w:rFonts w:asciiTheme="minorHAnsi" w:hAnsiTheme="minorHAnsi"/>
                <w:b/>
                <w:i/>
                <w:sz w:val="18"/>
                <w:szCs w:val="18"/>
                <w:u w:val="single"/>
              </w:rPr>
              <w:t xml:space="preserve"> LIQUEFIED PETROLEUM GASES IN FIXED WAREHOUSES</w:t>
            </w:r>
            <w:r w:rsidR="0007373A" w:rsidRPr="008866E5">
              <w:rPr>
                <w:rFonts w:asciiTheme="minorHAnsi" w:hAnsiTheme="minorHAnsi"/>
                <w:b/>
                <w:sz w:val="20"/>
                <w:u w:val="single"/>
              </w:rPr>
              <w:t xml:space="preserve"> </w:t>
            </w:r>
            <w:r w:rsidR="0007373A" w:rsidRPr="00993AD4">
              <w:rPr>
                <w:rFonts w:asciiTheme="minorHAnsi" w:hAnsiTheme="minorHAnsi"/>
                <w:b/>
                <w:i/>
                <w:sz w:val="18"/>
                <w:szCs w:val="18"/>
                <w:u w:val="single"/>
              </w:rPr>
              <w:t>(ITC-ICG 03)</w:t>
            </w:r>
          </w:p>
          <w:p w14:paraId="4A525D48" w14:textId="7DCF8D2C" w:rsidR="007F2669" w:rsidRPr="00480DFF" w:rsidRDefault="007F2669" w:rsidP="007F2669">
            <w:pPr>
              <w:pStyle w:val="Textoindependiente2"/>
              <w:spacing w:before="120" w:after="40" w:line="240" w:lineRule="auto"/>
              <w:jc w:val="both"/>
              <w:rPr>
                <w:rFonts w:asciiTheme="minorHAnsi" w:hAnsiTheme="minorHAnsi" w:cs="Arial"/>
                <w:sz w:val="20"/>
                <w:lang w:val="en-GB" w:eastAsia="es-ES"/>
              </w:rPr>
            </w:pPr>
            <w:r>
              <w:rPr>
                <w:rFonts w:asciiTheme="minorHAnsi" w:hAnsiTheme="minorHAnsi" w:cs="Arial"/>
                <w:sz w:val="20"/>
                <w:lang w:eastAsia="es-ES"/>
              </w:rPr>
              <w:t xml:space="preserve">Pruebas previas: Certificación de prueba hidrostática, según apdo. </w:t>
            </w:r>
            <w:r w:rsidRPr="00480DFF">
              <w:rPr>
                <w:rFonts w:asciiTheme="minorHAnsi" w:hAnsiTheme="minorHAnsi" w:cs="Arial"/>
                <w:sz w:val="20"/>
                <w:lang w:val="en-GB" w:eastAsia="es-ES"/>
              </w:rPr>
              <w:t>5.4</w:t>
            </w:r>
            <w:r w:rsidR="00130EB6" w:rsidRPr="00480DFF">
              <w:rPr>
                <w:rFonts w:asciiTheme="minorHAnsi" w:hAnsiTheme="minorHAnsi" w:cs="Arial"/>
                <w:sz w:val="20"/>
                <w:lang w:val="en-GB" w:eastAsia="es-ES"/>
              </w:rPr>
              <w:t xml:space="preserve"> de la ITC-IGC 03 del RD 919/2006</w:t>
            </w:r>
            <w:r w:rsidR="001D5F79" w:rsidRPr="00296886">
              <w:rPr>
                <w:rFonts w:asciiTheme="minorHAnsi" w:hAnsiTheme="minorHAnsi" w:cs="Arial"/>
                <w:i/>
                <w:iCs/>
                <w:sz w:val="18"/>
                <w:szCs w:val="18"/>
                <w:lang w:val="en-GB" w:eastAsia="es-ES"/>
              </w:rPr>
              <w:t xml:space="preserve"> </w:t>
            </w:r>
            <w:r w:rsidR="00AD47A1">
              <w:rPr>
                <w:rFonts w:asciiTheme="minorHAnsi" w:hAnsiTheme="minorHAnsi" w:cs="Arial"/>
                <w:i/>
                <w:iCs/>
                <w:sz w:val="18"/>
                <w:szCs w:val="18"/>
                <w:lang w:val="en-GB" w:eastAsia="es-ES"/>
              </w:rPr>
              <w:t xml:space="preserve">/ </w:t>
            </w:r>
            <w:r w:rsidR="001D5F79" w:rsidRPr="00296886">
              <w:rPr>
                <w:rFonts w:asciiTheme="minorHAnsi" w:hAnsiTheme="minorHAnsi" w:cs="Arial"/>
                <w:i/>
                <w:iCs/>
                <w:sz w:val="18"/>
                <w:szCs w:val="18"/>
                <w:lang w:val="en-GB" w:eastAsia="es-ES"/>
              </w:rPr>
              <w:t xml:space="preserve">Previous tests: Hydrostatic test certification, according to </w:t>
            </w:r>
            <w:r w:rsidR="00F3307E">
              <w:rPr>
                <w:rFonts w:asciiTheme="minorHAnsi" w:hAnsiTheme="minorHAnsi" w:cs="Arial"/>
                <w:i/>
                <w:iCs/>
                <w:sz w:val="18"/>
                <w:szCs w:val="18"/>
                <w:lang w:val="en-GB" w:eastAsia="es-ES"/>
              </w:rPr>
              <w:t>clause</w:t>
            </w:r>
            <w:r w:rsidR="001D5F79" w:rsidRPr="00296886">
              <w:rPr>
                <w:rFonts w:asciiTheme="minorHAnsi" w:hAnsiTheme="minorHAnsi" w:cs="Arial"/>
                <w:i/>
                <w:iCs/>
                <w:sz w:val="18"/>
                <w:szCs w:val="18"/>
                <w:lang w:val="en-GB" w:eastAsia="es-ES"/>
              </w:rPr>
              <w:t>. 5.4</w:t>
            </w:r>
            <w:r w:rsidR="00F3307E">
              <w:rPr>
                <w:rFonts w:asciiTheme="minorHAnsi" w:hAnsiTheme="minorHAnsi" w:cs="Arial"/>
                <w:i/>
                <w:iCs/>
                <w:sz w:val="18"/>
                <w:szCs w:val="18"/>
                <w:lang w:val="en-GB" w:eastAsia="es-ES"/>
              </w:rPr>
              <w:t xml:space="preserve"> of </w:t>
            </w:r>
            <w:r w:rsidR="00097C46">
              <w:rPr>
                <w:rFonts w:asciiTheme="minorHAnsi" w:hAnsiTheme="minorHAnsi" w:cs="Arial"/>
                <w:i/>
                <w:iCs/>
                <w:sz w:val="18"/>
                <w:szCs w:val="18"/>
                <w:lang w:val="en-GB" w:eastAsia="es-ES"/>
              </w:rPr>
              <w:t xml:space="preserve">ITC-IGC 03 </w:t>
            </w:r>
            <w:r w:rsidR="00FF08D4">
              <w:rPr>
                <w:rFonts w:asciiTheme="minorHAnsi" w:hAnsiTheme="minorHAnsi" w:cs="Arial"/>
                <w:i/>
                <w:iCs/>
                <w:sz w:val="18"/>
                <w:szCs w:val="18"/>
                <w:lang w:val="en-GB" w:eastAsia="es-ES"/>
              </w:rPr>
              <w:t xml:space="preserve">from </w:t>
            </w:r>
            <w:r w:rsidR="00552FB9">
              <w:rPr>
                <w:rFonts w:asciiTheme="minorHAnsi" w:hAnsiTheme="minorHAnsi" w:cs="Arial"/>
                <w:i/>
                <w:iCs/>
                <w:sz w:val="18"/>
                <w:szCs w:val="18"/>
                <w:lang w:val="en-GB" w:eastAsia="es-ES"/>
              </w:rPr>
              <w:t>RD</w:t>
            </w:r>
            <w:r w:rsidR="00FF08D4">
              <w:rPr>
                <w:rFonts w:asciiTheme="minorHAnsi" w:hAnsiTheme="minorHAnsi" w:cs="Arial"/>
                <w:i/>
                <w:iCs/>
                <w:sz w:val="18"/>
                <w:szCs w:val="18"/>
                <w:lang w:val="en-GB" w:eastAsia="es-ES"/>
              </w:rPr>
              <w:t xml:space="preserve"> </w:t>
            </w:r>
            <w:r w:rsidR="009610D6">
              <w:rPr>
                <w:rFonts w:asciiTheme="minorHAnsi" w:hAnsiTheme="minorHAnsi" w:cs="Arial"/>
                <w:i/>
                <w:iCs/>
                <w:sz w:val="18"/>
                <w:szCs w:val="18"/>
                <w:lang w:val="en-GB" w:eastAsia="es-ES"/>
              </w:rPr>
              <w:t>919/2006</w:t>
            </w:r>
            <w:r w:rsidR="007A61EE">
              <w:rPr>
                <w:rFonts w:asciiTheme="minorHAnsi" w:hAnsiTheme="minorHAnsi" w:cs="Arial"/>
                <w:i/>
                <w:iCs/>
                <w:sz w:val="18"/>
                <w:szCs w:val="18"/>
                <w:lang w:val="en-GB" w:eastAsia="es-ES"/>
              </w:rPr>
              <w:t>.</w:t>
            </w:r>
          </w:p>
          <w:p w14:paraId="54D17097" w14:textId="0D7B16A0" w:rsidR="007F2669" w:rsidRPr="00480DFF" w:rsidRDefault="007F2669" w:rsidP="007F2669">
            <w:pPr>
              <w:pStyle w:val="Textoindependiente2"/>
              <w:spacing w:before="120" w:after="40" w:line="240" w:lineRule="auto"/>
              <w:jc w:val="both"/>
              <w:rPr>
                <w:rFonts w:asciiTheme="minorHAnsi" w:hAnsiTheme="minorHAnsi" w:cs="Arial"/>
                <w:sz w:val="20"/>
                <w:lang w:val="en-GB" w:eastAsia="es-ES"/>
              </w:rPr>
            </w:pPr>
            <w:r w:rsidRPr="00480DFF">
              <w:rPr>
                <w:rFonts w:asciiTheme="minorHAnsi" w:hAnsiTheme="minorHAnsi" w:cs="Arial"/>
                <w:sz w:val="20"/>
                <w:lang w:val="en-GB" w:eastAsia="es-ES"/>
              </w:rPr>
              <w:t>Inspección inicial, según apdo. 5.4</w:t>
            </w:r>
            <w:r w:rsidR="00130EB6" w:rsidRPr="00480DFF">
              <w:rPr>
                <w:rFonts w:asciiTheme="minorHAnsi" w:hAnsiTheme="minorHAnsi" w:cs="Arial"/>
                <w:sz w:val="20"/>
                <w:lang w:val="en-GB" w:eastAsia="es-ES"/>
              </w:rPr>
              <w:t xml:space="preserve"> de la ITC-IGC 0</w:t>
            </w:r>
            <w:r w:rsidR="009E5A0F" w:rsidRPr="00480DFF">
              <w:rPr>
                <w:rFonts w:asciiTheme="minorHAnsi" w:hAnsiTheme="minorHAnsi" w:cs="Arial"/>
                <w:sz w:val="20"/>
                <w:lang w:val="en-GB" w:eastAsia="es-ES"/>
              </w:rPr>
              <w:t>3</w:t>
            </w:r>
            <w:r w:rsidR="00130EB6" w:rsidRPr="00480DFF">
              <w:rPr>
                <w:rFonts w:asciiTheme="minorHAnsi" w:hAnsiTheme="minorHAnsi" w:cs="Arial"/>
                <w:sz w:val="20"/>
                <w:lang w:val="en-GB" w:eastAsia="es-ES"/>
              </w:rPr>
              <w:t xml:space="preserve"> del RD 919/2006</w:t>
            </w:r>
            <w:r w:rsidR="00856AA0" w:rsidRPr="00480DFF">
              <w:rPr>
                <w:rFonts w:asciiTheme="minorHAnsi" w:hAnsiTheme="minorHAnsi" w:cs="Arial"/>
                <w:sz w:val="20"/>
                <w:lang w:val="en-GB" w:eastAsia="es-ES"/>
              </w:rPr>
              <w:t xml:space="preserve"> /</w:t>
            </w:r>
            <w:r w:rsidR="00D222D5" w:rsidRPr="00480DFF">
              <w:rPr>
                <w:rFonts w:asciiTheme="minorHAnsi" w:hAnsiTheme="minorHAnsi" w:cs="Arial"/>
                <w:sz w:val="20"/>
                <w:lang w:val="en-GB" w:eastAsia="es-ES"/>
              </w:rPr>
              <w:t xml:space="preserve"> </w:t>
            </w:r>
            <w:r w:rsidR="00D222D5" w:rsidRPr="00296886">
              <w:rPr>
                <w:rFonts w:ascii="Calibri" w:hAnsi="Calibri"/>
                <w:bCs/>
                <w:i/>
                <w:sz w:val="18"/>
                <w:szCs w:val="18"/>
                <w:lang w:val="en-GB"/>
              </w:rPr>
              <w:t>Initial inspection, according to clause 5.4</w:t>
            </w:r>
            <w:r w:rsidR="00856AA0">
              <w:rPr>
                <w:rFonts w:ascii="Calibri" w:hAnsi="Calibri"/>
                <w:bCs/>
                <w:i/>
                <w:sz w:val="18"/>
                <w:szCs w:val="18"/>
                <w:lang w:val="en-GB"/>
              </w:rPr>
              <w:t xml:space="preserve"> </w:t>
            </w:r>
            <w:r w:rsidR="00856AA0">
              <w:rPr>
                <w:rFonts w:asciiTheme="minorHAnsi" w:hAnsiTheme="minorHAnsi" w:cs="Arial"/>
                <w:i/>
                <w:iCs/>
                <w:sz w:val="18"/>
                <w:szCs w:val="18"/>
                <w:lang w:val="en-GB" w:eastAsia="es-ES"/>
              </w:rPr>
              <w:t xml:space="preserve">of ITC-IGC 03 from </w:t>
            </w:r>
            <w:r w:rsidR="00552FB9">
              <w:rPr>
                <w:rFonts w:asciiTheme="minorHAnsi" w:hAnsiTheme="minorHAnsi" w:cs="Arial"/>
                <w:i/>
                <w:iCs/>
                <w:sz w:val="18"/>
                <w:szCs w:val="18"/>
                <w:lang w:val="en-GB" w:eastAsia="es-ES"/>
              </w:rPr>
              <w:t>RD</w:t>
            </w:r>
            <w:r w:rsidR="00856AA0">
              <w:rPr>
                <w:rFonts w:asciiTheme="minorHAnsi" w:hAnsiTheme="minorHAnsi" w:cs="Arial"/>
                <w:i/>
                <w:iCs/>
                <w:sz w:val="18"/>
                <w:szCs w:val="18"/>
                <w:lang w:val="en-GB" w:eastAsia="es-ES"/>
              </w:rPr>
              <w:t xml:space="preserve"> 919/2006</w:t>
            </w:r>
            <w:r w:rsidR="007A61EE">
              <w:rPr>
                <w:rFonts w:asciiTheme="minorHAnsi" w:hAnsiTheme="minorHAnsi" w:cs="Arial"/>
                <w:i/>
                <w:iCs/>
                <w:sz w:val="18"/>
                <w:szCs w:val="18"/>
                <w:lang w:val="en-GB" w:eastAsia="es-ES"/>
              </w:rPr>
              <w:t>.</w:t>
            </w:r>
          </w:p>
          <w:p w14:paraId="01D93E1B" w14:textId="4AD2C46A" w:rsidR="007F2669" w:rsidRPr="00480DFF" w:rsidRDefault="007F2669" w:rsidP="007F2669">
            <w:pPr>
              <w:pStyle w:val="Textoindependiente2"/>
              <w:spacing w:before="120" w:after="40" w:line="240" w:lineRule="auto"/>
              <w:jc w:val="both"/>
              <w:rPr>
                <w:rFonts w:asciiTheme="minorHAnsi" w:hAnsiTheme="minorHAnsi" w:cs="Arial"/>
                <w:sz w:val="20"/>
                <w:lang w:val="en-GB" w:eastAsia="es-ES"/>
              </w:rPr>
            </w:pPr>
            <w:r w:rsidRPr="000D416A">
              <w:rPr>
                <w:rFonts w:asciiTheme="minorHAnsi" w:hAnsiTheme="minorHAnsi" w:cs="Arial"/>
                <w:sz w:val="20"/>
                <w:lang w:eastAsia="es-ES"/>
              </w:rPr>
              <w:t>Prueba de presión</w:t>
            </w:r>
            <w:r>
              <w:rPr>
                <w:rFonts w:asciiTheme="minorHAnsi" w:hAnsiTheme="minorHAnsi" w:cs="Arial"/>
                <w:sz w:val="20"/>
                <w:lang w:eastAsia="es-ES"/>
              </w:rPr>
              <w:t xml:space="preserve">, según apdo. </w:t>
            </w:r>
            <w:r w:rsidRPr="00480DFF">
              <w:rPr>
                <w:rFonts w:asciiTheme="minorHAnsi" w:hAnsiTheme="minorHAnsi" w:cs="Arial"/>
                <w:sz w:val="20"/>
                <w:lang w:val="en-GB" w:eastAsia="es-ES"/>
              </w:rPr>
              <w:t>6.3</w:t>
            </w:r>
            <w:r w:rsidR="00130EB6" w:rsidRPr="00480DFF">
              <w:rPr>
                <w:rFonts w:asciiTheme="minorHAnsi" w:hAnsiTheme="minorHAnsi" w:cs="Arial"/>
                <w:sz w:val="20"/>
                <w:lang w:val="en-GB" w:eastAsia="es-ES"/>
              </w:rPr>
              <w:t xml:space="preserve"> de la ITC-IGC 0</w:t>
            </w:r>
            <w:r w:rsidR="009E5A0F" w:rsidRPr="00480DFF">
              <w:rPr>
                <w:rFonts w:asciiTheme="minorHAnsi" w:hAnsiTheme="minorHAnsi" w:cs="Arial"/>
                <w:sz w:val="20"/>
                <w:lang w:val="en-GB" w:eastAsia="es-ES"/>
              </w:rPr>
              <w:t>3</w:t>
            </w:r>
            <w:r w:rsidR="00130EB6" w:rsidRPr="00480DFF">
              <w:rPr>
                <w:rFonts w:asciiTheme="minorHAnsi" w:hAnsiTheme="minorHAnsi" w:cs="Arial"/>
                <w:sz w:val="20"/>
                <w:lang w:val="en-GB" w:eastAsia="es-ES"/>
              </w:rPr>
              <w:t xml:space="preserve"> del RD 919/2006</w:t>
            </w:r>
            <w:r w:rsidR="00856AA0" w:rsidRPr="00480DFF">
              <w:rPr>
                <w:rFonts w:asciiTheme="minorHAnsi" w:hAnsiTheme="minorHAnsi" w:cs="Arial"/>
                <w:sz w:val="20"/>
                <w:lang w:val="en-GB" w:eastAsia="es-ES"/>
              </w:rPr>
              <w:t xml:space="preserve"> /</w:t>
            </w:r>
            <w:r w:rsidR="002F269A" w:rsidRPr="00856AA0">
              <w:rPr>
                <w:rFonts w:ascii="Calibri" w:hAnsi="Calibri"/>
                <w:bCs/>
                <w:i/>
                <w:sz w:val="18"/>
                <w:szCs w:val="18"/>
                <w:lang w:val="en-GB"/>
              </w:rPr>
              <w:t xml:space="preserve"> </w:t>
            </w:r>
            <w:r w:rsidR="002F269A" w:rsidRPr="00296886">
              <w:rPr>
                <w:rFonts w:ascii="Calibri" w:hAnsi="Calibri"/>
                <w:bCs/>
                <w:i/>
                <w:sz w:val="18"/>
                <w:szCs w:val="18"/>
                <w:lang w:val="en-GB"/>
              </w:rPr>
              <w:t>Pressure Inspection, according to clause 6.3</w:t>
            </w:r>
            <w:r w:rsidR="00856AA0">
              <w:rPr>
                <w:rFonts w:ascii="Calibri" w:hAnsi="Calibri"/>
                <w:bCs/>
                <w:i/>
                <w:sz w:val="18"/>
                <w:szCs w:val="18"/>
                <w:lang w:val="en-GB"/>
              </w:rPr>
              <w:t xml:space="preserve"> </w:t>
            </w:r>
            <w:r w:rsidR="00856AA0">
              <w:rPr>
                <w:rFonts w:asciiTheme="minorHAnsi" w:hAnsiTheme="minorHAnsi" w:cs="Arial"/>
                <w:i/>
                <w:iCs/>
                <w:sz w:val="18"/>
                <w:szCs w:val="18"/>
                <w:lang w:val="en-GB" w:eastAsia="es-ES"/>
              </w:rPr>
              <w:t xml:space="preserve">of ITC-IGC 03 from </w:t>
            </w:r>
            <w:r w:rsidR="00552FB9">
              <w:rPr>
                <w:rFonts w:asciiTheme="minorHAnsi" w:hAnsiTheme="minorHAnsi" w:cs="Arial"/>
                <w:i/>
                <w:iCs/>
                <w:sz w:val="18"/>
                <w:szCs w:val="18"/>
                <w:lang w:val="en-GB" w:eastAsia="es-ES"/>
              </w:rPr>
              <w:t>RD</w:t>
            </w:r>
            <w:r w:rsidR="00856AA0">
              <w:rPr>
                <w:rFonts w:asciiTheme="minorHAnsi" w:hAnsiTheme="minorHAnsi" w:cs="Arial"/>
                <w:i/>
                <w:iCs/>
                <w:sz w:val="18"/>
                <w:szCs w:val="18"/>
                <w:lang w:val="en-GB" w:eastAsia="es-ES"/>
              </w:rPr>
              <w:t xml:space="preserve"> 919/2006</w:t>
            </w:r>
            <w:r w:rsidR="007A61EE">
              <w:rPr>
                <w:rFonts w:asciiTheme="minorHAnsi" w:hAnsiTheme="minorHAnsi" w:cs="Arial"/>
                <w:i/>
                <w:iCs/>
                <w:sz w:val="18"/>
                <w:szCs w:val="18"/>
                <w:lang w:val="en-GB" w:eastAsia="es-ES"/>
              </w:rPr>
              <w:t>.</w:t>
            </w:r>
          </w:p>
          <w:p w14:paraId="4913A1D8" w14:textId="5003E819" w:rsidR="007F2669" w:rsidRPr="00480DFF" w:rsidRDefault="007F2669" w:rsidP="007F2669">
            <w:pPr>
              <w:pStyle w:val="Textoindependiente2"/>
              <w:spacing w:before="120" w:after="40" w:line="240" w:lineRule="auto"/>
              <w:jc w:val="both"/>
              <w:rPr>
                <w:rFonts w:asciiTheme="minorHAnsi" w:hAnsiTheme="minorHAnsi"/>
                <w:b/>
                <w:bCs/>
                <w:sz w:val="20"/>
                <w:u w:val="single"/>
                <w:lang w:val="en-GB"/>
              </w:rPr>
            </w:pPr>
            <w:r>
              <w:rPr>
                <w:rFonts w:asciiTheme="minorHAnsi" w:hAnsiTheme="minorHAnsi" w:cs="Arial"/>
                <w:sz w:val="20"/>
                <w:lang w:eastAsia="es-ES"/>
              </w:rPr>
              <w:t xml:space="preserve">Inspección de depósitos con protección adicional, según apdo. </w:t>
            </w:r>
            <w:r w:rsidRPr="00480DFF">
              <w:rPr>
                <w:rFonts w:asciiTheme="minorHAnsi" w:hAnsiTheme="minorHAnsi" w:cs="Arial"/>
                <w:sz w:val="20"/>
                <w:lang w:val="en-GB" w:eastAsia="es-ES"/>
              </w:rPr>
              <w:t>6.5</w:t>
            </w:r>
            <w:r w:rsidR="00130EB6" w:rsidRPr="00480DFF">
              <w:rPr>
                <w:rFonts w:asciiTheme="minorHAnsi" w:hAnsiTheme="minorHAnsi" w:cs="Arial"/>
                <w:sz w:val="20"/>
                <w:lang w:val="en-GB" w:eastAsia="es-ES"/>
              </w:rPr>
              <w:t xml:space="preserve"> de la ITC-IGC 0</w:t>
            </w:r>
            <w:r w:rsidR="009E5A0F" w:rsidRPr="00480DFF">
              <w:rPr>
                <w:rFonts w:asciiTheme="minorHAnsi" w:hAnsiTheme="minorHAnsi" w:cs="Arial"/>
                <w:sz w:val="20"/>
                <w:lang w:val="en-GB" w:eastAsia="es-ES"/>
              </w:rPr>
              <w:t>3</w:t>
            </w:r>
            <w:r w:rsidR="00130EB6" w:rsidRPr="00480DFF">
              <w:rPr>
                <w:rFonts w:asciiTheme="minorHAnsi" w:hAnsiTheme="minorHAnsi" w:cs="Arial"/>
                <w:sz w:val="20"/>
                <w:lang w:val="en-GB" w:eastAsia="es-ES"/>
              </w:rPr>
              <w:t xml:space="preserve"> del RD 919/2006</w:t>
            </w:r>
            <w:r w:rsidR="00856AA0" w:rsidRPr="00480DFF">
              <w:rPr>
                <w:rFonts w:asciiTheme="minorHAnsi" w:hAnsiTheme="minorHAnsi" w:cs="Arial"/>
                <w:sz w:val="20"/>
                <w:lang w:val="en-GB" w:eastAsia="es-ES"/>
              </w:rPr>
              <w:t xml:space="preserve"> / </w:t>
            </w:r>
            <w:r w:rsidR="00FF08D4" w:rsidRPr="00296886">
              <w:rPr>
                <w:rFonts w:asciiTheme="minorHAnsi" w:hAnsiTheme="minorHAnsi" w:cs="Arial"/>
                <w:i/>
                <w:iCs/>
                <w:sz w:val="18"/>
                <w:szCs w:val="18"/>
                <w:lang w:val="en-GB" w:eastAsia="es-ES"/>
              </w:rPr>
              <w:t xml:space="preserve">Inspection of deposits with additional protection, according to </w:t>
            </w:r>
            <w:r w:rsidR="00AF0C77">
              <w:rPr>
                <w:rFonts w:asciiTheme="minorHAnsi" w:hAnsiTheme="minorHAnsi" w:cs="Arial"/>
                <w:i/>
                <w:iCs/>
                <w:sz w:val="18"/>
                <w:szCs w:val="18"/>
                <w:lang w:val="en-GB" w:eastAsia="es-ES"/>
              </w:rPr>
              <w:t>clause</w:t>
            </w:r>
            <w:r w:rsidR="00FF08D4" w:rsidRPr="00296886">
              <w:rPr>
                <w:rFonts w:asciiTheme="minorHAnsi" w:hAnsiTheme="minorHAnsi" w:cs="Arial"/>
                <w:i/>
                <w:iCs/>
                <w:sz w:val="18"/>
                <w:szCs w:val="18"/>
                <w:lang w:val="en-GB" w:eastAsia="es-ES"/>
              </w:rPr>
              <w:t xml:space="preserve"> 6.5</w:t>
            </w:r>
            <w:r w:rsidR="00856AA0">
              <w:rPr>
                <w:rFonts w:asciiTheme="minorHAnsi" w:hAnsiTheme="minorHAnsi" w:cs="Arial"/>
                <w:i/>
                <w:iCs/>
                <w:sz w:val="18"/>
                <w:szCs w:val="18"/>
                <w:lang w:val="en-GB" w:eastAsia="es-ES"/>
              </w:rPr>
              <w:t xml:space="preserve"> of ITC-IGC 03 from </w:t>
            </w:r>
            <w:r w:rsidR="00552FB9">
              <w:rPr>
                <w:rFonts w:asciiTheme="minorHAnsi" w:hAnsiTheme="minorHAnsi" w:cs="Arial"/>
                <w:i/>
                <w:iCs/>
                <w:sz w:val="18"/>
                <w:szCs w:val="18"/>
                <w:lang w:val="en-GB" w:eastAsia="es-ES"/>
              </w:rPr>
              <w:t>RD</w:t>
            </w:r>
            <w:r w:rsidR="00856AA0">
              <w:rPr>
                <w:rFonts w:asciiTheme="minorHAnsi" w:hAnsiTheme="minorHAnsi" w:cs="Arial"/>
                <w:i/>
                <w:iCs/>
                <w:sz w:val="18"/>
                <w:szCs w:val="18"/>
                <w:lang w:val="en-GB" w:eastAsia="es-ES"/>
              </w:rPr>
              <w:t xml:space="preserve"> 919/2006</w:t>
            </w:r>
            <w:r w:rsidR="007A61EE">
              <w:rPr>
                <w:rFonts w:asciiTheme="minorHAnsi" w:hAnsiTheme="minorHAnsi" w:cs="Arial"/>
                <w:i/>
                <w:iCs/>
                <w:sz w:val="18"/>
                <w:szCs w:val="18"/>
                <w:lang w:val="en-GB" w:eastAsia="es-ES"/>
              </w:rPr>
              <w:t>.</w:t>
            </w:r>
          </w:p>
        </w:tc>
        <w:tc>
          <w:tcPr>
            <w:tcW w:w="4883" w:type="dxa"/>
          </w:tcPr>
          <w:p w14:paraId="1134B862" w14:textId="16CB4106" w:rsidR="007F2669" w:rsidRPr="009526BA" w:rsidRDefault="007F2669" w:rsidP="000B6CAF">
            <w:pPr>
              <w:pStyle w:val="Textoindependiente2"/>
              <w:spacing w:before="120" w:after="40" w:line="240" w:lineRule="auto"/>
              <w:jc w:val="both"/>
              <w:rPr>
                <w:rFonts w:asciiTheme="minorHAnsi" w:hAnsiTheme="minorHAnsi" w:cs="Arial"/>
                <w:sz w:val="20"/>
                <w:lang w:val="en-GB" w:eastAsia="es-ES"/>
              </w:rPr>
            </w:pPr>
            <w:r w:rsidRPr="002556C5">
              <w:rPr>
                <w:rFonts w:asciiTheme="minorHAnsi" w:hAnsiTheme="minorHAnsi" w:cs="Arial"/>
                <w:sz w:val="20"/>
                <w:lang w:eastAsia="es-ES"/>
              </w:rPr>
              <w:t xml:space="preserve">ITC-ICG 03: “Instalaciones de almacenamiento de gases licuados del petróleo en depósitos fijos” del </w:t>
            </w:r>
            <w:r w:rsidR="00552FB9">
              <w:rPr>
                <w:rFonts w:asciiTheme="minorHAnsi" w:hAnsiTheme="minorHAnsi" w:cs="Arial"/>
                <w:sz w:val="20"/>
                <w:lang w:eastAsia="es-ES"/>
              </w:rPr>
              <w:t>RD</w:t>
            </w:r>
            <w:r w:rsidRPr="002556C5">
              <w:rPr>
                <w:rFonts w:asciiTheme="minorHAnsi" w:hAnsiTheme="minorHAnsi" w:cs="Arial"/>
                <w:sz w:val="20"/>
                <w:lang w:eastAsia="es-ES"/>
              </w:rPr>
              <w:t xml:space="preserve"> 919/2006</w:t>
            </w:r>
            <w:r w:rsidR="00C25B2A">
              <w:rPr>
                <w:rFonts w:asciiTheme="minorHAnsi" w:hAnsiTheme="minorHAnsi" w:cs="Arial"/>
                <w:sz w:val="20"/>
                <w:lang w:eastAsia="es-ES"/>
              </w:rPr>
              <w:t xml:space="preserve"> </w:t>
            </w:r>
            <w:r w:rsidRPr="002556C5">
              <w:rPr>
                <w:rFonts w:asciiTheme="minorHAnsi" w:hAnsiTheme="minorHAnsi" w:cs="Arial"/>
                <w:sz w:val="20"/>
                <w:lang w:eastAsia="es-ES"/>
              </w:rPr>
              <w:t>por el que se aprueba el Reglamento técnico de distribución y utilización de combustibles gaseosos.</w:t>
            </w:r>
            <w:r w:rsidRPr="001B066D">
              <w:rPr>
                <w:rFonts w:asciiTheme="minorHAnsi" w:hAnsiTheme="minorHAnsi" w:cs="Arial"/>
                <w:sz w:val="20"/>
                <w:lang w:eastAsia="es-ES"/>
              </w:rPr>
              <w:t xml:space="preserve"> </w:t>
            </w:r>
            <w:r w:rsidRPr="00480DFF">
              <w:rPr>
                <w:rFonts w:asciiTheme="minorHAnsi" w:hAnsiTheme="minorHAnsi" w:cs="Arial"/>
                <w:sz w:val="20"/>
                <w:lang w:val="en-GB" w:eastAsia="es-ES"/>
              </w:rPr>
              <w:t xml:space="preserve">Modificado por el </w:t>
            </w:r>
            <w:r w:rsidR="00552FB9">
              <w:rPr>
                <w:rFonts w:asciiTheme="minorHAnsi" w:hAnsiTheme="minorHAnsi" w:cs="Arial"/>
                <w:sz w:val="20"/>
                <w:lang w:val="en-GB" w:eastAsia="es-ES"/>
              </w:rPr>
              <w:t>RD</w:t>
            </w:r>
            <w:r w:rsidRPr="00480DFF">
              <w:rPr>
                <w:rFonts w:asciiTheme="minorHAnsi" w:hAnsiTheme="minorHAnsi" w:cs="Arial"/>
                <w:sz w:val="20"/>
                <w:lang w:val="en-GB" w:eastAsia="es-ES"/>
              </w:rPr>
              <w:t xml:space="preserve"> 542/2020</w:t>
            </w:r>
            <w:r w:rsidR="00013EFB" w:rsidRPr="00480DFF">
              <w:rPr>
                <w:rFonts w:asciiTheme="minorHAnsi" w:hAnsiTheme="minorHAnsi" w:cs="Arial"/>
                <w:sz w:val="20"/>
                <w:lang w:val="en-GB" w:eastAsia="es-ES"/>
              </w:rPr>
              <w:t xml:space="preserve"> /</w:t>
            </w:r>
            <w:r w:rsidR="00013EFB" w:rsidRPr="00480DFF">
              <w:rPr>
                <w:lang w:val="en-GB"/>
              </w:rPr>
              <w:t xml:space="preserve"> </w:t>
            </w:r>
            <w:r w:rsidR="00013EFB" w:rsidRPr="00480DFF">
              <w:rPr>
                <w:rFonts w:asciiTheme="minorHAnsi" w:hAnsiTheme="minorHAnsi" w:cs="Arial"/>
                <w:i/>
                <w:iCs/>
                <w:sz w:val="18"/>
                <w:szCs w:val="18"/>
                <w:lang w:val="en-GB" w:eastAsia="es-ES"/>
              </w:rPr>
              <w:t xml:space="preserve">ITC-ICG 03: "Storage facilities for liquefied petroleum gases in fixed warehouses" of </w:t>
            </w:r>
            <w:r w:rsidR="00552FB9">
              <w:rPr>
                <w:rFonts w:asciiTheme="minorHAnsi" w:hAnsiTheme="minorHAnsi" w:cs="Arial"/>
                <w:i/>
                <w:iCs/>
                <w:sz w:val="18"/>
                <w:szCs w:val="18"/>
                <w:lang w:val="en-GB" w:eastAsia="es-ES"/>
              </w:rPr>
              <w:t>RD</w:t>
            </w:r>
            <w:r w:rsidR="00013EFB" w:rsidRPr="00480DFF">
              <w:rPr>
                <w:rFonts w:asciiTheme="minorHAnsi" w:hAnsiTheme="minorHAnsi" w:cs="Arial"/>
                <w:i/>
                <w:iCs/>
                <w:sz w:val="18"/>
                <w:szCs w:val="18"/>
                <w:lang w:val="en-GB" w:eastAsia="es-ES"/>
              </w:rPr>
              <w:t xml:space="preserve"> 919/2006, approving the technical Regulations on distribution and use of gaseous fuels. </w:t>
            </w:r>
            <w:r w:rsidR="00013EFB" w:rsidRPr="009526BA">
              <w:rPr>
                <w:rFonts w:asciiTheme="minorHAnsi" w:hAnsiTheme="minorHAnsi" w:cs="Arial"/>
                <w:i/>
                <w:iCs/>
                <w:sz w:val="18"/>
                <w:szCs w:val="18"/>
                <w:lang w:val="en-GB" w:eastAsia="es-ES"/>
              </w:rPr>
              <w:t xml:space="preserve">Amended by the </w:t>
            </w:r>
            <w:r w:rsidR="00552FB9" w:rsidRPr="009526BA">
              <w:rPr>
                <w:rFonts w:asciiTheme="minorHAnsi" w:hAnsiTheme="minorHAnsi" w:cs="Arial"/>
                <w:i/>
                <w:iCs/>
                <w:sz w:val="18"/>
                <w:szCs w:val="18"/>
                <w:lang w:val="en-GB" w:eastAsia="es-ES"/>
              </w:rPr>
              <w:t>RD</w:t>
            </w:r>
            <w:r w:rsidR="00013EFB" w:rsidRPr="009526BA">
              <w:rPr>
                <w:rFonts w:asciiTheme="minorHAnsi" w:hAnsiTheme="minorHAnsi" w:cs="Arial"/>
                <w:i/>
                <w:iCs/>
                <w:sz w:val="18"/>
                <w:szCs w:val="18"/>
                <w:lang w:val="en-GB" w:eastAsia="es-ES"/>
              </w:rPr>
              <w:t xml:space="preserve"> 542/2020.</w:t>
            </w:r>
          </w:p>
        </w:tc>
      </w:tr>
      <w:tr w:rsidR="00327394" w:rsidRPr="005D094C" w14:paraId="785EAED1" w14:textId="77777777" w:rsidTr="00480DFF">
        <w:trPr>
          <w:cantSplit/>
          <w:trHeight w:val="962"/>
          <w:tblHeader/>
        </w:trPr>
        <w:tc>
          <w:tcPr>
            <w:tcW w:w="4745" w:type="dxa"/>
          </w:tcPr>
          <w:p w14:paraId="2A4E85DE" w14:textId="0824065D" w:rsidR="001055A6" w:rsidRPr="00993AD4" w:rsidRDefault="001055A6" w:rsidP="007F2669">
            <w:pPr>
              <w:pStyle w:val="Textoindependiente2"/>
              <w:spacing w:before="120" w:after="40" w:line="240" w:lineRule="auto"/>
              <w:jc w:val="both"/>
              <w:rPr>
                <w:rFonts w:asciiTheme="minorHAnsi" w:hAnsiTheme="minorHAnsi"/>
                <w:b/>
                <w:sz w:val="20"/>
                <w:u w:val="single"/>
              </w:rPr>
            </w:pPr>
            <w:r w:rsidRPr="00993AD4">
              <w:rPr>
                <w:rFonts w:asciiTheme="minorHAnsi" w:hAnsiTheme="minorHAnsi"/>
                <w:b/>
                <w:sz w:val="20"/>
                <w:u w:val="single"/>
              </w:rPr>
              <w:t>CG: PLANTAS SATÉLITES GNL (ITC-ICG 04)</w:t>
            </w:r>
            <w:r w:rsidR="003461C9" w:rsidRPr="00993AD4">
              <w:rPr>
                <w:rFonts w:asciiTheme="minorHAnsi" w:hAnsiTheme="minorHAnsi"/>
                <w:b/>
                <w:sz w:val="20"/>
                <w:u w:val="single"/>
              </w:rPr>
              <w:t xml:space="preserve"> / </w:t>
            </w:r>
            <w:r w:rsidR="003461C9" w:rsidRPr="00993AD4">
              <w:rPr>
                <w:rFonts w:asciiTheme="minorHAnsi" w:hAnsiTheme="minorHAnsi"/>
                <w:b/>
                <w:i/>
                <w:sz w:val="18"/>
                <w:szCs w:val="18"/>
                <w:u w:val="single"/>
              </w:rPr>
              <w:t>SATELLITE PLANTS OF LIQUID NATURAL GAS (ITC-ICG 04)</w:t>
            </w:r>
          </w:p>
          <w:p w14:paraId="472B4337" w14:textId="68BFBCDC" w:rsidR="001055A6" w:rsidRPr="00480DFF" w:rsidRDefault="001055A6" w:rsidP="001055A6">
            <w:pPr>
              <w:pStyle w:val="Textoindependiente2"/>
              <w:spacing w:before="120" w:after="40" w:line="240" w:lineRule="auto"/>
              <w:jc w:val="both"/>
              <w:rPr>
                <w:rFonts w:asciiTheme="minorHAnsi" w:hAnsiTheme="minorHAnsi" w:cs="Arial"/>
                <w:sz w:val="20"/>
                <w:lang w:val="en-GB" w:eastAsia="es-ES"/>
              </w:rPr>
            </w:pPr>
            <w:r w:rsidRPr="000D416A">
              <w:rPr>
                <w:rFonts w:asciiTheme="minorHAnsi" w:hAnsiTheme="minorHAnsi" w:cs="Arial"/>
                <w:sz w:val="20"/>
                <w:lang w:eastAsia="es-ES"/>
              </w:rPr>
              <w:t xml:space="preserve">Pruebas </w:t>
            </w:r>
            <w:r>
              <w:rPr>
                <w:rFonts w:asciiTheme="minorHAnsi" w:hAnsiTheme="minorHAnsi" w:cs="Arial"/>
                <w:sz w:val="20"/>
                <w:lang w:eastAsia="es-ES"/>
              </w:rPr>
              <w:t xml:space="preserve">previas: </w:t>
            </w:r>
            <w:r w:rsidRPr="000D416A">
              <w:rPr>
                <w:rFonts w:asciiTheme="minorHAnsi" w:hAnsiTheme="minorHAnsi" w:cs="Arial"/>
                <w:sz w:val="20"/>
                <w:lang w:eastAsia="es-ES"/>
              </w:rPr>
              <w:t>en obra</w:t>
            </w:r>
            <w:r>
              <w:rPr>
                <w:rFonts w:asciiTheme="minorHAnsi" w:hAnsiTheme="minorHAnsi" w:cs="Arial"/>
                <w:sz w:val="20"/>
                <w:lang w:eastAsia="es-ES"/>
              </w:rPr>
              <w:t xml:space="preserve">, según apdo. </w:t>
            </w:r>
            <w:r w:rsidRPr="00480DFF">
              <w:rPr>
                <w:rFonts w:asciiTheme="minorHAnsi" w:hAnsiTheme="minorHAnsi" w:cs="Arial"/>
                <w:sz w:val="20"/>
                <w:lang w:val="en-GB" w:eastAsia="es-ES"/>
              </w:rPr>
              <w:t>5.3</w:t>
            </w:r>
            <w:r w:rsidR="009E5A0F" w:rsidRPr="00480DFF">
              <w:rPr>
                <w:rFonts w:asciiTheme="minorHAnsi" w:hAnsiTheme="minorHAnsi" w:cs="Arial"/>
                <w:sz w:val="20"/>
                <w:lang w:val="en-GB" w:eastAsia="es-ES"/>
              </w:rPr>
              <w:t xml:space="preserve"> de la ITC-IGC 04 del RD 919/2006</w:t>
            </w:r>
            <w:r w:rsidR="00AF0C77" w:rsidRPr="00480DFF">
              <w:rPr>
                <w:rFonts w:asciiTheme="minorHAnsi" w:hAnsiTheme="minorHAnsi" w:cs="Arial"/>
                <w:sz w:val="20"/>
                <w:lang w:val="en-GB" w:eastAsia="es-ES"/>
              </w:rPr>
              <w:t xml:space="preserve"> / </w:t>
            </w:r>
            <w:r w:rsidR="0004587A" w:rsidRPr="00296886">
              <w:rPr>
                <w:rFonts w:ascii="Calibri" w:eastAsia="Calibri" w:hAnsi="Calibri" w:cs="Calibri"/>
                <w:i/>
                <w:sz w:val="18"/>
                <w:szCs w:val="18"/>
                <w:lang w:val="en-GB"/>
              </w:rPr>
              <w:t>Previous inspections: on site, according to clause 5.3</w:t>
            </w:r>
            <w:r w:rsidR="0004587A">
              <w:rPr>
                <w:rFonts w:ascii="Calibri" w:eastAsia="Calibri" w:hAnsi="Calibri" w:cs="Calibri"/>
                <w:i/>
                <w:sz w:val="18"/>
                <w:szCs w:val="18"/>
                <w:lang w:val="en-GB"/>
              </w:rPr>
              <w:t xml:space="preserve"> </w:t>
            </w:r>
            <w:r w:rsidR="0004587A" w:rsidRPr="0004587A">
              <w:rPr>
                <w:rFonts w:ascii="Calibri" w:eastAsia="Calibri" w:hAnsi="Calibri" w:cs="Calibri"/>
                <w:i/>
                <w:sz w:val="18"/>
                <w:szCs w:val="18"/>
                <w:lang w:val="en-GB"/>
              </w:rPr>
              <w:t>of ITC-IGC 0</w:t>
            </w:r>
            <w:r w:rsidR="0004587A">
              <w:rPr>
                <w:rFonts w:ascii="Calibri" w:eastAsia="Calibri" w:hAnsi="Calibri" w:cs="Calibri"/>
                <w:i/>
                <w:sz w:val="18"/>
                <w:szCs w:val="18"/>
                <w:lang w:val="en-GB"/>
              </w:rPr>
              <w:t>4</w:t>
            </w:r>
            <w:r w:rsidR="0004587A" w:rsidRPr="0004587A">
              <w:rPr>
                <w:rFonts w:ascii="Calibri" w:eastAsia="Calibri" w:hAnsi="Calibri" w:cs="Calibri"/>
                <w:i/>
                <w:sz w:val="18"/>
                <w:szCs w:val="18"/>
                <w:lang w:val="en-GB"/>
              </w:rPr>
              <w:t xml:space="preserve"> from </w:t>
            </w:r>
            <w:r w:rsidR="00552FB9">
              <w:rPr>
                <w:rFonts w:ascii="Calibri" w:eastAsia="Calibri" w:hAnsi="Calibri" w:cs="Calibri"/>
                <w:i/>
                <w:sz w:val="18"/>
                <w:szCs w:val="18"/>
                <w:lang w:val="en-GB"/>
              </w:rPr>
              <w:t>RD</w:t>
            </w:r>
            <w:r w:rsidR="0004587A" w:rsidRPr="0004587A">
              <w:rPr>
                <w:rFonts w:ascii="Calibri" w:eastAsia="Calibri" w:hAnsi="Calibri" w:cs="Calibri"/>
                <w:i/>
                <w:sz w:val="18"/>
                <w:szCs w:val="18"/>
                <w:lang w:val="en-GB"/>
              </w:rPr>
              <w:t xml:space="preserve"> 919/2006</w:t>
            </w:r>
            <w:r w:rsidR="007A61EE">
              <w:rPr>
                <w:rFonts w:ascii="Calibri" w:eastAsia="Calibri" w:hAnsi="Calibri" w:cs="Calibri"/>
                <w:i/>
                <w:sz w:val="18"/>
                <w:szCs w:val="18"/>
                <w:lang w:val="en-GB"/>
              </w:rPr>
              <w:t>.</w:t>
            </w:r>
          </w:p>
          <w:p w14:paraId="61BE6288" w14:textId="5A0FEDAE" w:rsidR="001055A6" w:rsidRPr="00480DFF" w:rsidRDefault="001055A6" w:rsidP="001055A6">
            <w:pPr>
              <w:pStyle w:val="Textoindependiente2"/>
              <w:spacing w:before="120" w:after="40" w:line="240" w:lineRule="auto"/>
              <w:jc w:val="both"/>
              <w:rPr>
                <w:rFonts w:asciiTheme="minorHAnsi" w:hAnsiTheme="minorHAnsi" w:cs="Arial"/>
                <w:sz w:val="20"/>
                <w:lang w:val="en-GB" w:eastAsia="es-ES"/>
              </w:rPr>
            </w:pPr>
            <w:r w:rsidRPr="00480DFF">
              <w:rPr>
                <w:rFonts w:asciiTheme="minorHAnsi" w:hAnsiTheme="minorHAnsi" w:cs="Arial"/>
                <w:sz w:val="20"/>
                <w:lang w:val="en-GB" w:eastAsia="es-ES"/>
              </w:rPr>
              <w:t>Revisiones periódicas, según apdo. 6.2</w:t>
            </w:r>
            <w:r w:rsidR="009E5A0F" w:rsidRPr="00480DFF">
              <w:rPr>
                <w:rFonts w:asciiTheme="minorHAnsi" w:hAnsiTheme="minorHAnsi" w:cs="Arial"/>
                <w:sz w:val="20"/>
                <w:lang w:val="en-GB" w:eastAsia="es-ES"/>
              </w:rPr>
              <w:t>, de la ITC-IGC 04 del RD 919/2006</w:t>
            </w:r>
            <w:r w:rsidR="00AF0C77" w:rsidRPr="00480DFF">
              <w:rPr>
                <w:rFonts w:asciiTheme="minorHAnsi" w:hAnsiTheme="minorHAnsi" w:cs="Arial"/>
                <w:sz w:val="20"/>
                <w:lang w:val="en-GB" w:eastAsia="es-ES"/>
              </w:rPr>
              <w:t xml:space="preserve"> / </w:t>
            </w:r>
            <w:r w:rsidR="007A4977" w:rsidRPr="00480DFF">
              <w:rPr>
                <w:rFonts w:ascii="Calibri" w:eastAsia="Calibri" w:hAnsi="Calibri" w:cs="Calibri"/>
                <w:i/>
                <w:sz w:val="18"/>
                <w:szCs w:val="18"/>
                <w:lang w:val="en-GB"/>
              </w:rPr>
              <w:t>Periodic revision, according to clause 6.2</w:t>
            </w:r>
            <w:r w:rsidR="00696004" w:rsidRPr="00480DFF">
              <w:rPr>
                <w:rFonts w:ascii="Calibri" w:eastAsia="Calibri" w:hAnsi="Calibri" w:cs="Calibri"/>
                <w:i/>
                <w:sz w:val="18"/>
                <w:szCs w:val="18"/>
                <w:lang w:val="en-GB"/>
              </w:rPr>
              <w:t xml:space="preserve"> </w:t>
            </w:r>
            <w:r w:rsidR="00696004" w:rsidRPr="0004587A">
              <w:rPr>
                <w:rFonts w:ascii="Calibri" w:eastAsia="Calibri" w:hAnsi="Calibri" w:cs="Calibri"/>
                <w:i/>
                <w:sz w:val="18"/>
                <w:szCs w:val="18"/>
                <w:lang w:val="en-GB"/>
              </w:rPr>
              <w:t>of ITC-IGC 0</w:t>
            </w:r>
            <w:r w:rsidR="00696004">
              <w:rPr>
                <w:rFonts w:ascii="Calibri" w:eastAsia="Calibri" w:hAnsi="Calibri" w:cs="Calibri"/>
                <w:i/>
                <w:sz w:val="18"/>
                <w:szCs w:val="18"/>
                <w:lang w:val="en-GB"/>
              </w:rPr>
              <w:t>4</w:t>
            </w:r>
            <w:r w:rsidR="00696004" w:rsidRPr="0004587A">
              <w:rPr>
                <w:rFonts w:ascii="Calibri" w:eastAsia="Calibri" w:hAnsi="Calibri" w:cs="Calibri"/>
                <w:i/>
                <w:sz w:val="18"/>
                <w:szCs w:val="18"/>
                <w:lang w:val="en-GB"/>
              </w:rPr>
              <w:t xml:space="preserve"> from </w:t>
            </w:r>
            <w:r w:rsidR="00552FB9">
              <w:rPr>
                <w:rFonts w:ascii="Calibri" w:eastAsia="Calibri" w:hAnsi="Calibri" w:cs="Calibri"/>
                <w:i/>
                <w:sz w:val="18"/>
                <w:szCs w:val="18"/>
                <w:lang w:val="en-GB"/>
              </w:rPr>
              <w:t>RD</w:t>
            </w:r>
            <w:r w:rsidR="00696004" w:rsidRPr="0004587A">
              <w:rPr>
                <w:rFonts w:ascii="Calibri" w:eastAsia="Calibri" w:hAnsi="Calibri" w:cs="Calibri"/>
                <w:i/>
                <w:sz w:val="18"/>
                <w:szCs w:val="18"/>
                <w:lang w:val="en-GB"/>
              </w:rPr>
              <w:t xml:space="preserve"> 919/2006</w:t>
            </w:r>
            <w:r w:rsidR="007A61EE">
              <w:rPr>
                <w:rFonts w:ascii="Calibri" w:eastAsia="Calibri" w:hAnsi="Calibri" w:cs="Calibri"/>
                <w:i/>
                <w:sz w:val="18"/>
                <w:szCs w:val="18"/>
                <w:lang w:val="en-GB"/>
              </w:rPr>
              <w:t>.</w:t>
            </w:r>
          </w:p>
          <w:p w14:paraId="5FD6D52B" w14:textId="0F6FBDA2" w:rsidR="001055A6" w:rsidRPr="00480DFF" w:rsidRDefault="001055A6" w:rsidP="001055A6">
            <w:pPr>
              <w:pStyle w:val="Textoindependiente2"/>
              <w:spacing w:before="120" w:after="40" w:line="240" w:lineRule="auto"/>
              <w:jc w:val="both"/>
              <w:rPr>
                <w:rFonts w:asciiTheme="minorHAnsi" w:hAnsiTheme="minorHAnsi" w:cs="Arial"/>
                <w:sz w:val="20"/>
                <w:lang w:val="en-GB" w:eastAsia="es-ES"/>
              </w:rPr>
            </w:pPr>
            <w:r w:rsidRPr="000D416A">
              <w:rPr>
                <w:rFonts w:asciiTheme="minorHAnsi" w:hAnsiTheme="minorHAnsi" w:cs="Arial"/>
                <w:sz w:val="20"/>
                <w:lang w:eastAsia="es-ES"/>
              </w:rPr>
              <w:t>Prueba de presión neumática</w:t>
            </w:r>
            <w:r>
              <w:rPr>
                <w:rFonts w:asciiTheme="minorHAnsi" w:hAnsiTheme="minorHAnsi" w:cs="Arial"/>
                <w:sz w:val="20"/>
                <w:lang w:eastAsia="es-ES"/>
              </w:rPr>
              <w:t xml:space="preserve">, según apdo. </w:t>
            </w:r>
            <w:r w:rsidRPr="00480DFF">
              <w:rPr>
                <w:rFonts w:asciiTheme="minorHAnsi" w:hAnsiTheme="minorHAnsi" w:cs="Arial"/>
                <w:sz w:val="20"/>
                <w:lang w:val="en-GB" w:eastAsia="es-ES"/>
              </w:rPr>
              <w:t>6.2</w:t>
            </w:r>
            <w:r w:rsidR="009E5A0F" w:rsidRPr="00480DFF">
              <w:rPr>
                <w:rFonts w:asciiTheme="minorHAnsi" w:hAnsiTheme="minorHAnsi" w:cs="Arial"/>
                <w:sz w:val="20"/>
                <w:lang w:val="en-GB" w:eastAsia="es-ES"/>
              </w:rPr>
              <w:t>, de la ITC-IGC 04 del RD 919/2006</w:t>
            </w:r>
            <w:r w:rsidR="00AF0C77" w:rsidRPr="00480DFF">
              <w:rPr>
                <w:rFonts w:asciiTheme="minorHAnsi" w:hAnsiTheme="minorHAnsi" w:cs="Arial"/>
                <w:sz w:val="20"/>
                <w:lang w:val="en-GB" w:eastAsia="es-ES"/>
              </w:rPr>
              <w:t xml:space="preserve"> / </w:t>
            </w:r>
            <w:r w:rsidR="000F1913" w:rsidRPr="00296886">
              <w:rPr>
                <w:rFonts w:ascii="Calibri" w:eastAsia="Calibri" w:hAnsi="Calibri" w:cs="Calibri"/>
                <w:i/>
                <w:sz w:val="18"/>
                <w:szCs w:val="18"/>
                <w:lang w:val="en-GB"/>
              </w:rPr>
              <w:t>Pneumatic Pressure Inspection, according to clause 6.2</w:t>
            </w:r>
            <w:r w:rsidR="00696004" w:rsidRPr="0004587A">
              <w:rPr>
                <w:rFonts w:ascii="Calibri" w:eastAsia="Calibri" w:hAnsi="Calibri" w:cs="Calibri"/>
                <w:i/>
                <w:sz w:val="18"/>
                <w:szCs w:val="18"/>
                <w:lang w:val="en-GB"/>
              </w:rPr>
              <w:t xml:space="preserve"> of ITC-IGC 0</w:t>
            </w:r>
            <w:r w:rsidR="00696004">
              <w:rPr>
                <w:rFonts w:ascii="Calibri" w:eastAsia="Calibri" w:hAnsi="Calibri" w:cs="Calibri"/>
                <w:i/>
                <w:sz w:val="18"/>
                <w:szCs w:val="18"/>
                <w:lang w:val="en-GB"/>
              </w:rPr>
              <w:t>4</w:t>
            </w:r>
            <w:r w:rsidR="00696004" w:rsidRPr="0004587A">
              <w:rPr>
                <w:rFonts w:ascii="Calibri" w:eastAsia="Calibri" w:hAnsi="Calibri" w:cs="Calibri"/>
                <w:i/>
                <w:sz w:val="18"/>
                <w:szCs w:val="18"/>
                <w:lang w:val="en-GB"/>
              </w:rPr>
              <w:t xml:space="preserve"> from </w:t>
            </w:r>
            <w:r w:rsidR="00552FB9">
              <w:rPr>
                <w:rFonts w:ascii="Calibri" w:eastAsia="Calibri" w:hAnsi="Calibri" w:cs="Calibri"/>
                <w:i/>
                <w:sz w:val="18"/>
                <w:szCs w:val="18"/>
                <w:lang w:val="en-GB"/>
              </w:rPr>
              <w:t>RD</w:t>
            </w:r>
            <w:r w:rsidR="00696004" w:rsidRPr="0004587A">
              <w:rPr>
                <w:rFonts w:ascii="Calibri" w:eastAsia="Calibri" w:hAnsi="Calibri" w:cs="Calibri"/>
                <w:i/>
                <w:sz w:val="18"/>
                <w:szCs w:val="18"/>
                <w:lang w:val="en-GB"/>
              </w:rPr>
              <w:t xml:space="preserve"> 919/2006</w:t>
            </w:r>
            <w:r w:rsidR="000F1913" w:rsidRPr="00296886">
              <w:rPr>
                <w:rFonts w:ascii="Calibri" w:eastAsia="Calibri" w:hAnsi="Calibri" w:cs="Calibri"/>
                <w:i/>
                <w:sz w:val="18"/>
                <w:szCs w:val="18"/>
                <w:lang w:val="en-GB"/>
              </w:rPr>
              <w:t>.</w:t>
            </w:r>
          </w:p>
          <w:p w14:paraId="28E6386C" w14:textId="15D45496" w:rsidR="001055A6" w:rsidRPr="00480DFF" w:rsidRDefault="001055A6" w:rsidP="001055A6">
            <w:pPr>
              <w:pStyle w:val="Textoindependiente2"/>
              <w:spacing w:before="120" w:after="40" w:line="240" w:lineRule="auto"/>
              <w:jc w:val="both"/>
              <w:rPr>
                <w:rFonts w:asciiTheme="minorHAnsi" w:hAnsiTheme="minorHAnsi"/>
                <w:b/>
                <w:bCs/>
                <w:sz w:val="20"/>
                <w:u w:val="single"/>
                <w:lang w:val="en-GB"/>
              </w:rPr>
            </w:pPr>
            <w:r w:rsidRPr="002556C5">
              <w:rPr>
                <w:rFonts w:asciiTheme="minorHAnsi" w:hAnsiTheme="minorHAnsi" w:cs="Arial"/>
                <w:sz w:val="20"/>
                <w:lang w:eastAsia="es-ES"/>
              </w:rPr>
              <w:t>Supervisión del proceso de inertizado</w:t>
            </w:r>
            <w:r>
              <w:rPr>
                <w:rFonts w:asciiTheme="minorHAnsi" w:hAnsiTheme="minorHAnsi" w:cs="Arial"/>
                <w:sz w:val="20"/>
                <w:lang w:eastAsia="es-ES"/>
              </w:rPr>
              <w:t xml:space="preserve">, según apdo. </w:t>
            </w:r>
            <w:r w:rsidRPr="00480DFF">
              <w:rPr>
                <w:rFonts w:asciiTheme="minorHAnsi" w:hAnsiTheme="minorHAnsi" w:cs="Arial"/>
                <w:sz w:val="20"/>
                <w:lang w:val="en-GB" w:eastAsia="es-ES"/>
              </w:rPr>
              <w:t>6.3</w:t>
            </w:r>
            <w:r w:rsidR="009E5A0F" w:rsidRPr="00480DFF">
              <w:rPr>
                <w:rFonts w:asciiTheme="minorHAnsi" w:hAnsiTheme="minorHAnsi" w:cs="Arial"/>
                <w:sz w:val="20"/>
                <w:lang w:val="en-GB" w:eastAsia="es-ES"/>
              </w:rPr>
              <w:t xml:space="preserve"> de la ITC-IGC 04 del RD 919/2006</w:t>
            </w:r>
            <w:r w:rsidR="00AF0C77" w:rsidRPr="00480DFF">
              <w:rPr>
                <w:rFonts w:asciiTheme="minorHAnsi" w:hAnsiTheme="minorHAnsi" w:cs="Arial"/>
                <w:sz w:val="20"/>
                <w:lang w:val="en-GB" w:eastAsia="es-ES"/>
              </w:rPr>
              <w:t xml:space="preserve"> / </w:t>
            </w:r>
            <w:r w:rsidR="00696004" w:rsidRPr="00296886">
              <w:rPr>
                <w:rFonts w:ascii="Calibri" w:eastAsia="Calibri" w:hAnsi="Calibri" w:cs="Calibri"/>
                <w:i/>
                <w:sz w:val="18"/>
                <w:szCs w:val="18"/>
                <w:lang w:val="en-GB"/>
              </w:rPr>
              <w:t>Inerting process monitoring, according to clause 6.3</w:t>
            </w:r>
            <w:r w:rsidR="00696004" w:rsidRPr="0004587A">
              <w:rPr>
                <w:rFonts w:ascii="Calibri" w:eastAsia="Calibri" w:hAnsi="Calibri" w:cs="Calibri"/>
                <w:i/>
                <w:sz w:val="18"/>
                <w:szCs w:val="18"/>
                <w:lang w:val="en-GB"/>
              </w:rPr>
              <w:t xml:space="preserve"> of ITC-IGC 0</w:t>
            </w:r>
            <w:r w:rsidR="00696004">
              <w:rPr>
                <w:rFonts w:ascii="Calibri" w:eastAsia="Calibri" w:hAnsi="Calibri" w:cs="Calibri"/>
                <w:i/>
                <w:sz w:val="18"/>
                <w:szCs w:val="18"/>
                <w:lang w:val="en-GB"/>
              </w:rPr>
              <w:t>4</w:t>
            </w:r>
            <w:r w:rsidR="00696004" w:rsidRPr="0004587A">
              <w:rPr>
                <w:rFonts w:ascii="Calibri" w:eastAsia="Calibri" w:hAnsi="Calibri" w:cs="Calibri"/>
                <w:i/>
                <w:sz w:val="18"/>
                <w:szCs w:val="18"/>
                <w:lang w:val="en-GB"/>
              </w:rPr>
              <w:t xml:space="preserve"> from </w:t>
            </w:r>
            <w:r w:rsidR="00552FB9">
              <w:rPr>
                <w:rFonts w:ascii="Calibri" w:eastAsia="Calibri" w:hAnsi="Calibri" w:cs="Calibri"/>
                <w:i/>
                <w:sz w:val="18"/>
                <w:szCs w:val="18"/>
                <w:lang w:val="en-GB"/>
              </w:rPr>
              <w:t>RD</w:t>
            </w:r>
            <w:r w:rsidR="00696004" w:rsidRPr="0004587A">
              <w:rPr>
                <w:rFonts w:ascii="Calibri" w:eastAsia="Calibri" w:hAnsi="Calibri" w:cs="Calibri"/>
                <w:i/>
                <w:sz w:val="18"/>
                <w:szCs w:val="18"/>
                <w:lang w:val="en-GB"/>
              </w:rPr>
              <w:t xml:space="preserve"> 919/2006</w:t>
            </w:r>
            <w:r w:rsidR="00696004" w:rsidRPr="00296886">
              <w:rPr>
                <w:rFonts w:ascii="Calibri" w:eastAsia="Calibri" w:hAnsi="Calibri" w:cs="Calibri"/>
                <w:i/>
                <w:sz w:val="18"/>
                <w:szCs w:val="18"/>
                <w:lang w:val="en-GB"/>
              </w:rPr>
              <w:t>.</w:t>
            </w:r>
          </w:p>
        </w:tc>
        <w:tc>
          <w:tcPr>
            <w:tcW w:w="4883" w:type="dxa"/>
          </w:tcPr>
          <w:p w14:paraId="230F40EE" w14:textId="400EF682" w:rsidR="001055A6" w:rsidRPr="00480DFF" w:rsidRDefault="001055A6" w:rsidP="007F2669">
            <w:pPr>
              <w:pStyle w:val="Textoindependiente2"/>
              <w:spacing w:before="120" w:after="40" w:line="240" w:lineRule="auto"/>
              <w:jc w:val="both"/>
              <w:rPr>
                <w:rFonts w:asciiTheme="minorHAnsi" w:hAnsiTheme="minorHAnsi" w:cs="Arial"/>
                <w:sz w:val="20"/>
                <w:lang w:val="en-GB" w:eastAsia="es-ES"/>
              </w:rPr>
            </w:pPr>
            <w:r w:rsidRPr="002556C5">
              <w:rPr>
                <w:rFonts w:asciiTheme="minorHAnsi" w:hAnsiTheme="minorHAnsi" w:cs="Arial"/>
                <w:sz w:val="20"/>
                <w:lang w:eastAsia="es-ES"/>
              </w:rPr>
              <w:t xml:space="preserve">ITC-ICG 04: “Plantas satélite de gas natural licuado (GNL)” del </w:t>
            </w:r>
            <w:r w:rsidR="00552FB9">
              <w:rPr>
                <w:rFonts w:asciiTheme="minorHAnsi" w:hAnsiTheme="minorHAnsi" w:cs="Arial"/>
                <w:sz w:val="20"/>
                <w:lang w:eastAsia="es-ES"/>
              </w:rPr>
              <w:t>RD</w:t>
            </w:r>
            <w:r w:rsidRPr="002556C5">
              <w:rPr>
                <w:rFonts w:asciiTheme="minorHAnsi" w:hAnsiTheme="minorHAnsi" w:cs="Arial"/>
                <w:sz w:val="20"/>
                <w:lang w:eastAsia="es-ES"/>
              </w:rPr>
              <w:t xml:space="preserve"> 919/2006 por el que se aprueba el Reglamento técnico de distribución y utilización de combustibles gaseosos.</w:t>
            </w:r>
            <w:r w:rsidRPr="001B066D">
              <w:rPr>
                <w:rFonts w:asciiTheme="minorHAnsi" w:hAnsiTheme="minorHAnsi" w:cs="Arial"/>
                <w:sz w:val="20"/>
                <w:lang w:eastAsia="es-ES"/>
              </w:rPr>
              <w:t xml:space="preserve"> </w:t>
            </w:r>
            <w:r w:rsidRPr="00480DFF">
              <w:rPr>
                <w:rFonts w:asciiTheme="minorHAnsi" w:hAnsiTheme="minorHAnsi" w:cs="Arial"/>
                <w:sz w:val="20"/>
                <w:lang w:val="en-GB" w:eastAsia="es-ES"/>
              </w:rPr>
              <w:t xml:space="preserve">Modificado por el </w:t>
            </w:r>
            <w:r w:rsidR="00552FB9">
              <w:rPr>
                <w:rFonts w:asciiTheme="minorHAnsi" w:hAnsiTheme="minorHAnsi" w:cs="Arial"/>
                <w:sz w:val="20"/>
                <w:lang w:val="en-GB" w:eastAsia="es-ES"/>
              </w:rPr>
              <w:t>RD</w:t>
            </w:r>
            <w:r w:rsidRPr="00480DFF">
              <w:rPr>
                <w:rFonts w:asciiTheme="minorHAnsi" w:hAnsiTheme="minorHAnsi" w:cs="Arial"/>
                <w:sz w:val="20"/>
                <w:lang w:val="en-GB" w:eastAsia="es-ES"/>
              </w:rPr>
              <w:t xml:space="preserve"> 542/2020</w:t>
            </w:r>
            <w:r w:rsidR="00992F68" w:rsidRPr="00480DFF">
              <w:rPr>
                <w:rFonts w:asciiTheme="minorHAnsi" w:hAnsiTheme="minorHAnsi" w:cs="Arial"/>
                <w:sz w:val="20"/>
                <w:lang w:val="en-GB" w:eastAsia="es-ES"/>
              </w:rPr>
              <w:t xml:space="preserve"> </w:t>
            </w:r>
            <w:r w:rsidR="00992F68" w:rsidRPr="006E608B">
              <w:rPr>
                <w:rFonts w:ascii="Calibri" w:eastAsia="Calibri" w:hAnsi="Calibri" w:cs="Calibri"/>
                <w:i/>
                <w:iCs/>
                <w:spacing w:val="-1"/>
                <w:sz w:val="18"/>
                <w:szCs w:val="18"/>
                <w:lang w:val="en-GB"/>
              </w:rPr>
              <w:t xml:space="preserve">/ </w:t>
            </w:r>
            <w:r w:rsidR="00992F68" w:rsidRPr="00296886">
              <w:rPr>
                <w:rFonts w:ascii="Calibri" w:eastAsia="Calibri" w:hAnsi="Calibri" w:cs="Calibri"/>
                <w:i/>
                <w:iCs/>
                <w:spacing w:val="1"/>
                <w:sz w:val="18"/>
                <w:szCs w:val="18"/>
                <w:lang w:val="en-GB"/>
              </w:rPr>
              <w:t xml:space="preserve">ITC-ICG 04: Satellite plants of liquid natural gas (GNL)” of </w:t>
            </w:r>
            <w:r w:rsidR="00552FB9">
              <w:rPr>
                <w:rFonts w:ascii="Calibri" w:eastAsia="Calibri" w:hAnsi="Calibri" w:cs="Calibri"/>
                <w:i/>
                <w:iCs/>
                <w:spacing w:val="1"/>
                <w:sz w:val="18"/>
                <w:szCs w:val="18"/>
                <w:lang w:val="en-GB"/>
              </w:rPr>
              <w:t>RD</w:t>
            </w:r>
            <w:r w:rsidR="00992F68" w:rsidRPr="00296886">
              <w:rPr>
                <w:rFonts w:ascii="Calibri" w:eastAsia="Calibri" w:hAnsi="Calibri" w:cs="Calibri"/>
                <w:i/>
                <w:iCs/>
                <w:spacing w:val="1"/>
                <w:sz w:val="18"/>
                <w:szCs w:val="18"/>
                <w:lang w:val="en-GB"/>
              </w:rPr>
              <w:t xml:space="preserve"> 919/2006 approving distribution and using gaseous fuels technical regulation. </w:t>
            </w:r>
            <w:r w:rsidR="00992F68" w:rsidRPr="00296886">
              <w:rPr>
                <w:rFonts w:ascii="Calibri" w:hAnsi="Calibri"/>
                <w:i/>
                <w:iCs/>
                <w:sz w:val="18"/>
                <w:szCs w:val="18"/>
                <w:lang w:val="en-US"/>
              </w:rPr>
              <w:t xml:space="preserve">Amended by the </w:t>
            </w:r>
            <w:r w:rsidR="00552FB9">
              <w:rPr>
                <w:rFonts w:ascii="Calibri" w:hAnsi="Calibri"/>
                <w:i/>
                <w:iCs/>
                <w:sz w:val="18"/>
                <w:szCs w:val="18"/>
                <w:lang w:val="en-US"/>
              </w:rPr>
              <w:t>RD</w:t>
            </w:r>
            <w:r w:rsidR="00992F68" w:rsidRPr="00296886">
              <w:rPr>
                <w:rFonts w:ascii="Calibri" w:hAnsi="Calibri"/>
                <w:i/>
                <w:iCs/>
                <w:sz w:val="18"/>
                <w:szCs w:val="18"/>
                <w:lang w:val="en-US"/>
              </w:rPr>
              <w:t xml:space="preserve"> 542/2020.</w:t>
            </w:r>
          </w:p>
        </w:tc>
      </w:tr>
      <w:tr w:rsidR="00327394" w:rsidRPr="005D094C" w14:paraId="3D513E21" w14:textId="77777777" w:rsidTr="00480DFF">
        <w:trPr>
          <w:cantSplit/>
          <w:trHeight w:val="962"/>
          <w:tblHeader/>
        </w:trPr>
        <w:tc>
          <w:tcPr>
            <w:tcW w:w="4745" w:type="dxa"/>
          </w:tcPr>
          <w:p w14:paraId="3C0DD252" w14:textId="6F692E9E" w:rsidR="001055A6" w:rsidRPr="00E425BE" w:rsidRDefault="001055A6" w:rsidP="007F2669">
            <w:pPr>
              <w:pStyle w:val="Textoindependiente2"/>
              <w:spacing w:before="120" w:after="40" w:line="240" w:lineRule="auto"/>
              <w:jc w:val="both"/>
              <w:rPr>
                <w:rFonts w:asciiTheme="minorHAnsi" w:hAnsiTheme="minorHAnsi"/>
                <w:b/>
                <w:bCs/>
                <w:sz w:val="20"/>
                <w:u w:val="single"/>
              </w:rPr>
            </w:pPr>
            <w:r w:rsidRPr="00E425BE">
              <w:rPr>
                <w:rFonts w:asciiTheme="minorHAnsi" w:hAnsiTheme="minorHAnsi"/>
                <w:b/>
                <w:bCs/>
                <w:sz w:val="20"/>
                <w:u w:val="single"/>
              </w:rPr>
              <w:lastRenderedPageBreak/>
              <w:t>CG: ESTACIONES DE SERVICIO VEHÍCULOS A GAS (ITC-ICG 05)</w:t>
            </w:r>
            <w:r w:rsidR="009A29C5" w:rsidRPr="00E425BE">
              <w:rPr>
                <w:rFonts w:asciiTheme="minorHAnsi" w:hAnsiTheme="minorHAnsi"/>
                <w:b/>
                <w:bCs/>
                <w:sz w:val="20"/>
                <w:u w:val="single"/>
              </w:rPr>
              <w:t xml:space="preserve"> / </w:t>
            </w:r>
            <w:r w:rsidR="009A29C5" w:rsidRPr="00E425BE">
              <w:rPr>
                <w:rFonts w:asciiTheme="minorHAnsi" w:hAnsiTheme="minorHAnsi"/>
                <w:b/>
                <w:bCs/>
                <w:i/>
                <w:iCs/>
                <w:sz w:val="18"/>
                <w:szCs w:val="18"/>
                <w:u w:val="single"/>
              </w:rPr>
              <w:t>FILLING STATIONS FOR GAS VEHICLES</w:t>
            </w:r>
            <w:r w:rsidR="009A29C5" w:rsidRPr="00E425BE">
              <w:rPr>
                <w:rFonts w:asciiTheme="minorHAnsi" w:hAnsiTheme="minorHAnsi"/>
                <w:b/>
                <w:bCs/>
                <w:sz w:val="20"/>
                <w:u w:val="single"/>
              </w:rPr>
              <w:t xml:space="preserve"> </w:t>
            </w:r>
            <w:r w:rsidR="009A29C5" w:rsidRPr="00993AD4">
              <w:rPr>
                <w:rFonts w:asciiTheme="minorHAnsi" w:hAnsiTheme="minorHAnsi"/>
                <w:b/>
                <w:bCs/>
                <w:i/>
                <w:iCs/>
                <w:sz w:val="18"/>
                <w:szCs w:val="18"/>
                <w:u w:val="single"/>
              </w:rPr>
              <w:t>(ITC-ICG 05</w:t>
            </w:r>
            <w:r w:rsidR="009A29C5" w:rsidRPr="00E425BE">
              <w:rPr>
                <w:rFonts w:asciiTheme="minorHAnsi" w:hAnsiTheme="minorHAnsi"/>
                <w:b/>
                <w:bCs/>
                <w:sz w:val="20"/>
                <w:u w:val="single"/>
              </w:rPr>
              <w:t>)</w:t>
            </w:r>
          </w:p>
          <w:p w14:paraId="10616063" w14:textId="0B7C510E" w:rsidR="50D599CF" w:rsidRPr="00E425BE" w:rsidRDefault="50D599CF" w:rsidP="00670DF4">
            <w:pPr>
              <w:pStyle w:val="Textoindependiente2"/>
              <w:spacing w:before="120" w:after="40" w:line="240" w:lineRule="auto"/>
              <w:jc w:val="both"/>
              <w:rPr>
                <w:rFonts w:ascii="Calibri" w:eastAsia="Calibri" w:hAnsi="Calibri" w:cs="Calibri"/>
                <w:b/>
                <w:bCs/>
                <w:sz w:val="20"/>
                <w:u w:val="single"/>
              </w:rPr>
            </w:pPr>
            <w:r w:rsidRPr="00E425BE">
              <w:rPr>
                <w:rFonts w:ascii="Calibri" w:eastAsia="Calibri" w:hAnsi="Calibri" w:cs="Calibri"/>
                <w:b/>
                <w:bCs/>
                <w:sz w:val="20"/>
                <w:u w:val="single"/>
              </w:rPr>
              <w:t xml:space="preserve">INSTALACIONES DE </w:t>
            </w:r>
            <w:r w:rsidRPr="00E425BE">
              <w:rPr>
                <w:rFonts w:ascii="Calibri" w:eastAsia="Calibri" w:hAnsi="Calibri" w:cs="Calibri"/>
                <w:b/>
                <w:bCs/>
                <w:sz w:val="20"/>
                <w:highlight w:val="yellow"/>
                <w:u w:val="single"/>
              </w:rPr>
              <w:t>GLP, GNC, GNL e HIDRÓGENO</w:t>
            </w:r>
            <w:r w:rsidR="00EE4DB0" w:rsidRPr="00E425BE">
              <w:rPr>
                <w:rFonts w:ascii="Calibri" w:eastAsia="Calibri" w:hAnsi="Calibri" w:cs="Calibri"/>
                <w:b/>
                <w:bCs/>
                <w:sz w:val="20"/>
                <w:highlight w:val="yellow"/>
                <w:u w:val="single"/>
              </w:rPr>
              <w:t xml:space="preserve"> / </w:t>
            </w:r>
            <w:r w:rsidR="00EE4DB0" w:rsidRPr="00E425BE">
              <w:rPr>
                <w:rFonts w:asciiTheme="minorHAnsi" w:eastAsia="Calibri" w:hAnsiTheme="minorHAnsi" w:cstheme="minorHAnsi"/>
                <w:b/>
                <w:bCs/>
                <w:i/>
                <w:iCs/>
                <w:sz w:val="18"/>
                <w:szCs w:val="18"/>
                <w:u w:val="single"/>
              </w:rPr>
              <w:t xml:space="preserve">INSTALLATIONS OF </w:t>
            </w:r>
            <w:r w:rsidR="00EE4DB0" w:rsidRPr="00E425BE">
              <w:rPr>
                <w:rFonts w:asciiTheme="minorHAnsi" w:eastAsia="Calibri" w:hAnsiTheme="minorHAnsi" w:cstheme="minorHAnsi"/>
                <w:b/>
                <w:bCs/>
                <w:i/>
                <w:iCs/>
                <w:sz w:val="18"/>
                <w:szCs w:val="18"/>
                <w:highlight w:val="yellow"/>
                <w:u w:val="single"/>
              </w:rPr>
              <w:t>LPG, CNG, LNG, HIDROGEN</w:t>
            </w:r>
            <w:r w:rsidRPr="00E425BE">
              <w:rPr>
                <w:rFonts w:ascii="Calibri" w:eastAsia="Calibri" w:hAnsi="Calibri" w:cs="Calibri"/>
                <w:b/>
                <w:bCs/>
                <w:sz w:val="20"/>
                <w:highlight w:val="yellow"/>
                <w:u w:val="single"/>
              </w:rPr>
              <w:t>.</w:t>
            </w:r>
          </w:p>
          <w:p w14:paraId="046B0FFB" w14:textId="29B811EF" w:rsidR="000D6730" w:rsidRDefault="000D6730" w:rsidP="00670DF4">
            <w:pPr>
              <w:pStyle w:val="Textoindependiente2"/>
              <w:spacing w:before="120" w:after="40" w:line="240" w:lineRule="auto"/>
              <w:jc w:val="both"/>
              <w:rPr>
                <w:szCs w:val="22"/>
              </w:rPr>
            </w:pPr>
            <w:r>
              <w:rPr>
                <w:rFonts w:asciiTheme="minorHAnsi" w:hAnsiTheme="minorHAnsi" w:cstheme="minorHAnsi"/>
                <w:i/>
                <w:iCs/>
                <w:color w:val="FF0000"/>
                <w:sz w:val="20"/>
              </w:rPr>
              <w:t>Instrucciones</w:t>
            </w:r>
            <w:r w:rsidRPr="002D295D">
              <w:rPr>
                <w:rFonts w:asciiTheme="minorHAnsi" w:hAnsiTheme="minorHAnsi" w:cstheme="minorHAnsi"/>
                <w:i/>
                <w:iCs/>
                <w:color w:val="FF0000"/>
                <w:sz w:val="20"/>
              </w:rPr>
              <w:t xml:space="preserve">: Eliminar el tipo de instalación </w:t>
            </w:r>
            <w:r>
              <w:rPr>
                <w:rFonts w:asciiTheme="minorHAnsi" w:hAnsiTheme="minorHAnsi" w:cstheme="minorHAnsi"/>
                <w:i/>
                <w:iCs/>
                <w:color w:val="FF0000"/>
                <w:sz w:val="20"/>
              </w:rPr>
              <w:t xml:space="preserve">de los </w:t>
            </w:r>
            <w:r w:rsidRPr="00480DFF">
              <w:rPr>
                <w:rFonts w:asciiTheme="minorHAnsi" w:hAnsiTheme="minorHAnsi" w:cstheme="minorHAnsi"/>
                <w:i/>
                <w:iCs/>
                <w:color w:val="FF0000"/>
                <w:sz w:val="20"/>
                <w:highlight w:val="yellow"/>
              </w:rPr>
              <w:t>marcados en amarillo</w:t>
            </w:r>
            <w:r>
              <w:rPr>
                <w:rFonts w:asciiTheme="minorHAnsi" w:hAnsiTheme="minorHAnsi" w:cstheme="minorHAnsi"/>
                <w:i/>
                <w:iCs/>
                <w:color w:val="FF0000"/>
                <w:sz w:val="20"/>
              </w:rPr>
              <w:t xml:space="preserve"> </w:t>
            </w:r>
            <w:r w:rsidRPr="002D295D">
              <w:rPr>
                <w:rFonts w:asciiTheme="minorHAnsi" w:hAnsiTheme="minorHAnsi" w:cstheme="minorHAnsi"/>
                <w:i/>
                <w:iCs/>
                <w:color w:val="FF0000"/>
                <w:sz w:val="20"/>
              </w:rPr>
              <w:t xml:space="preserve">que no </w:t>
            </w:r>
            <w:r w:rsidR="003D5324">
              <w:rPr>
                <w:rFonts w:asciiTheme="minorHAnsi" w:hAnsiTheme="minorHAnsi" w:cstheme="minorHAnsi"/>
                <w:i/>
                <w:iCs/>
                <w:color w:val="FF0000"/>
                <w:sz w:val="20"/>
              </w:rPr>
              <w:t xml:space="preserve">se </w:t>
            </w:r>
            <w:r>
              <w:rPr>
                <w:rFonts w:asciiTheme="minorHAnsi" w:hAnsiTheme="minorHAnsi" w:cstheme="minorHAnsi"/>
                <w:i/>
                <w:iCs/>
                <w:color w:val="FF0000"/>
                <w:sz w:val="20"/>
              </w:rPr>
              <w:t>quiera solicitar</w:t>
            </w:r>
            <w:r w:rsidRPr="002D295D">
              <w:rPr>
                <w:rFonts w:asciiTheme="minorHAnsi" w:hAnsiTheme="minorHAnsi" w:cstheme="minorHAnsi"/>
                <w:i/>
                <w:iCs/>
                <w:color w:val="FF0000"/>
                <w:sz w:val="20"/>
              </w:rPr>
              <w:t>.</w:t>
            </w:r>
          </w:p>
          <w:p w14:paraId="01270F8A" w14:textId="230BAD63" w:rsidR="001055A6" w:rsidRPr="00F53224" w:rsidRDefault="001055A6" w:rsidP="001055A6">
            <w:pPr>
              <w:pStyle w:val="Textoindependiente2"/>
              <w:spacing w:before="120" w:after="40" w:line="240" w:lineRule="auto"/>
              <w:jc w:val="both"/>
              <w:rPr>
                <w:rFonts w:asciiTheme="minorHAnsi" w:hAnsiTheme="minorHAnsi" w:cs="Arial"/>
                <w:sz w:val="20"/>
                <w:lang w:eastAsia="es-ES"/>
              </w:rPr>
            </w:pPr>
            <w:r w:rsidRPr="000D416A">
              <w:rPr>
                <w:rFonts w:asciiTheme="minorHAnsi" w:hAnsiTheme="minorHAnsi" w:cs="Arial"/>
                <w:sz w:val="20"/>
                <w:lang w:eastAsia="es-ES"/>
              </w:rPr>
              <w:t>Inspección inicial</w:t>
            </w:r>
            <w:r>
              <w:rPr>
                <w:rFonts w:asciiTheme="minorHAnsi" w:hAnsiTheme="minorHAnsi" w:cs="Arial"/>
                <w:sz w:val="20"/>
                <w:lang w:eastAsia="es-ES"/>
              </w:rPr>
              <w:t xml:space="preserve">, según apdo. </w:t>
            </w:r>
            <w:r w:rsidRPr="00F53224">
              <w:rPr>
                <w:rFonts w:asciiTheme="minorHAnsi" w:hAnsiTheme="minorHAnsi" w:cs="Arial"/>
                <w:sz w:val="20"/>
                <w:lang w:eastAsia="es-ES"/>
              </w:rPr>
              <w:t>4</w:t>
            </w:r>
            <w:r w:rsidR="00BD0340" w:rsidRPr="00F53224">
              <w:rPr>
                <w:rFonts w:asciiTheme="minorHAnsi" w:hAnsiTheme="minorHAnsi" w:cs="Arial"/>
                <w:sz w:val="20"/>
                <w:lang w:eastAsia="es-ES"/>
              </w:rPr>
              <w:t>.</w:t>
            </w:r>
            <w:r w:rsidR="00BD0340" w:rsidRPr="009526BA">
              <w:rPr>
                <w:rFonts w:asciiTheme="minorHAnsi" w:hAnsiTheme="minorHAnsi" w:cs="Arial"/>
                <w:sz w:val="20"/>
                <w:lang w:eastAsia="es-ES"/>
              </w:rPr>
              <w:t>4</w:t>
            </w:r>
            <w:r w:rsidR="009E5A0F" w:rsidRPr="00F53224">
              <w:rPr>
                <w:rFonts w:asciiTheme="minorHAnsi" w:hAnsiTheme="minorHAnsi" w:cs="Arial"/>
                <w:sz w:val="20"/>
                <w:lang w:eastAsia="es-ES"/>
              </w:rPr>
              <w:t xml:space="preserve"> </w:t>
            </w:r>
            <w:r w:rsidR="005D094C" w:rsidRPr="00F53224">
              <w:rPr>
                <w:rFonts w:asciiTheme="minorHAnsi" w:hAnsiTheme="minorHAnsi" w:cs="Arial"/>
                <w:sz w:val="20"/>
                <w:lang w:eastAsia="es-ES"/>
              </w:rPr>
              <w:t xml:space="preserve">y 4.5 </w:t>
            </w:r>
            <w:r w:rsidR="009E5A0F" w:rsidRPr="00F53224">
              <w:rPr>
                <w:rFonts w:asciiTheme="minorHAnsi" w:hAnsiTheme="minorHAnsi" w:cs="Arial"/>
                <w:sz w:val="20"/>
                <w:lang w:eastAsia="es-ES"/>
              </w:rPr>
              <w:t>de la ITC-IGC 05 del RD 919/2006</w:t>
            </w:r>
            <w:r w:rsidR="0066784E" w:rsidRPr="00F53224">
              <w:rPr>
                <w:rFonts w:asciiTheme="minorHAnsi" w:hAnsiTheme="minorHAnsi" w:cs="Arial"/>
                <w:sz w:val="20"/>
                <w:lang w:eastAsia="es-ES"/>
              </w:rPr>
              <w:t xml:space="preserve"> </w:t>
            </w:r>
            <w:r w:rsidR="0066784E" w:rsidRPr="00F53224">
              <w:rPr>
                <w:rFonts w:asciiTheme="minorHAnsi" w:eastAsia="Calibri" w:hAnsiTheme="minorHAnsi" w:cstheme="minorHAnsi"/>
                <w:sz w:val="20"/>
              </w:rPr>
              <w:t xml:space="preserve">/ </w:t>
            </w:r>
            <w:r w:rsidR="0066784E" w:rsidRPr="00F53224">
              <w:rPr>
                <w:rFonts w:asciiTheme="minorHAnsi" w:eastAsia="Calibri" w:hAnsiTheme="minorHAnsi" w:cstheme="minorHAnsi"/>
                <w:i/>
                <w:sz w:val="18"/>
                <w:szCs w:val="18"/>
              </w:rPr>
              <w:t>Initial inspection, according to clause 4</w:t>
            </w:r>
            <w:r w:rsidR="00BD0340" w:rsidRPr="009526BA">
              <w:rPr>
                <w:rFonts w:asciiTheme="minorHAnsi" w:eastAsia="Calibri" w:hAnsiTheme="minorHAnsi" w:cstheme="minorHAnsi"/>
                <w:i/>
                <w:sz w:val="18"/>
                <w:szCs w:val="18"/>
              </w:rPr>
              <w:t>.4</w:t>
            </w:r>
            <w:r w:rsidR="00903462" w:rsidRPr="00F53224">
              <w:rPr>
                <w:rFonts w:asciiTheme="minorHAnsi" w:eastAsia="Calibri" w:hAnsiTheme="minorHAnsi" w:cstheme="minorHAnsi"/>
                <w:i/>
                <w:sz w:val="18"/>
                <w:szCs w:val="18"/>
              </w:rPr>
              <w:t xml:space="preserve"> </w:t>
            </w:r>
            <w:r w:rsidR="005D094C" w:rsidRPr="00F53224">
              <w:rPr>
                <w:rFonts w:asciiTheme="minorHAnsi" w:eastAsia="Calibri" w:hAnsiTheme="minorHAnsi" w:cstheme="minorHAnsi"/>
                <w:i/>
                <w:sz w:val="18"/>
                <w:szCs w:val="18"/>
              </w:rPr>
              <w:t xml:space="preserve">and 4.5 </w:t>
            </w:r>
            <w:r w:rsidR="00903462" w:rsidRPr="00F53224">
              <w:rPr>
                <w:rFonts w:ascii="Calibri" w:eastAsia="Calibri" w:hAnsi="Calibri" w:cs="Calibri"/>
                <w:i/>
                <w:sz w:val="18"/>
                <w:szCs w:val="18"/>
              </w:rPr>
              <w:t xml:space="preserve">of ITC-IGC 05 from </w:t>
            </w:r>
            <w:r w:rsidR="00552FB9" w:rsidRPr="00F53224">
              <w:rPr>
                <w:rFonts w:ascii="Calibri" w:eastAsia="Calibri" w:hAnsi="Calibri" w:cs="Calibri"/>
                <w:i/>
                <w:sz w:val="18"/>
                <w:szCs w:val="18"/>
              </w:rPr>
              <w:t>RD</w:t>
            </w:r>
            <w:r w:rsidR="00903462" w:rsidRPr="00F53224">
              <w:rPr>
                <w:rFonts w:ascii="Calibri" w:eastAsia="Calibri" w:hAnsi="Calibri" w:cs="Calibri"/>
                <w:i/>
                <w:sz w:val="18"/>
                <w:szCs w:val="18"/>
              </w:rPr>
              <w:t xml:space="preserve"> 919/2006</w:t>
            </w:r>
            <w:r w:rsidR="0066784E" w:rsidRPr="00F53224">
              <w:rPr>
                <w:rFonts w:asciiTheme="minorHAnsi" w:eastAsia="Calibri" w:hAnsiTheme="minorHAnsi" w:cstheme="minorHAnsi"/>
                <w:i/>
                <w:sz w:val="18"/>
                <w:szCs w:val="18"/>
              </w:rPr>
              <w:t>.</w:t>
            </w:r>
          </w:p>
          <w:p w14:paraId="461CE615" w14:textId="12076571" w:rsidR="001055A6" w:rsidRPr="00D93784" w:rsidRDefault="001055A6" w:rsidP="00743A68">
            <w:pPr>
              <w:pStyle w:val="Textoindependiente2"/>
              <w:spacing w:before="120" w:after="40" w:line="240" w:lineRule="auto"/>
              <w:jc w:val="both"/>
              <w:rPr>
                <w:rFonts w:asciiTheme="minorHAnsi" w:hAnsiTheme="minorHAnsi"/>
                <w:b/>
                <w:bCs/>
                <w:sz w:val="20"/>
                <w:u w:val="single"/>
              </w:rPr>
            </w:pPr>
            <w:r>
              <w:rPr>
                <w:rFonts w:asciiTheme="minorHAnsi" w:hAnsiTheme="minorHAnsi" w:cs="Arial"/>
                <w:sz w:val="20"/>
                <w:lang w:eastAsia="es-ES"/>
              </w:rPr>
              <w:t>Inspeccio</w:t>
            </w:r>
            <w:r w:rsidRPr="000D416A">
              <w:rPr>
                <w:rFonts w:asciiTheme="minorHAnsi" w:hAnsiTheme="minorHAnsi" w:cs="Arial"/>
                <w:sz w:val="20"/>
                <w:lang w:eastAsia="es-ES"/>
              </w:rPr>
              <w:t>nes periódicas</w:t>
            </w:r>
            <w:r>
              <w:rPr>
                <w:rFonts w:asciiTheme="minorHAnsi" w:hAnsiTheme="minorHAnsi" w:cs="Arial"/>
                <w:sz w:val="20"/>
                <w:lang w:eastAsia="es-ES"/>
              </w:rPr>
              <w:t xml:space="preserve">, según apdo. </w:t>
            </w:r>
            <w:r w:rsidRPr="00D93784">
              <w:rPr>
                <w:rFonts w:asciiTheme="minorHAnsi" w:hAnsiTheme="minorHAnsi" w:cs="Arial"/>
                <w:sz w:val="20"/>
                <w:lang w:eastAsia="es-ES"/>
              </w:rPr>
              <w:t>5</w:t>
            </w:r>
            <w:r w:rsidR="009E5A0F" w:rsidRPr="00D93784">
              <w:rPr>
                <w:rFonts w:asciiTheme="minorHAnsi" w:hAnsiTheme="minorHAnsi" w:cs="Arial"/>
                <w:sz w:val="20"/>
                <w:lang w:eastAsia="es-ES"/>
              </w:rPr>
              <w:t xml:space="preserve"> de la ITC-IGC 05 del R.D 919/2006</w:t>
            </w:r>
            <w:r w:rsidR="00903462" w:rsidRPr="00D93784">
              <w:rPr>
                <w:rFonts w:asciiTheme="minorHAnsi" w:hAnsiTheme="minorHAnsi" w:cs="Arial"/>
                <w:sz w:val="20"/>
                <w:lang w:eastAsia="es-ES"/>
              </w:rPr>
              <w:t xml:space="preserve"> /</w:t>
            </w:r>
            <w:r w:rsidR="0044392D" w:rsidRPr="00480DFF">
              <w:rPr>
                <w:rFonts w:asciiTheme="minorHAnsi" w:eastAsia="Calibri" w:hAnsiTheme="minorHAnsi" w:cstheme="minorHAnsi"/>
                <w:i/>
                <w:sz w:val="18"/>
                <w:szCs w:val="18"/>
              </w:rPr>
              <w:t xml:space="preserve"> Periodic revision, according to clause 5</w:t>
            </w:r>
            <w:r w:rsidR="00903462" w:rsidRPr="00480DFF">
              <w:rPr>
                <w:rFonts w:ascii="Calibri" w:eastAsia="Calibri" w:hAnsi="Calibri" w:cs="Calibri"/>
                <w:i/>
                <w:sz w:val="18"/>
                <w:szCs w:val="18"/>
              </w:rPr>
              <w:t xml:space="preserve"> of ITC-IGC 05 from </w:t>
            </w:r>
            <w:r w:rsidR="00552FB9">
              <w:rPr>
                <w:rFonts w:ascii="Calibri" w:eastAsia="Calibri" w:hAnsi="Calibri" w:cs="Calibri"/>
                <w:i/>
                <w:sz w:val="18"/>
                <w:szCs w:val="18"/>
              </w:rPr>
              <w:t>RD</w:t>
            </w:r>
            <w:r w:rsidR="00903462" w:rsidRPr="00480DFF">
              <w:rPr>
                <w:rFonts w:ascii="Calibri" w:eastAsia="Calibri" w:hAnsi="Calibri" w:cs="Calibri"/>
                <w:i/>
                <w:sz w:val="18"/>
                <w:szCs w:val="18"/>
              </w:rPr>
              <w:t xml:space="preserve"> 919/2006</w:t>
            </w:r>
            <w:r w:rsidR="0044392D" w:rsidRPr="00480DFF">
              <w:rPr>
                <w:rFonts w:asciiTheme="minorHAnsi" w:eastAsia="Calibri" w:hAnsiTheme="minorHAnsi" w:cstheme="minorHAnsi"/>
                <w:i/>
                <w:sz w:val="18"/>
                <w:szCs w:val="18"/>
              </w:rPr>
              <w:t>.</w:t>
            </w:r>
          </w:p>
        </w:tc>
        <w:tc>
          <w:tcPr>
            <w:tcW w:w="4883" w:type="dxa"/>
          </w:tcPr>
          <w:p w14:paraId="5DB39FC0" w14:textId="310A767A" w:rsidR="001055A6" w:rsidRPr="00480DFF" w:rsidRDefault="001055A6" w:rsidP="007F2669">
            <w:pPr>
              <w:pStyle w:val="Textoindependiente2"/>
              <w:spacing w:before="120" w:after="40" w:line="240" w:lineRule="auto"/>
              <w:jc w:val="both"/>
              <w:rPr>
                <w:rFonts w:asciiTheme="minorHAnsi" w:hAnsiTheme="minorHAnsi" w:cs="Arial"/>
                <w:sz w:val="20"/>
                <w:lang w:val="en-GB" w:eastAsia="es-ES"/>
              </w:rPr>
            </w:pPr>
            <w:r w:rsidRPr="002556C5">
              <w:rPr>
                <w:rFonts w:asciiTheme="minorHAnsi" w:hAnsiTheme="minorHAnsi" w:cs="Arial"/>
                <w:sz w:val="20"/>
                <w:lang w:eastAsia="es-ES"/>
              </w:rPr>
              <w:t xml:space="preserve">ITC-ICG 05: “Estaciones de servicio para vehículos a gas (GLP y GNC)” del </w:t>
            </w:r>
            <w:r w:rsidR="00552FB9">
              <w:rPr>
                <w:rFonts w:asciiTheme="minorHAnsi" w:hAnsiTheme="minorHAnsi" w:cs="Arial"/>
                <w:sz w:val="20"/>
                <w:lang w:eastAsia="es-ES"/>
              </w:rPr>
              <w:t>RD</w:t>
            </w:r>
            <w:r w:rsidRPr="002556C5">
              <w:rPr>
                <w:rFonts w:asciiTheme="minorHAnsi" w:hAnsiTheme="minorHAnsi" w:cs="Arial"/>
                <w:sz w:val="20"/>
                <w:lang w:eastAsia="es-ES"/>
              </w:rPr>
              <w:t xml:space="preserve"> 919/2006 por el que se aprueba el Reglamento técnico de distribución y utilización de combustibles gaseosos.</w:t>
            </w:r>
            <w:r>
              <w:rPr>
                <w:rFonts w:asciiTheme="minorHAnsi" w:hAnsiTheme="minorHAnsi" w:cs="Arial"/>
                <w:sz w:val="20"/>
                <w:lang w:eastAsia="es-ES"/>
              </w:rPr>
              <w:t xml:space="preserve"> </w:t>
            </w:r>
            <w:r w:rsidRPr="00480DFF">
              <w:rPr>
                <w:rFonts w:asciiTheme="minorHAnsi" w:hAnsiTheme="minorHAnsi" w:cs="Arial"/>
                <w:sz w:val="20"/>
                <w:lang w:val="en-GB" w:eastAsia="es-ES"/>
              </w:rPr>
              <w:t xml:space="preserve">Modificado por el </w:t>
            </w:r>
            <w:r w:rsidR="00552FB9">
              <w:rPr>
                <w:rFonts w:asciiTheme="minorHAnsi" w:hAnsiTheme="minorHAnsi" w:cs="Arial"/>
                <w:sz w:val="20"/>
                <w:lang w:val="en-GB" w:eastAsia="es-ES"/>
              </w:rPr>
              <w:t>RD</w:t>
            </w:r>
            <w:r w:rsidRPr="00480DFF">
              <w:rPr>
                <w:rFonts w:asciiTheme="minorHAnsi" w:hAnsiTheme="minorHAnsi" w:cs="Arial"/>
                <w:sz w:val="20"/>
                <w:lang w:val="en-GB" w:eastAsia="es-ES"/>
              </w:rPr>
              <w:t xml:space="preserve"> 542/2020</w:t>
            </w:r>
            <w:r w:rsidR="007D2DD6" w:rsidRPr="00480DFF">
              <w:rPr>
                <w:rFonts w:asciiTheme="minorHAnsi" w:hAnsiTheme="minorHAnsi" w:cs="Arial"/>
                <w:sz w:val="20"/>
                <w:lang w:val="en-GB" w:eastAsia="es-ES"/>
              </w:rPr>
              <w:t>.</w:t>
            </w:r>
            <w:r w:rsidRPr="00480DFF">
              <w:rPr>
                <w:rFonts w:asciiTheme="minorHAnsi" w:hAnsiTheme="minorHAnsi" w:cs="Arial"/>
                <w:sz w:val="20"/>
                <w:lang w:val="en-GB" w:eastAsia="es-ES"/>
              </w:rPr>
              <w:t xml:space="preserve"> </w:t>
            </w:r>
            <w:r w:rsidR="003E7380" w:rsidRPr="00296886">
              <w:rPr>
                <w:rFonts w:asciiTheme="minorHAnsi" w:hAnsiTheme="minorHAnsi" w:cs="Arial"/>
                <w:sz w:val="20"/>
                <w:lang w:val="en-GB" w:eastAsia="es-ES"/>
              </w:rPr>
              <w:t xml:space="preserve">/ </w:t>
            </w:r>
            <w:r w:rsidR="003E7380" w:rsidRPr="00296886">
              <w:rPr>
                <w:rFonts w:ascii="Calibri" w:eastAsia="Calibri" w:hAnsi="Calibri" w:cs="Calibri"/>
                <w:i/>
                <w:sz w:val="18"/>
                <w:szCs w:val="18"/>
                <w:lang w:val="en-US" w:eastAsia="es-ES"/>
              </w:rPr>
              <w:t xml:space="preserve">ITC-ICG </w:t>
            </w:r>
            <w:r w:rsidR="000A1A4A" w:rsidRPr="00296886">
              <w:rPr>
                <w:rFonts w:ascii="Calibri" w:eastAsia="Calibri" w:hAnsi="Calibri" w:cs="Calibri"/>
                <w:i/>
                <w:sz w:val="18"/>
                <w:szCs w:val="18"/>
                <w:lang w:val="en-US" w:eastAsia="es-ES"/>
              </w:rPr>
              <w:t>05” Filling</w:t>
            </w:r>
            <w:r w:rsidR="003E7380" w:rsidRPr="00296886">
              <w:rPr>
                <w:rFonts w:ascii="Calibri" w:eastAsia="Calibri" w:hAnsi="Calibri" w:cs="Calibri"/>
                <w:i/>
                <w:sz w:val="18"/>
                <w:szCs w:val="18"/>
                <w:lang w:val="en-US" w:eastAsia="es-ES"/>
              </w:rPr>
              <w:t xml:space="preserve"> stations for gas vehicles (Liquified petroleum gases and compressed natural gas)” of </w:t>
            </w:r>
            <w:r w:rsidR="00552FB9">
              <w:rPr>
                <w:rFonts w:ascii="Calibri" w:eastAsia="Calibri" w:hAnsi="Calibri" w:cs="Calibri"/>
                <w:i/>
                <w:sz w:val="18"/>
                <w:szCs w:val="18"/>
                <w:lang w:val="en-US" w:eastAsia="es-ES"/>
              </w:rPr>
              <w:t>RD</w:t>
            </w:r>
            <w:r w:rsidR="003E7380" w:rsidRPr="00296886">
              <w:rPr>
                <w:rFonts w:ascii="Calibri" w:eastAsia="Calibri" w:hAnsi="Calibri" w:cs="Calibri"/>
                <w:i/>
                <w:sz w:val="18"/>
                <w:szCs w:val="18"/>
                <w:lang w:val="en-US" w:eastAsia="es-ES"/>
              </w:rPr>
              <w:t xml:space="preserve"> 919/2006 approving the technical regulation of distribution and use of gaseous fuels. </w:t>
            </w:r>
            <w:r w:rsidR="003E7380" w:rsidRPr="00480DFF">
              <w:rPr>
                <w:rFonts w:ascii="Calibri" w:eastAsia="Calibri" w:hAnsi="Calibri" w:cs="Calibri"/>
                <w:i/>
                <w:sz w:val="18"/>
                <w:szCs w:val="18"/>
                <w:lang w:val="en-GB" w:eastAsia="es-ES"/>
              </w:rPr>
              <w:t>Amended by RD 542/2020</w:t>
            </w:r>
            <w:r w:rsidR="00936C02" w:rsidRPr="00480DFF">
              <w:rPr>
                <w:rFonts w:ascii="Calibri" w:eastAsia="Calibri" w:hAnsi="Calibri" w:cs="Calibri"/>
                <w:i/>
                <w:sz w:val="18"/>
                <w:szCs w:val="18"/>
                <w:lang w:val="en-GB" w:eastAsia="es-ES"/>
              </w:rPr>
              <w:t>.</w:t>
            </w:r>
          </w:p>
        </w:tc>
      </w:tr>
      <w:tr w:rsidR="00327394" w:rsidRPr="00CA0AF6" w14:paraId="262214A2" w14:textId="77777777" w:rsidTr="00480DFF">
        <w:trPr>
          <w:cantSplit/>
          <w:trHeight w:val="962"/>
          <w:tblHeader/>
        </w:trPr>
        <w:tc>
          <w:tcPr>
            <w:tcW w:w="4745" w:type="dxa"/>
          </w:tcPr>
          <w:p w14:paraId="1B901B75" w14:textId="0A940E81" w:rsidR="007A5822" w:rsidRPr="002858CA" w:rsidRDefault="007A5822" w:rsidP="007F2669">
            <w:pPr>
              <w:pStyle w:val="Textoindependiente2"/>
              <w:spacing w:before="120" w:after="40" w:line="240" w:lineRule="auto"/>
              <w:jc w:val="both"/>
              <w:rPr>
                <w:rFonts w:asciiTheme="minorHAnsi" w:hAnsiTheme="minorHAnsi"/>
                <w:b/>
                <w:bCs/>
                <w:sz w:val="20"/>
                <w:u w:val="single"/>
              </w:rPr>
            </w:pPr>
            <w:r w:rsidRPr="002858CA">
              <w:rPr>
                <w:rFonts w:asciiTheme="minorHAnsi" w:hAnsiTheme="minorHAnsi"/>
                <w:b/>
                <w:bCs/>
                <w:sz w:val="20"/>
                <w:u w:val="single"/>
              </w:rPr>
              <w:t>CG: INSTALACIONES RECEPTORAS DE COMBUSTIBLES GASEOSOS (ITC-IGC 07)</w:t>
            </w:r>
            <w:r w:rsidR="00E511CC">
              <w:rPr>
                <w:rFonts w:asciiTheme="minorHAnsi" w:hAnsiTheme="minorHAnsi"/>
                <w:b/>
                <w:bCs/>
                <w:sz w:val="20"/>
                <w:u w:val="single"/>
              </w:rPr>
              <w:t xml:space="preserve"> / </w:t>
            </w:r>
            <w:r w:rsidR="00E511CC" w:rsidRPr="00296886">
              <w:rPr>
                <w:rFonts w:asciiTheme="minorHAnsi" w:eastAsia="Calibri" w:hAnsiTheme="minorHAnsi" w:cstheme="minorHAnsi"/>
                <w:b/>
                <w:bCs/>
                <w:i/>
                <w:iCs/>
                <w:sz w:val="18"/>
                <w:szCs w:val="18"/>
                <w:u w:val="single"/>
              </w:rPr>
              <w:t>GASEOUS FUEL RECEPTION FACILITIES</w:t>
            </w:r>
            <w:r w:rsidR="00E511CC" w:rsidRPr="00296886">
              <w:rPr>
                <w:rFonts w:asciiTheme="minorHAnsi" w:eastAsia="Calibri" w:hAnsiTheme="minorHAnsi" w:cstheme="minorHAnsi"/>
                <w:b/>
                <w:bCs/>
                <w:sz w:val="20"/>
                <w:u w:val="single"/>
              </w:rPr>
              <w:t xml:space="preserve"> </w:t>
            </w:r>
            <w:r w:rsidR="00E511CC" w:rsidRPr="00993AD4">
              <w:rPr>
                <w:rFonts w:asciiTheme="minorHAnsi" w:eastAsia="Calibri" w:hAnsiTheme="minorHAnsi" w:cstheme="minorHAnsi"/>
                <w:b/>
                <w:bCs/>
                <w:i/>
                <w:iCs/>
                <w:sz w:val="18"/>
                <w:szCs w:val="18"/>
                <w:u w:val="single"/>
              </w:rPr>
              <w:t>(ITC-IGC 07)</w:t>
            </w:r>
          </w:p>
          <w:p w14:paraId="18C04E93" w14:textId="77166222" w:rsidR="007A5822" w:rsidRPr="00480DFF" w:rsidRDefault="007A5822" w:rsidP="007F2669">
            <w:pPr>
              <w:pStyle w:val="Textoindependiente2"/>
              <w:spacing w:before="120" w:after="40" w:line="240" w:lineRule="auto"/>
              <w:jc w:val="both"/>
              <w:rPr>
                <w:rFonts w:asciiTheme="minorHAnsi" w:hAnsiTheme="minorHAnsi"/>
                <w:sz w:val="20"/>
                <w:lang w:val="en-GB"/>
              </w:rPr>
            </w:pPr>
            <w:r w:rsidRPr="007A5822">
              <w:rPr>
                <w:rFonts w:asciiTheme="minorHAnsi" w:hAnsiTheme="minorHAnsi"/>
                <w:sz w:val="20"/>
              </w:rPr>
              <w:t xml:space="preserve">Inspección de las chimeneas para la evacuación de los productos de la combustión, según apdo. </w:t>
            </w:r>
            <w:r w:rsidRPr="00480DFF">
              <w:rPr>
                <w:rFonts w:asciiTheme="minorHAnsi" w:hAnsiTheme="minorHAnsi"/>
                <w:sz w:val="20"/>
                <w:lang w:val="en-GB"/>
              </w:rPr>
              <w:t>3.4</w:t>
            </w:r>
            <w:r w:rsidR="009E5A0F" w:rsidRPr="00480DFF">
              <w:rPr>
                <w:rFonts w:asciiTheme="minorHAnsi" w:hAnsiTheme="minorHAnsi"/>
                <w:sz w:val="20"/>
                <w:lang w:val="en-GB"/>
              </w:rPr>
              <w:t xml:space="preserve"> de la ITC-IGC 07 del RD 919/2006</w:t>
            </w:r>
            <w:r w:rsidR="00903462" w:rsidRPr="0004587A">
              <w:rPr>
                <w:rFonts w:ascii="Calibri" w:eastAsia="Calibri" w:hAnsi="Calibri" w:cs="Calibri"/>
                <w:i/>
                <w:sz w:val="18"/>
                <w:szCs w:val="18"/>
                <w:lang w:val="en-GB"/>
              </w:rPr>
              <w:t xml:space="preserve"> </w:t>
            </w:r>
            <w:r w:rsidR="002070C4">
              <w:rPr>
                <w:rFonts w:ascii="Calibri" w:eastAsia="Calibri" w:hAnsi="Calibri" w:cs="Calibri"/>
                <w:i/>
                <w:sz w:val="18"/>
                <w:szCs w:val="18"/>
                <w:lang w:val="en-GB"/>
              </w:rPr>
              <w:t xml:space="preserve">/ </w:t>
            </w:r>
            <w:r w:rsidR="005B7CE2" w:rsidRPr="00296886">
              <w:rPr>
                <w:rFonts w:asciiTheme="minorHAnsi" w:hAnsiTheme="minorHAnsi"/>
                <w:i/>
                <w:iCs/>
                <w:sz w:val="18"/>
                <w:szCs w:val="18"/>
                <w:lang w:val="en-GB"/>
              </w:rPr>
              <w:t>Inspection of chimneys for the evacuation of combustion products, according to clause 3.4</w:t>
            </w:r>
            <w:r w:rsidR="005B7CE2" w:rsidRPr="0004587A">
              <w:rPr>
                <w:rFonts w:ascii="Calibri" w:eastAsia="Calibri" w:hAnsi="Calibri" w:cs="Calibri"/>
                <w:i/>
                <w:sz w:val="18"/>
                <w:szCs w:val="18"/>
                <w:lang w:val="en-GB"/>
              </w:rPr>
              <w:t>of ITC-IGC 0</w:t>
            </w:r>
            <w:r w:rsidR="005B7CE2">
              <w:rPr>
                <w:rFonts w:ascii="Calibri" w:eastAsia="Calibri" w:hAnsi="Calibri" w:cs="Calibri"/>
                <w:i/>
                <w:sz w:val="18"/>
                <w:szCs w:val="18"/>
                <w:lang w:val="en-GB"/>
              </w:rPr>
              <w:t>7</w:t>
            </w:r>
            <w:r w:rsidR="005B7CE2" w:rsidRPr="0004587A">
              <w:rPr>
                <w:rFonts w:ascii="Calibri" w:eastAsia="Calibri" w:hAnsi="Calibri" w:cs="Calibri"/>
                <w:i/>
                <w:sz w:val="18"/>
                <w:szCs w:val="18"/>
                <w:lang w:val="en-GB"/>
              </w:rPr>
              <w:t xml:space="preserve"> from </w:t>
            </w:r>
            <w:r w:rsidR="00552FB9">
              <w:rPr>
                <w:rFonts w:ascii="Calibri" w:eastAsia="Calibri" w:hAnsi="Calibri" w:cs="Calibri"/>
                <w:i/>
                <w:sz w:val="18"/>
                <w:szCs w:val="18"/>
                <w:lang w:val="en-GB"/>
              </w:rPr>
              <w:t>RD</w:t>
            </w:r>
            <w:r w:rsidR="005B7CE2" w:rsidRPr="0004587A">
              <w:rPr>
                <w:rFonts w:ascii="Calibri" w:eastAsia="Calibri" w:hAnsi="Calibri" w:cs="Calibri"/>
                <w:i/>
                <w:sz w:val="18"/>
                <w:szCs w:val="18"/>
                <w:lang w:val="en-GB"/>
              </w:rPr>
              <w:t xml:space="preserve"> 919/2006</w:t>
            </w:r>
            <w:r w:rsidR="005B7CE2">
              <w:rPr>
                <w:rFonts w:ascii="Calibri" w:eastAsia="Calibri" w:hAnsi="Calibri" w:cs="Calibri"/>
                <w:i/>
                <w:sz w:val="18"/>
                <w:szCs w:val="18"/>
                <w:lang w:val="en-GB"/>
              </w:rPr>
              <w:t>.</w:t>
            </w:r>
          </w:p>
        </w:tc>
        <w:tc>
          <w:tcPr>
            <w:tcW w:w="4883" w:type="dxa"/>
          </w:tcPr>
          <w:p w14:paraId="24931C45" w14:textId="0427821B" w:rsidR="007A5822" w:rsidRPr="00480DFF" w:rsidRDefault="007A5822" w:rsidP="007F2669">
            <w:pPr>
              <w:pStyle w:val="Textoindependiente2"/>
              <w:spacing w:before="120" w:after="40" w:line="240" w:lineRule="auto"/>
              <w:jc w:val="both"/>
              <w:rPr>
                <w:rFonts w:asciiTheme="minorHAnsi" w:hAnsiTheme="minorHAnsi" w:cs="Arial"/>
                <w:sz w:val="20"/>
                <w:lang w:val="en-GB" w:eastAsia="es-ES"/>
              </w:rPr>
            </w:pPr>
            <w:r w:rsidRPr="006F6B6C">
              <w:rPr>
                <w:rFonts w:asciiTheme="minorHAnsi" w:hAnsiTheme="minorHAnsi" w:cs="Arial"/>
                <w:sz w:val="20"/>
                <w:lang w:eastAsia="es-ES"/>
              </w:rPr>
              <w:t>ITC-ICG 07: “Instalaciones receptoras de combustibles gaseosos</w:t>
            </w:r>
            <w:r w:rsidRPr="001055A6">
              <w:rPr>
                <w:rFonts w:asciiTheme="minorHAnsi" w:hAnsiTheme="minorHAnsi" w:cs="Arial"/>
                <w:sz w:val="20"/>
                <w:lang w:eastAsia="es-ES"/>
              </w:rPr>
              <w:t xml:space="preserve">” del </w:t>
            </w:r>
            <w:r w:rsidR="00552FB9">
              <w:rPr>
                <w:rFonts w:asciiTheme="minorHAnsi" w:hAnsiTheme="minorHAnsi" w:cs="Arial"/>
                <w:sz w:val="20"/>
                <w:lang w:eastAsia="es-ES"/>
              </w:rPr>
              <w:t>RD</w:t>
            </w:r>
            <w:r w:rsidRPr="001055A6">
              <w:rPr>
                <w:rFonts w:asciiTheme="minorHAnsi" w:hAnsiTheme="minorHAnsi" w:cs="Arial"/>
                <w:sz w:val="20"/>
                <w:lang w:eastAsia="es-ES"/>
              </w:rPr>
              <w:t xml:space="preserve"> 919/2006 por el que </w:t>
            </w:r>
            <w:r w:rsidRPr="00C716C9">
              <w:rPr>
                <w:rFonts w:asciiTheme="minorHAnsi" w:hAnsiTheme="minorHAnsi" w:cs="Arial"/>
                <w:sz w:val="20"/>
                <w:lang w:eastAsia="es-ES"/>
              </w:rPr>
              <w:t xml:space="preserve">se aprueba el Reglamento técnico de distribución y utilización de combustibles gaseosos. </w:t>
            </w:r>
            <w:r w:rsidRPr="00480DFF">
              <w:rPr>
                <w:rFonts w:asciiTheme="minorHAnsi" w:hAnsiTheme="minorHAnsi" w:cs="Arial"/>
                <w:sz w:val="20"/>
                <w:lang w:val="en-GB" w:eastAsia="es-ES"/>
              </w:rPr>
              <w:t xml:space="preserve">Modificado por el </w:t>
            </w:r>
            <w:r w:rsidR="00552FB9">
              <w:rPr>
                <w:rFonts w:asciiTheme="minorHAnsi" w:hAnsiTheme="minorHAnsi" w:cs="Arial"/>
                <w:sz w:val="20"/>
                <w:lang w:val="en-GB" w:eastAsia="es-ES"/>
              </w:rPr>
              <w:t>RD</w:t>
            </w:r>
            <w:r w:rsidRPr="00480DFF">
              <w:rPr>
                <w:rFonts w:asciiTheme="minorHAnsi" w:hAnsiTheme="minorHAnsi" w:cs="Arial"/>
                <w:sz w:val="20"/>
                <w:lang w:val="en-GB" w:eastAsia="es-ES"/>
              </w:rPr>
              <w:t xml:space="preserve"> 542/2020</w:t>
            </w:r>
            <w:r w:rsidR="00936C02">
              <w:rPr>
                <w:rFonts w:asciiTheme="minorHAnsi" w:hAnsiTheme="minorHAnsi" w:cs="Arial"/>
                <w:sz w:val="20"/>
                <w:lang w:val="en-GB" w:eastAsia="es-ES"/>
              </w:rPr>
              <w:t xml:space="preserve"> </w:t>
            </w:r>
            <w:r w:rsidR="00936C02" w:rsidRPr="00296886">
              <w:rPr>
                <w:rFonts w:asciiTheme="minorHAnsi" w:hAnsiTheme="minorHAnsi" w:cstheme="minorHAnsi"/>
                <w:sz w:val="20"/>
                <w:lang w:val="en-GB" w:eastAsia="es-ES"/>
              </w:rPr>
              <w:t xml:space="preserve">/ </w:t>
            </w:r>
            <w:r w:rsidR="00936C02" w:rsidRPr="00296886">
              <w:rPr>
                <w:rFonts w:ascii="Calibri" w:eastAsia="Calibri" w:hAnsi="Calibri" w:cs="Calibri"/>
                <w:i/>
                <w:iCs/>
                <w:sz w:val="18"/>
                <w:szCs w:val="18"/>
                <w:lang w:val="en-GB"/>
              </w:rPr>
              <w:t xml:space="preserve">ITC-ICG 07: “Reception facilities for gaseous fuels” of the </w:t>
            </w:r>
            <w:r w:rsidR="00552FB9">
              <w:rPr>
                <w:rFonts w:ascii="Calibri" w:eastAsia="Calibri" w:hAnsi="Calibri" w:cs="Calibri"/>
                <w:i/>
                <w:iCs/>
                <w:sz w:val="18"/>
                <w:szCs w:val="18"/>
                <w:lang w:val="en-GB"/>
              </w:rPr>
              <w:t>RD</w:t>
            </w:r>
            <w:r w:rsidR="00936C02" w:rsidRPr="00296886">
              <w:rPr>
                <w:rFonts w:ascii="Calibri" w:eastAsia="Calibri" w:hAnsi="Calibri" w:cs="Calibri"/>
                <w:i/>
                <w:iCs/>
                <w:sz w:val="18"/>
                <w:szCs w:val="18"/>
                <w:lang w:val="en-GB"/>
              </w:rPr>
              <w:t xml:space="preserve"> 919/2006 which approves the Technical Regulation for the distribution and use of gaseous fuels.</w:t>
            </w:r>
            <w:r w:rsidR="00936C02">
              <w:rPr>
                <w:rFonts w:ascii="Calibri" w:eastAsia="Calibri" w:hAnsi="Calibri" w:cs="Calibri"/>
                <w:i/>
                <w:iCs/>
                <w:sz w:val="18"/>
                <w:szCs w:val="18"/>
                <w:lang w:val="en-GB"/>
              </w:rPr>
              <w:t xml:space="preserve"> </w:t>
            </w:r>
            <w:r w:rsidR="00936C02" w:rsidRPr="00296886">
              <w:rPr>
                <w:rFonts w:ascii="Calibri" w:eastAsia="Calibri" w:hAnsi="Calibri" w:cs="Calibri"/>
                <w:i/>
                <w:iCs/>
                <w:sz w:val="18"/>
                <w:szCs w:val="18"/>
                <w:lang w:val="en-GB"/>
              </w:rPr>
              <w:t xml:space="preserve">Amended by the </w:t>
            </w:r>
            <w:r w:rsidR="00552FB9">
              <w:rPr>
                <w:rFonts w:ascii="Calibri" w:eastAsia="Calibri" w:hAnsi="Calibri" w:cs="Calibri"/>
                <w:i/>
                <w:iCs/>
                <w:sz w:val="18"/>
                <w:szCs w:val="18"/>
                <w:lang w:val="en-GB"/>
              </w:rPr>
              <w:t>RD</w:t>
            </w:r>
            <w:r w:rsidR="00936C02" w:rsidRPr="00296886">
              <w:rPr>
                <w:rFonts w:ascii="Calibri" w:eastAsia="Calibri" w:hAnsi="Calibri" w:cs="Calibri"/>
                <w:i/>
                <w:iCs/>
                <w:sz w:val="18"/>
                <w:szCs w:val="18"/>
                <w:lang w:val="en-GB"/>
              </w:rPr>
              <w:t xml:space="preserve"> 542/2020</w:t>
            </w:r>
            <w:r w:rsidRPr="00480DFF">
              <w:rPr>
                <w:rFonts w:asciiTheme="minorHAnsi" w:hAnsiTheme="minorHAnsi" w:cs="Arial"/>
                <w:sz w:val="20"/>
                <w:lang w:val="en-GB" w:eastAsia="es-ES"/>
              </w:rPr>
              <w:t>.</w:t>
            </w:r>
          </w:p>
        </w:tc>
      </w:tr>
    </w:tbl>
    <w:p w14:paraId="21F34085" w14:textId="0FEBFC8F" w:rsidR="00B25F0E" w:rsidRPr="00480DFF" w:rsidRDefault="00B25F0E">
      <w:pPr>
        <w:rPr>
          <w:rFonts w:asciiTheme="minorHAnsi" w:eastAsia="Arial Unicode MS" w:hAnsiTheme="minorHAnsi" w:cs="Arial Unicode MS"/>
          <w:b/>
          <w:i/>
          <w:sz w:val="20"/>
          <w:lang w:val="en-GB"/>
        </w:rPr>
      </w:pPr>
    </w:p>
    <w:p w14:paraId="6E79FC19" w14:textId="77777777" w:rsidR="005362A0" w:rsidRPr="00480DFF" w:rsidRDefault="005362A0" w:rsidP="002858CA">
      <w:pPr>
        <w:pStyle w:val="Piedepgina"/>
        <w:rPr>
          <w:rFonts w:asciiTheme="minorHAnsi" w:hAnsiTheme="minorHAnsi"/>
          <w:sz w:val="20"/>
          <w:lang w:val="en-GB"/>
        </w:rPr>
      </w:pPr>
    </w:p>
    <w:tbl>
      <w:tblPr>
        <w:tblW w:w="49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1F0258" w:rsidRPr="008A4797" w14:paraId="096E4068" w14:textId="77777777" w:rsidTr="00480DFF">
        <w:trPr>
          <w:trHeight w:val="680"/>
        </w:trPr>
        <w:tc>
          <w:tcPr>
            <w:tcW w:w="9545" w:type="dxa"/>
            <w:gridSpan w:val="2"/>
            <w:vAlign w:val="center"/>
          </w:tcPr>
          <w:p w14:paraId="50EF5A76" w14:textId="4D12BD9C" w:rsidR="001F0258" w:rsidRPr="00993AD4" w:rsidRDefault="001F0258" w:rsidP="00884CD9">
            <w:pPr>
              <w:pStyle w:val="Ttulo2"/>
              <w:rPr>
                <w:rFonts w:asciiTheme="minorHAnsi" w:hAnsiTheme="minorHAnsi" w:cstheme="minorHAnsi"/>
              </w:rPr>
            </w:pPr>
            <w:bookmarkStart w:id="31" w:name="_Toc107771509"/>
            <w:bookmarkStart w:id="32" w:name="_Toc210643915"/>
            <w:r w:rsidRPr="00993AD4">
              <w:rPr>
                <w:rFonts w:asciiTheme="minorHAnsi" w:hAnsiTheme="minorHAnsi" w:cstheme="minorHAnsi"/>
              </w:rPr>
              <w:t>CONTENEDORES</w:t>
            </w:r>
            <w:bookmarkEnd w:id="31"/>
            <w:r w:rsidR="001F5678" w:rsidRPr="00993AD4">
              <w:rPr>
                <w:rFonts w:asciiTheme="minorHAnsi" w:hAnsiTheme="minorHAnsi" w:cstheme="minorHAnsi"/>
              </w:rPr>
              <w:t xml:space="preserve"> / </w:t>
            </w:r>
            <w:r w:rsidR="009A3285" w:rsidRPr="00993AD4">
              <w:rPr>
                <w:rFonts w:asciiTheme="minorHAnsi" w:hAnsiTheme="minorHAnsi" w:cstheme="minorHAnsi"/>
                <w:i/>
                <w:iCs/>
                <w:sz w:val="18"/>
                <w:szCs w:val="18"/>
                <w:lang w:val="es-ES"/>
              </w:rPr>
              <w:t>CONTAINERS</w:t>
            </w:r>
            <w:bookmarkEnd w:id="32"/>
          </w:p>
        </w:tc>
      </w:tr>
      <w:tr w:rsidR="001F0258" w:rsidRPr="000D416A" w14:paraId="7D08988B" w14:textId="77777777" w:rsidTr="00480DFF">
        <w:trPr>
          <w:cantSplit/>
          <w:trHeight w:val="375"/>
          <w:tblHeader/>
        </w:trPr>
        <w:tc>
          <w:tcPr>
            <w:tcW w:w="4745" w:type="dxa"/>
            <w:vAlign w:val="center"/>
          </w:tcPr>
          <w:p w14:paraId="65A97998" w14:textId="49C3F3C9" w:rsidR="001F0258" w:rsidRPr="002858CA" w:rsidRDefault="001F0258" w:rsidP="009A2722">
            <w:pPr>
              <w:jc w:val="center"/>
              <w:rPr>
                <w:rFonts w:asciiTheme="minorHAnsi" w:hAnsiTheme="minorHAnsi" w:cs="Arial"/>
                <w:b/>
                <w:i/>
                <w:iCs/>
                <w:sz w:val="20"/>
              </w:rPr>
            </w:pPr>
            <w:r w:rsidRPr="002858CA">
              <w:rPr>
                <w:rFonts w:asciiTheme="minorHAnsi" w:hAnsiTheme="minorHAnsi" w:cs="Arial"/>
                <w:b/>
                <w:sz w:val="20"/>
              </w:rPr>
              <w:t>ACTIVIDADES DE EVALUACIÓN</w:t>
            </w:r>
            <w:r w:rsidR="000A023C">
              <w:rPr>
                <w:rFonts w:asciiTheme="minorHAnsi" w:hAnsiTheme="minorHAnsi" w:cs="Arial"/>
                <w:b/>
                <w:sz w:val="20"/>
              </w:rPr>
              <w:t xml:space="preserve"> / </w:t>
            </w:r>
            <w:r w:rsidR="00F97132" w:rsidRPr="00480DFF">
              <w:rPr>
                <w:rFonts w:ascii="Calibri" w:eastAsia="Calibri" w:hAnsi="Calibri" w:cs="Calibri"/>
                <w:b/>
                <w:bCs/>
                <w:i/>
                <w:spacing w:val="1"/>
                <w:sz w:val="18"/>
                <w:szCs w:val="18"/>
              </w:rPr>
              <w:t>ASSESSMENT ACTIVITIES</w:t>
            </w:r>
          </w:p>
        </w:tc>
        <w:tc>
          <w:tcPr>
            <w:tcW w:w="4800" w:type="dxa"/>
            <w:vAlign w:val="center"/>
          </w:tcPr>
          <w:p w14:paraId="31AAB5AE" w14:textId="57EDBF67" w:rsidR="001F0258" w:rsidRPr="002858CA" w:rsidRDefault="001F0258" w:rsidP="001F0258">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0A023C">
              <w:rPr>
                <w:rFonts w:asciiTheme="minorHAnsi" w:hAnsiTheme="minorHAnsi" w:cs="Arial"/>
                <w:b/>
                <w:i w:val="0"/>
                <w:iCs w:val="0"/>
                <w:sz w:val="20"/>
                <w:lang w:eastAsia="es-ES"/>
              </w:rPr>
              <w:t xml:space="preserve"> / </w:t>
            </w:r>
            <w:r w:rsidR="008E321C" w:rsidRPr="00480DFF">
              <w:rPr>
                <w:rFonts w:ascii="Calibri" w:hAnsi="Calibri" w:cs="Arial"/>
                <w:b/>
                <w:sz w:val="18"/>
                <w:szCs w:val="18"/>
                <w:lang w:val="en-GB"/>
              </w:rPr>
              <w:t>NORMATIVE DOCUMENTS</w:t>
            </w:r>
          </w:p>
        </w:tc>
      </w:tr>
      <w:tr w:rsidR="001F0258" w:rsidRPr="002556C5" w14:paraId="4237E26D" w14:textId="77777777" w:rsidTr="00480DFF">
        <w:trPr>
          <w:cantSplit/>
          <w:trHeight w:val="992"/>
          <w:tblHeader/>
        </w:trPr>
        <w:tc>
          <w:tcPr>
            <w:tcW w:w="4745" w:type="dxa"/>
          </w:tcPr>
          <w:p w14:paraId="4DD0FF83" w14:textId="79849735" w:rsidR="001F0258" w:rsidRPr="00480DFF" w:rsidRDefault="001F0258" w:rsidP="00E655BA">
            <w:pPr>
              <w:pStyle w:val="Textoindependiente2"/>
              <w:spacing w:before="120" w:after="40" w:line="240" w:lineRule="auto"/>
              <w:jc w:val="both"/>
              <w:rPr>
                <w:rFonts w:asciiTheme="minorHAnsi" w:hAnsiTheme="minorHAnsi" w:cs="Arial"/>
                <w:sz w:val="20"/>
                <w:lang w:val="en-GB" w:eastAsia="es-ES"/>
              </w:rPr>
            </w:pPr>
            <w:r w:rsidRPr="00480DFF">
              <w:rPr>
                <w:rFonts w:asciiTheme="minorHAnsi" w:hAnsiTheme="minorHAnsi" w:cs="Arial"/>
                <w:sz w:val="20"/>
                <w:lang w:val="en-GB" w:eastAsia="es-ES"/>
              </w:rPr>
              <w:t>Inspección periódica</w:t>
            </w:r>
            <w:r w:rsidR="0060224F" w:rsidRPr="00480DFF">
              <w:rPr>
                <w:rFonts w:asciiTheme="minorHAnsi" w:hAnsiTheme="minorHAnsi" w:cs="Arial"/>
                <w:sz w:val="20"/>
                <w:lang w:val="en-GB" w:eastAsia="es-ES"/>
              </w:rPr>
              <w:t>, según art.10</w:t>
            </w:r>
            <w:r w:rsidR="009F4B10" w:rsidRPr="00480DFF">
              <w:rPr>
                <w:rFonts w:asciiTheme="minorHAnsi" w:hAnsiTheme="minorHAnsi" w:cs="Arial"/>
                <w:sz w:val="20"/>
                <w:lang w:val="en-GB" w:eastAsia="es-ES"/>
              </w:rPr>
              <w:t xml:space="preserve"> del </w:t>
            </w:r>
            <w:r w:rsidR="00552FB9">
              <w:rPr>
                <w:rFonts w:asciiTheme="minorHAnsi" w:hAnsiTheme="minorHAnsi" w:cs="Arial"/>
                <w:sz w:val="20"/>
                <w:lang w:val="en-GB" w:eastAsia="es-ES"/>
              </w:rPr>
              <w:t>RD</w:t>
            </w:r>
            <w:r w:rsidR="009F4B10" w:rsidRPr="00480DFF">
              <w:rPr>
                <w:rFonts w:asciiTheme="minorHAnsi" w:hAnsiTheme="minorHAnsi" w:cs="Arial"/>
                <w:sz w:val="20"/>
                <w:lang w:val="en-GB" w:eastAsia="es-ES"/>
              </w:rPr>
              <w:t xml:space="preserve"> 2319/2004</w:t>
            </w:r>
            <w:r w:rsidR="00D3440C" w:rsidRPr="00480DFF">
              <w:rPr>
                <w:rFonts w:asciiTheme="minorHAnsi" w:hAnsiTheme="minorHAnsi" w:cs="Arial"/>
                <w:sz w:val="20"/>
                <w:lang w:val="en-GB" w:eastAsia="es-ES"/>
              </w:rPr>
              <w:t xml:space="preserve"> / </w:t>
            </w:r>
            <w:r w:rsidR="001F5678" w:rsidRPr="006E608B">
              <w:rPr>
                <w:rFonts w:ascii="Calibri" w:eastAsia="Calibri" w:hAnsi="Calibri" w:cs="Calibri"/>
                <w:i/>
                <w:iCs/>
                <w:sz w:val="18"/>
                <w:szCs w:val="18"/>
                <w:lang w:val="en-GB"/>
              </w:rPr>
              <w:t>Periodic inspection, according to art. 1</w:t>
            </w:r>
            <w:r w:rsidR="00CD1BFA">
              <w:rPr>
                <w:rFonts w:ascii="Calibri" w:eastAsia="Calibri" w:hAnsi="Calibri" w:cs="Calibri"/>
                <w:i/>
                <w:iCs/>
                <w:sz w:val="18"/>
                <w:szCs w:val="18"/>
                <w:lang w:val="en-GB"/>
              </w:rPr>
              <w:t xml:space="preserve">0 of </w:t>
            </w:r>
            <w:r w:rsidR="00552FB9">
              <w:rPr>
                <w:rFonts w:ascii="Calibri" w:eastAsia="Calibri" w:hAnsi="Calibri" w:cs="Calibri"/>
                <w:i/>
                <w:iCs/>
                <w:sz w:val="18"/>
                <w:szCs w:val="18"/>
                <w:lang w:val="en-GB"/>
              </w:rPr>
              <w:t>RD</w:t>
            </w:r>
            <w:r w:rsidR="00CD1BFA">
              <w:rPr>
                <w:rFonts w:ascii="Calibri" w:eastAsia="Calibri" w:hAnsi="Calibri" w:cs="Calibri"/>
                <w:i/>
                <w:iCs/>
                <w:sz w:val="18"/>
                <w:szCs w:val="18"/>
                <w:lang w:val="en-GB"/>
              </w:rPr>
              <w:t xml:space="preserve"> 2319/2004</w:t>
            </w:r>
            <w:r w:rsidR="001F5678" w:rsidRPr="006E608B">
              <w:rPr>
                <w:rFonts w:ascii="Calibri" w:eastAsia="Calibri" w:hAnsi="Calibri" w:cs="Calibri"/>
                <w:i/>
                <w:iCs/>
                <w:sz w:val="18"/>
                <w:szCs w:val="18"/>
                <w:lang w:val="en-GB"/>
              </w:rPr>
              <w:t>.</w:t>
            </w:r>
          </w:p>
          <w:p w14:paraId="65E71789" w14:textId="01E7A3E9" w:rsidR="001F0258" w:rsidRPr="00480DFF" w:rsidRDefault="001F0258" w:rsidP="00E655BA">
            <w:pPr>
              <w:pStyle w:val="Textoindependiente2"/>
              <w:spacing w:before="120" w:after="40" w:line="240" w:lineRule="auto"/>
              <w:jc w:val="both"/>
              <w:rPr>
                <w:rFonts w:asciiTheme="minorHAnsi" w:hAnsiTheme="minorHAnsi" w:cs="Arial"/>
                <w:sz w:val="20"/>
                <w:lang w:val="en-GB" w:eastAsia="es-ES"/>
              </w:rPr>
            </w:pPr>
            <w:r w:rsidRPr="00480DFF">
              <w:rPr>
                <w:rFonts w:asciiTheme="minorHAnsi" w:hAnsiTheme="minorHAnsi" w:cs="Arial"/>
                <w:sz w:val="20"/>
                <w:lang w:val="en-GB" w:eastAsia="es-ES"/>
              </w:rPr>
              <w:t>Inspecciones por reparación o sustitución de parte de contenedores</w:t>
            </w:r>
            <w:r w:rsidR="001531E0" w:rsidRPr="00480DFF">
              <w:rPr>
                <w:rFonts w:asciiTheme="minorHAnsi" w:hAnsiTheme="minorHAnsi" w:cs="Arial"/>
                <w:sz w:val="20"/>
                <w:lang w:val="en-GB" w:eastAsia="es-ES"/>
              </w:rPr>
              <w:t xml:space="preserve"> (</w:t>
            </w:r>
            <w:r w:rsidR="00B51EC1" w:rsidRPr="00480DFF">
              <w:rPr>
                <w:rFonts w:asciiTheme="minorHAnsi" w:hAnsiTheme="minorHAnsi" w:cs="Arial"/>
                <w:sz w:val="20"/>
                <w:lang w:val="en-GB" w:eastAsia="es-ES"/>
              </w:rPr>
              <w:t xml:space="preserve">según </w:t>
            </w:r>
            <w:r w:rsidRPr="00480DFF">
              <w:rPr>
                <w:rFonts w:asciiTheme="minorHAnsi" w:hAnsiTheme="minorHAnsi" w:cs="Arial"/>
                <w:sz w:val="20"/>
                <w:lang w:val="en-GB" w:eastAsia="es-ES"/>
              </w:rPr>
              <w:t>art. 7</w:t>
            </w:r>
            <w:r w:rsidR="001531E0" w:rsidRPr="00480DFF">
              <w:rPr>
                <w:rFonts w:asciiTheme="minorHAnsi" w:hAnsiTheme="minorHAnsi" w:cs="Arial"/>
                <w:sz w:val="20"/>
                <w:lang w:val="en-GB" w:eastAsia="es-ES"/>
              </w:rPr>
              <w:t>)</w:t>
            </w:r>
            <w:r w:rsidRPr="00480DFF">
              <w:rPr>
                <w:rFonts w:asciiTheme="minorHAnsi" w:hAnsiTheme="minorHAnsi" w:cs="Arial"/>
                <w:sz w:val="20"/>
                <w:lang w:val="en-GB" w:eastAsia="es-ES"/>
              </w:rPr>
              <w:t xml:space="preserve">, para aprobación </w:t>
            </w:r>
            <w:r w:rsidR="002556C5" w:rsidRPr="00480DFF">
              <w:rPr>
                <w:rFonts w:asciiTheme="minorHAnsi" w:hAnsiTheme="minorHAnsi" w:cs="Arial"/>
                <w:sz w:val="20"/>
                <w:lang w:val="en-GB" w:eastAsia="es-ES"/>
              </w:rPr>
              <w:t xml:space="preserve">de contenedores </w:t>
            </w:r>
            <w:r w:rsidRPr="00480DFF">
              <w:rPr>
                <w:rFonts w:asciiTheme="minorHAnsi" w:hAnsiTheme="minorHAnsi" w:cs="Arial"/>
                <w:sz w:val="20"/>
                <w:lang w:val="en-GB" w:eastAsia="es-ES"/>
              </w:rPr>
              <w:t>existentes sin placas de aprobación CSC</w:t>
            </w:r>
            <w:r w:rsidR="001531E0" w:rsidRPr="00480DFF">
              <w:rPr>
                <w:rFonts w:asciiTheme="minorHAnsi" w:hAnsiTheme="minorHAnsi" w:cs="Arial"/>
                <w:sz w:val="20"/>
                <w:lang w:val="en-GB" w:eastAsia="es-ES"/>
              </w:rPr>
              <w:t xml:space="preserve"> (</w:t>
            </w:r>
            <w:r w:rsidR="00B51EC1" w:rsidRPr="00480DFF">
              <w:rPr>
                <w:rFonts w:asciiTheme="minorHAnsi" w:hAnsiTheme="minorHAnsi" w:cs="Arial"/>
                <w:sz w:val="20"/>
                <w:lang w:val="en-GB" w:eastAsia="es-ES"/>
              </w:rPr>
              <w:t xml:space="preserve">según </w:t>
            </w:r>
            <w:r w:rsidRPr="00480DFF">
              <w:rPr>
                <w:rFonts w:asciiTheme="minorHAnsi" w:hAnsiTheme="minorHAnsi" w:cs="Arial"/>
                <w:sz w:val="20"/>
                <w:lang w:val="en-GB" w:eastAsia="es-ES"/>
              </w:rPr>
              <w:t>art. 8</w:t>
            </w:r>
            <w:r w:rsidR="001531E0" w:rsidRPr="00480DFF">
              <w:rPr>
                <w:rFonts w:asciiTheme="minorHAnsi" w:hAnsiTheme="minorHAnsi" w:cs="Arial"/>
                <w:sz w:val="20"/>
                <w:lang w:val="en-GB" w:eastAsia="es-ES"/>
              </w:rPr>
              <w:t>)</w:t>
            </w:r>
            <w:r w:rsidR="00B51EC1" w:rsidRPr="00480DFF">
              <w:rPr>
                <w:rFonts w:asciiTheme="minorHAnsi" w:hAnsiTheme="minorHAnsi" w:cs="Arial"/>
                <w:sz w:val="20"/>
                <w:lang w:val="en-GB" w:eastAsia="es-ES"/>
              </w:rPr>
              <w:t>,</w:t>
            </w:r>
            <w:r w:rsidRPr="00480DFF">
              <w:rPr>
                <w:rFonts w:asciiTheme="minorHAnsi" w:hAnsiTheme="minorHAnsi" w:cs="Arial"/>
                <w:sz w:val="20"/>
                <w:lang w:val="en-GB" w:eastAsia="es-ES"/>
              </w:rPr>
              <w:t xml:space="preserve"> y por accidente</w:t>
            </w:r>
            <w:r w:rsidR="001531E0" w:rsidRPr="00480DFF">
              <w:rPr>
                <w:rFonts w:asciiTheme="minorHAnsi" w:hAnsiTheme="minorHAnsi" w:cs="Arial"/>
                <w:sz w:val="20"/>
                <w:lang w:val="en-GB" w:eastAsia="es-ES"/>
              </w:rPr>
              <w:t xml:space="preserve"> (</w:t>
            </w:r>
            <w:r w:rsidR="00B51EC1" w:rsidRPr="00480DFF">
              <w:rPr>
                <w:rFonts w:asciiTheme="minorHAnsi" w:hAnsiTheme="minorHAnsi" w:cs="Arial"/>
                <w:sz w:val="20"/>
                <w:lang w:val="en-GB" w:eastAsia="es-ES"/>
              </w:rPr>
              <w:t xml:space="preserve">según </w:t>
            </w:r>
            <w:r w:rsidRPr="00480DFF">
              <w:rPr>
                <w:rFonts w:asciiTheme="minorHAnsi" w:hAnsiTheme="minorHAnsi" w:cs="Arial"/>
                <w:sz w:val="20"/>
                <w:lang w:val="en-GB" w:eastAsia="es-ES"/>
              </w:rPr>
              <w:t>art. 11</w:t>
            </w:r>
            <w:r w:rsidR="001531E0" w:rsidRPr="00480DFF">
              <w:rPr>
                <w:rFonts w:asciiTheme="minorHAnsi" w:hAnsiTheme="minorHAnsi" w:cs="Arial"/>
                <w:sz w:val="20"/>
                <w:lang w:val="en-GB" w:eastAsia="es-ES"/>
              </w:rPr>
              <w:t>)</w:t>
            </w:r>
            <w:r w:rsidR="005315A6" w:rsidRPr="00480DFF">
              <w:rPr>
                <w:rFonts w:asciiTheme="minorHAnsi" w:hAnsiTheme="minorHAnsi" w:cs="Arial"/>
                <w:sz w:val="20"/>
                <w:lang w:val="en-GB" w:eastAsia="es-ES"/>
              </w:rPr>
              <w:t xml:space="preserve"> del </w:t>
            </w:r>
            <w:r w:rsidR="00552FB9">
              <w:rPr>
                <w:rFonts w:asciiTheme="minorHAnsi" w:hAnsiTheme="minorHAnsi" w:cs="Arial"/>
                <w:sz w:val="20"/>
                <w:lang w:val="en-GB" w:eastAsia="es-ES"/>
              </w:rPr>
              <w:t>RD</w:t>
            </w:r>
            <w:r w:rsidR="005315A6" w:rsidRPr="00480DFF">
              <w:rPr>
                <w:rFonts w:asciiTheme="minorHAnsi" w:hAnsiTheme="minorHAnsi" w:cs="Arial"/>
                <w:sz w:val="20"/>
                <w:lang w:val="en-GB" w:eastAsia="es-ES"/>
              </w:rPr>
              <w:t xml:space="preserve"> 2319/2004</w:t>
            </w:r>
            <w:r w:rsidR="00CD1BFA" w:rsidRPr="00480DFF">
              <w:rPr>
                <w:rFonts w:asciiTheme="minorHAnsi" w:hAnsiTheme="minorHAnsi" w:cs="Arial"/>
                <w:sz w:val="20"/>
                <w:lang w:val="en-GB" w:eastAsia="es-ES"/>
              </w:rPr>
              <w:t xml:space="preserve"> </w:t>
            </w:r>
            <w:r w:rsidR="00CD1BFA" w:rsidRPr="00480DFF">
              <w:rPr>
                <w:lang w:val="en-GB"/>
              </w:rPr>
              <w:t xml:space="preserve">/ </w:t>
            </w:r>
            <w:r w:rsidR="00E24DB1" w:rsidRPr="006E608B">
              <w:rPr>
                <w:rFonts w:ascii="Calibri" w:eastAsia="Calibri" w:hAnsi="Calibri" w:cs="Calibri"/>
                <w:i/>
                <w:iCs/>
                <w:sz w:val="18"/>
                <w:szCs w:val="18"/>
                <w:lang w:val="en-GB"/>
              </w:rPr>
              <w:t>Inspections after repair or replacement of a part of container</w:t>
            </w:r>
            <w:r w:rsidR="000F06B7">
              <w:rPr>
                <w:rFonts w:ascii="Calibri" w:eastAsia="Calibri" w:hAnsi="Calibri" w:cs="Calibri"/>
                <w:i/>
                <w:iCs/>
                <w:sz w:val="18"/>
                <w:szCs w:val="18"/>
                <w:lang w:val="en-GB"/>
              </w:rPr>
              <w:t xml:space="preserve"> (according to art. 7)</w:t>
            </w:r>
            <w:r w:rsidR="00E24DB1" w:rsidRPr="006E608B">
              <w:rPr>
                <w:rFonts w:ascii="Calibri" w:eastAsia="Calibri" w:hAnsi="Calibri" w:cs="Calibri"/>
                <w:i/>
                <w:iCs/>
                <w:sz w:val="18"/>
                <w:szCs w:val="18"/>
                <w:lang w:val="en-GB"/>
              </w:rPr>
              <w:t>, for approval of exiting containers without approval plates (CSC, according to art. 8) and after an accident</w:t>
            </w:r>
            <w:r w:rsidR="006B7298">
              <w:rPr>
                <w:rFonts w:ascii="Calibri" w:eastAsia="Calibri" w:hAnsi="Calibri" w:cs="Calibri"/>
                <w:i/>
                <w:iCs/>
                <w:sz w:val="18"/>
                <w:szCs w:val="18"/>
                <w:lang w:val="en-GB"/>
              </w:rPr>
              <w:t xml:space="preserve"> (</w:t>
            </w:r>
            <w:r w:rsidR="00E24DB1" w:rsidRPr="006E608B">
              <w:rPr>
                <w:rFonts w:ascii="Calibri" w:eastAsia="Calibri" w:hAnsi="Calibri" w:cs="Calibri"/>
                <w:i/>
                <w:iCs/>
                <w:sz w:val="18"/>
                <w:szCs w:val="18"/>
                <w:lang w:val="en-GB"/>
              </w:rPr>
              <w:t>according to art. 11</w:t>
            </w:r>
            <w:r w:rsidR="006B7298">
              <w:rPr>
                <w:rFonts w:ascii="Calibri" w:eastAsia="Calibri" w:hAnsi="Calibri" w:cs="Calibri"/>
                <w:i/>
                <w:iCs/>
                <w:sz w:val="18"/>
                <w:szCs w:val="18"/>
                <w:lang w:val="en-GB"/>
              </w:rPr>
              <w:t xml:space="preserve">) of </w:t>
            </w:r>
            <w:r w:rsidR="00552FB9">
              <w:rPr>
                <w:rFonts w:ascii="Calibri" w:eastAsia="Calibri" w:hAnsi="Calibri" w:cs="Calibri"/>
                <w:i/>
                <w:iCs/>
                <w:sz w:val="18"/>
                <w:szCs w:val="18"/>
                <w:lang w:val="en-GB"/>
              </w:rPr>
              <w:t>RD</w:t>
            </w:r>
            <w:r w:rsidR="006B7298">
              <w:rPr>
                <w:rFonts w:ascii="Calibri" w:eastAsia="Calibri" w:hAnsi="Calibri" w:cs="Calibri"/>
                <w:i/>
                <w:iCs/>
                <w:sz w:val="18"/>
                <w:szCs w:val="18"/>
                <w:lang w:val="en-GB"/>
              </w:rPr>
              <w:t xml:space="preserve"> 2319/2004</w:t>
            </w:r>
            <w:r w:rsidR="00E24DB1" w:rsidRPr="006E608B">
              <w:rPr>
                <w:rFonts w:ascii="Calibri" w:eastAsia="Calibri" w:hAnsi="Calibri" w:cs="Calibri"/>
                <w:i/>
                <w:iCs/>
                <w:sz w:val="18"/>
                <w:szCs w:val="18"/>
                <w:lang w:val="en-GB"/>
              </w:rPr>
              <w:t>.</w:t>
            </w:r>
          </w:p>
          <w:p w14:paraId="6D7EBF87" w14:textId="4B266CBA" w:rsidR="001F0258" w:rsidRPr="00480DFF" w:rsidRDefault="001F0258" w:rsidP="00E655BA">
            <w:pPr>
              <w:pStyle w:val="Textoindependiente2"/>
              <w:spacing w:before="120" w:after="40" w:line="240" w:lineRule="auto"/>
              <w:jc w:val="both"/>
              <w:rPr>
                <w:rFonts w:asciiTheme="minorHAnsi" w:hAnsiTheme="minorHAnsi" w:cs="Arial"/>
                <w:sz w:val="20"/>
                <w:lang w:val="en-GB" w:eastAsia="es-ES"/>
              </w:rPr>
            </w:pPr>
            <w:r w:rsidRPr="00480DFF">
              <w:rPr>
                <w:rFonts w:asciiTheme="minorHAnsi" w:hAnsiTheme="minorHAnsi" w:cs="Arial"/>
                <w:sz w:val="20"/>
                <w:lang w:val="en-GB" w:eastAsia="es-ES"/>
              </w:rPr>
              <w:t>Conformidad de modelo, tipo o unidad de contenedor</w:t>
            </w:r>
            <w:r w:rsidR="00CB612B" w:rsidRPr="00480DFF">
              <w:rPr>
                <w:rFonts w:asciiTheme="minorHAnsi" w:hAnsiTheme="minorHAnsi" w:cs="Arial"/>
                <w:sz w:val="20"/>
                <w:lang w:val="en-GB" w:eastAsia="es-ES"/>
              </w:rPr>
              <w:t>, según art.4</w:t>
            </w:r>
            <w:r w:rsidR="007849D6" w:rsidRPr="00480DFF">
              <w:rPr>
                <w:rFonts w:asciiTheme="minorHAnsi" w:hAnsiTheme="minorHAnsi" w:cs="Arial"/>
                <w:sz w:val="20"/>
                <w:lang w:val="en-GB" w:eastAsia="es-ES"/>
              </w:rPr>
              <w:t xml:space="preserve"> </w:t>
            </w:r>
            <w:r w:rsidR="00865ABA" w:rsidRPr="00480DFF">
              <w:rPr>
                <w:rFonts w:asciiTheme="minorHAnsi" w:hAnsiTheme="minorHAnsi" w:cs="Arial"/>
                <w:sz w:val="20"/>
                <w:lang w:val="en-GB" w:eastAsia="es-ES"/>
              </w:rPr>
              <w:t xml:space="preserve">del </w:t>
            </w:r>
            <w:r w:rsidR="00552FB9">
              <w:rPr>
                <w:rFonts w:asciiTheme="minorHAnsi" w:hAnsiTheme="minorHAnsi" w:cs="Arial"/>
                <w:sz w:val="20"/>
                <w:lang w:val="en-GB" w:eastAsia="es-ES"/>
              </w:rPr>
              <w:t>RD</w:t>
            </w:r>
            <w:r w:rsidR="00865ABA" w:rsidRPr="00480DFF">
              <w:rPr>
                <w:rFonts w:asciiTheme="minorHAnsi" w:hAnsiTheme="minorHAnsi" w:cs="Arial"/>
                <w:sz w:val="20"/>
                <w:lang w:val="en-GB" w:eastAsia="es-ES"/>
              </w:rPr>
              <w:t xml:space="preserve"> 2319/2004</w:t>
            </w:r>
            <w:r w:rsidR="00BB25B5">
              <w:rPr>
                <w:rFonts w:asciiTheme="minorHAnsi" w:hAnsiTheme="minorHAnsi" w:cs="Arial"/>
                <w:sz w:val="20"/>
                <w:lang w:val="en-GB" w:eastAsia="es-ES"/>
              </w:rPr>
              <w:t xml:space="preserve"> </w:t>
            </w:r>
            <w:r w:rsidR="000F06B7" w:rsidRPr="006E608B">
              <w:rPr>
                <w:rFonts w:ascii="Calibri" w:eastAsia="Calibri" w:hAnsi="Calibri" w:cs="Calibri"/>
                <w:i/>
                <w:szCs w:val="18"/>
                <w:lang w:val="en-GB"/>
              </w:rPr>
              <w:t xml:space="preserve">/ </w:t>
            </w:r>
            <w:r w:rsidR="000F06B7" w:rsidRPr="006E608B">
              <w:rPr>
                <w:rFonts w:ascii="Calibri" w:eastAsia="Calibri" w:hAnsi="Calibri" w:cs="Calibri"/>
                <w:i/>
                <w:iCs/>
                <w:sz w:val="18"/>
                <w:szCs w:val="18"/>
                <w:lang w:val="en-GB"/>
              </w:rPr>
              <w:t xml:space="preserve">Conformity of the model, </w:t>
            </w:r>
            <w:r w:rsidR="000A023C">
              <w:rPr>
                <w:rFonts w:ascii="Calibri" w:eastAsia="Calibri" w:hAnsi="Calibri" w:cs="Calibri"/>
                <w:i/>
                <w:iCs/>
                <w:sz w:val="18"/>
                <w:szCs w:val="18"/>
                <w:lang w:val="en-GB"/>
              </w:rPr>
              <w:t xml:space="preserve">the </w:t>
            </w:r>
            <w:r w:rsidR="000F06B7" w:rsidRPr="006E608B">
              <w:rPr>
                <w:rFonts w:ascii="Calibri" w:eastAsia="Calibri" w:hAnsi="Calibri" w:cs="Calibri"/>
                <w:i/>
                <w:iCs/>
                <w:sz w:val="18"/>
                <w:szCs w:val="18"/>
                <w:lang w:val="en-GB"/>
              </w:rPr>
              <w:t>type or lot of container</w:t>
            </w:r>
            <w:r w:rsidR="006B7298" w:rsidRPr="006E608B">
              <w:rPr>
                <w:rFonts w:ascii="Calibri" w:eastAsia="Calibri" w:hAnsi="Calibri" w:cs="Calibri"/>
                <w:i/>
                <w:iCs/>
                <w:sz w:val="18"/>
                <w:szCs w:val="18"/>
                <w:lang w:val="en-GB"/>
              </w:rPr>
              <w:t xml:space="preserve"> according to art. </w:t>
            </w:r>
            <w:r w:rsidR="006B7298">
              <w:rPr>
                <w:rFonts w:ascii="Calibri" w:eastAsia="Calibri" w:hAnsi="Calibri" w:cs="Calibri"/>
                <w:i/>
                <w:iCs/>
                <w:sz w:val="18"/>
                <w:szCs w:val="18"/>
                <w:lang w:val="en-GB"/>
              </w:rPr>
              <w:t xml:space="preserve">4 of </w:t>
            </w:r>
            <w:r w:rsidR="00552FB9">
              <w:rPr>
                <w:rFonts w:ascii="Calibri" w:eastAsia="Calibri" w:hAnsi="Calibri" w:cs="Calibri"/>
                <w:i/>
                <w:iCs/>
                <w:sz w:val="18"/>
                <w:szCs w:val="18"/>
                <w:lang w:val="en-GB"/>
              </w:rPr>
              <w:t>RD</w:t>
            </w:r>
            <w:r w:rsidR="006B7298">
              <w:rPr>
                <w:rFonts w:ascii="Calibri" w:eastAsia="Calibri" w:hAnsi="Calibri" w:cs="Calibri"/>
                <w:i/>
                <w:iCs/>
                <w:sz w:val="18"/>
                <w:szCs w:val="18"/>
                <w:lang w:val="en-GB"/>
              </w:rPr>
              <w:t xml:space="preserve"> 2319/2004</w:t>
            </w:r>
            <w:r w:rsidR="006B7298" w:rsidRPr="006E608B">
              <w:rPr>
                <w:rFonts w:ascii="Calibri" w:eastAsia="Calibri" w:hAnsi="Calibri" w:cs="Calibri"/>
                <w:i/>
                <w:iCs/>
                <w:sz w:val="18"/>
                <w:szCs w:val="18"/>
                <w:lang w:val="en-GB"/>
              </w:rPr>
              <w:t>.</w:t>
            </w:r>
          </w:p>
        </w:tc>
        <w:tc>
          <w:tcPr>
            <w:tcW w:w="4800" w:type="dxa"/>
          </w:tcPr>
          <w:p w14:paraId="3286994D" w14:textId="57924446" w:rsidR="001F0258" w:rsidRPr="002556C5" w:rsidRDefault="00552FB9" w:rsidP="00E655BA">
            <w:pPr>
              <w:pStyle w:val="Textoindependiente2"/>
              <w:spacing w:before="120" w:after="40" w:line="240" w:lineRule="auto"/>
              <w:jc w:val="both"/>
              <w:rPr>
                <w:rFonts w:asciiTheme="minorHAnsi" w:hAnsiTheme="minorHAnsi" w:cs="Arial"/>
                <w:sz w:val="20"/>
                <w:lang w:eastAsia="es-ES"/>
              </w:rPr>
            </w:pPr>
            <w:r>
              <w:rPr>
                <w:rFonts w:asciiTheme="minorHAnsi" w:hAnsiTheme="minorHAnsi" w:cs="Arial"/>
                <w:sz w:val="20"/>
                <w:lang w:eastAsia="es-ES"/>
              </w:rPr>
              <w:t>RD</w:t>
            </w:r>
            <w:r w:rsidR="001F0258" w:rsidRPr="002556C5">
              <w:rPr>
                <w:rFonts w:asciiTheme="minorHAnsi" w:hAnsiTheme="minorHAnsi" w:cs="Arial"/>
                <w:sz w:val="20"/>
                <w:lang w:eastAsia="es-ES"/>
              </w:rPr>
              <w:t xml:space="preserve"> 2319/2004 por el que se establecen normas de seguridad de contenedores de conformidad con el Convenio Internacional sobre la Seguridad de los contenedores</w:t>
            </w:r>
            <w:r w:rsidR="001A6915">
              <w:rPr>
                <w:rFonts w:asciiTheme="minorHAnsi" w:hAnsiTheme="minorHAnsi" w:cs="Arial"/>
                <w:sz w:val="20"/>
                <w:lang w:eastAsia="es-ES"/>
              </w:rPr>
              <w:t xml:space="preserve"> / </w:t>
            </w:r>
            <w:r>
              <w:rPr>
                <w:rFonts w:ascii="Calibri" w:eastAsia="Calibri" w:hAnsi="Calibri" w:cs="Calibri"/>
                <w:i/>
                <w:iCs/>
                <w:sz w:val="18"/>
                <w:szCs w:val="18"/>
              </w:rPr>
              <w:t>RD</w:t>
            </w:r>
            <w:r w:rsidR="001A6915" w:rsidRPr="006E608B">
              <w:rPr>
                <w:rFonts w:ascii="Calibri" w:eastAsia="Calibri" w:hAnsi="Calibri" w:cs="Calibri"/>
                <w:i/>
                <w:iCs/>
                <w:sz w:val="18"/>
                <w:szCs w:val="18"/>
              </w:rPr>
              <w:t xml:space="preserve"> 2319/2004 for establishing security rules of conformity containers with the International Convention about container’s security</w:t>
            </w:r>
            <w:r w:rsidR="001F0258" w:rsidRPr="002556C5">
              <w:rPr>
                <w:rFonts w:asciiTheme="minorHAnsi" w:hAnsiTheme="minorHAnsi" w:cs="Arial"/>
                <w:sz w:val="20"/>
                <w:lang w:eastAsia="es-ES"/>
              </w:rPr>
              <w:t>.</w:t>
            </w:r>
          </w:p>
          <w:p w14:paraId="70B3F12B" w14:textId="0EEC1A98" w:rsidR="001F0258" w:rsidRPr="002556C5" w:rsidRDefault="001F0258" w:rsidP="00E655BA">
            <w:pPr>
              <w:pStyle w:val="Textoindependiente2"/>
              <w:spacing w:before="120" w:after="40" w:line="240" w:lineRule="auto"/>
              <w:jc w:val="both"/>
              <w:rPr>
                <w:rFonts w:asciiTheme="minorHAnsi" w:hAnsiTheme="minorHAnsi" w:cs="Arial"/>
                <w:sz w:val="20"/>
                <w:lang w:eastAsia="es-ES"/>
              </w:rPr>
            </w:pPr>
            <w:r w:rsidRPr="002556C5">
              <w:rPr>
                <w:rFonts w:asciiTheme="minorHAnsi" w:hAnsiTheme="minorHAnsi" w:cs="Arial"/>
                <w:sz w:val="20"/>
                <w:lang w:eastAsia="es-ES"/>
              </w:rPr>
              <w:t>CSC Convenio Internacional sobre seguridad de los contenedores (CSC) de 2 de diciembre de 1972 en Ginebra + enmiendas posteriores</w:t>
            </w:r>
            <w:r w:rsidR="00CD1BFA">
              <w:rPr>
                <w:rFonts w:asciiTheme="minorHAnsi" w:hAnsiTheme="minorHAnsi" w:cs="Arial"/>
                <w:sz w:val="20"/>
                <w:lang w:eastAsia="es-ES"/>
              </w:rPr>
              <w:t xml:space="preserve"> / </w:t>
            </w:r>
            <w:r w:rsidR="00CD1BFA" w:rsidRPr="006E608B">
              <w:rPr>
                <w:rFonts w:ascii="Calibri" w:eastAsia="Calibri" w:hAnsi="Calibri" w:cs="Calibri"/>
                <w:i/>
                <w:iCs/>
                <w:sz w:val="18"/>
                <w:szCs w:val="18"/>
              </w:rPr>
              <w:t>International Convention about container’s security (CSC) of December 2nd, 1972, in Geneva +</w:t>
            </w:r>
            <w:r w:rsidR="000A023C">
              <w:rPr>
                <w:rFonts w:ascii="Calibri" w:eastAsia="Calibri" w:hAnsi="Calibri" w:cs="Calibri"/>
                <w:i/>
                <w:iCs/>
                <w:sz w:val="18"/>
                <w:szCs w:val="18"/>
              </w:rPr>
              <w:t xml:space="preserve"> </w:t>
            </w:r>
            <w:r w:rsidR="00CD1BFA" w:rsidRPr="006E608B">
              <w:rPr>
                <w:rFonts w:ascii="Calibri" w:eastAsia="Calibri" w:hAnsi="Calibri" w:cs="Calibri"/>
                <w:i/>
                <w:iCs/>
                <w:sz w:val="18"/>
                <w:szCs w:val="18"/>
              </w:rPr>
              <w:t>subsequent amendments</w:t>
            </w:r>
            <w:r w:rsidRPr="002556C5">
              <w:rPr>
                <w:rFonts w:asciiTheme="minorHAnsi" w:hAnsiTheme="minorHAnsi" w:cs="Arial"/>
                <w:sz w:val="20"/>
                <w:lang w:eastAsia="es-ES"/>
              </w:rPr>
              <w:t>.</w:t>
            </w:r>
          </w:p>
        </w:tc>
      </w:tr>
    </w:tbl>
    <w:p w14:paraId="02AF462F" w14:textId="77777777" w:rsidR="00B25F0E" w:rsidRDefault="00B25F0E" w:rsidP="00756DE1">
      <w:pPr>
        <w:pStyle w:val="Piedepgina"/>
        <w:rPr>
          <w:rFonts w:asciiTheme="minorHAnsi" w:hAnsiTheme="minorHAnsi"/>
          <w:b/>
          <w:bCs/>
          <w:iCs/>
          <w:sz w:val="20"/>
        </w:rPr>
      </w:pPr>
    </w:p>
    <w:p w14:paraId="5B0F4C1A" w14:textId="77777777" w:rsidR="005F36E3" w:rsidRDefault="005F36E3">
      <w:pPr>
        <w:rPr>
          <w:rFonts w:asciiTheme="minorHAnsi" w:hAnsiTheme="minorHAnsi"/>
          <w:b/>
          <w:bCs/>
          <w:iCs/>
          <w:sz w:val="20"/>
        </w:rPr>
      </w:pPr>
    </w:p>
    <w:tbl>
      <w:tblPr>
        <w:tblpPr w:leftFromText="141" w:rightFromText="141" w:tblpY="-444"/>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7"/>
        <w:gridCol w:w="4908"/>
      </w:tblGrid>
      <w:tr w:rsidR="001F0258" w:rsidRPr="005362A0" w14:paraId="735924D9" w14:textId="77777777" w:rsidTr="00FC4E2E">
        <w:trPr>
          <w:trHeight w:val="680"/>
        </w:trPr>
        <w:tc>
          <w:tcPr>
            <w:tcW w:w="9545" w:type="dxa"/>
            <w:gridSpan w:val="2"/>
            <w:vAlign w:val="center"/>
          </w:tcPr>
          <w:p w14:paraId="3D6BAC1B" w14:textId="77777777" w:rsidR="0031292A" w:rsidRDefault="0031292A" w:rsidP="00FB4A0E">
            <w:pPr>
              <w:pStyle w:val="Ttulo2"/>
              <w:rPr>
                <w:rFonts w:asciiTheme="minorHAnsi" w:hAnsiTheme="minorHAnsi"/>
                <w:sz w:val="20"/>
              </w:rPr>
            </w:pPr>
            <w:bookmarkStart w:id="33" w:name="_Toc107771510"/>
          </w:p>
          <w:p w14:paraId="6A485105" w14:textId="50CF57E4" w:rsidR="001F0258" w:rsidRPr="00872CB2" w:rsidRDefault="001F0258" w:rsidP="00FB4A0E">
            <w:pPr>
              <w:pStyle w:val="Ttulo2"/>
              <w:rPr>
                <w:rFonts w:asciiTheme="minorHAnsi" w:hAnsiTheme="minorHAnsi"/>
                <w:sz w:val="20"/>
              </w:rPr>
            </w:pPr>
            <w:bookmarkStart w:id="34" w:name="_Toc210643916"/>
            <w:r w:rsidRPr="00FF543F">
              <w:rPr>
                <w:rFonts w:asciiTheme="minorHAnsi" w:hAnsiTheme="minorHAnsi"/>
                <w:sz w:val="20"/>
              </w:rPr>
              <w:t>ELÉCTRICA: ALTA TENSIÓN</w:t>
            </w:r>
            <w:bookmarkEnd w:id="33"/>
            <w:r w:rsidR="007816D9">
              <w:rPr>
                <w:rFonts w:asciiTheme="minorHAnsi" w:hAnsiTheme="minorHAnsi"/>
                <w:sz w:val="20"/>
              </w:rPr>
              <w:t xml:space="preserve"> </w:t>
            </w:r>
            <w:r w:rsidR="007816D9" w:rsidRPr="00296886">
              <w:rPr>
                <w:rFonts w:ascii="Calibri" w:hAnsi="Calibri"/>
              </w:rPr>
              <w:t xml:space="preserve">/ </w:t>
            </w:r>
            <w:r w:rsidR="007816D9" w:rsidRPr="00296886">
              <w:rPr>
                <w:rFonts w:ascii="Calibri" w:hAnsi="Calibri"/>
                <w:i/>
                <w:sz w:val="20"/>
              </w:rPr>
              <w:t>ELECTRICAL: HIGH VOLTAGE</w:t>
            </w:r>
            <w:bookmarkEnd w:id="34"/>
          </w:p>
        </w:tc>
      </w:tr>
      <w:tr w:rsidR="001F0258" w:rsidRPr="005362A0" w14:paraId="31BABE78" w14:textId="77777777" w:rsidTr="00FC4E2E">
        <w:trPr>
          <w:trHeight w:val="375"/>
        </w:trPr>
        <w:tc>
          <w:tcPr>
            <w:tcW w:w="4637" w:type="dxa"/>
            <w:vAlign w:val="center"/>
          </w:tcPr>
          <w:p w14:paraId="3DE79896" w14:textId="47C96359" w:rsidR="001F0258" w:rsidRPr="002858CA" w:rsidRDefault="001F0258" w:rsidP="00FB4A0E">
            <w:pPr>
              <w:jc w:val="center"/>
              <w:rPr>
                <w:rFonts w:asciiTheme="minorHAnsi" w:hAnsiTheme="minorHAnsi" w:cs="Arial"/>
                <w:b/>
                <w:bCs/>
                <w:i/>
                <w:sz w:val="20"/>
              </w:rPr>
            </w:pPr>
            <w:r w:rsidRPr="002858CA">
              <w:rPr>
                <w:rFonts w:asciiTheme="minorHAnsi" w:hAnsiTheme="minorHAnsi" w:cs="Arial"/>
                <w:b/>
                <w:bCs/>
                <w:sz w:val="20"/>
              </w:rPr>
              <w:t>ACTIVIDADES DE EVALUACIÓN</w:t>
            </w:r>
            <w:r w:rsidR="007816D9">
              <w:rPr>
                <w:rFonts w:asciiTheme="minorHAnsi" w:hAnsiTheme="minorHAnsi" w:cs="Arial"/>
                <w:b/>
                <w:bCs/>
                <w:sz w:val="20"/>
              </w:rPr>
              <w:t xml:space="preserve"> / </w:t>
            </w:r>
            <w:r w:rsidR="007816D9" w:rsidRPr="00480DFF">
              <w:rPr>
                <w:rFonts w:asciiTheme="minorHAnsi" w:hAnsiTheme="minorHAnsi" w:cs="Arial"/>
                <w:b/>
                <w:bCs/>
                <w:i/>
                <w:iCs/>
                <w:sz w:val="18"/>
                <w:szCs w:val="18"/>
              </w:rPr>
              <w:t>ASSESMENT ACTIVITIES</w:t>
            </w:r>
          </w:p>
        </w:tc>
        <w:tc>
          <w:tcPr>
            <w:tcW w:w="4908" w:type="dxa"/>
            <w:vAlign w:val="center"/>
          </w:tcPr>
          <w:p w14:paraId="78D580CA" w14:textId="16CB2E7B" w:rsidR="001F0258" w:rsidRPr="002858CA" w:rsidRDefault="001F0258" w:rsidP="00FB4A0E">
            <w:pPr>
              <w:pStyle w:val="Textoindependiente"/>
              <w:jc w:val="center"/>
              <w:rPr>
                <w:rFonts w:asciiTheme="minorHAnsi" w:hAnsiTheme="minorHAnsi" w:cs="Arial"/>
                <w:b/>
                <w:bCs/>
                <w:i w:val="0"/>
                <w:sz w:val="20"/>
                <w:lang w:eastAsia="es-ES"/>
              </w:rPr>
            </w:pPr>
            <w:r w:rsidRPr="002858CA">
              <w:rPr>
                <w:rFonts w:asciiTheme="minorHAnsi" w:hAnsiTheme="minorHAnsi" w:cs="Arial"/>
                <w:b/>
                <w:bCs/>
                <w:i w:val="0"/>
                <w:sz w:val="20"/>
                <w:lang w:eastAsia="es-ES"/>
              </w:rPr>
              <w:t>DOCUMENTO</w:t>
            </w:r>
            <w:r w:rsidR="00704A36" w:rsidRPr="002858CA">
              <w:rPr>
                <w:rFonts w:asciiTheme="minorHAnsi" w:hAnsiTheme="minorHAnsi" w:cs="Arial"/>
                <w:b/>
                <w:bCs/>
                <w:i w:val="0"/>
                <w:sz w:val="20"/>
                <w:lang w:eastAsia="es-ES"/>
              </w:rPr>
              <w:t>S</w:t>
            </w:r>
            <w:r w:rsidRPr="002858CA">
              <w:rPr>
                <w:rFonts w:asciiTheme="minorHAnsi" w:hAnsiTheme="minorHAnsi" w:cs="Arial"/>
                <w:b/>
                <w:bCs/>
                <w:i w:val="0"/>
                <w:sz w:val="20"/>
                <w:lang w:eastAsia="es-ES"/>
              </w:rPr>
              <w:t xml:space="preserve"> NORMATIVO</w:t>
            </w:r>
            <w:r w:rsidR="00704A36" w:rsidRPr="002858CA">
              <w:rPr>
                <w:rFonts w:asciiTheme="minorHAnsi" w:hAnsiTheme="minorHAnsi" w:cs="Arial"/>
                <w:b/>
                <w:bCs/>
                <w:i w:val="0"/>
                <w:sz w:val="20"/>
                <w:lang w:eastAsia="es-ES"/>
              </w:rPr>
              <w:t>S</w:t>
            </w:r>
            <w:r w:rsidR="007816D9">
              <w:rPr>
                <w:rFonts w:asciiTheme="minorHAnsi" w:hAnsiTheme="minorHAnsi" w:cs="Arial"/>
                <w:b/>
                <w:bCs/>
                <w:i w:val="0"/>
                <w:sz w:val="20"/>
                <w:lang w:eastAsia="es-ES"/>
              </w:rPr>
              <w:t xml:space="preserve"> / </w:t>
            </w:r>
            <w:r w:rsidR="007816D9" w:rsidRPr="00480DFF">
              <w:rPr>
                <w:rFonts w:asciiTheme="minorHAnsi" w:hAnsiTheme="minorHAnsi" w:cs="Arial"/>
                <w:b/>
                <w:bCs/>
                <w:iCs w:val="0"/>
                <w:sz w:val="18"/>
                <w:szCs w:val="18"/>
                <w:lang w:eastAsia="es-ES"/>
              </w:rPr>
              <w:t>NORMATIVE DOCUMENTS</w:t>
            </w:r>
          </w:p>
        </w:tc>
      </w:tr>
      <w:tr w:rsidR="001F0258" w:rsidRPr="005362A0" w14:paraId="000AA2F0" w14:textId="77777777" w:rsidTr="00FC4E2E">
        <w:trPr>
          <w:trHeight w:val="70"/>
        </w:trPr>
        <w:tc>
          <w:tcPr>
            <w:tcW w:w="4637" w:type="dxa"/>
          </w:tcPr>
          <w:p w14:paraId="6429C973" w14:textId="332907D0" w:rsidR="001F0258" w:rsidRPr="002858CA" w:rsidRDefault="001F0258" w:rsidP="00480DFF">
            <w:pPr>
              <w:spacing w:before="120"/>
              <w:ind w:left="3"/>
              <w:jc w:val="both"/>
              <w:rPr>
                <w:rFonts w:asciiTheme="minorHAnsi" w:hAnsiTheme="minorHAnsi" w:cs="Arial"/>
                <w:b/>
                <w:sz w:val="20"/>
                <w:u w:val="single"/>
              </w:rPr>
            </w:pPr>
            <w:r w:rsidRPr="002858CA">
              <w:rPr>
                <w:rFonts w:asciiTheme="minorHAnsi" w:hAnsiTheme="minorHAnsi" w:cs="Arial"/>
                <w:b/>
                <w:sz w:val="20"/>
                <w:u w:val="single"/>
              </w:rPr>
              <w:t>INSTALACIONES DE ALTA TENSIÓN</w:t>
            </w:r>
            <w:r w:rsidR="00F63658">
              <w:rPr>
                <w:rFonts w:asciiTheme="minorHAnsi" w:hAnsiTheme="minorHAnsi" w:cs="Arial"/>
                <w:b/>
                <w:sz w:val="20"/>
                <w:u w:val="single"/>
              </w:rPr>
              <w:t xml:space="preserve"> </w:t>
            </w:r>
            <w:r w:rsidR="00F63658" w:rsidRPr="00296886">
              <w:rPr>
                <w:rFonts w:ascii="Calibri" w:hAnsi="Calibri" w:cs="Arial"/>
                <w:b/>
                <w:sz w:val="18"/>
                <w:szCs w:val="18"/>
                <w:u w:val="single"/>
              </w:rPr>
              <w:t xml:space="preserve">/ </w:t>
            </w:r>
            <w:r w:rsidR="00F63658" w:rsidRPr="00480DFF">
              <w:rPr>
                <w:rFonts w:ascii="Calibri" w:eastAsia="Calibri" w:hAnsi="Calibri" w:cs="Calibri"/>
                <w:b/>
                <w:i/>
                <w:caps/>
                <w:sz w:val="18"/>
                <w:szCs w:val="18"/>
                <w:u w:val="single"/>
              </w:rPr>
              <w:t>high voltage electrical installations</w:t>
            </w:r>
          </w:p>
          <w:p w14:paraId="32222209" w14:textId="77777777" w:rsidR="001F0258" w:rsidRPr="002858CA" w:rsidRDefault="001F0258" w:rsidP="00FB4A0E">
            <w:pPr>
              <w:ind w:left="2482" w:hanging="2482"/>
              <w:jc w:val="both"/>
              <w:rPr>
                <w:rFonts w:asciiTheme="minorHAnsi" w:hAnsiTheme="minorHAnsi" w:cs="Arial"/>
                <w:b/>
                <w:sz w:val="20"/>
              </w:rPr>
            </w:pPr>
          </w:p>
          <w:p w14:paraId="03D87573" w14:textId="6E2E33D6" w:rsidR="001F0258" w:rsidRDefault="001F0258" w:rsidP="00FB4A0E">
            <w:pPr>
              <w:jc w:val="both"/>
              <w:rPr>
                <w:rFonts w:asciiTheme="minorHAnsi" w:hAnsiTheme="minorHAnsi" w:cs="Arial"/>
                <w:sz w:val="20"/>
              </w:rPr>
            </w:pPr>
            <w:r w:rsidRPr="002858CA">
              <w:rPr>
                <w:rFonts w:asciiTheme="minorHAnsi" w:hAnsiTheme="minorHAnsi" w:cs="Arial"/>
                <w:sz w:val="20"/>
              </w:rPr>
              <w:t>Inspecciones iniciales y periód</w:t>
            </w:r>
            <w:r w:rsidRPr="00844033">
              <w:rPr>
                <w:rFonts w:asciiTheme="minorHAnsi" w:hAnsiTheme="minorHAnsi" w:cs="Arial"/>
                <w:sz w:val="20"/>
              </w:rPr>
              <w:t>icas</w:t>
            </w:r>
            <w:r w:rsidR="00854DAE">
              <w:rPr>
                <w:rFonts w:asciiTheme="minorHAnsi" w:hAnsiTheme="minorHAnsi" w:cs="Arial"/>
                <w:sz w:val="20"/>
              </w:rPr>
              <w:t xml:space="preserve">, </w:t>
            </w:r>
            <w:r w:rsidR="00854DAE" w:rsidRPr="00880D3F">
              <w:rPr>
                <w:rFonts w:asciiTheme="minorHAnsi" w:hAnsiTheme="minorHAnsi" w:cs="Arial"/>
                <w:sz w:val="20"/>
              </w:rPr>
              <w:t>según</w:t>
            </w:r>
            <w:r w:rsidR="00151D9A" w:rsidRPr="00480DFF">
              <w:rPr>
                <w:rFonts w:asciiTheme="minorHAnsi" w:hAnsiTheme="minorHAnsi" w:cs="Arial"/>
                <w:sz w:val="20"/>
              </w:rPr>
              <w:t xml:space="preserve"> </w:t>
            </w:r>
            <w:r w:rsidR="000E2668" w:rsidRPr="00480DFF">
              <w:rPr>
                <w:rFonts w:asciiTheme="minorHAnsi" w:hAnsiTheme="minorHAnsi" w:cs="Arial"/>
                <w:sz w:val="20"/>
              </w:rPr>
              <w:t>la</w:t>
            </w:r>
            <w:r w:rsidR="00854DAE" w:rsidRPr="00880D3F">
              <w:rPr>
                <w:rFonts w:asciiTheme="minorHAnsi" w:hAnsiTheme="minorHAnsi" w:cs="Arial"/>
                <w:sz w:val="20"/>
              </w:rPr>
              <w:t xml:space="preserve"> </w:t>
            </w:r>
            <w:r w:rsidR="003F0D7D" w:rsidRPr="00480DFF">
              <w:rPr>
                <w:rFonts w:asciiTheme="minorHAnsi" w:hAnsiTheme="minorHAnsi" w:cs="Arial"/>
                <w:sz w:val="20"/>
              </w:rPr>
              <w:t xml:space="preserve">ITC-RAT 23 </w:t>
            </w:r>
            <w:r w:rsidR="00D56571" w:rsidRPr="00480DFF">
              <w:rPr>
                <w:rFonts w:asciiTheme="minorHAnsi" w:hAnsiTheme="minorHAnsi" w:cs="Arial"/>
                <w:sz w:val="20"/>
              </w:rPr>
              <w:t xml:space="preserve">del </w:t>
            </w:r>
            <w:r w:rsidR="00552FB9">
              <w:rPr>
                <w:rFonts w:asciiTheme="minorHAnsi" w:hAnsiTheme="minorHAnsi" w:cs="Arial"/>
                <w:sz w:val="20"/>
              </w:rPr>
              <w:t>RD</w:t>
            </w:r>
            <w:r w:rsidR="00854DAE" w:rsidRPr="00880D3F">
              <w:rPr>
                <w:rFonts w:asciiTheme="minorHAnsi" w:hAnsiTheme="minorHAnsi" w:cs="Arial"/>
                <w:sz w:val="20"/>
              </w:rPr>
              <w:t xml:space="preserve"> 337/2014</w:t>
            </w:r>
            <w:r w:rsidR="004D7B59">
              <w:rPr>
                <w:rFonts w:asciiTheme="minorHAnsi" w:hAnsiTheme="minorHAnsi" w:cs="Arial"/>
                <w:sz w:val="20"/>
              </w:rPr>
              <w:t xml:space="preserve"> </w:t>
            </w:r>
            <w:r w:rsidR="004D7B59" w:rsidRPr="009526BA">
              <w:rPr>
                <w:rFonts w:asciiTheme="minorHAnsi" w:hAnsiTheme="minorHAnsi" w:cs="Arial"/>
                <w:sz w:val="20"/>
                <w:highlight w:val="green"/>
              </w:rPr>
              <w:t>y reglamentación autonómica</w:t>
            </w:r>
            <w:r w:rsidR="00F63658">
              <w:rPr>
                <w:rFonts w:asciiTheme="minorHAnsi" w:hAnsiTheme="minorHAnsi" w:cs="Arial"/>
                <w:sz w:val="20"/>
              </w:rPr>
              <w:t xml:space="preserve"> / </w:t>
            </w:r>
            <w:r w:rsidR="0024472B" w:rsidRPr="00480DFF">
              <w:rPr>
                <w:rFonts w:asciiTheme="minorHAnsi" w:hAnsiTheme="minorHAnsi" w:cs="Arial"/>
                <w:i/>
                <w:iCs/>
                <w:sz w:val="18"/>
                <w:szCs w:val="18"/>
                <w:lang w:eastAsia="es-ES"/>
              </w:rPr>
              <w:t xml:space="preserve">Initial and periodic inspections according to the ITC-RAT-23 from </w:t>
            </w:r>
            <w:r w:rsidR="00552FB9">
              <w:rPr>
                <w:rFonts w:asciiTheme="minorHAnsi" w:hAnsiTheme="minorHAnsi" w:cs="Arial"/>
                <w:i/>
                <w:iCs/>
                <w:sz w:val="18"/>
                <w:szCs w:val="18"/>
                <w:lang w:eastAsia="es-ES"/>
              </w:rPr>
              <w:t>RD</w:t>
            </w:r>
            <w:r w:rsidR="0024472B" w:rsidRPr="00480DFF">
              <w:rPr>
                <w:rFonts w:asciiTheme="minorHAnsi" w:hAnsiTheme="minorHAnsi" w:cs="Arial"/>
                <w:i/>
                <w:iCs/>
                <w:sz w:val="18"/>
                <w:szCs w:val="18"/>
                <w:lang w:eastAsia="es-ES"/>
              </w:rPr>
              <w:t xml:space="preserve"> 337/2014</w:t>
            </w:r>
            <w:r w:rsidR="004D7B59">
              <w:rPr>
                <w:rFonts w:asciiTheme="minorHAnsi" w:hAnsiTheme="minorHAnsi" w:cs="Arial"/>
                <w:i/>
                <w:iCs/>
                <w:sz w:val="18"/>
                <w:szCs w:val="18"/>
                <w:lang w:eastAsia="es-ES"/>
              </w:rPr>
              <w:t xml:space="preserve"> </w:t>
            </w:r>
            <w:r w:rsidR="004D7B59" w:rsidRPr="009526BA">
              <w:rPr>
                <w:rFonts w:asciiTheme="minorHAnsi" w:hAnsiTheme="minorHAnsi" w:cs="Arial"/>
                <w:i/>
                <w:iCs/>
                <w:sz w:val="18"/>
                <w:szCs w:val="18"/>
                <w:highlight w:val="green"/>
                <w:lang w:eastAsia="es-ES"/>
              </w:rPr>
              <w:t>and legislation from the Autonomous Communities.</w:t>
            </w:r>
          </w:p>
          <w:p w14:paraId="623228CA" w14:textId="77777777" w:rsidR="009A072B" w:rsidRDefault="009A072B" w:rsidP="00FB4A0E">
            <w:pPr>
              <w:jc w:val="both"/>
              <w:rPr>
                <w:rFonts w:asciiTheme="minorHAnsi" w:hAnsiTheme="minorHAnsi" w:cs="Arial"/>
                <w:i/>
                <w:sz w:val="20"/>
                <w:lang w:val="es-ES_tradnl"/>
              </w:rPr>
            </w:pPr>
          </w:p>
          <w:p w14:paraId="1394525E" w14:textId="4CACC69D" w:rsidR="00E622C2" w:rsidRPr="00480DFF" w:rsidRDefault="00E622C2" w:rsidP="00FC4E2E">
            <w:pPr>
              <w:jc w:val="both"/>
              <w:rPr>
                <w:rFonts w:asciiTheme="minorHAnsi" w:hAnsiTheme="minorHAnsi" w:cs="Arial"/>
                <w:i/>
                <w:iCs/>
                <w:color w:val="FF0000"/>
                <w:sz w:val="20"/>
              </w:rPr>
            </w:pPr>
            <w:r w:rsidRPr="00FC4E2E">
              <w:rPr>
                <w:rFonts w:asciiTheme="minorHAnsi" w:hAnsiTheme="minorHAnsi" w:cs="Arial"/>
                <w:i/>
                <w:iCs/>
                <w:color w:val="FF0000"/>
                <w:sz w:val="20"/>
              </w:rPr>
              <w:t>Instrucciones: Puede haber particularizaciones que limitan el alcance según el tipo de inspección (</w:t>
            </w:r>
            <w:r w:rsidR="00EC6AF5" w:rsidRPr="00FC4E2E">
              <w:rPr>
                <w:rFonts w:asciiTheme="minorHAnsi" w:hAnsiTheme="minorHAnsi" w:cs="Arial"/>
                <w:i/>
                <w:iCs/>
                <w:color w:val="FF0000"/>
                <w:sz w:val="20"/>
              </w:rPr>
              <w:t>ej.</w:t>
            </w:r>
            <w:r w:rsidR="00767C2E" w:rsidRPr="00FC4E2E">
              <w:rPr>
                <w:rFonts w:asciiTheme="minorHAnsi" w:hAnsiTheme="minorHAnsi" w:cs="Arial"/>
                <w:i/>
                <w:iCs/>
                <w:color w:val="FF0000"/>
                <w:sz w:val="20"/>
              </w:rPr>
              <w:t xml:space="preserve"> </w:t>
            </w:r>
            <w:r w:rsidRPr="00FC4E2E">
              <w:rPr>
                <w:rFonts w:asciiTheme="minorHAnsi" w:hAnsiTheme="minorHAnsi" w:cs="Arial"/>
                <w:i/>
                <w:iCs/>
                <w:color w:val="FF0000"/>
                <w:sz w:val="20"/>
              </w:rPr>
              <w:t>solo iniciales, o solo periódicas) o al tipo de instalación</w:t>
            </w:r>
            <w:r w:rsidR="002E4FC6" w:rsidRPr="00FC4E2E">
              <w:rPr>
                <w:rFonts w:asciiTheme="minorHAnsi" w:hAnsiTheme="minorHAnsi" w:cs="Arial"/>
                <w:i/>
                <w:iCs/>
                <w:color w:val="FF0000"/>
                <w:sz w:val="20"/>
              </w:rPr>
              <w:t>, p.ej</w:t>
            </w:r>
            <w:r w:rsidRPr="00FC4E2E">
              <w:rPr>
                <w:rFonts w:asciiTheme="minorHAnsi" w:hAnsiTheme="minorHAnsi" w:cs="Arial"/>
                <w:i/>
                <w:iCs/>
                <w:color w:val="FF0000"/>
                <w:sz w:val="20"/>
              </w:rPr>
              <w:t xml:space="preserve">: </w:t>
            </w:r>
          </w:p>
          <w:p w14:paraId="3C289220" w14:textId="77777777" w:rsidR="00E622C2" w:rsidRPr="00480DFF" w:rsidRDefault="00E622C2" w:rsidP="00480DFF">
            <w:pPr>
              <w:ind w:left="209" w:hanging="209"/>
              <w:jc w:val="both"/>
              <w:rPr>
                <w:rFonts w:asciiTheme="minorHAnsi" w:hAnsiTheme="minorHAnsi" w:cs="Arial"/>
                <w:i/>
                <w:color w:val="FF0000"/>
                <w:sz w:val="20"/>
                <w:lang w:val="es-ES_tradnl"/>
              </w:rPr>
            </w:pPr>
            <w:r w:rsidRPr="00480DFF">
              <w:rPr>
                <w:rFonts w:asciiTheme="minorHAnsi" w:hAnsiTheme="minorHAnsi" w:cs="Arial"/>
                <w:i/>
                <w:color w:val="FF0000"/>
                <w:sz w:val="20"/>
                <w:lang w:val="es-ES_tradnl"/>
              </w:rPr>
              <w:t>•</w:t>
            </w:r>
            <w:r w:rsidRPr="00480DFF">
              <w:rPr>
                <w:rFonts w:asciiTheme="minorHAnsi" w:hAnsiTheme="minorHAnsi" w:cs="Arial"/>
                <w:i/>
                <w:color w:val="FF0000"/>
                <w:sz w:val="20"/>
                <w:lang w:val="es-ES_tradnl"/>
              </w:rPr>
              <w:tab/>
              <w:t>Instalaciones de tensión nominal menor o igual a 30kV.</w:t>
            </w:r>
          </w:p>
          <w:p w14:paraId="7B7AB561" w14:textId="77777777" w:rsidR="00E622C2" w:rsidRPr="00480DFF" w:rsidRDefault="00E622C2" w:rsidP="00480DFF">
            <w:pPr>
              <w:ind w:left="209" w:hanging="209"/>
              <w:jc w:val="both"/>
              <w:rPr>
                <w:rFonts w:asciiTheme="minorHAnsi" w:hAnsiTheme="minorHAnsi" w:cs="Arial"/>
                <w:i/>
                <w:color w:val="FF0000"/>
                <w:sz w:val="20"/>
                <w:lang w:val="es-ES_tradnl"/>
              </w:rPr>
            </w:pPr>
            <w:r w:rsidRPr="00480DFF">
              <w:rPr>
                <w:rFonts w:asciiTheme="minorHAnsi" w:hAnsiTheme="minorHAnsi" w:cs="Arial"/>
                <w:i/>
                <w:color w:val="FF0000"/>
                <w:sz w:val="20"/>
                <w:lang w:val="es-ES_tradnl"/>
              </w:rPr>
              <w:t>•</w:t>
            </w:r>
            <w:r w:rsidRPr="00480DFF">
              <w:rPr>
                <w:rFonts w:asciiTheme="minorHAnsi" w:hAnsiTheme="minorHAnsi" w:cs="Arial"/>
                <w:i/>
                <w:color w:val="FF0000"/>
                <w:sz w:val="20"/>
                <w:lang w:val="es-ES_tradnl"/>
              </w:rPr>
              <w:tab/>
              <w:t>Instalaciones eólicas y solares de potencia menor a 100 MVA</w:t>
            </w:r>
          </w:p>
          <w:p w14:paraId="29664BF8" w14:textId="77777777" w:rsidR="009A072B" w:rsidRDefault="00E622C2" w:rsidP="00480DFF">
            <w:pPr>
              <w:ind w:left="209" w:hanging="209"/>
              <w:jc w:val="both"/>
              <w:rPr>
                <w:rFonts w:asciiTheme="minorHAnsi" w:hAnsiTheme="minorHAnsi" w:cs="Arial"/>
                <w:i/>
                <w:color w:val="FF0000"/>
                <w:sz w:val="20"/>
                <w:lang w:val="es-ES_tradnl"/>
              </w:rPr>
            </w:pPr>
            <w:r w:rsidRPr="00480DFF">
              <w:rPr>
                <w:rFonts w:asciiTheme="minorHAnsi" w:hAnsiTheme="minorHAnsi" w:cs="Arial"/>
                <w:i/>
                <w:color w:val="FF0000"/>
                <w:sz w:val="20"/>
                <w:lang w:val="es-ES_tradnl"/>
              </w:rPr>
              <w:t>•</w:t>
            </w:r>
            <w:r w:rsidRPr="00480DFF">
              <w:rPr>
                <w:rFonts w:asciiTheme="minorHAnsi" w:hAnsiTheme="minorHAnsi" w:cs="Arial"/>
                <w:i/>
                <w:color w:val="FF0000"/>
                <w:sz w:val="20"/>
                <w:lang w:val="es-ES_tradnl"/>
              </w:rPr>
              <w:tab/>
              <w:t>Centros de Transformación (Conforme Reglamentación Autonómica)</w:t>
            </w:r>
            <w:r>
              <w:rPr>
                <w:rFonts w:asciiTheme="minorHAnsi" w:hAnsiTheme="minorHAnsi" w:cs="Arial"/>
                <w:i/>
                <w:color w:val="FF0000"/>
                <w:sz w:val="20"/>
                <w:lang w:val="es-ES_tradnl"/>
              </w:rPr>
              <w:t>.</w:t>
            </w:r>
          </w:p>
          <w:p w14:paraId="66EF45DA" w14:textId="77777777" w:rsidR="00EB7608" w:rsidRDefault="00EB7608" w:rsidP="00FB4A0E">
            <w:pPr>
              <w:jc w:val="both"/>
              <w:rPr>
                <w:rFonts w:asciiTheme="minorHAnsi" w:hAnsiTheme="minorHAnsi" w:cs="Arial"/>
                <w:i/>
                <w:color w:val="FF0000"/>
                <w:sz w:val="20"/>
                <w:lang w:val="es-ES_tradnl"/>
              </w:rPr>
            </w:pPr>
          </w:p>
          <w:p w14:paraId="5CBAB470" w14:textId="215219A8" w:rsidR="00EB7608" w:rsidRDefault="00EB7608" w:rsidP="00FB4A0E">
            <w:pPr>
              <w:jc w:val="both"/>
              <w:rPr>
                <w:rFonts w:asciiTheme="minorHAnsi" w:hAnsiTheme="minorHAnsi" w:cs="Arial"/>
                <w:i/>
                <w:color w:val="FF0000"/>
                <w:sz w:val="20"/>
                <w:lang w:val="es-ES_tradnl"/>
              </w:rPr>
            </w:pPr>
            <w:r w:rsidRPr="00480DFF">
              <w:rPr>
                <w:rFonts w:asciiTheme="minorHAnsi" w:hAnsiTheme="minorHAnsi" w:cs="Arial"/>
                <w:i/>
                <w:color w:val="FF0000"/>
                <w:sz w:val="20"/>
                <w:lang w:val="es-ES_tradnl"/>
              </w:rPr>
              <w:t>Las inspecciones iniciales de Instalaciones de tensión nominal menor o igual a 30kV no se encuentran contempladas para realizar por</w:t>
            </w:r>
            <w:r w:rsidRPr="00EB7608">
              <w:rPr>
                <w:rFonts w:asciiTheme="minorHAnsi" w:hAnsiTheme="minorHAnsi" w:cs="Arial"/>
                <w:i/>
                <w:color w:val="FF0000"/>
                <w:sz w:val="20"/>
                <w:lang w:val="es-ES_tradnl"/>
              </w:rPr>
              <w:t xml:space="preserve"> OC </w:t>
            </w:r>
            <w:r w:rsidRPr="00480DFF">
              <w:rPr>
                <w:rFonts w:asciiTheme="minorHAnsi" w:hAnsiTheme="minorHAnsi" w:cs="Arial"/>
                <w:i/>
                <w:color w:val="FF0000"/>
                <w:sz w:val="20"/>
                <w:lang w:val="es-ES_tradnl"/>
              </w:rPr>
              <w:t xml:space="preserve">en el R.D 337/2014, si bien </w:t>
            </w:r>
            <w:r>
              <w:rPr>
                <w:rFonts w:asciiTheme="minorHAnsi" w:hAnsiTheme="minorHAnsi" w:cs="Arial"/>
                <w:i/>
                <w:color w:val="FF0000"/>
                <w:sz w:val="20"/>
                <w:lang w:val="es-ES_tradnl"/>
              </w:rPr>
              <w:t>se</w:t>
            </w:r>
            <w:r w:rsidRPr="00480DFF">
              <w:rPr>
                <w:rFonts w:asciiTheme="minorHAnsi" w:hAnsiTheme="minorHAnsi" w:cs="Arial"/>
                <w:i/>
                <w:color w:val="FF0000"/>
                <w:sz w:val="20"/>
                <w:lang w:val="es-ES_tradnl"/>
              </w:rPr>
              <w:t xml:space="preserve"> pueden solicitar ya que algunas Comunidades autónomas han establecido documentos normativos </w:t>
            </w:r>
            <w:r w:rsidRPr="00480DFF">
              <w:rPr>
                <w:rFonts w:asciiTheme="minorHAnsi" w:hAnsiTheme="minorHAnsi" w:cs="Arial"/>
                <w:i/>
                <w:color w:val="FF0000"/>
                <w:sz w:val="20"/>
                <w:highlight w:val="yellow"/>
                <w:lang w:val="es-ES_tradnl"/>
              </w:rPr>
              <w:t>(p.ej. el Decreto 70/2010 de la C. de Madrid, la Resolución 12 de septiembre de 2016 de la Comunidad autónoma de la Rioja, etc.),</w:t>
            </w:r>
            <w:r w:rsidRPr="00480DFF">
              <w:rPr>
                <w:rFonts w:asciiTheme="minorHAnsi" w:hAnsiTheme="minorHAnsi" w:cs="Arial"/>
                <w:i/>
                <w:color w:val="FF0000"/>
                <w:sz w:val="20"/>
                <w:lang w:val="es-ES_tradnl"/>
              </w:rPr>
              <w:t xml:space="preserve"> donde establecen la realización de la inspección inicial por OC también para estas instalaciones. Esta normativa autonómica no se incluye en todos los casos en el alcance de acreditación, solo si lo requiere la Comunidad Autónoma.</w:t>
            </w:r>
            <w:r w:rsidR="005417FD">
              <w:rPr>
                <w:rFonts w:asciiTheme="minorHAnsi" w:hAnsiTheme="minorHAnsi" w:cs="Arial"/>
                <w:i/>
                <w:color w:val="FF0000"/>
                <w:sz w:val="20"/>
                <w:lang w:val="es-ES_tradnl"/>
              </w:rPr>
              <w:t xml:space="preserve"> </w:t>
            </w:r>
            <w:r w:rsidR="005417FD">
              <w:t xml:space="preserve"> </w:t>
            </w:r>
            <w:r w:rsidR="005417FD" w:rsidRPr="009526BA">
              <w:rPr>
                <w:rFonts w:asciiTheme="minorHAnsi" w:hAnsiTheme="minorHAnsi" w:cs="Arial"/>
                <w:i/>
                <w:color w:val="FF0000"/>
                <w:sz w:val="20"/>
                <w:highlight w:val="green"/>
                <w:lang w:val="es-ES_tradnl"/>
              </w:rPr>
              <w:t>POR LO TANTO, CUANDO SE SOLICITE</w:t>
            </w:r>
            <w:r w:rsidR="005417FD">
              <w:rPr>
                <w:rFonts w:asciiTheme="minorHAnsi" w:hAnsiTheme="minorHAnsi" w:cs="Arial"/>
                <w:i/>
                <w:color w:val="FF0000"/>
                <w:sz w:val="20"/>
                <w:highlight w:val="green"/>
                <w:lang w:val="es-ES_tradnl"/>
              </w:rPr>
              <w:t>N</w:t>
            </w:r>
            <w:r w:rsidR="005417FD" w:rsidRPr="009526BA">
              <w:rPr>
                <w:rFonts w:asciiTheme="minorHAnsi" w:hAnsiTheme="minorHAnsi" w:cs="Arial"/>
                <w:i/>
                <w:color w:val="FF0000"/>
                <w:sz w:val="20"/>
                <w:highlight w:val="green"/>
                <w:lang w:val="es-ES_tradnl"/>
              </w:rPr>
              <w:t xml:space="preserve"> </w:t>
            </w:r>
            <w:r w:rsidR="007F03DB">
              <w:rPr>
                <w:rFonts w:asciiTheme="minorHAnsi" w:hAnsiTheme="minorHAnsi" w:cs="Arial"/>
                <w:i/>
                <w:color w:val="FF0000"/>
                <w:sz w:val="20"/>
                <w:highlight w:val="green"/>
                <w:lang w:val="es-ES_tradnl"/>
              </w:rPr>
              <w:t xml:space="preserve">INSPECCIONES </w:t>
            </w:r>
            <w:r w:rsidR="005417FD" w:rsidRPr="009526BA">
              <w:rPr>
                <w:rFonts w:asciiTheme="minorHAnsi" w:hAnsiTheme="minorHAnsi" w:cs="Arial"/>
                <w:i/>
                <w:color w:val="FF0000"/>
                <w:sz w:val="20"/>
                <w:highlight w:val="green"/>
                <w:lang w:val="es-ES_tradnl"/>
              </w:rPr>
              <w:t>SOLO</w:t>
            </w:r>
            <w:r w:rsidR="007F03DB">
              <w:rPr>
                <w:rFonts w:asciiTheme="minorHAnsi" w:hAnsiTheme="minorHAnsi" w:cs="Arial"/>
                <w:i/>
                <w:color w:val="FF0000"/>
                <w:sz w:val="20"/>
                <w:highlight w:val="green"/>
                <w:lang w:val="es-ES_tradnl"/>
              </w:rPr>
              <w:t xml:space="preserve"> PARA</w:t>
            </w:r>
            <w:r w:rsidR="005417FD" w:rsidRPr="009526BA">
              <w:rPr>
                <w:rFonts w:asciiTheme="minorHAnsi" w:hAnsiTheme="minorHAnsi" w:cs="Arial"/>
                <w:i/>
                <w:color w:val="FF0000"/>
                <w:sz w:val="20"/>
                <w:highlight w:val="green"/>
                <w:lang w:val="es-ES_tradnl"/>
              </w:rPr>
              <w:t xml:space="preserve"> INSTALACIONES DE </w:t>
            </w:r>
            <w:r w:rsidR="002050E4">
              <w:rPr>
                <w:rFonts w:asciiTheme="minorHAnsi" w:hAnsiTheme="minorHAnsi" w:cs="Arial"/>
                <w:i/>
                <w:color w:val="FF0000"/>
                <w:sz w:val="20"/>
                <w:highlight w:val="green"/>
                <w:lang w:val="es-ES_tradnl"/>
              </w:rPr>
              <w:t xml:space="preserve">TENSIÓN </w:t>
            </w:r>
            <w:r w:rsidR="005A1C49">
              <w:rPr>
                <w:rFonts w:asciiTheme="minorHAnsi" w:hAnsiTheme="minorHAnsi" w:cs="Arial"/>
                <w:i/>
                <w:color w:val="FF0000"/>
                <w:sz w:val="20"/>
                <w:highlight w:val="green"/>
                <w:lang w:val="es-ES_tradnl"/>
              </w:rPr>
              <w:t>NOMI</w:t>
            </w:r>
            <w:r w:rsidR="008831FF">
              <w:rPr>
                <w:rFonts w:asciiTheme="minorHAnsi" w:hAnsiTheme="minorHAnsi" w:cs="Arial"/>
                <w:i/>
                <w:color w:val="FF0000"/>
                <w:sz w:val="20"/>
                <w:highlight w:val="green"/>
                <w:lang w:val="es-ES_tradnl"/>
              </w:rPr>
              <w:t>NAL</w:t>
            </w:r>
            <w:r w:rsidR="005A1C49">
              <w:rPr>
                <w:rFonts w:asciiTheme="minorHAnsi" w:hAnsiTheme="minorHAnsi" w:cs="Arial"/>
                <w:i/>
                <w:color w:val="FF0000"/>
                <w:sz w:val="20"/>
                <w:highlight w:val="green"/>
                <w:lang w:val="es-ES_tradnl"/>
              </w:rPr>
              <w:t xml:space="preserve"> </w:t>
            </w:r>
            <w:r w:rsidR="002050E4">
              <w:rPr>
                <w:rFonts w:asciiTheme="minorHAnsi" w:hAnsiTheme="minorHAnsi" w:cs="Arial"/>
                <w:i/>
                <w:color w:val="FF0000"/>
                <w:sz w:val="20"/>
                <w:highlight w:val="green"/>
                <w:lang w:val="es-ES_tradnl"/>
              </w:rPr>
              <w:t>MENOR O IGUAL</w:t>
            </w:r>
            <w:r w:rsidR="00A538ED">
              <w:rPr>
                <w:rFonts w:asciiTheme="minorHAnsi" w:hAnsiTheme="minorHAnsi" w:cs="Arial"/>
                <w:i/>
                <w:color w:val="FF0000"/>
                <w:sz w:val="20"/>
                <w:highlight w:val="green"/>
                <w:lang w:val="es-ES_tradnl"/>
              </w:rPr>
              <w:t xml:space="preserve"> </w:t>
            </w:r>
            <w:r w:rsidR="002050E4">
              <w:rPr>
                <w:rFonts w:asciiTheme="minorHAnsi" w:hAnsiTheme="minorHAnsi" w:cs="Arial"/>
                <w:i/>
                <w:color w:val="FF0000"/>
                <w:sz w:val="20"/>
                <w:highlight w:val="green"/>
                <w:lang w:val="es-ES_tradnl"/>
              </w:rPr>
              <w:t>A</w:t>
            </w:r>
            <w:r w:rsidR="005417FD" w:rsidRPr="009526BA">
              <w:rPr>
                <w:rFonts w:asciiTheme="minorHAnsi" w:hAnsiTheme="minorHAnsi" w:cs="Arial"/>
                <w:i/>
                <w:color w:val="FF0000"/>
                <w:sz w:val="20"/>
                <w:highlight w:val="green"/>
                <w:lang w:val="es-ES_tradnl"/>
              </w:rPr>
              <w:t xml:space="preserve"> 30</w:t>
            </w:r>
            <w:r w:rsidR="005417FD">
              <w:rPr>
                <w:rFonts w:asciiTheme="minorHAnsi" w:hAnsiTheme="minorHAnsi" w:cs="Arial"/>
                <w:i/>
                <w:color w:val="FF0000"/>
                <w:sz w:val="20"/>
                <w:highlight w:val="green"/>
                <w:lang w:val="es-ES_tradnl"/>
              </w:rPr>
              <w:t>kV</w:t>
            </w:r>
            <w:r w:rsidR="005417FD" w:rsidRPr="009526BA">
              <w:rPr>
                <w:rFonts w:asciiTheme="minorHAnsi" w:hAnsiTheme="minorHAnsi" w:cs="Arial"/>
                <w:i/>
                <w:color w:val="FF0000"/>
                <w:sz w:val="20"/>
                <w:highlight w:val="green"/>
                <w:lang w:val="es-ES_tradnl"/>
              </w:rPr>
              <w:t>, HAY QUE AÑADIR LO SUBRAYADO EN VERDE.</w:t>
            </w:r>
          </w:p>
          <w:p w14:paraId="54F89CA3" w14:textId="77777777" w:rsidR="00564433" w:rsidRPr="00564433" w:rsidRDefault="00564433" w:rsidP="00FB4A0E">
            <w:pPr>
              <w:jc w:val="both"/>
              <w:rPr>
                <w:rFonts w:asciiTheme="minorHAnsi" w:hAnsiTheme="minorHAnsi" w:cs="Arial"/>
                <w:i/>
                <w:color w:val="FF0000"/>
                <w:sz w:val="20"/>
                <w:lang w:val="es-ES_tradnl"/>
              </w:rPr>
            </w:pPr>
          </w:p>
          <w:p w14:paraId="2CD95836" w14:textId="3A4CC8D6" w:rsidR="00564433" w:rsidRPr="009A35D5" w:rsidRDefault="00564433" w:rsidP="00FB4A0E">
            <w:pPr>
              <w:jc w:val="both"/>
              <w:rPr>
                <w:rFonts w:asciiTheme="minorHAnsi" w:hAnsiTheme="minorHAnsi" w:cs="Arial"/>
                <w:i/>
                <w:sz w:val="20"/>
                <w:lang w:val="es-ES_tradnl"/>
              </w:rPr>
            </w:pPr>
            <w:r w:rsidRPr="00480DFF">
              <w:rPr>
                <w:rFonts w:asciiTheme="minorHAnsi" w:hAnsiTheme="minorHAnsi" w:cs="Arial"/>
                <w:i/>
                <w:color w:val="FF0000"/>
                <w:sz w:val="20"/>
                <w:lang w:val="es-ES_tradnl"/>
              </w:rPr>
              <w:t xml:space="preserve">En el caso de que </w:t>
            </w:r>
            <w:r>
              <w:rPr>
                <w:rFonts w:asciiTheme="minorHAnsi" w:hAnsiTheme="minorHAnsi" w:cs="Arial"/>
                <w:i/>
                <w:color w:val="FF0000"/>
                <w:sz w:val="20"/>
                <w:lang w:val="es-ES_tradnl"/>
              </w:rPr>
              <w:t>se soliciten</w:t>
            </w:r>
            <w:r w:rsidRPr="00480DFF">
              <w:rPr>
                <w:rFonts w:asciiTheme="minorHAnsi" w:hAnsiTheme="minorHAnsi" w:cs="Arial"/>
                <w:i/>
                <w:color w:val="FF0000"/>
                <w:sz w:val="20"/>
                <w:lang w:val="es-ES_tradnl"/>
              </w:rPr>
              <w:t xml:space="preserve"> Inspecciones iniciales para instalaciones de tensión nominal menor o igual de 30KV, no </w:t>
            </w:r>
            <w:r>
              <w:rPr>
                <w:rFonts w:asciiTheme="minorHAnsi" w:hAnsiTheme="minorHAnsi" w:cs="Arial"/>
                <w:i/>
                <w:color w:val="FF0000"/>
                <w:sz w:val="20"/>
                <w:lang w:val="es-ES_tradnl"/>
              </w:rPr>
              <w:t>es necesario especificar</w:t>
            </w:r>
            <w:r w:rsidRPr="00480DFF">
              <w:rPr>
                <w:rFonts w:asciiTheme="minorHAnsi" w:hAnsiTheme="minorHAnsi" w:cs="Arial"/>
                <w:i/>
                <w:color w:val="FF0000"/>
                <w:sz w:val="20"/>
                <w:lang w:val="es-ES_tradnl"/>
              </w:rPr>
              <w:t xml:space="preserve"> las Instalaciones eólicas y solares de potencia menor a 100 MVA y los Centros de Transformación (Conforme Reglamentación Autonómica), ya que </w:t>
            </w:r>
            <w:r>
              <w:rPr>
                <w:rFonts w:asciiTheme="minorHAnsi" w:hAnsiTheme="minorHAnsi" w:cs="Arial"/>
                <w:i/>
                <w:color w:val="FF0000"/>
                <w:sz w:val="20"/>
                <w:lang w:val="es-ES_tradnl"/>
              </w:rPr>
              <w:t xml:space="preserve">estas instalaciones </w:t>
            </w:r>
            <w:r w:rsidRPr="00480DFF">
              <w:rPr>
                <w:rFonts w:asciiTheme="minorHAnsi" w:hAnsiTheme="minorHAnsi" w:cs="Arial"/>
                <w:i/>
                <w:color w:val="FF0000"/>
                <w:sz w:val="20"/>
                <w:lang w:val="es-ES_tradnl"/>
              </w:rPr>
              <w:t>ya están contenidas dentro de las instalaciones de tensión nominal menor o igual de 30</w:t>
            </w:r>
            <w:r w:rsidR="00B60320">
              <w:rPr>
                <w:rFonts w:asciiTheme="minorHAnsi" w:hAnsiTheme="minorHAnsi" w:cs="Arial"/>
                <w:i/>
                <w:color w:val="FF0000"/>
                <w:sz w:val="20"/>
                <w:lang w:val="es-ES_tradnl"/>
              </w:rPr>
              <w:t>k</w:t>
            </w:r>
            <w:r w:rsidRPr="00480DFF">
              <w:rPr>
                <w:rFonts w:asciiTheme="minorHAnsi" w:hAnsiTheme="minorHAnsi" w:cs="Arial"/>
                <w:i/>
                <w:color w:val="FF0000"/>
                <w:sz w:val="20"/>
                <w:lang w:val="es-ES_tradnl"/>
              </w:rPr>
              <w:t>V</w:t>
            </w:r>
            <w:r w:rsidRPr="00564433">
              <w:rPr>
                <w:rFonts w:asciiTheme="minorHAnsi" w:hAnsiTheme="minorHAnsi" w:cs="Arial"/>
                <w:i/>
                <w:sz w:val="20"/>
                <w:lang w:val="es-ES_tradnl"/>
              </w:rPr>
              <w:t>.</w:t>
            </w:r>
          </w:p>
        </w:tc>
        <w:tc>
          <w:tcPr>
            <w:tcW w:w="4908" w:type="dxa"/>
          </w:tcPr>
          <w:p w14:paraId="2919D826" w14:textId="07DBC210" w:rsidR="001F0258" w:rsidRPr="002858CA" w:rsidRDefault="00552FB9" w:rsidP="00FB4A0E">
            <w:pPr>
              <w:spacing w:before="120" w:after="40"/>
              <w:jc w:val="both"/>
              <w:rPr>
                <w:rFonts w:asciiTheme="minorHAnsi" w:hAnsiTheme="minorHAnsi" w:cs="Arial"/>
                <w:sz w:val="20"/>
                <w:lang w:val="es-ES_tradnl"/>
              </w:rPr>
            </w:pPr>
            <w:r>
              <w:rPr>
                <w:rFonts w:asciiTheme="minorHAnsi" w:hAnsiTheme="minorHAnsi" w:cs="Arial"/>
                <w:sz w:val="20"/>
                <w:lang w:val="es-ES_tradnl"/>
              </w:rPr>
              <w:t>RD</w:t>
            </w:r>
            <w:r w:rsidR="001F0258" w:rsidRPr="002858CA">
              <w:rPr>
                <w:rFonts w:asciiTheme="minorHAnsi" w:hAnsiTheme="minorHAnsi" w:cs="Arial"/>
                <w:sz w:val="20"/>
                <w:lang w:val="es-ES_tradnl"/>
              </w:rPr>
              <w:t xml:space="preserve"> 337/2014 por el que se aprueban el Reglamento sobre condiciones técnicas y garantías de seguridad en instalaciones eléctricas de alta tensión y sus Instrucciones Técnicas Complementarias ITC-RAT 01 a 23</w:t>
            </w:r>
            <w:r w:rsidR="0084416A">
              <w:rPr>
                <w:rFonts w:asciiTheme="minorHAnsi" w:hAnsiTheme="minorHAnsi" w:cs="Arial"/>
                <w:sz w:val="20"/>
                <w:lang w:val="es-ES_tradnl"/>
              </w:rPr>
              <w:t xml:space="preserve"> / </w:t>
            </w:r>
            <w:r>
              <w:rPr>
                <w:rFonts w:ascii="Calibri" w:eastAsia="Calibri" w:hAnsi="Calibri" w:cs="Calibri"/>
                <w:i/>
                <w:iCs/>
                <w:sz w:val="18"/>
                <w:szCs w:val="18"/>
              </w:rPr>
              <w:t>RD</w:t>
            </w:r>
            <w:r w:rsidR="0084416A" w:rsidRPr="00480DFF">
              <w:rPr>
                <w:rFonts w:ascii="Calibri" w:eastAsia="Calibri" w:hAnsi="Calibri" w:cs="Calibri"/>
                <w:i/>
                <w:iCs/>
                <w:sz w:val="18"/>
                <w:szCs w:val="18"/>
              </w:rPr>
              <w:t xml:space="preserve"> 337/2014 approving the Regulations on technical conditions and safety guarantees in high voltage electrical installations and relevant supplementary technical instructions ITC-RAT- 01 to 23</w:t>
            </w:r>
            <w:r w:rsidR="001F0258" w:rsidRPr="00480DFF">
              <w:rPr>
                <w:rFonts w:asciiTheme="minorHAnsi" w:hAnsiTheme="minorHAnsi" w:cs="Arial"/>
                <w:i/>
                <w:iCs/>
                <w:sz w:val="18"/>
                <w:szCs w:val="18"/>
                <w:lang w:val="es-ES_tradnl"/>
              </w:rPr>
              <w:t>.</w:t>
            </w:r>
          </w:p>
          <w:p w14:paraId="5F85FD0C" w14:textId="1CD9CCF2" w:rsidR="001F0258" w:rsidRPr="00993AD4" w:rsidRDefault="00552FB9" w:rsidP="00FB4A0E">
            <w:pPr>
              <w:spacing w:before="120" w:after="40"/>
              <w:jc w:val="both"/>
              <w:rPr>
                <w:rFonts w:asciiTheme="minorHAnsi" w:hAnsiTheme="minorHAnsi" w:cs="Arial"/>
                <w:sz w:val="20"/>
                <w:lang w:val="es-ES_tradnl"/>
              </w:rPr>
            </w:pPr>
            <w:r>
              <w:rPr>
                <w:rFonts w:asciiTheme="minorHAnsi" w:hAnsiTheme="minorHAnsi" w:cs="Arial"/>
                <w:sz w:val="20"/>
                <w:lang w:val="es-ES_tradnl"/>
              </w:rPr>
              <w:t>RD</w:t>
            </w:r>
            <w:r w:rsidR="001F0258" w:rsidRPr="002858CA">
              <w:rPr>
                <w:rFonts w:asciiTheme="minorHAnsi" w:hAnsiTheme="minorHAnsi" w:cs="Arial"/>
                <w:sz w:val="20"/>
                <w:lang w:val="es-ES_tradnl"/>
              </w:rPr>
              <w:t xml:space="preserve"> 3275/1982 sobre condiciones técnicas y garantías de seguridad en centrales eléctricas, subestaciones y centros de transformación. </w:t>
            </w:r>
            <w:r w:rsidR="001F0258" w:rsidRPr="00993AD4">
              <w:rPr>
                <w:rFonts w:asciiTheme="minorHAnsi" w:hAnsiTheme="minorHAnsi" w:cs="Arial"/>
                <w:sz w:val="20"/>
                <w:lang w:val="es-ES_tradnl"/>
              </w:rPr>
              <w:t>Instrucciones técnicas complementarias MIE-RAT01 a MIE-RAT 20</w:t>
            </w:r>
            <w:r w:rsidR="006D34A1" w:rsidRPr="00993AD4">
              <w:rPr>
                <w:rFonts w:asciiTheme="minorHAnsi" w:hAnsiTheme="minorHAnsi" w:cs="Arial"/>
                <w:sz w:val="20"/>
                <w:lang w:val="es-ES_tradnl"/>
              </w:rPr>
              <w:t xml:space="preserve"> / </w:t>
            </w:r>
            <w:r w:rsidRPr="00993AD4">
              <w:rPr>
                <w:rFonts w:ascii="Calibri" w:eastAsia="Calibri" w:hAnsi="Calibri" w:cs="Calibri"/>
                <w:i/>
                <w:spacing w:val="1"/>
                <w:sz w:val="18"/>
                <w:szCs w:val="18"/>
                <w:lang w:val="es-ES_tradnl"/>
              </w:rPr>
              <w:t>RD</w:t>
            </w:r>
            <w:r w:rsidR="006D34A1" w:rsidRPr="00993AD4">
              <w:rPr>
                <w:rFonts w:ascii="Calibri" w:eastAsia="Calibri" w:hAnsi="Calibri" w:cs="Calibri"/>
                <w:i/>
                <w:sz w:val="18"/>
                <w:szCs w:val="18"/>
                <w:lang w:val="es-ES_tradnl"/>
              </w:rPr>
              <w:t xml:space="preserve"> 3275</w:t>
            </w:r>
            <w:r w:rsidR="006D34A1" w:rsidRPr="00993AD4">
              <w:rPr>
                <w:rFonts w:ascii="Calibri" w:eastAsia="Calibri" w:hAnsi="Calibri" w:cs="Calibri"/>
                <w:i/>
                <w:spacing w:val="-1"/>
                <w:sz w:val="18"/>
                <w:szCs w:val="18"/>
                <w:lang w:val="es-ES_tradnl"/>
              </w:rPr>
              <w:t>/</w:t>
            </w:r>
            <w:r w:rsidR="006D34A1" w:rsidRPr="00993AD4">
              <w:rPr>
                <w:rFonts w:ascii="Calibri" w:eastAsia="Calibri" w:hAnsi="Calibri" w:cs="Calibri"/>
                <w:i/>
                <w:sz w:val="18"/>
                <w:szCs w:val="18"/>
                <w:lang w:val="es-ES_tradnl"/>
              </w:rPr>
              <w:t>1982</w:t>
            </w:r>
            <w:r w:rsidR="006D34A1" w:rsidRPr="00993AD4">
              <w:rPr>
                <w:rFonts w:ascii="Calibri" w:eastAsia="Calibri" w:hAnsi="Calibri" w:cs="Calibri"/>
                <w:i/>
                <w:spacing w:val="21"/>
                <w:sz w:val="18"/>
                <w:szCs w:val="18"/>
                <w:lang w:val="es-ES_tradnl"/>
              </w:rPr>
              <w:t xml:space="preserve"> </w:t>
            </w:r>
            <w:r w:rsidR="006D34A1" w:rsidRPr="00993AD4">
              <w:rPr>
                <w:rFonts w:ascii="Calibri" w:eastAsia="Calibri" w:hAnsi="Calibri" w:cs="Calibri"/>
                <w:i/>
                <w:spacing w:val="-1"/>
                <w:sz w:val="18"/>
                <w:szCs w:val="18"/>
                <w:lang w:val="es-ES_tradnl"/>
              </w:rPr>
              <w:t>o</w:t>
            </w:r>
            <w:r w:rsidR="006D34A1" w:rsidRPr="00993AD4">
              <w:rPr>
                <w:rFonts w:ascii="Calibri" w:eastAsia="Calibri" w:hAnsi="Calibri" w:cs="Calibri"/>
                <w:i/>
                <w:sz w:val="18"/>
                <w:szCs w:val="18"/>
                <w:lang w:val="es-ES_tradnl"/>
              </w:rPr>
              <w:t xml:space="preserve">n </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e</w:t>
            </w:r>
            <w:r w:rsidR="006D34A1" w:rsidRPr="00993AD4">
              <w:rPr>
                <w:rFonts w:ascii="Calibri" w:eastAsia="Calibri" w:hAnsi="Calibri" w:cs="Calibri"/>
                <w:i/>
                <w:sz w:val="18"/>
                <w:szCs w:val="18"/>
                <w:lang w:val="es-ES_tradnl"/>
              </w:rPr>
              <w:t>c</w:t>
            </w:r>
            <w:r w:rsidR="006D34A1" w:rsidRPr="00993AD4">
              <w:rPr>
                <w:rFonts w:ascii="Calibri" w:eastAsia="Calibri" w:hAnsi="Calibri" w:cs="Calibri"/>
                <w:i/>
                <w:spacing w:val="-1"/>
                <w:sz w:val="18"/>
                <w:szCs w:val="18"/>
                <w:lang w:val="es-ES_tradnl"/>
              </w:rPr>
              <w:t>hni</w:t>
            </w:r>
            <w:r w:rsidR="006D34A1" w:rsidRPr="00993AD4">
              <w:rPr>
                <w:rFonts w:ascii="Calibri" w:eastAsia="Calibri" w:hAnsi="Calibri" w:cs="Calibri"/>
                <w:i/>
                <w:sz w:val="18"/>
                <w:szCs w:val="18"/>
                <w:lang w:val="es-ES_tradnl"/>
              </w:rPr>
              <w:t>cal c</w:t>
            </w:r>
            <w:r w:rsidR="006D34A1" w:rsidRPr="00993AD4">
              <w:rPr>
                <w:rFonts w:ascii="Calibri" w:eastAsia="Calibri" w:hAnsi="Calibri" w:cs="Calibri"/>
                <w:i/>
                <w:spacing w:val="-1"/>
                <w:sz w:val="18"/>
                <w:szCs w:val="18"/>
                <w:lang w:val="es-ES_tradnl"/>
              </w:rPr>
              <w:t>ondi</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i</w:t>
            </w:r>
            <w:r w:rsidR="006D34A1" w:rsidRPr="00993AD4">
              <w:rPr>
                <w:rFonts w:ascii="Calibri" w:eastAsia="Calibri" w:hAnsi="Calibri" w:cs="Calibri"/>
                <w:i/>
                <w:spacing w:val="1"/>
                <w:sz w:val="18"/>
                <w:szCs w:val="18"/>
                <w:lang w:val="es-ES_tradnl"/>
              </w:rPr>
              <w:t>o</w:t>
            </w:r>
            <w:r w:rsidR="006D34A1" w:rsidRPr="00993AD4">
              <w:rPr>
                <w:rFonts w:ascii="Calibri" w:eastAsia="Calibri" w:hAnsi="Calibri" w:cs="Calibri"/>
                <w:i/>
                <w:spacing w:val="-1"/>
                <w:sz w:val="18"/>
                <w:szCs w:val="18"/>
                <w:lang w:val="es-ES_tradnl"/>
              </w:rPr>
              <w:t>n</w:t>
            </w:r>
            <w:r w:rsidR="006D34A1" w:rsidRPr="00993AD4">
              <w:rPr>
                <w:rFonts w:ascii="Calibri" w:eastAsia="Calibri" w:hAnsi="Calibri" w:cs="Calibri"/>
                <w:i/>
                <w:sz w:val="18"/>
                <w:szCs w:val="18"/>
                <w:lang w:val="es-ES_tradnl"/>
              </w:rPr>
              <w:t>s</w:t>
            </w:r>
            <w:r w:rsidR="006D34A1" w:rsidRPr="00993AD4">
              <w:rPr>
                <w:rFonts w:ascii="Calibri" w:eastAsia="Calibri" w:hAnsi="Calibri" w:cs="Calibri"/>
                <w:i/>
                <w:spacing w:val="1"/>
                <w:sz w:val="18"/>
                <w:szCs w:val="18"/>
                <w:lang w:val="es-ES_tradnl"/>
              </w:rPr>
              <w:t xml:space="preserve"> </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n</w:t>
            </w:r>
            <w:r w:rsidR="006D34A1" w:rsidRPr="00993AD4">
              <w:rPr>
                <w:rFonts w:ascii="Calibri" w:eastAsia="Calibri" w:hAnsi="Calibri" w:cs="Calibri"/>
                <w:i/>
                <w:sz w:val="18"/>
                <w:szCs w:val="18"/>
                <w:lang w:val="es-ES_tradnl"/>
              </w:rPr>
              <w:t xml:space="preserve">d </w:t>
            </w:r>
            <w:r w:rsidR="006D34A1" w:rsidRPr="00993AD4">
              <w:rPr>
                <w:rFonts w:ascii="Calibri" w:eastAsia="Calibri" w:hAnsi="Calibri" w:cs="Calibri"/>
                <w:i/>
                <w:spacing w:val="1"/>
                <w:sz w:val="18"/>
                <w:szCs w:val="18"/>
                <w:lang w:val="es-ES_tradnl"/>
              </w:rPr>
              <w:t>s</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f</w:t>
            </w:r>
            <w:r w:rsidR="006D34A1" w:rsidRPr="00993AD4">
              <w:rPr>
                <w:rFonts w:ascii="Calibri" w:eastAsia="Calibri" w:hAnsi="Calibri" w:cs="Calibri"/>
                <w:i/>
                <w:spacing w:val="-1"/>
                <w:sz w:val="18"/>
                <w:szCs w:val="18"/>
                <w:lang w:val="es-ES_tradnl"/>
              </w:rPr>
              <w:t>e</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z w:val="18"/>
                <w:szCs w:val="18"/>
                <w:lang w:val="es-ES_tradnl"/>
              </w:rPr>
              <w:t>y</w:t>
            </w:r>
            <w:r w:rsidR="006D34A1" w:rsidRPr="00993AD4">
              <w:rPr>
                <w:rFonts w:ascii="Calibri" w:eastAsia="Calibri" w:hAnsi="Calibri" w:cs="Calibri"/>
                <w:i/>
                <w:spacing w:val="5"/>
                <w:sz w:val="18"/>
                <w:szCs w:val="18"/>
                <w:lang w:val="es-ES_tradnl"/>
              </w:rPr>
              <w:t xml:space="preserve"> </w:t>
            </w:r>
            <w:r w:rsidR="006D34A1" w:rsidRPr="00993AD4">
              <w:rPr>
                <w:rFonts w:ascii="Calibri" w:eastAsia="Calibri" w:hAnsi="Calibri" w:cs="Calibri"/>
                <w:i/>
                <w:spacing w:val="-1"/>
                <w:sz w:val="18"/>
                <w:szCs w:val="18"/>
                <w:lang w:val="es-ES_tradnl"/>
              </w:rPr>
              <w:t>gu</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r</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n</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ee</w:t>
            </w:r>
            <w:r w:rsidR="006D34A1" w:rsidRPr="00993AD4">
              <w:rPr>
                <w:rFonts w:ascii="Calibri" w:eastAsia="Calibri" w:hAnsi="Calibri" w:cs="Calibri"/>
                <w:i/>
                <w:sz w:val="18"/>
                <w:szCs w:val="18"/>
                <w:lang w:val="es-ES_tradnl"/>
              </w:rPr>
              <w:t>s</w:t>
            </w:r>
            <w:r w:rsidR="006D34A1" w:rsidRPr="00993AD4">
              <w:rPr>
                <w:rFonts w:ascii="Calibri" w:eastAsia="Calibri" w:hAnsi="Calibri" w:cs="Calibri"/>
                <w:i/>
                <w:spacing w:val="1"/>
                <w:sz w:val="18"/>
                <w:szCs w:val="18"/>
                <w:lang w:val="es-ES_tradnl"/>
              </w:rPr>
              <w:t xml:space="preserve"> </w:t>
            </w:r>
            <w:r w:rsidR="006D34A1" w:rsidRPr="00993AD4">
              <w:rPr>
                <w:rFonts w:ascii="Calibri" w:eastAsia="Calibri" w:hAnsi="Calibri" w:cs="Calibri"/>
                <w:i/>
                <w:sz w:val="18"/>
                <w:szCs w:val="18"/>
                <w:lang w:val="es-ES_tradnl"/>
              </w:rPr>
              <w:t xml:space="preserve">in </w:t>
            </w:r>
            <w:r w:rsidR="006D34A1" w:rsidRPr="00993AD4">
              <w:rPr>
                <w:rFonts w:ascii="Calibri" w:eastAsia="Calibri" w:hAnsi="Calibri" w:cs="Calibri"/>
                <w:i/>
                <w:spacing w:val="-1"/>
                <w:sz w:val="18"/>
                <w:szCs w:val="18"/>
                <w:lang w:val="es-ES_tradnl"/>
              </w:rPr>
              <w:t>po</w:t>
            </w:r>
            <w:r w:rsidR="006D34A1" w:rsidRPr="00993AD4">
              <w:rPr>
                <w:rFonts w:ascii="Calibri" w:eastAsia="Calibri" w:hAnsi="Calibri" w:cs="Calibri"/>
                <w:i/>
                <w:spacing w:val="1"/>
                <w:sz w:val="18"/>
                <w:szCs w:val="18"/>
                <w:lang w:val="es-ES_tradnl"/>
              </w:rPr>
              <w:t>w</w:t>
            </w:r>
            <w:r w:rsidR="006D34A1" w:rsidRPr="00993AD4">
              <w:rPr>
                <w:rFonts w:ascii="Calibri" w:eastAsia="Calibri" w:hAnsi="Calibri" w:cs="Calibri"/>
                <w:i/>
                <w:spacing w:val="-1"/>
                <w:sz w:val="18"/>
                <w:szCs w:val="18"/>
                <w:lang w:val="es-ES_tradnl"/>
              </w:rPr>
              <w:t>e</w:t>
            </w:r>
            <w:r w:rsidR="006D34A1" w:rsidRPr="00993AD4">
              <w:rPr>
                <w:rFonts w:ascii="Calibri" w:eastAsia="Calibri" w:hAnsi="Calibri" w:cs="Calibri"/>
                <w:i/>
                <w:sz w:val="18"/>
                <w:szCs w:val="18"/>
                <w:lang w:val="es-ES_tradnl"/>
              </w:rPr>
              <w:t xml:space="preserve">r </w:t>
            </w:r>
            <w:r w:rsidR="006D34A1" w:rsidRPr="00993AD4">
              <w:rPr>
                <w:rFonts w:ascii="Calibri" w:eastAsia="Calibri" w:hAnsi="Calibri" w:cs="Calibri"/>
                <w:i/>
                <w:spacing w:val="-1"/>
                <w:sz w:val="18"/>
                <w:szCs w:val="18"/>
                <w:lang w:val="es-ES_tradnl"/>
              </w:rPr>
              <w:t>pl</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n</w:t>
            </w:r>
            <w:r w:rsidR="006D34A1" w:rsidRPr="00993AD4">
              <w:rPr>
                <w:rFonts w:ascii="Calibri" w:eastAsia="Calibri" w:hAnsi="Calibri" w:cs="Calibri"/>
                <w:i/>
                <w:spacing w:val="1"/>
                <w:sz w:val="18"/>
                <w:szCs w:val="18"/>
                <w:lang w:val="es-ES_tradnl"/>
              </w:rPr>
              <w:t>ts</w:t>
            </w:r>
            <w:r w:rsidR="006D34A1" w:rsidRPr="00993AD4">
              <w:rPr>
                <w:rFonts w:ascii="Calibri" w:eastAsia="Calibri" w:hAnsi="Calibri" w:cs="Calibri"/>
                <w:i/>
                <w:sz w:val="18"/>
                <w:szCs w:val="18"/>
                <w:lang w:val="es-ES_tradnl"/>
              </w:rPr>
              <w:t xml:space="preserve">, </w:t>
            </w:r>
            <w:r w:rsidR="006D34A1" w:rsidRPr="00993AD4">
              <w:rPr>
                <w:rFonts w:ascii="Calibri" w:eastAsia="Calibri" w:hAnsi="Calibri" w:cs="Calibri"/>
                <w:i/>
                <w:spacing w:val="1"/>
                <w:sz w:val="18"/>
                <w:szCs w:val="18"/>
                <w:lang w:val="es-ES_tradnl"/>
              </w:rPr>
              <w:t>s</w:t>
            </w:r>
            <w:r w:rsidR="006D34A1" w:rsidRPr="00993AD4">
              <w:rPr>
                <w:rFonts w:ascii="Calibri" w:eastAsia="Calibri" w:hAnsi="Calibri" w:cs="Calibri"/>
                <w:i/>
                <w:spacing w:val="-1"/>
                <w:sz w:val="18"/>
                <w:szCs w:val="18"/>
                <w:lang w:val="es-ES_tradnl"/>
              </w:rPr>
              <w:t>ub</w:t>
            </w:r>
            <w:r w:rsidR="006D34A1" w:rsidRPr="00993AD4">
              <w:rPr>
                <w:rFonts w:ascii="Calibri" w:eastAsia="Calibri" w:hAnsi="Calibri" w:cs="Calibri"/>
                <w:i/>
                <w:spacing w:val="1"/>
                <w:sz w:val="18"/>
                <w:szCs w:val="18"/>
                <w:lang w:val="es-ES_tradnl"/>
              </w:rPr>
              <w:t>st</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ion</w:t>
            </w:r>
            <w:r w:rsidR="006D34A1" w:rsidRPr="00993AD4">
              <w:rPr>
                <w:rFonts w:ascii="Calibri" w:eastAsia="Calibri" w:hAnsi="Calibri" w:cs="Calibri"/>
                <w:i/>
                <w:sz w:val="18"/>
                <w:szCs w:val="18"/>
                <w:lang w:val="es-ES_tradnl"/>
              </w:rPr>
              <w:t>s a</w:t>
            </w:r>
            <w:r w:rsidR="006D34A1" w:rsidRPr="00993AD4">
              <w:rPr>
                <w:rFonts w:ascii="Calibri" w:eastAsia="Calibri" w:hAnsi="Calibri" w:cs="Calibri"/>
                <w:i/>
                <w:spacing w:val="-1"/>
                <w:sz w:val="18"/>
                <w:szCs w:val="18"/>
                <w:lang w:val="es-ES_tradnl"/>
              </w:rPr>
              <w:t>n</w:t>
            </w:r>
            <w:r w:rsidR="006D34A1" w:rsidRPr="00993AD4">
              <w:rPr>
                <w:rFonts w:ascii="Calibri" w:eastAsia="Calibri" w:hAnsi="Calibri" w:cs="Calibri"/>
                <w:i/>
                <w:sz w:val="18"/>
                <w:szCs w:val="18"/>
                <w:lang w:val="es-ES_tradnl"/>
              </w:rPr>
              <w:t>d</w:t>
            </w:r>
            <w:r w:rsidR="006D34A1" w:rsidRPr="00993AD4">
              <w:rPr>
                <w:rFonts w:ascii="Calibri" w:eastAsia="Calibri" w:hAnsi="Calibri" w:cs="Calibri"/>
                <w:i/>
                <w:spacing w:val="3"/>
                <w:sz w:val="18"/>
                <w:szCs w:val="18"/>
                <w:lang w:val="es-ES_tradnl"/>
              </w:rPr>
              <w:t xml:space="preserve"> </w:t>
            </w:r>
            <w:r w:rsidR="006D34A1" w:rsidRPr="00993AD4">
              <w:rPr>
                <w:rFonts w:ascii="Calibri" w:eastAsia="Calibri" w:hAnsi="Calibri" w:cs="Calibri"/>
                <w:i/>
                <w:spacing w:val="1"/>
                <w:sz w:val="18"/>
                <w:szCs w:val="18"/>
                <w:lang w:val="es-ES_tradnl"/>
              </w:rPr>
              <w:t>tr</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n</w:t>
            </w:r>
            <w:r w:rsidR="006D34A1" w:rsidRPr="00993AD4">
              <w:rPr>
                <w:rFonts w:ascii="Calibri" w:eastAsia="Calibri" w:hAnsi="Calibri" w:cs="Calibri"/>
                <w:i/>
                <w:spacing w:val="1"/>
                <w:sz w:val="18"/>
                <w:szCs w:val="18"/>
                <w:lang w:val="es-ES_tradnl"/>
              </w:rPr>
              <w:t>sf</w:t>
            </w:r>
            <w:r w:rsidR="006D34A1" w:rsidRPr="00993AD4">
              <w:rPr>
                <w:rFonts w:ascii="Calibri" w:eastAsia="Calibri" w:hAnsi="Calibri" w:cs="Calibri"/>
                <w:i/>
                <w:spacing w:val="-1"/>
                <w:sz w:val="18"/>
                <w:szCs w:val="18"/>
                <w:lang w:val="es-ES_tradnl"/>
              </w:rPr>
              <w:t>o</w:t>
            </w:r>
            <w:r w:rsidR="006D34A1" w:rsidRPr="00993AD4">
              <w:rPr>
                <w:rFonts w:ascii="Calibri" w:eastAsia="Calibri" w:hAnsi="Calibri" w:cs="Calibri"/>
                <w:i/>
                <w:spacing w:val="1"/>
                <w:sz w:val="18"/>
                <w:szCs w:val="18"/>
                <w:lang w:val="es-ES_tradnl"/>
              </w:rPr>
              <w:t>rm</w:t>
            </w:r>
            <w:r w:rsidR="006D34A1" w:rsidRPr="00993AD4">
              <w:rPr>
                <w:rFonts w:ascii="Calibri" w:eastAsia="Calibri" w:hAnsi="Calibri" w:cs="Calibri"/>
                <w:i/>
                <w:spacing w:val="-2"/>
                <w:sz w:val="18"/>
                <w:szCs w:val="18"/>
                <w:lang w:val="es-ES_tradnl"/>
              </w:rPr>
              <w:t>a</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io</w:t>
            </w:r>
            <w:r w:rsidR="006D34A1" w:rsidRPr="00993AD4">
              <w:rPr>
                <w:rFonts w:ascii="Calibri" w:eastAsia="Calibri" w:hAnsi="Calibri" w:cs="Calibri"/>
                <w:i/>
                <w:sz w:val="18"/>
                <w:szCs w:val="18"/>
                <w:lang w:val="es-ES_tradnl"/>
              </w:rPr>
              <w:t>n c</w:t>
            </w:r>
            <w:r w:rsidR="006D34A1" w:rsidRPr="00993AD4">
              <w:rPr>
                <w:rFonts w:ascii="Calibri" w:eastAsia="Calibri" w:hAnsi="Calibri" w:cs="Calibri"/>
                <w:i/>
                <w:spacing w:val="-1"/>
                <w:sz w:val="18"/>
                <w:szCs w:val="18"/>
                <w:lang w:val="es-ES_tradnl"/>
              </w:rPr>
              <w:t>en</w:t>
            </w:r>
            <w:r w:rsidR="006D34A1" w:rsidRPr="00993AD4">
              <w:rPr>
                <w:rFonts w:ascii="Calibri" w:eastAsia="Calibri" w:hAnsi="Calibri" w:cs="Calibri"/>
                <w:i/>
                <w:spacing w:val="1"/>
                <w:sz w:val="18"/>
                <w:szCs w:val="18"/>
                <w:lang w:val="es-ES_tradnl"/>
              </w:rPr>
              <w:t>tr</w:t>
            </w:r>
            <w:r w:rsidR="006D34A1" w:rsidRPr="00993AD4">
              <w:rPr>
                <w:rFonts w:ascii="Calibri" w:eastAsia="Calibri" w:hAnsi="Calibri" w:cs="Calibri"/>
                <w:i/>
                <w:spacing w:val="-1"/>
                <w:sz w:val="18"/>
                <w:szCs w:val="18"/>
                <w:lang w:val="es-ES_tradnl"/>
              </w:rPr>
              <w:t>e</w:t>
            </w:r>
            <w:r w:rsidR="006D34A1" w:rsidRPr="00993AD4">
              <w:rPr>
                <w:rFonts w:ascii="Calibri" w:eastAsia="Calibri" w:hAnsi="Calibri" w:cs="Calibri"/>
                <w:i/>
                <w:spacing w:val="1"/>
                <w:sz w:val="18"/>
                <w:szCs w:val="18"/>
                <w:lang w:val="es-ES_tradnl"/>
              </w:rPr>
              <w:t>s</w:t>
            </w:r>
            <w:r w:rsidR="006D34A1" w:rsidRPr="00993AD4">
              <w:rPr>
                <w:rFonts w:ascii="Calibri" w:eastAsia="Calibri" w:hAnsi="Calibri" w:cs="Calibri"/>
                <w:i/>
                <w:sz w:val="18"/>
                <w:szCs w:val="18"/>
                <w:lang w:val="es-ES_tradnl"/>
              </w:rPr>
              <w:t xml:space="preserve">. </w:t>
            </w:r>
            <w:r w:rsidR="006D34A1" w:rsidRPr="00993AD4">
              <w:rPr>
                <w:rFonts w:ascii="Calibri" w:eastAsia="Calibri" w:hAnsi="Calibri" w:cs="Calibri"/>
                <w:i/>
                <w:spacing w:val="1"/>
                <w:sz w:val="18"/>
                <w:szCs w:val="18"/>
                <w:lang w:val="es-ES_tradnl"/>
              </w:rPr>
              <w:t>S</w:t>
            </w:r>
            <w:r w:rsidR="006D34A1" w:rsidRPr="00993AD4">
              <w:rPr>
                <w:rFonts w:ascii="Calibri" w:eastAsia="Calibri" w:hAnsi="Calibri" w:cs="Calibri"/>
                <w:i/>
                <w:spacing w:val="-1"/>
                <w:sz w:val="18"/>
                <w:szCs w:val="18"/>
                <w:lang w:val="es-ES_tradnl"/>
              </w:rPr>
              <w:t>uppl</w:t>
            </w:r>
            <w:r w:rsidR="006D34A1" w:rsidRPr="00993AD4">
              <w:rPr>
                <w:rFonts w:ascii="Calibri" w:eastAsia="Calibri" w:hAnsi="Calibri" w:cs="Calibri"/>
                <w:i/>
                <w:sz w:val="18"/>
                <w:szCs w:val="18"/>
                <w:lang w:val="es-ES_tradnl"/>
              </w:rPr>
              <w:t>e</w:t>
            </w:r>
            <w:r w:rsidR="006D34A1" w:rsidRPr="00993AD4">
              <w:rPr>
                <w:rFonts w:ascii="Calibri" w:eastAsia="Calibri" w:hAnsi="Calibri" w:cs="Calibri"/>
                <w:i/>
                <w:spacing w:val="1"/>
                <w:sz w:val="18"/>
                <w:szCs w:val="18"/>
                <w:lang w:val="es-ES_tradnl"/>
              </w:rPr>
              <w:t>m</w:t>
            </w:r>
            <w:r w:rsidR="006D34A1" w:rsidRPr="00993AD4">
              <w:rPr>
                <w:rFonts w:ascii="Calibri" w:eastAsia="Calibri" w:hAnsi="Calibri" w:cs="Calibri"/>
                <w:i/>
                <w:spacing w:val="-1"/>
                <w:sz w:val="18"/>
                <w:szCs w:val="18"/>
                <w:lang w:val="es-ES_tradnl"/>
              </w:rPr>
              <w:t>en</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z w:val="18"/>
                <w:szCs w:val="18"/>
                <w:lang w:val="es-ES_tradnl"/>
              </w:rPr>
              <w:t>a</w:t>
            </w:r>
            <w:r w:rsidR="006D34A1" w:rsidRPr="00993AD4">
              <w:rPr>
                <w:rFonts w:ascii="Calibri" w:eastAsia="Calibri" w:hAnsi="Calibri" w:cs="Calibri"/>
                <w:i/>
                <w:spacing w:val="1"/>
                <w:sz w:val="18"/>
                <w:szCs w:val="18"/>
                <w:lang w:val="es-ES_tradnl"/>
              </w:rPr>
              <w:t>r</w:t>
            </w:r>
            <w:r w:rsidR="006D34A1" w:rsidRPr="00993AD4">
              <w:rPr>
                <w:rFonts w:ascii="Calibri" w:eastAsia="Calibri" w:hAnsi="Calibri" w:cs="Calibri"/>
                <w:i/>
                <w:sz w:val="18"/>
                <w:szCs w:val="18"/>
                <w:lang w:val="es-ES_tradnl"/>
              </w:rPr>
              <w:t>y</w:t>
            </w:r>
            <w:r w:rsidR="006D34A1" w:rsidRPr="00993AD4">
              <w:rPr>
                <w:rFonts w:ascii="Calibri" w:eastAsia="Calibri" w:hAnsi="Calibri" w:cs="Calibri"/>
                <w:i/>
                <w:spacing w:val="38"/>
                <w:sz w:val="18"/>
                <w:szCs w:val="18"/>
                <w:lang w:val="es-ES_tradnl"/>
              </w:rPr>
              <w:t xml:space="preserve"> </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e</w:t>
            </w:r>
            <w:r w:rsidR="006D34A1" w:rsidRPr="00993AD4">
              <w:rPr>
                <w:rFonts w:ascii="Calibri" w:eastAsia="Calibri" w:hAnsi="Calibri" w:cs="Calibri"/>
                <w:i/>
                <w:sz w:val="18"/>
                <w:szCs w:val="18"/>
                <w:lang w:val="es-ES_tradnl"/>
              </w:rPr>
              <w:t>c</w:t>
            </w:r>
            <w:r w:rsidR="006D34A1" w:rsidRPr="00993AD4">
              <w:rPr>
                <w:rFonts w:ascii="Calibri" w:eastAsia="Calibri" w:hAnsi="Calibri" w:cs="Calibri"/>
                <w:i/>
                <w:spacing w:val="-1"/>
                <w:sz w:val="18"/>
                <w:szCs w:val="18"/>
                <w:lang w:val="es-ES_tradnl"/>
              </w:rPr>
              <w:t>hni</w:t>
            </w:r>
            <w:r w:rsidR="006D34A1" w:rsidRPr="00993AD4">
              <w:rPr>
                <w:rFonts w:ascii="Calibri" w:eastAsia="Calibri" w:hAnsi="Calibri" w:cs="Calibri"/>
                <w:i/>
                <w:sz w:val="18"/>
                <w:szCs w:val="18"/>
                <w:lang w:val="es-ES_tradnl"/>
              </w:rPr>
              <w:t>cal</w:t>
            </w:r>
            <w:r w:rsidR="006D34A1" w:rsidRPr="00993AD4">
              <w:rPr>
                <w:rFonts w:ascii="Calibri" w:eastAsia="Calibri" w:hAnsi="Calibri" w:cs="Calibri"/>
                <w:i/>
                <w:spacing w:val="37"/>
                <w:sz w:val="18"/>
                <w:szCs w:val="18"/>
                <w:lang w:val="es-ES_tradnl"/>
              </w:rPr>
              <w:t xml:space="preserve"> </w:t>
            </w:r>
            <w:r w:rsidR="006D34A1" w:rsidRPr="00993AD4">
              <w:rPr>
                <w:rFonts w:ascii="Calibri" w:eastAsia="Calibri" w:hAnsi="Calibri" w:cs="Calibri"/>
                <w:i/>
                <w:spacing w:val="-1"/>
                <w:sz w:val="18"/>
                <w:szCs w:val="18"/>
                <w:lang w:val="es-ES_tradnl"/>
              </w:rPr>
              <w:t>in</w:t>
            </w:r>
            <w:r w:rsidR="006D34A1" w:rsidRPr="00993AD4">
              <w:rPr>
                <w:rFonts w:ascii="Calibri" w:eastAsia="Calibri" w:hAnsi="Calibri" w:cs="Calibri"/>
                <w:i/>
                <w:spacing w:val="1"/>
                <w:sz w:val="18"/>
                <w:szCs w:val="18"/>
                <w:lang w:val="es-ES_tradnl"/>
              </w:rPr>
              <w:t>str</w:t>
            </w:r>
            <w:r w:rsidR="006D34A1" w:rsidRPr="00993AD4">
              <w:rPr>
                <w:rFonts w:ascii="Calibri" w:eastAsia="Calibri" w:hAnsi="Calibri" w:cs="Calibri"/>
                <w:i/>
                <w:spacing w:val="-1"/>
                <w:sz w:val="18"/>
                <w:szCs w:val="18"/>
                <w:lang w:val="es-ES_tradnl"/>
              </w:rPr>
              <w:t>u</w:t>
            </w:r>
            <w:r w:rsidR="006D34A1" w:rsidRPr="00993AD4">
              <w:rPr>
                <w:rFonts w:ascii="Calibri" w:eastAsia="Calibri" w:hAnsi="Calibri" w:cs="Calibri"/>
                <w:i/>
                <w:sz w:val="18"/>
                <w:szCs w:val="18"/>
                <w:lang w:val="es-ES_tradnl"/>
              </w:rPr>
              <w:t>c</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pacing w:val="-1"/>
                <w:sz w:val="18"/>
                <w:szCs w:val="18"/>
                <w:lang w:val="es-ES_tradnl"/>
              </w:rPr>
              <w:t>ion</w:t>
            </w:r>
            <w:r w:rsidR="006D34A1" w:rsidRPr="00993AD4">
              <w:rPr>
                <w:rFonts w:ascii="Calibri" w:eastAsia="Calibri" w:hAnsi="Calibri" w:cs="Calibri"/>
                <w:i/>
                <w:sz w:val="18"/>
                <w:szCs w:val="18"/>
                <w:lang w:val="es-ES_tradnl"/>
              </w:rPr>
              <w:t xml:space="preserve">s </w:t>
            </w:r>
            <w:r w:rsidR="006D34A1" w:rsidRPr="00993AD4">
              <w:rPr>
                <w:rFonts w:ascii="Calibri" w:eastAsia="Calibri" w:hAnsi="Calibri" w:cs="Calibri"/>
                <w:i/>
                <w:spacing w:val="1"/>
                <w:sz w:val="18"/>
                <w:szCs w:val="18"/>
                <w:lang w:val="es-ES_tradnl"/>
              </w:rPr>
              <w:t>M</w:t>
            </w:r>
            <w:r w:rsidR="006D34A1" w:rsidRPr="00993AD4">
              <w:rPr>
                <w:rFonts w:ascii="Calibri" w:eastAsia="Calibri" w:hAnsi="Calibri" w:cs="Calibri"/>
                <w:i/>
                <w:sz w:val="18"/>
                <w:szCs w:val="18"/>
                <w:lang w:val="es-ES_tradnl"/>
              </w:rPr>
              <w:t>I</w:t>
            </w:r>
            <w:r w:rsidR="006D34A1" w:rsidRPr="00993AD4">
              <w:rPr>
                <w:rFonts w:ascii="Calibri" w:eastAsia="Calibri" w:hAnsi="Calibri" w:cs="Calibri"/>
                <w:i/>
                <w:spacing w:val="1"/>
                <w:sz w:val="18"/>
                <w:szCs w:val="18"/>
                <w:lang w:val="es-ES_tradnl"/>
              </w:rPr>
              <w:t>E</w:t>
            </w:r>
            <w:r w:rsidR="006D34A1" w:rsidRPr="00993AD4">
              <w:rPr>
                <w:rFonts w:ascii="Calibri" w:eastAsia="Calibri" w:hAnsi="Calibri" w:cs="Calibri"/>
                <w:i/>
                <w:spacing w:val="-2"/>
                <w:sz w:val="18"/>
                <w:szCs w:val="18"/>
                <w:lang w:val="es-ES_tradnl"/>
              </w:rPr>
              <w:t>-</w:t>
            </w:r>
            <w:r w:rsidR="006D34A1" w:rsidRPr="00993AD4">
              <w:rPr>
                <w:rFonts w:ascii="Calibri" w:eastAsia="Calibri" w:hAnsi="Calibri" w:cs="Calibri"/>
                <w:i/>
                <w:spacing w:val="1"/>
                <w:sz w:val="18"/>
                <w:szCs w:val="18"/>
                <w:lang w:val="es-ES_tradnl"/>
              </w:rPr>
              <w:t>R</w:t>
            </w:r>
            <w:r w:rsidR="006D34A1" w:rsidRPr="00993AD4">
              <w:rPr>
                <w:rFonts w:ascii="Calibri" w:eastAsia="Calibri" w:hAnsi="Calibri" w:cs="Calibri"/>
                <w:i/>
                <w:spacing w:val="-3"/>
                <w:sz w:val="18"/>
                <w:szCs w:val="18"/>
                <w:lang w:val="es-ES_tradnl"/>
              </w:rPr>
              <w:t>A</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z w:val="18"/>
                <w:szCs w:val="18"/>
                <w:lang w:val="es-ES_tradnl"/>
              </w:rPr>
              <w:t>01</w:t>
            </w:r>
            <w:r w:rsidR="006D34A1" w:rsidRPr="00993AD4">
              <w:rPr>
                <w:rFonts w:ascii="Calibri" w:eastAsia="Calibri" w:hAnsi="Calibri" w:cs="Calibri"/>
                <w:i/>
                <w:spacing w:val="38"/>
                <w:sz w:val="18"/>
                <w:szCs w:val="18"/>
                <w:lang w:val="es-ES_tradnl"/>
              </w:rPr>
              <w:t xml:space="preserve"> </w:t>
            </w:r>
            <w:r w:rsidR="006D34A1" w:rsidRPr="00993AD4">
              <w:rPr>
                <w:rFonts w:ascii="Calibri" w:eastAsia="Calibri" w:hAnsi="Calibri" w:cs="Calibri"/>
                <w:i/>
                <w:spacing w:val="1"/>
                <w:sz w:val="18"/>
                <w:szCs w:val="18"/>
                <w:lang w:val="es-ES_tradnl"/>
              </w:rPr>
              <w:t>t</w:t>
            </w:r>
            <w:r w:rsidR="006D34A1" w:rsidRPr="00993AD4">
              <w:rPr>
                <w:rFonts w:ascii="Calibri" w:eastAsia="Calibri" w:hAnsi="Calibri" w:cs="Calibri"/>
                <w:i/>
                <w:sz w:val="18"/>
                <w:szCs w:val="18"/>
                <w:lang w:val="es-ES_tradnl"/>
              </w:rPr>
              <w:t>o</w:t>
            </w:r>
            <w:r w:rsidR="006D34A1" w:rsidRPr="00993AD4">
              <w:rPr>
                <w:rFonts w:ascii="Calibri" w:eastAsia="Calibri" w:hAnsi="Calibri" w:cs="Calibri"/>
                <w:i/>
                <w:spacing w:val="34"/>
                <w:sz w:val="18"/>
                <w:szCs w:val="18"/>
                <w:lang w:val="es-ES_tradnl"/>
              </w:rPr>
              <w:t xml:space="preserve"> </w:t>
            </w:r>
            <w:r w:rsidR="006D34A1" w:rsidRPr="00993AD4">
              <w:rPr>
                <w:rFonts w:ascii="Calibri" w:eastAsia="Calibri" w:hAnsi="Calibri" w:cs="Calibri"/>
                <w:i/>
                <w:spacing w:val="1"/>
                <w:sz w:val="18"/>
                <w:szCs w:val="18"/>
                <w:lang w:val="es-ES_tradnl"/>
              </w:rPr>
              <w:t>M</w:t>
            </w:r>
            <w:r w:rsidR="006D34A1" w:rsidRPr="00993AD4">
              <w:rPr>
                <w:rFonts w:ascii="Calibri" w:eastAsia="Calibri" w:hAnsi="Calibri" w:cs="Calibri"/>
                <w:i/>
                <w:sz w:val="18"/>
                <w:szCs w:val="18"/>
                <w:lang w:val="es-ES_tradnl"/>
              </w:rPr>
              <w:t>IE</w:t>
            </w:r>
            <w:r w:rsidR="006D34A1" w:rsidRPr="00993AD4">
              <w:rPr>
                <w:rFonts w:ascii="Calibri" w:eastAsia="Calibri" w:hAnsi="Calibri" w:cs="Calibri"/>
                <w:i/>
                <w:spacing w:val="1"/>
                <w:sz w:val="18"/>
                <w:szCs w:val="18"/>
                <w:lang w:val="es-ES_tradnl"/>
              </w:rPr>
              <w:t>-R</w:t>
            </w:r>
            <w:r w:rsidR="006D34A1" w:rsidRPr="00993AD4">
              <w:rPr>
                <w:rFonts w:ascii="Calibri" w:eastAsia="Calibri" w:hAnsi="Calibri" w:cs="Calibri"/>
                <w:i/>
                <w:spacing w:val="-3"/>
                <w:sz w:val="18"/>
                <w:szCs w:val="18"/>
                <w:lang w:val="es-ES_tradnl"/>
              </w:rPr>
              <w:t>A</w:t>
            </w:r>
            <w:r w:rsidR="006D34A1" w:rsidRPr="00993AD4">
              <w:rPr>
                <w:rFonts w:ascii="Calibri" w:eastAsia="Calibri" w:hAnsi="Calibri" w:cs="Calibri"/>
                <w:i/>
                <w:sz w:val="18"/>
                <w:szCs w:val="18"/>
                <w:lang w:val="es-ES_tradnl"/>
              </w:rPr>
              <w:t>T 20</w:t>
            </w:r>
            <w:r w:rsidR="001F0258" w:rsidRPr="00993AD4">
              <w:rPr>
                <w:rFonts w:asciiTheme="minorHAnsi" w:hAnsiTheme="minorHAnsi" w:cs="Arial"/>
                <w:sz w:val="18"/>
                <w:szCs w:val="18"/>
                <w:lang w:val="es-ES_tradnl"/>
              </w:rPr>
              <w:t>.</w:t>
            </w:r>
          </w:p>
          <w:p w14:paraId="30BC5448" w14:textId="14B082E2" w:rsidR="001B5A29" w:rsidRPr="00993AD4" w:rsidRDefault="001F0258" w:rsidP="00FB4A0E">
            <w:pPr>
              <w:spacing w:before="120" w:after="40"/>
              <w:jc w:val="both"/>
              <w:rPr>
                <w:rFonts w:ascii="Calibri" w:eastAsia="Calibri" w:hAnsi="Calibri" w:cs="Calibri"/>
                <w:i/>
                <w:spacing w:val="-1"/>
                <w:sz w:val="18"/>
                <w:szCs w:val="18"/>
                <w:highlight w:val="yellow"/>
                <w:lang w:val="es-ES_tradnl"/>
              </w:rPr>
            </w:pPr>
            <w:r w:rsidRPr="00993AD4">
              <w:rPr>
                <w:rFonts w:asciiTheme="minorHAnsi" w:hAnsiTheme="minorHAnsi" w:cs="Arial"/>
                <w:sz w:val="20"/>
                <w:highlight w:val="yellow"/>
                <w:lang w:val="es-ES_tradnl"/>
              </w:rPr>
              <w:t>D 70/2010 del Consejo de Gobierno, para la simplificación de los procedimientos de autorización, verificación e inspección, responsabilidades y régimen sancionador en materia de instalaciones de energía eléctrica de alta tensión en la Comunidad de Madrid</w:t>
            </w:r>
            <w:r w:rsidR="003E577D" w:rsidRPr="00993AD4">
              <w:rPr>
                <w:rFonts w:asciiTheme="minorHAnsi" w:hAnsiTheme="minorHAnsi" w:cs="Arial"/>
                <w:sz w:val="20"/>
                <w:highlight w:val="yellow"/>
                <w:lang w:val="es-ES_tradnl"/>
              </w:rPr>
              <w:t xml:space="preserve"> /</w:t>
            </w:r>
            <w:r w:rsidR="003E577D" w:rsidRPr="00993AD4">
              <w:rPr>
                <w:rFonts w:ascii="Calibri" w:hAnsi="Calibri" w:cs="Arial"/>
                <w:sz w:val="18"/>
                <w:szCs w:val="18"/>
                <w:highlight w:val="yellow"/>
                <w:lang w:val="es-ES_tradnl"/>
              </w:rPr>
              <w:t xml:space="preserve"> </w:t>
            </w:r>
            <w:r w:rsidR="003E577D" w:rsidRPr="00993AD4">
              <w:rPr>
                <w:rFonts w:ascii="Calibri" w:eastAsia="Calibri" w:hAnsi="Calibri" w:cs="Calibri"/>
                <w:i/>
                <w:spacing w:val="-1"/>
                <w:sz w:val="18"/>
                <w:szCs w:val="18"/>
                <w:highlight w:val="yellow"/>
                <w:lang w:val="es-ES_tradnl"/>
              </w:rPr>
              <w:t>D 70/2010</w:t>
            </w:r>
            <w:r w:rsidR="004A2292" w:rsidRPr="00993AD4">
              <w:rPr>
                <w:rFonts w:ascii="Calibri" w:eastAsia="Calibri" w:hAnsi="Calibri" w:cs="Calibri"/>
                <w:i/>
                <w:spacing w:val="-1"/>
                <w:sz w:val="18"/>
                <w:szCs w:val="18"/>
                <w:highlight w:val="yellow"/>
                <w:lang w:val="es-ES_tradnl"/>
              </w:rPr>
              <w:t xml:space="preserve"> </w:t>
            </w:r>
            <w:r w:rsidR="003E577D" w:rsidRPr="00993AD4">
              <w:rPr>
                <w:rFonts w:ascii="Calibri" w:eastAsia="Calibri" w:hAnsi="Calibri" w:cs="Calibri"/>
                <w:i/>
                <w:spacing w:val="-1"/>
                <w:sz w:val="18"/>
                <w:szCs w:val="18"/>
                <w:highlight w:val="yellow"/>
                <w:lang w:val="es-ES_tradnl"/>
              </w:rPr>
              <w:t>of the governing Council, for the simplification of authorization, verification and inspection procedures, responsibilities and sanctioning regime for high voltage electric power installations in the Community of Madrid.</w:t>
            </w:r>
          </w:p>
          <w:p w14:paraId="0167A3FC" w14:textId="18F6ED07" w:rsidR="001F0258" w:rsidRPr="002858CA" w:rsidRDefault="001B5A29" w:rsidP="00FC4E2E">
            <w:pPr>
              <w:spacing w:before="120" w:after="40"/>
              <w:jc w:val="both"/>
              <w:rPr>
                <w:rFonts w:asciiTheme="minorHAnsi" w:hAnsiTheme="minorHAnsi" w:cs="Arial"/>
                <w:sz w:val="20"/>
              </w:rPr>
            </w:pPr>
            <w:r w:rsidRPr="00FC4E2E">
              <w:rPr>
                <w:rFonts w:asciiTheme="minorHAnsi" w:hAnsiTheme="minorHAnsi" w:cs="Arial"/>
                <w:sz w:val="20"/>
                <w:highlight w:val="yellow"/>
              </w:rPr>
              <w:t xml:space="preserve">Resolución de la dirección general de innovación, trabajo, industria y comercio del Gobierno de la Rioja, de 12 de Septiembre de 2016, por la que se aprueba el procedimiento de tramitación de instalaciones de Alta Tensión que no sean propiedad de empresas de transporte y distribución de energía eléctrica / </w:t>
            </w:r>
            <w:r w:rsidRPr="00FC4E2E">
              <w:rPr>
                <w:rFonts w:asciiTheme="minorHAnsi" w:hAnsiTheme="minorHAnsi" w:cs="Arial"/>
                <w:i/>
                <w:iCs/>
                <w:sz w:val="18"/>
                <w:szCs w:val="18"/>
                <w:highlight w:val="yellow"/>
              </w:rPr>
              <w:t>Resolution of the General Directorate of Innovation, Labour, Industry and Commerce of the Government of La Rioja, of 12th September 2016, which approves the procedure for the processing of High Voltage installations that are not owned by electricity transmission and distribution companies</w:t>
            </w:r>
            <w:r w:rsidR="001F0258" w:rsidRPr="00FC4E2E">
              <w:rPr>
                <w:rFonts w:asciiTheme="minorHAnsi" w:hAnsiTheme="minorHAnsi" w:cs="Arial"/>
                <w:i/>
                <w:iCs/>
                <w:sz w:val="18"/>
                <w:szCs w:val="18"/>
                <w:highlight w:val="yellow"/>
              </w:rPr>
              <w:t>.</w:t>
            </w:r>
          </w:p>
        </w:tc>
      </w:tr>
      <w:tr w:rsidR="001F0258" w:rsidRPr="005362A0" w14:paraId="3D987A11" w14:textId="77777777" w:rsidTr="00FC4E2E">
        <w:trPr>
          <w:trHeight w:val="1211"/>
        </w:trPr>
        <w:tc>
          <w:tcPr>
            <w:tcW w:w="4637" w:type="dxa"/>
          </w:tcPr>
          <w:p w14:paraId="331980FE" w14:textId="63249371" w:rsidR="001F0258" w:rsidRPr="002858CA" w:rsidRDefault="001F0258" w:rsidP="00FB4A0E">
            <w:pPr>
              <w:ind w:left="2482" w:hanging="2482"/>
              <w:jc w:val="both"/>
              <w:rPr>
                <w:rFonts w:asciiTheme="minorHAnsi" w:hAnsiTheme="minorHAnsi" w:cs="Arial"/>
                <w:b/>
                <w:sz w:val="20"/>
                <w:u w:val="single"/>
              </w:rPr>
            </w:pPr>
            <w:r w:rsidRPr="002858CA">
              <w:rPr>
                <w:rFonts w:asciiTheme="minorHAnsi" w:hAnsiTheme="minorHAnsi" w:cs="Arial"/>
                <w:b/>
                <w:sz w:val="20"/>
                <w:u w:val="single"/>
              </w:rPr>
              <w:t>LINEAS DE ALTA TENSIÓN</w:t>
            </w:r>
            <w:r w:rsidR="00D812BD">
              <w:rPr>
                <w:rFonts w:asciiTheme="minorHAnsi" w:hAnsiTheme="minorHAnsi" w:cs="Arial"/>
                <w:b/>
                <w:sz w:val="20"/>
                <w:u w:val="single"/>
              </w:rPr>
              <w:t xml:space="preserve"> </w:t>
            </w:r>
            <w:r w:rsidR="00D812BD" w:rsidRPr="00296886">
              <w:rPr>
                <w:rFonts w:ascii="Calibri" w:hAnsi="Calibri" w:cs="Arial"/>
                <w:b/>
                <w:sz w:val="18"/>
                <w:szCs w:val="18"/>
                <w:u w:val="single"/>
              </w:rPr>
              <w:t xml:space="preserve">/ </w:t>
            </w:r>
            <w:r w:rsidR="00D812BD" w:rsidRPr="00480DFF">
              <w:rPr>
                <w:rFonts w:ascii="Calibri" w:hAnsi="Calibri"/>
                <w:b/>
                <w:bCs/>
                <w:i/>
                <w:sz w:val="18"/>
                <w:szCs w:val="18"/>
                <w:u w:val="single"/>
              </w:rPr>
              <w:t>HIGH VOLTAGE NETWORK</w:t>
            </w:r>
          </w:p>
          <w:p w14:paraId="74767143" w14:textId="77777777" w:rsidR="001F0258" w:rsidRDefault="001F0258" w:rsidP="00FB4A0E">
            <w:pPr>
              <w:ind w:left="2482" w:hanging="2482"/>
              <w:jc w:val="both"/>
              <w:rPr>
                <w:rFonts w:asciiTheme="minorHAnsi" w:hAnsiTheme="minorHAnsi" w:cs="Arial"/>
                <w:sz w:val="20"/>
              </w:rPr>
            </w:pPr>
          </w:p>
          <w:p w14:paraId="7F533051" w14:textId="418B172F" w:rsidR="00F962B7" w:rsidRPr="00480DFF" w:rsidRDefault="00F962B7" w:rsidP="00FB4A0E">
            <w:pPr>
              <w:ind w:left="-8" w:firstLine="8"/>
              <w:jc w:val="both"/>
              <w:rPr>
                <w:rFonts w:asciiTheme="minorHAnsi" w:hAnsiTheme="minorHAnsi" w:cs="Arial"/>
                <w:i/>
                <w:iCs/>
                <w:color w:val="FF0000"/>
                <w:sz w:val="20"/>
              </w:rPr>
            </w:pPr>
            <w:r w:rsidRPr="00480DFF">
              <w:rPr>
                <w:rFonts w:asciiTheme="minorHAnsi" w:hAnsiTheme="minorHAnsi" w:cs="Arial"/>
                <w:i/>
                <w:iCs/>
                <w:color w:val="FF0000"/>
                <w:sz w:val="20"/>
              </w:rPr>
              <w:t>Instrucciones: puede solicitarse el alcance a todo tipo de líneas o limitado a:</w:t>
            </w:r>
          </w:p>
          <w:p w14:paraId="09B692D0" w14:textId="77777777" w:rsidR="00F962B7" w:rsidRPr="00480DFF" w:rsidRDefault="00F962B7" w:rsidP="00FB4A0E">
            <w:pPr>
              <w:ind w:left="2482" w:hanging="2482"/>
              <w:jc w:val="both"/>
              <w:rPr>
                <w:rFonts w:asciiTheme="minorHAnsi" w:hAnsiTheme="minorHAnsi" w:cs="Arial"/>
                <w:i/>
                <w:iCs/>
                <w:color w:val="FF0000"/>
                <w:sz w:val="20"/>
              </w:rPr>
            </w:pPr>
          </w:p>
          <w:p w14:paraId="749A78B5" w14:textId="0593E771" w:rsidR="00F962B7" w:rsidRPr="00480DFF" w:rsidRDefault="00F962B7" w:rsidP="00FB4A0E">
            <w:pPr>
              <w:pStyle w:val="Prrafodelista"/>
              <w:numPr>
                <w:ilvl w:val="0"/>
                <w:numId w:val="20"/>
              </w:numPr>
              <w:jc w:val="both"/>
              <w:rPr>
                <w:rFonts w:asciiTheme="minorHAnsi" w:hAnsiTheme="minorHAnsi" w:cs="Arial"/>
                <w:i/>
                <w:iCs/>
                <w:color w:val="FF0000"/>
                <w:sz w:val="20"/>
              </w:rPr>
            </w:pPr>
            <w:r w:rsidRPr="00480DFF">
              <w:rPr>
                <w:rFonts w:asciiTheme="minorHAnsi" w:hAnsiTheme="minorHAnsi" w:cs="Arial"/>
                <w:i/>
                <w:iCs/>
                <w:color w:val="FF0000"/>
                <w:sz w:val="20"/>
              </w:rPr>
              <w:t>Líneas aéreas</w:t>
            </w:r>
            <w:r w:rsidR="007A78A3">
              <w:rPr>
                <w:rFonts w:asciiTheme="minorHAnsi" w:hAnsiTheme="minorHAnsi" w:cs="Arial"/>
                <w:i/>
                <w:iCs/>
                <w:color w:val="FF0000"/>
                <w:sz w:val="20"/>
              </w:rPr>
              <w:t xml:space="preserve"> ó</w:t>
            </w:r>
          </w:p>
          <w:p w14:paraId="4A0594F9" w14:textId="59DEEE2A" w:rsidR="00F962B7" w:rsidRPr="00480DFF" w:rsidRDefault="00F962B7" w:rsidP="00FB4A0E">
            <w:pPr>
              <w:pStyle w:val="Prrafodelista"/>
              <w:numPr>
                <w:ilvl w:val="0"/>
                <w:numId w:val="20"/>
              </w:numPr>
              <w:jc w:val="both"/>
              <w:rPr>
                <w:rFonts w:asciiTheme="minorHAnsi" w:hAnsiTheme="minorHAnsi" w:cs="Arial"/>
                <w:i/>
                <w:iCs/>
                <w:color w:val="FF0000"/>
                <w:sz w:val="20"/>
              </w:rPr>
            </w:pPr>
            <w:r w:rsidRPr="00480DFF">
              <w:rPr>
                <w:rFonts w:asciiTheme="minorHAnsi" w:hAnsiTheme="minorHAnsi" w:cs="Arial"/>
                <w:i/>
                <w:iCs/>
                <w:color w:val="FF0000"/>
                <w:sz w:val="20"/>
              </w:rPr>
              <w:t>Líneas Subterráneas</w:t>
            </w:r>
          </w:p>
          <w:p w14:paraId="5126CB7F" w14:textId="1C0B5915" w:rsidR="00F962B7" w:rsidRPr="00480DFF" w:rsidRDefault="00F962B7" w:rsidP="00480DFF">
            <w:pPr>
              <w:jc w:val="both"/>
              <w:rPr>
                <w:rFonts w:asciiTheme="minorHAnsi" w:hAnsiTheme="minorHAnsi" w:cs="Arial"/>
                <w:sz w:val="20"/>
              </w:rPr>
            </w:pPr>
          </w:p>
          <w:p w14:paraId="13969D94" w14:textId="367EBDF4" w:rsidR="005B62D2" w:rsidRPr="0088011C" w:rsidRDefault="001F0258" w:rsidP="00FB4A0E">
            <w:pPr>
              <w:jc w:val="both"/>
              <w:rPr>
                <w:rFonts w:asciiTheme="minorHAnsi" w:hAnsiTheme="minorHAnsi" w:cs="Arial"/>
                <w:sz w:val="20"/>
                <w:lang w:val="en-GB"/>
              </w:rPr>
            </w:pPr>
            <w:r w:rsidRPr="009526BA">
              <w:rPr>
                <w:rFonts w:asciiTheme="minorHAnsi" w:hAnsiTheme="minorHAnsi" w:cs="Arial"/>
                <w:sz w:val="20"/>
                <w:lang w:val="en-GB"/>
              </w:rPr>
              <w:lastRenderedPageBreak/>
              <w:t xml:space="preserve">Inspecciones iniciales </w:t>
            </w:r>
            <w:r w:rsidR="00137FF9" w:rsidRPr="009526BA">
              <w:rPr>
                <w:rFonts w:asciiTheme="minorHAnsi" w:hAnsiTheme="minorHAnsi" w:cs="Arial"/>
                <w:sz w:val="20"/>
                <w:lang w:val="en-GB"/>
              </w:rPr>
              <w:t xml:space="preserve">según art. </w:t>
            </w:r>
            <w:r w:rsidR="00661259" w:rsidRPr="009526BA">
              <w:rPr>
                <w:rFonts w:asciiTheme="minorHAnsi" w:hAnsiTheme="minorHAnsi" w:cs="Arial"/>
                <w:sz w:val="20"/>
                <w:lang w:val="en-GB"/>
              </w:rPr>
              <w:t xml:space="preserve">20 </w:t>
            </w:r>
            <w:r w:rsidRPr="009526BA">
              <w:rPr>
                <w:rFonts w:asciiTheme="minorHAnsi" w:hAnsiTheme="minorHAnsi" w:cs="Arial"/>
                <w:sz w:val="20"/>
                <w:lang w:val="en-GB"/>
              </w:rPr>
              <w:t>y periódicas</w:t>
            </w:r>
            <w:r w:rsidR="00A06388" w:rsidRPr="009526BA">
              <w:rPr>
                <w:rFonts w:asciiTheme="minorHAnsi" w:hAnsiTheme="minorHAnsi" w:cs="Arial"/>
                <w:sz w:val="20"/>
                <w:lang w:val="en-GB"/>
              </w:rPr>
              <w:t>, según art.</w:t>
            </w:r>
            <w:r w:rsidR="00661259" w:rsidRPr="0088011C">
              <w:rPr>
                <w:rFonts w:asciiTheme="minorHAnsi" w:hAnsiTheme="minorHAnsi" w:cs="Arial"/>
                <w:sz w:val="20"/>
                <w:lang w:val="en-GB"/>
              </w:rPr>
              <w:t>21</w:t>
            </w:r>
            <w:r w:rsidR="007A78A3" w:rsidRPr="0088011C">
              <w:rPr>
                <w:rFonts w:asciiTheme="minorHAnsi" w:hAnsiTheme="minorHAnsi" w:cs="Arial"/>
                <w:sz w:val="20"/>
                <w:lang w:val="en-GB"/>
              </w:rPr>
              <w:t>,</w:t>
            </w:r>
            <w:r w:rsidR="00A06388" w:rsidRPr="0088011C">
              <w:rPr>
                <w:rFonts w:asciiTheme="minorHAnsi" w:hAnsiTheme="minorHAnsi" w:cs="Arial"/>
                <w:sz w:val="20"/>
                <w:lang w:val="en-GB"/>
              </w:rPr>
              <w:t xml:space="preserve"> del </w:t>
            </w:r>
            <w:r w:rsidR="004446E4" w:rsidRPr="00ED67B7">
              <w:rPr>
                <w:rFonts w:asciiTheme="minorHAnsi" w:hAnsiTheme="minorHAnsi" w:cs="Arial"/>
                <w:sz w:val="20"/>
                <w:lang w:val="en-GB"/>
              </w:rPr>
              <w:t xml:space="preserve">Reglamento </w:t>
            </w:r>
            <w:r w:rsidR="00CF6721" w:rsidRPr="009526BA">
              <w:rPr>
                <w:rFonts w:asciiTheme="minorHAnsi" w:hAnsiTheme="minorHAnsi" w:cs="Arial"/>
                <w:sz w:val="20"/>
                <w:lang w:val="en-GB"/>
              </w:rPr>
              <w:t>aprobado por</w:t>
            </w:r>
            <w:r w:rsidR="0088011C" w:rsidRPr="009526BA">
              <w:rPr>
                <w:rFonts w:asciiTheme="minorHAnsi" w:hAnsiTheme="minorHAnsi" w:cs="Arial"/>
                <w:sz w:val="20"/>
                <w:lang w:val="en-GB"/>
              </w:rPr>
              <w:t xml:space="preserve"> el</w:t>
            </w:r>
            <w:r w:rsidR="00CF6721" w:rsidRPr="009526BA">
              <w:rPr>
                <w:rFonts w:asciiTheme="minorHAnsi" w:hAnsiTheme="minorHAnsi" w:cs="Arial"/>
                <w:sz w:val="20"/>
                <w:lang w:val="en-GB"/>
              </w:rPr>
              <w:t xml:space="preserve"> </w:t>
            </w:r>
            <w:r w:rsidR="00552FB9" w:rsidRPr="00ED67B7">
              <w:rPr>
                <w:rFonts w:asciiTheme="minorHAnsi" w:hAnsiTheme="minorHAnsi" w:cs="Arial"/>
                <w:sz w:val="20"/>
                <w:lang w:val="en-GB"/>
              </w:rPr>
              <w:t>RD</w:t>
            </w:r>
            <w:r w:rsidR="00A06388" w:rsidRPr="0088011C">
              <w:rPr>
                <w:rFonts w:asciiTheme="minorHAnsi" w:hAnsiTheme="minorHAnsi" w:cs="Arial"/>
                <w:sz w:val="20"/>
                <w:lang w:val="en-GB"/>
              </w:rPr>
              <w:t xml:space="preserve"> 223/2008</w:t>
            </w:r>
            <w:r w:rsidR="00FC4C6C" w:rsidRPr="0088011C">
              <w:rPr>
                <w:rFonts w:asciiTheme="minorHAnsi" w:hAnsiTheme="minorHAnsi" w:cs="Arial"/>
                <w:sz w:val="20"/>
                <w:lang w:val="en-GB"/>
              </w:rPr>
              <w:t xml:space="preserve"> / </w:t>
            </w:r>
            <w:r w:rsidR="00FC4C6C" w:rsidRPr="0088011C">
              <w:rPr>
                <w:rFonts w:asciiTheme="minorHAnsi" w:hAnsiTheme="minorHAnsi" w:cs="Arial"/>
                <w:i/>
                <w:iCs/>
                <w:sz w:val="18"/>
                <w:szCs w:val="18"/>
                <w:lang w:val="en-GB"/>
              </w:rPr>
              <w:t xml:space="preserve">Initial </w:t>
            </w:r>
            <w:r w:rsidR="003565BD" w:rsidRPr="0088011C">
              <w:rPr>
                <w:rFonts w:asciiTheme="minorHAnsi" w:hAnsiTheme="minorHAnsi" w:cs="Arial"/>
                <w:i/>
                <w:iCs/>
                <w:sz w:val="18"/>
                <w:szCs w:val="18"/>
                <w:lang w:val="en-GB"/>
              </w:rPr>
              <w:t xml:space="preserve">inspections according to art. 20 </w:t>
            </w:r>
            <w:r w:rsidR="00FC4C6C" w:rsidRPr="0088011C">
              <w:rPr>
                <w:rFonts w:asciiTheme="minorHAnsi" w:hAnsiTheme="minorHAnsi" w:cs="Arial"/>
                <w:i/>
                <w:iCs/>
                <w:sz w:val="18"/>
                <w:szCs w:val="18"/>
                <w:lang w:val="en-GB"/>
              </w:rPr>
              <w:t>and periodic inspections</w:t>
            </w:r>
            <w:r w:rsidR="003565BD" w:rsidRPr="0088011C">
              <w:rPr>
                <w:rFonts w:asciiTheme="minorHAnsi" w:hAnsiTheme="minorHAnsi" w:cs="Arial"/>
                <w:i/>
                <w:iCs/>
                <w:sz w:val="18"/>
                <w:szCs w:val="18"/>
                <w:lang w:val="en-GB"/>
              </w:rPr>
              <w:t xml:space="preserve"> according to art. 21 from the</w:t>
            </w:r>
            <w:r w:rsidR="008919F3" w:rsidRPr="009526BA">
              <w:rPr>
                <w:rFonts w:asciiTheme="minorHAnsi" w:hAnsiTheme="minorHAnsi" w:cs="Arial"/>
                <w:i/>
                <w:iCs/>
                <w:sz w:val="18"/>
                <w:szCs w:val="18"/>
                <w:lang w:val="en-GB"/>
              </w:rPr>
              <w:t xml:space="preserve"> Regulation </w:t>
            </w:r>
            <w:r w:rsidR="00D827AB" w:rsidRPr="009526BA">
              <w:rPr>
                <w:rFonts w:asciiTheme="minorHAnsi" w:hAnsiTheme="minorHAnsi" w:cs="Arial"/>
                <w:i/>
                <w:iCs/>
                <w:sz w:val="18"/>
                <w:szCs w:val="18"/>
                <w:lang w:val="en-GB"/>
              </w:rPr>
              <w:t>approved by</w:t>
            </w:r>
            <w:r w:rsidR="003565BD" w:rsidRPr="0088011C">
              <w:rPr>
                <w:rFonts w:asciiTheme="minorHAnsi" w:hAnsiTheme="minorHAnsi" w:cs="Arial"/>
                <w:i/>
                <w:iCs/>
                <w:sz w:val="18"/>
                <w:szCs w:val="18"/>
                <w:lang w:val="en-GB"/>
              </w:rPr>
              <w:t xml:space="preserve"> </w:t>
            </w:r>
            <w:r w:rsidR="00552FB9" w:rsidRPr="00ED67B7">
              <w:rPr>
                <w:rFonts w:asciiTheme="minorHAnsi" w:hAnsiTheme="minorHAnsi" w:cs="Arial"/>
                <w:i/>
                <w:iCs/>
                <w:sz w:val="18"/>
                <w:szCs w:val="18"/>
                <w:lang w:val="en-GB"/>
              </w:rPr>
              <w:t>RD</w:t>
            </w:r>
            <w:r w:rsidR="003565BD" w:rsidRPr="0088011C">
              <w:rPr>
                <w:rFonts w:asciiTheme="minorHAnsi" w:hAnsiTheme="minorHAnsi" w:cs="Arial"/>
                <w:i/>
                <w:iCs/>
                <w:sz w:val="18"/>
                <w:szCs w:val="18"/>
                <w:lang w:val="en-GB"/>
              </w:rPr>
              <w:t xml:space="preserve"> 223/2008</w:t>
            </w:r>
            <w:r w:rsidR="00FC4C6C" w:rsidRPr="0088011C">
              <w:rPr>
                <w:rFonts w:asciiTheme="minorHAnsi" w:hAnsiTheme="minorHAnsi" w:cs="Arial"/>
                <w:i/>
                <w:iCs/>
                <w:sz w:val="18"/>
                <w:szCs w:val="18"/>
                <w:lang w:val="en-GB"/>
              </w:rPr>
              <w:t>.</w:t>
            </w:r>
          </w:p>
        </w:tc>
        <w:tc>
          <w:tcPr>
            <w:tcW w:w="4908" w:type="dxa"/>
          </w:tcPr>
          <w:p w14:paraId="1427F9D4" w14:textId="05690BF7" w:rsidR="001F0258" w:rsidRPr="00480DFF" w:rsidRDefault="00552FB9" w:rsidP="00FB4A0E">
            <w:pPr>
              <w:spacing w:before="120" w:after="40"/>
              <w:jc w:val="both"/>
              <w:rPr>
                <w:rFonts w:asciiTheme="minorHAnsi" w:hAnsiTheme="minorHAnsi" w:cs="Arial"/>
                <w:sz w:val="18"/>
                <w:szCs w:val="18"/>
                <w:lang w:val="en-GB"/>
              </w:rPr>
            </w:pPr>
            <w:r>
              <w:rPr>
                <w:rFonts w:asciiTheme="minorHAnsi" w:hAnsiTheme="minorHAnsi" w:cs="Arial"/>
                <w:sz w:val="20"/>
                <w:lang w:val="es-ES_tradnl"/>
              </w:rPr>
              <w:lastRenderedPageBreak/>
              <w:t>RD</w:t>
            </w:r>
            <w:r w:rsidR="001F0258" w:rsidRPr="002858CA">
              <w:rPr>
                <w:rFonts w:asciiTheme="minorHAnsi" w:hAnsiTheme="minorHAnsi" w:cs="Arial"/>
                <w:sz w:val="20"/>
                <w:lang w:val="es-ES_tradnl"/>
              </w:rPr>
              <w:t xml:space="preserve"> 223/2008</w:t>
            </w:r>
            <w:r w:rsidR="004A2292">
              <w:rPr>
                <w:rFonts w:asciiTheme="minorHAnsi" w:hAnsiTheme="minorHAnsi" w:cs="Arial"/>
                <w:sz w:val="20"/>
                <w:lang w:val="es-ES_tradnl"/>
              </w:rPr>
              <w:t xml:space="preserve"> </w:t>
            </w:r>
            <w:r w:rsidR="001F0258" w:rsidRPr="002858CA">
              <w:rPr>
                <w:rFonts w:asciiTheme="minorHAnsi" w:hAnsiTheme="minorHAnsi" w:cs="Arial"/>
                <w:sz w:val="20"/>
                <w:lang w:val="es-ES_tradnl"/>
              </w:rPr>
              <w:t>por el que se aprueban el Reglamento sobre condiciones técnicas y garantías de seguridad en líneas eléctricas de alta tensión y sus instrucciones técnicas complementarias ITC-LAT 01 a 09.</w:t>
            </w:r>
            <w:r w:rsidR="0001368D" w:rsidRPr="006F6B6C">
              <w:rPr>
                <w:rFonts w:asciiTheme="minorHAnsi" w:hAnsiTheme="minorHAnsi" w:cs="Arial"/>
                <w:sz w:val="20"/>
                <w:lang w:eastAsia="es-ES"/>
              </w:rPr>
              <w:t xml:space="preserve"> </w:t>
            </w:r>
            <w:r w:rsidR="0001368D" w:rsidRPr="00480DFF">
              <w:rPr>
                <w:rFonts w:asciiTheme="minorHAnsi" w:hAnsiTheme="minorHAnsi" w:cs="Arial"/>
                <w:sz w:val="20"/>
                <w:lang w:val="en-GB" w:eastAsia="es-ES"/>
              </w:rPr>
              <w:t xml:space="preserve">Modificado por el </w:t>
            </w:r>
            <w:r>
              <w:rPr>
                <w:rFonts w:asciiTheme="minorHAnsi" w:hAnsiTheme="minorHAnsi" w:cs="Arial"/>
                <w:sz w:val="20"/>
                <w:lang w:val="en-GB" w:eastAsia="es-ES"/>
              </w:rPr>
              <w:t>RD</w:t>
            </w:r>
            <w:r w:rsidR="0001368D" w:rsidRPr="00480DFF">
              <w:rPr>
                <w:rFonts w:asciiTheme="minorHAnsi" w:hAnsiTheme="minorHAnsi" w:cs="Arial"/>
                <w:sz w:val="20"/>
                <w:lang w:val="en-GB" w:eastAsia="es-ES"/>
              </w:rPr>
              <w:t xml:space="preserve"> 542/2020</w:t>
            </w:r>
            <w:r w:rsidR="00CB5A66" w:rsidRPr="00480DFF">
              <w:rPr>
                <w:rFonts w:asciiTheme="minorHAnsi" w:hAnsiTheme="minorHAnsi" w:cs="Arial"/>
                <w:sz w:val="20"/>
                <w:lang w:val="en-GB" w:eastAsia="es-ES"/>
              </w:rPr>
              <w:t xml:space="preserve"> </w:t>
            </w:r>
            <w:r w:rsidR="003759F2" w:rsidRPr="00615810">
              <w:rPr>
                <w:rFonts w:ascii="Calibri" w:hAnsi="Calibri" w:cs="Arial"/>
                <w:sz w:val="18"/>
                <w:szCs w:val="18"/>
                <w:lang w:val="en-GB"/>
              </w:rPr>
              <w:t xml:space="preserve">/ </w:t>
            </w:r>
            <w:r>
              <w:rPr>
                <w:rFonts w:ascii="Calibri" w:eastAsia="Calibri" w:hAnsi="Calibri" w:cs="Calibri"/>
                <w:i/>
                <w:spacing w:val="1"/>
                <w:sz w:val="18"/>
                <w:szCs w:val="18"/>
                <w:lang w:val="en-GB"/>
              </w:rPr>
              <w:t>RD</w:t>
            </w:r>
            <w:r w:rsidR="003759F2" w:rsidRPr="00480DFF">
              <w:rPr>
                <w:rFonts w:ascii="Calibri" w:eastAsia="Calibri" w:hAnsi="Calibri" w:cs="Calibri"/>
                <w:i/>
                <w:spacing w:val="7"/>
                <w:sz w:val="18"/>
                <w:szCs w:val="18"/>
                <w:lang w:val="en-GB"/>
              </w:rPr>
              <w:t xml:space="preserve"> </w:t>
            </w:r>
            <w:r w:rsidR="003759F2" w:rsidRPr="00480DFF">
              <w:rPr>
                <w:rFonts w:ascii="Calibri" w:eastAsia="Calibri" w:hAnsi="Calibri" w:cs="Calibri"/>
                <w:i/>
                <w:sz w:val="18"/>
                <w:szCs w:val="18"/>
                <w:lang w:val="en-GB"/>
              </w:rPr>
              <w:t>223</w:t>
            </w:r>
            <w:r w:rsidR="003759F2" w:rsidRPr="00480DFF">
              <w:rPr>
                <w:rFonts w:ascii="Calibri" w:eastAsia="Calibri" w:hAnsi="Calibri" w:cs="Calibri"/>
                <w:i/>
                <w:spacing w:val="-1"/>
                <w:sz w:val="18"/>
                <w:szCs w:val="18"/>
                <w:lang w:val="en-GB"/>
              </w:rPr>
              <w:t>/</w:t>
            </w:r>
            <w:r w:rsidR="003759F2" w:rsidRPr="00480DFF">
              <w:rPr>
                <w:rFonts w:ascii="Calibri" w:eastAsia="Calibri" w:hAnsi="Calibri" w:cs="Calibri"/>
                <w:i/>
                <w:sz w:val="18"/>
                <w:szCs w:val="18"/>
                <w:lang w:val="en-GB"/>
              </w:rPr>
              <w:t>2008</w:t>
            </w:r>
            <w:r w:rsidR="003759F2" w:rsidRPr="00480DFF">
              <w:rPr>
                <w:rFonts w:ascii="Calibri" w:eastAsia="Calibri" w:hAnsi="Calibri" w:cs="Calibri"/>
                <w:i/>
                <w:spacing w:val="24"/>
                <w:sz w:val="18"/>
                <w:szCs w:val="18"/>
                <w:lang w:val="en-GB"/>
              </w:rPr>
              <w:t xml:space="preserve"> </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pp</w:t>
            </w:r>
            <w:r w:rsidR="003759F2" w:rsidRPr="00480DFF">
              <w:rPr>
                <w:rFonts w:ascii="Calibri" w:eastAsia="Calibri" w:hAnsi="Calibri" w:cs="Calibri"/>
                <w:i/>
                <w:spacing w:val="1"/>
                <w:sz w:val="18"/>
                <w:szCs w:val="18"/>
                <w:lang w:val="en-GB"/>
              </w:rPr>
              <w:t>r</w:t>
            </w:r>
            <w:r w:rsidR="003759F2" w:rsidRPr="00480DFF">
              <w:rPr>
                <w:rFonts w:ascii="Calibri" w:eastAsia="Calibri" w:hAnsi="Calibri" w:cs="Calibri"/>
                <w:i/>
                <w:spacing w:val="-1"/>
                <w:sz w:val="18"/>
                <w:szCs w:val="18"/>
                <w:lang w:val="en-GB"/>
              </w:rPr>
              <w:t>o</w:t>
            </w:r>
            <w:r w:rsidR="003759F2" w:rsidRPr="00480DFF">
              <w:rPr>
                <w:rFonts w:ascii="Calibri" w:eastAsia="Calibri" w:hAnsi="Calibri" w:cs="Calibri"/>
                <w:i/>
                <w:sz w:val="18"/>
                <w:szCs w:val="18"/>
                <w:lang w:val="en-GB"/>
              </w:rPr>
              <w:t>v</w:t>
            </w:r>
            <w:r w:rsidR="003759F2" w:rsidRPr="00480DFF">
              <w:rPr>
                <w:rFonts w:ascii="Calibri" w:eastAsia="Calibri" w:hAnsi="Calibri" w:cs="Calibri"/>
                <w:i/>
                <w:spacing w:val="-1"/>
                <w:sz w:val="18"/>
                <w:szCs w:val="18"/>
                <w:lang w:val="en-GB"/>
              </w:rPr>
              <w:t>in</w:t>
            </w:r>
            <w:r w:rsidR="003759F2" w:rsidRPr="00480DFF">
              <w:rPr>
                <w:rFonts w:ascii="Calibri" w:eastAsia="Calibri" w:hAnsi="Calibri" w:cs="Calibri"/>
                <w:i/>
                <w:sz w:val="18"/>
                <w:szCs w:val="18"/>
                <w:lang w:val="en-GB"/>
              </w:rPr>
              <w:t xml:space="preserve">g </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1"/>
                <w:sz w:val="18"/>
                <w:szCs w:val="18"/>
                <w:lang w:val="en-GB"/>
              </w:rPr>
              <w:t>h</w:t>
            </w:r>
            <w:r w:rsidR="003759F2" w:rsidRPr="00480DFF">
              <w:rPr>
                <w:rFonts w:ascii="Calibri" w:eastAsia="Calibri" w:hAnsi="Calibri" w:cs="Calibri"/>
                <w:i/>
                <w:sz w:val="18"/>
                <w:szCs w:val="18"/>
                <w:lang w:val="en-GB"/>
              </w:rPr>
              <w:t xml:space="preserve">e </w:t>
            </w:r>
            <w:r w:rsidR="003759F2" w:rsidRPr="00480DFF">
              <w:rPr>
                <w:rFonts w:ascii="Calibri" w:eastAsia="Calibri" w:hAnsi="Calibri" w:cs="Calibri"/>
                <w:i/>
                <w:spacing w:val="1"/>
                <w:sz w:val="18"/>
                <w:szCs w:val="18"/>
                <w:lang w:val="en-GB"/>
              </w:rPr>
              <w:t>R</w:t>
            </w:r>
            <w:r w:rsidR="003759F2" w:rsidRPr="00480DFF">
              <w:rPr>
                <w:rFonts w:ascii="Calibri" w:eastAsia="Calibri" w:hAnsi="Calibri" w:cs="Calibri"/>
                <w:i/>
                <w:spacing w:val="-1"/>
                <w:sz w:val="18"/>
                <w:szCs w:val="18"/>
                <w:lang w:val="en-GB"/>
              </w:rPr>
              <w:t>egul</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1"/>
                <w:sz w:val="18"/>
                <w:szCs w:val="18"/>
                <w:lang w:val="en-GB"/>
              </w:rPr>
              <w:t>ion</w:t>
            </w:r>
            <w:r w:rsidR="003759F2" w:rsidRPr="00480DFF">
              <w:rPr>
                <w:rFonts w:ascii="Calibri" w:eastAsia="Calibri" w:hAnsi="Calibri" w:cs="Calibri"/>
                <w:i/>
                <w:sz w:val="18"/>
                <w:szCs w:val="18"/>
                <w:lang w:val="en-GB"/>
              </w:rPr>
              <w:t>s</w:t>
            </w:r>
            <w:r w:rsidR="003759F2" w:rsidRPr="00480DFF">
              <w:rPr>
                <w:rFonts w:ascii="Calibri" w:eastAsia="Calibri" w:hAnsi="Calibri" w:cs="Calibri"/>
                <w:i/>
                <w:spacing w:val="2"/>
                <w:sz w:val="18"/>
                <w:szCs w:val="18"/>
                <w:lang w:val="en-GB"/>
              </w:rPr>
              <w:t xml:space="preserve"> </w:t>
            </w:r>
            <w:r w:rsidR="003759F2" w:rsidRPr="00480DFF">
              <w:rPr>
                <w:rFonts w:ascii="Calibri" w:eastAsia="Calibri" w:hAnsi="Calibri" w:cs="Calibri"/>
                <w:i/>
                <w:spacing w:val="-1"/>
                <w:sz w:val="18"/>
                <w:szCs w:val="18"/>
                <w:lang w:val="en-GB"/>
              </w:rPr>
              <w:t>o</w:t>
            </w:r>
            <w:r w:rsidR="003759F2" w:rsidRPr="00480DFF">
              <w:rPr>
                <w:rFonts w:ascii="Calibri" w:eastAsia="Calibri" w:hAnsi="Calibri" w:cs="Calibri"/>
                <w:i/>
                <w:sz w:val="18"/>
                <w:szCs w:val="18"/>
                <w:lang w:val="en-GB"/>
              </w:rPr>
              <w:t xml:space="preserve">n </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1"/>
                <w:sz w:val="18"/>
                <w:szCs w:val="18"/>
                <w:lang w:val="en-GB"/>
              </w:rPr>
              <w:t>e</w:t>
            </w:r>
            <w:r w:rsidR="003759F2" w:rsidRPr="00480DFF">
              <w:rPr>
                <w:rFonts w:ascii="Calibri" w:eastAsia="Calibri" w:hAnsi="Calibri" w:cs="Calibri"/>
                <w:i/>
                <w:sz w:val="18"/>
                <w:szCs w:val="18"/>
                <w:lang w:val="en-GB"/>
              </w:rPr>
              <w:t>c</w:t>
            </w:r>
            <w:r w:rsidR="003759F2" w:rsidRPr="00480DFF">
              <w:rPr>
                <w:rFonts w:ascii="Calibri" w:eastAsia="Calibri" w:hAnsi="Calibri" w:cs="Calibri"/>
                <w:i/>
                <w:spacing w:val="-1"/>
                <w:sz w:val="18"/>
                <w:szCs w:val="18"/>
                <w:lang w:val="en-GB"/>
              </w:rPr>
              <w:t>hni</w:t>
            </w:r>
            <w:r w:rsidR="003759F2" w:rsidRPr="00480DFF">
              <w:rPr>
                <w:rFonts w:ascii="Calibri" w:eastAsia="Calibri" w:hAnsi="Calibri" w:cs="Calibri"/>
                <w:i/>
                <w:sz w:val="18"/>
                <w:szCs w:val="18"/>
                <w:lang w:val="en-GB"/>
              </w:rPr>
              <w:t>cal c</w:t>
            </w:r>
            <w:r w:rsidR="003759F2" w:rsidRPr="00480DFF">
              <w:rPr>
                <w:rFonts w:ascii="Calibri" w:eastAsia="Calibri" w:hAnsi="Calibri" w:cs="Calibri"/>
                <w:i/>
                <w:spacing w:val="-1"/>
                <w:sz w:val="18"/>
                <w:szCs w:val="18"/>
                <w:lang w:val="en-GB"/>
              </w:rPr>
              <w:t>ondi</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1"/>
                <w:sz w:val="18"/>
                <w:szCs w:val="18"/>
                <w:lang w:val="en-GB"/>
              </w:rPr>
              <w:t>i</w:t>
            </w:r>
            <w:r w:rsidR="003759F2" w:rsidRPr="00480DFF">
              <w:rPr>
                <w:rFonts w:ascii="Calibri" w:eastAsia="Calibri" w:hAnsi="Calibri" w:cs="Calibri"/>
                <w:i/>
                <w:spacing w:val="1"/>
                <w:sz w:val="18"/>
                <w:szCs w:val="18"/>
                <w:lang w:val="en-GB"/>
              </w:rPr>
              <w:t>o</w:t>
            </w:r>
            <w:r w:rsidR="003759F2" w:rsidRPr="00480DFF">
              <w:rPr>
                <w:rFonts w:ascii="Calibri" w:eastAsia="Calibri" w:hAnsi="Calibri" w:cs="Calibri"/>
                <w:i/>
                <w:spacing w:val="-1"/>
                <w:sz w:val="18"/>
                <w:szCs w:val="18"/>
                <w:lang w:val="en-GB"/>
              </w:rPr>
              <w:t>n</w:t>
            </w:r>
            <w:r w:rsidR="003759F2" w:rsidRPr="00480DFF">
              <w:rPr>
                <w:rFonts w:ascii="Calibri" w:eastAsia="Calibri" w:hAnsi="Calibri" w:cs="Calibri"/>
                <w:i/>
                <w:sz w:val="18"/>
                <w:szCs w:val="18"/>
                <w:lang w:val="en-GB"/>
              </w:rPr>
              <w:t>s a</w:t>
            </w:r>
            <w:r w:rsidR="003759F2" w:rsidRPr="00480DFF">
              <w:rPr>
                <w:rFonts w:ascii="Calibri" w:eastAsia="Calibri" w:hAnsi="Calibri" w:cs="Calibri"/>
                <w:i/>
                <w:spacing w:val="-1"/>
                <w:sz w:val="18"/>
                <w:szCs w:val="18"/>
                <w:lang w:val="en-GB"/>
              </w:rPr>
              <w:t>n</w:t>
            </w:r>
            <w:r w:rsidR="003759F2" w:rsidRPr="00480DFF">
              <w:rPr>
                <w:rFonts w:ascii="Calibri" w:eastAsia="Calibri" w:hAnsi="Calibri" w:cs="Calibri"/>
                <w:i/>
                <w:sz w:val="18"/>
                <w:szCs w:val="18"/>
                <w:lang w:val="en-GB"/>
              </w:rPr>
              <w:t xml:space="preserve">d </w:t>
            </w:r>
            <w:r w:rsidR="003759F2" w:rsidRPr="00480DFF">
              <w:rPr>
                <w:rFonts w:ascii="Calibri" w:eastAsia="Calibri" w:hAnsi="Calibri" w:cs="Calibri"/>
                <w:i/>
                <w:spacing w:val="1"/>
                <w:sz w:val="18"/>
                <w:szCs w:val="18"/>
                <w:lang w:val="en-GB"/>
              </w:rPr>
              <w:t>s</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f</w:t>
            </w:r>
            <w:r w:rsidR="003759F2" w:rsidRPr="00480DFF">
              <w:rPr>
                <w:rFonts w:ascii="Calibri" w:eastAsia="Calibri" w:hAnsi="Calibri" w:cs="Calibri"/>
                <w:i/>
                <w:spacing w:val="-1"/>
                <w:sz w:val="18"/>
                <w:szCs w:val="18"/>
                <w:lang w:val="en-GB"/>
              </w:rPr>
              <w:t>e</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z w:val="18"/>
                <w:szCs w:val="18"/>
                <w:lang w:val="en-GB"/>
              </w:rPr>
              <w:t xml:space="preserve">y </w:t>
            </w:r>
            <w:r w:rsidR="003759F2" w:rsidRPr="00480DFF">
              <w:rPr>
                <w:rFonts w:ascii="Calibri" w:eastAsia="Calibri" w:hAnsi="Calibri" w:cs="Calibri"/>
                <w:i/>
                <w:spacing w:val="-1"/>
                <w:sz w:val="18"/>
                <w:szCs w:val="18"/>
                <w:lang w:val="en-GB"/>
              </w:rPr>
              <w:t>gu</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r</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n</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1"/>
                <w:sz w:val="18"/>
                <w:szCs w:val="18"/>
                <w:lang w:val="en-GB"/>
              </w:rPr>
              <w:t>ee</w:t>
            </w:r>
            <w:r w:rsidR="003759F2" w:rsidRPr="00480DFF">
              <w:rPr>
                <w:rFonts w:ascii="Calibri" w:eastAsia="Calibri" w:hAnsi="Calibri" w:cs="Calibri"/>
                <w:i/>
                <w:sz w:val="18"/>
                <w:szCs w:val="18"/>
                <w:lang w:val="en-GB"/>
              </w:rPr>
              <w:t xml:space="preserve">s </w:t>
            </w:r>
            <w:r w:rsidR="003759F2" w:rsidRPr="00480DFF">
              <w:rPr>
                <w:rFonts w:ascii="Calibri" w:eastAsia="Calibri" w:hAnsi="Calibri" w:cs="Calibri"/>
                <w:i/>
                <w:spacing w:val="-1"/>
                <w:sz w:val="18"/>
                <w:szCs w:val="18"/>
                <w:lang w:val="en-GB"/>
              </w:rPr>
              <w:t>i</w:t>
            </w:r>
            <w:r w:rsidR="003759F2" w:rsidRPr="00480DFF">
              <w:rPr>
                <w:rFonts w:ascii="Calibri" w:eastAsia="Calibri" w:hAnsi="Calibri" w:cs="Calibri"/>
                <w:i/>
                <w:sz w:val="18"/>
                <w:szCs w:val="18"/>
                <w:lang w:val="en-GB"/>
              </w:rPr>
              <w:t xml:space="preserve">n </w:t>
            </w:r>
            <w:r w:rsidR="003759F2" w:rsidRPr="00480DFF">
              <w:rPr>
                <w:rFonts w:ascii="Calibri" w:eastAsia="Calibri" w:hAnsi="Calibri" w:cs="Calibri"/>
                <w:i/>
                <w:spacing w:val="-1"/>
                <w:sz w:val="18"/>
                <w:szCs w:val="18"/>
                <w:lang w:val="en-GB"/>
              </w:rPr>
              <w:t>ele</w:t>
            </w:r>
            <w:r w:rsidR="003759F2" w:rsidRPr="00480DFF">
              <w:rPr>
                <w:rFonts w:ascii="Calibri" w:eastAsia="Calibri" w:hAnsi="Calibri" w:cs="Calibri"/>
                <w:i/>
                <w:sz w:val="18"/>
                <w:szCs w:val="18"/>
                <w:lang w:val="en-GB"/>
              </w:rPr>
              <w:t>c</w:t>
            </w:r>
            <w:r w:rsidR="003759F2" w:rsidRPr="00480DFF">
              <w:rPr>
                <w:rFonts w:ascii="Calibri" w:eastAsia="Calibri" w:hAnsi="Calibri" w:cs="Calibri"/>
                <w:i/>
                <w:spacing w:val="1"/>
                <w:sz w:val="18"/>
                <w:szCs w:val="18"/>
                <w:lang w:val="en-GB"/>
              </w:rPr>
              <w:t>tr</w:t>
            </w:r>
            <w:r w:rsidR="003759F2" w:rsidRPr="00480DFF">
              <w:rPr>
                <w:rFonts w:ascii="Calibri" w:eastAsia="Calibri" w:hAnsi="Calibri" w:cs="Calibri"/>
                <w:i/>
                <w:spacing w:val="-1"/>
                <w:sz w:val="18"/>
                <w:szCs w:val="18"/>
                <w:lang w:val="en-GB"/>
              </w:rPr>
              <w:t>i</w:t>
            </w:r>
            <w:r w:rsidR="003759F2" w:rsidRPr="00480DFF">
              <w:rPr>
                <w:rFonts w:ascii="Calibri" w:eastAsia="Calibri" w:hAnsi="Calibri" w:cs="Calibri"/>
                <w:i/>
                <w:sz w:val="18"/>
                <w:szCs w:val="18"/>
                <w:lang w:val="en-GB"/>
              </w:rPr>
              <w:t>c</w:t>
            </w:r>
            <w:r w:rsidR="003759F2" w:rsidRPr="00480DFF">
              <w:rPr>
                <w:rFonts w:ascii="Calibri" w:eastAsia="Calibri" w:hAnsi="Calibri" w:cs="Calibri"/>
                <w:i/>
                <w:spacing w:val="-1"/>
                <w:sz w:val="18"/>
                <w:szCs w:val="18"/>
                <w:lang w:val="en-GB"/>
              </w:rPr>
              <w:t>al</w:t>
            </w:r>
            <w:r w:rsidR="003759F2" w:rsidRPr="00480DFF">
              <w:rPr>
                <w:rFonts w:ascii="Calibri" w:eastAsia="Calibri" w:hAnsi="Calibri" w:cs="Calibri"/>
                <w:i/>
                <w:spacing w:val="1"/>
                <w:sz w:val="18"/>
                <w:szCs w:val="18"/>
                <w:lang w:val="en-GB"/>
              </w:rPr>
              <w:t xml:space="preserve"> </w:t>
            </w:r>
            <w:r w:rsidR="003759F2" w:rsidRPr="00480DFF">
              <w:rPr>
                <w:rFonts w:ascii="Calibri" w:eastAsia="Calibri" w:hAnsi="Calibri" w:cs="Calibri"/>
                <w:i/>
                <w:spacing w:val="-1"/>
                <w:sz w:val="18"/>
                <w:szCs w:val="18"/>
                <w:lang w:val="en-GB"/>
              </w:rPr>
              <w:t>h</w:t>
            </w:r>
            <w:r w:rsidR="003759F2" w:rsidRPr="00480DFF">
              <w:rPr>
                <w:rFonts w:ascii="Calibri" w:eastAsia="Calibri" w:hAnsi="Calibri" w:cs="Calibri"/>
                <w:i/>
                <w:spacing w:val="2"/>
                <w:sz w:val="18"/>
                <w:szCs w:val="18"/>
                <w:lang w:val="en-GB"/>
              </w:rPr>
              <w:t>i</w:t>
            </w:r>
            <w:r w:rsidR="003759F2" w:rsidRPr="00480DFF">
              <w:rPr>
                <w:rFonts w:ascii="Calibri" w:eastAsia="Calibri" w:hAnsi="Calibri" w:cs="Calibri"/>
                <w:i/>
                <w:spacing w:val="-1"/>
                <w:sz w:val="18"/>
                <w:szCs w:val="18"/>
                <w:lang w:val="en-GB"/>
              </w:rPr>
              <w:t>g</w:t>
            </w:r>
            <w:r w:rsidR="003759F2" w:rsidRPr="00480DFF">
              <w:rPr>
                <w:rFonts w:ascii="Calibri" w:eastAsia="Calibri" w:hAnsi="Calibri" w:cs="Calibri"/>
                <w:i/>
                <w:sz w:val="18"/>
                <w:szCs w:val="18"/>
                <w:lang w:val="en-GB"/>
              </w:rPr>
              <w:t xml:space="preserve">h </w:t>
            </w:r>
            <w:r w:rsidR="003759F2" w:rsidRPr="00480DFF">
              <w:rPr>
                <w:rFonts w:ascii="Calibri" w:eastAsia="Calibri" w:hAnsi="Calibri" w:cs="Calibri"/>
                <w:i/>
                <w:spacing w:val="1"/>
                <w:sz w:val="18"/>
                <w:szCs w:val="18"/>
                <w:lang w:val="en-GB"/>
              </w:rPr>
              <w:t>voltage</w:t>
            </w:r>
            <w:r w:rsidR="003759F2" w:rsidRPr="00480DFF">
              <w:rPr>
                <w:rFonts w:ascii="Calibri" w:eastAsia="Calibri" w:hAnsi="Calibri" w:cs="Calibri"/>
                <w:i/>
                <w:sz w:val="18"/>
                <w:szCs w:val="18"/>
                <w:lang w:val="en-GB"/>
              </w:rPr>
              <w:t xml:space="preserve"> </w:t>
            </w:r>
            <w:r w:rsidR="003759F2" w:rsidRPr="00480DFF">
              <w:rPr>
                <w:rFonts w:ascii="Calibri" w:eastAsia="Calibri" w:hAnsi="Calibri" w:cs="Calibri"/>
                <w:i/>
                <w:spacing w:val="-1"/>
                <w:sz w:val="18"/>
                <w:szCs w:val="18"/>
                <w:lang w:val="en-GB"/>
              </w:rPr>
              <w:t>line</w:t>
            </w:r>
            <w:r w:rsidR="003759F2" w:rsidRPr="00480DFF">
              <w:rPr>
                <w:rFonts w:ascii="Calibri" w:eastAsia="Calibri" w:hAnsi="Calibri" w:cs="Calibri"/>
                <w:i/>
                <w:sz w:val="18"/>
                <w:szCs w:val="18"/>
                <w:lang w:val="en-GB"/>
              </w:rPr>
              <w:t>s</w:t>
            </w:r>
            <w:r w:rsidR="003759F2" w:rsidRPr="00480DFF">
              <w:rPr>
                <w:rFonts w:ascii="Calibri" w:eastAsia="Calibri" w:hAnsi="Calibri" w:cs="Calibri"/>
                <w:i/>
                <w:spacing w:val="1"/>
                <w:sz w:val="18"/>
                <w:szCs w:val="18"/>
                <w:lang w:val="en-GB"/>
              </w:rPr>
              <w:t xml:space="preserve"> </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n</w:t>
            </w:r>
            <w:r w:rsidR="003759F2" w:rsidRPr="00480DFF">
              <w:rPr>
                <w:rFonts w:ascii="Calibri" w:eastAsia="Calibri" w:hAnsi="Calibri" w:cs="Calibri"/>
                <w:i/>
                <w:sz w:val="18"/>
                <w:szCs w:val="18"/>
                <w:lang w:val="en-GB"/>
              </w:rPr>
              <w:t>d</w:t>
            </w:r>
            <w:r w:rsidR="003759F2" w:rsidRPr="00480DFF">
              <w:rPr>
                <w:rFonts w:ascii="Calibri" w:eastAsia="Calibri" w:hAnsi="Calibri" w:cs="Calibri"/>
                <w:i/>
                <w:spacing w:val="-1"/>
                <w:sz w:val="18"/>
                <w:szCs w:val="18"/>
                <w:lang w:val="en-GB"/>
              </w:rPr>
              <w:t xml:space="preserve"> </w:t>
            </w:r>
            <w:r w:rsidR="003759F2" w:rsidRPr="00480DFF">
              <w:rPr>
                <w:rFonts w:ascii="Calibri" w:eastAsia="Calibri" w:hAnsi="Calibri" w:cs="Calibri"/>
                <w:i/>
                <w:spacing w:val="1"/>
                <w:sz w:val="18"/>
                <w:szCs w:val="18"/>
                <w:lang w:val="en-GB"/>
              </w:rPr>
              <w:t>r</w:t>
            </w:r>
            <w:r w:rsidR="003759F2" w:rsidRPr="00480DFF">
              <w:rPr>
                <w:rFonts w:ascii="Calibri" w:eastAsia="Calibri" w:hAnsi="Calibri" w:cs="Calibri"/>
                <w:i/>
                <w:spacing w:val="-1"/>
                <w:sz w:val="18"/>
                <w:szCs w:val="18"/>
                <w:lang w:val="en-GB"/>
              </w:rPr>
              <w:t>e</w:t>
            </w:r>
            <w:r w:rsidR="003759F2" w:rsidRPr="00480DFF">
              <w:rPr>
                <w:rFonts w:ascii="Calibri" w:eastAsia="Calibri" w:hAnsi="Calibri" w:cs="Calibri"/>
                <w:i/>
                <w:spacing w:val="2"/>
                <w:sz w:val="18"/>
                <w:szCs w:val="18"/>
                <w:lang w:val="en-GB"/>
              </w:rPr>
              <w:t>l</w:t>
            </w:r>
            <w:r w:rsidR="003759F2" w:rsidRPr="00480DFF">
              <w:rPr>
                <w:rFonts w:ascii="Calibri" w:eastAsia="Calibri" w:hAnsi="Calibri" w:cs="Calibri"/>
                <w:i/>
                <w:spacing w:val="-1"/>
                <w:sz w:val="18"/>
                <w:szCs w:val="18"/>
                <w:lang w:val="en-GB"/>
              </w:rPr>
              <w:t>e</w:t>
            </w:r>
            <w:r w:rsidR="003759F2" w:rsidRPr="00480DFF">
              <w:rPr>
                <w:rFonts w:ascii="Calibri" w:eastAsia="Calibri" w:hAnsi="Calibri" w:cs="Calibri"/>
                <w:i/>
                <w:sz w:val="18"/>
                <w:szCs w:val="18"/>
                <w:lang w:val="en-GB"/>
              </w:rPr>
              <w:t>va</w:t>
            </w:r>
            <w:r w:rsidR="003759F2" w:rsidRPr="00480DFF">
              <w:rPr>
                <w:rFonts w:ascii="Calibri" w:eastAsia="Calibri" w:hAnsi="Calibri" w:cs="Calibri"/>
                <w:i/>
                <w:spacing w:val="-1"/>
                <w:sz w:val="18"/>
                <w:szCs w:val="18"/>
                <w:lang w:val="en-GB"/>
              </w:rPr>
              <w:t>n</w:t>
            </w:r>
            <w:r w:rsidR="003759F2" w:rsidRPr="00480DFF">
              <w:rPr>
                <w:rFonts w:ascii="Calibri" w:eastAsia="Calibri" w:hAnsi="Calibri" w:cs="Calibri"/>
                <w:i/>
                <w:sz w:val="18"/>
                <w:szCs w:val="18"/>
                <w:lang w:val="en-GB"/>
              </w:rPr>
              <w:t>t</w:t>
            </w:r>
            <w:r w:rsidR="003759F2" w:rsidRPr="00480DFF">
              <w:rPr>
                <w:rFonts w:ascii="Calibri" w:eastAsia="Calibri" w:hAnsi="Calibri" w:cs="Calibri"/>
                <w:i/>
                <w:spacing w:val="1"/>
                <w:sz w:val="18"/>
                <w:szCs w:val="18"/>
                <w:lang w:val="en-GB"/>
              </w:rPr>
              <w:t xml:space="preserve"> s</w:t>
            </w:r>
            <w:r w:rsidR="003759F2" w:rsidRPr="00480DFF">
              <w:rPr>
                <w:rFonts w:ascii="Calibri" w:eastAsia="Calibri" w:hAnsi="Calibri" w:cs="Calibri"/>
                <w:i/>
                <w:spacing w:val="-1"/>
                <w:sz w:val="18"/>
                <w:szCs w:val="18"/>
                <w:lang w:val="en-GB"/>
              </w:rPr>
              <w:t>upple</w:t>
            </w:r>
            <w:r w:rsidR="003759F2" w:rsidRPr="00480DFF">
              <w:rPr>
                <w:rFonts w:ascii="Calibri" w:eastAsia="Calibri" w:hAnsi="Calibri" w:cs="Calibri"/>
                <w:i/>
                <w:spacing w:val="1"/>
                <w:sz w:val="18"/>
                <w:szCs w:val="18"/>
                <w:lang w:val="en-GB"/>
              </w:rPr>
              <w:t>m</w:t>
            </w:r>
            <w:r w:rsidR="003759F2" w:rsidRPr="00480DFF">
              <w:rPr>
                <w:rFonts w:ascii="Calibri" w:eastAsia="Calibri" w:hAnsi="Calibri" w:cs="Calibri"/>
                <w:i/>
                <w:spacing w:val="-1"/>
                <w:sz w:val="18"/>
                <w:szCs w:val="18"/>
                <w:lang w:val="en-GB"/>
              </w:rPr>
              <w:t>en</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z w:val="18"/>
                <w:szCs w:val="18"/>
                <w:lang w:val="en-GB"/>
              </w:rPr>
              <w:t>a</w:t>
            </w:r>
            <w:r w:rsidR="003759F2" w:rsidRPr="00480DFF">
              <w:rPr>
                <w:rFonts w:ascii="Calibri" w:eastAsia="Calibri" w:hAnsi="Calibri" w:cs="Calibri"/>
                <w:i/>
                <w:spacing w:val="1"/>
                <w:sz w:val="18"/>
                <w:szCs w:val="18"/>
                <w:lang w:val="en-GB"/>
              </w:rPr>
              <w:t>r</w:t>
            </w:r>
            <w:r w:rsidR="003759F2" w:rsidRPr="00480DFF">
              <w:rPr>
                <w:rFonts w:ascii="Calibri" w:eastAsia="Calibri" w:hAnsi="Calibri" w:cs="Calibri"/>
                <w:i/>
                <w:sz w:val="18"/>
                <w:szCs w:val="18"/>
                <w:lang w:val="en-GB"/>
              </w:rPr>
              <w:t xml:space="preserve">y </w:t>
            </w:r>
            <w:r w:rsidR="003759F2" w:rsidRPr="00480DFF">
              <w:rPr>
                <w:rFonts w:ascii="Calibri" w:eastAsia="Calibri" w:hAnsi="Calibri" w:cs="Calibri"/>
                <w:i/>
                <w:spacing w:val="3"/>
                <w:sz w:val="18"/>
                <w:szCs w:val="18"/>
                <w:lang w:val="en-GB"/>
              </w:rPr>
              <w:t>t</w:t>
            </w:r>
            <w:r w:rsidR="003759F2" w:rsidRPr="00480DFF">
              <w:rPr>
                <w:rFonts w:ascii="Calibri" w:eastAsia="Calibri" w:hAnsi="Calibri" w:cs="Calibri"/>
                <w:i/>
                <w:spacing w:val="-1"/>
                <w:sz w:val="18"/>
                <w:szCs w:val="18"/>
                <w:lang w:val="en-GB"/>
              </w:rPr>
              <w:t>e</w:t>
            </w:r>
            <w:r w:rsidR="003759F2" w:rsidRPr="00480DFF">
              <w:rPr>
                <w:rFonts w:ascii="Calibri" w:eastAsia="Calibri" w:hAnsi="Calibri" w:cs="Calibri"/>
                <w:i/>
                <w:sz w:val="18"/>
                <w:szCs w:val="18"/>
                <w:lang w:val="en-GB"/>
              </w:rPr>
              <w:t>c</w:t>
            </w:r>
            <w:r w:rsidR="003759F2" w:rsidRPr="00480DFF">
              <w:rPr>
                <w:rFonts w:ascii="Calibri" w:eastAsia="Calibri" w:hAnsi="Calibri" w:cs="Calibri"/>
                <w:i/>
                <w:spacing w:val="-1"/>
                <w:sz w:val="18"/>
                <w:szCs w:val="18"/>
                <w:lang w:val="en-GB"/>
              </w:rPr>
              <w:t>hni</w:t>
            </w:r>
            <w:r w:rsidR="003759F2" w:rsidRPr="00480DFF">
              <w:rPr>
                <w:rFonts w:ascii="Calibri" w:eastAsia="Calibri" w:hAnsi="Calibri" w:cs="Calibri"/>
                <w:i/>
                <w:sz w:val="18"/>
                <w:szCs w:val="18"/>
                <w:lang w:val="en-GB"/>
              </w:rPr>
              <w:t>cal</w:t>
            </w:r>
            <w:r w:rsidR="003759F2" w:rsidRPr="00480DFF">
              <w:rPr>
                <w:rFonts w:ascii="Calibri" w:eastAsia="Calibri" w:hAnsi="Calibri" w:cs="Calibri"/>
                <w:i/>
                <w:spacing w:val="-1"/>
                <w:sz w:val="18"/>
                <w:szCs w:val="18"/>
                <w:lang w:val="en-GB"/>
              </w:rPr>
              <w:t xml:space="preserve"> </w:t>
            </w:r>
            <w:r w:rsidR="003759F2" w:rsidRPr="00480DFF">
              <w:rPr>
                <w:rFonts w:ascii="Calibri" w:eastAsia="Calibri" w:hAnsi="Calibri" w:cs="Calibri"/>
                <w:i/>
                <w:spacing w:val="2"/>
                <w:sz w:val="18"/>
                <w:szCs w:val="18"/>
                <w:lang w:val="en-GB"/>
              </w:rPr>
              <w:t>i</w:t>
            </w:r>
            <w:r w:rsidR="003759F2" w:rsidRPr="00480DFF">
              <w:rPr>
                <w:rFonts w:ascii="Calibri" w:eastAsia="Calibri" w:hAnsi="Calibri" w:cs="Calibri"/>
                <w:i/>
                <w:spacing w:val="-1"/>
                <w:sz w:val="18"/>
                <w:szCs w:val="18"/>
                <w:lang w:val="en-GB"/>
              </w:rPr>
              <w:t>n</w:t>
            </w:r>
            <w:r w:rsidR="003759F2" w:rsidRPr="00480DFF">
              <w:rPr>
                <w:rFonts w:ascii="Calibri" w:eastAsia="Calibri" w:hAnsi="Calibri" w:cs="Calibri"/>
                <w:i/>
                <w:spacing w:val="1"/>
                <w:sz w:val="18"/>
                <w:szCs w:val="18"/>
                <w:lang w:val="en-GB"/>
              </w:rPr>
              <w:t>str</w:t>
            </w:r>
            <w:r w:rsidR="003759F2" w:rsidRPr="00480DFF">
              <w:rPr>
                <w:rFonts w:ascii="Calibri" w:eastAsia="Calibri" w:hAnsi="Calibri" w:cs="Calibri"/>
                <w:i/>
                <w:spacing w:val="-1"/>
                <w:sz w:val="18"/>
                <w:szCs w:val="18"/>
                <w:lang w:val="en-GB"/>
              </w:rPr>
              <w:t>u</w:t>
            </w:r>
            <w:r w:rsidR="003759F2" w:rsidRPr="00480DFF">
              <w:rPr>
                <w:rFonts w:ascii="Calibri" w:eastAsia="Calibri" w:hAnsi="Calibri" w:cs="Calibri"/>
                <w:i/>
                <w:sz w:val="18"/>
                <w:szCs w:val="18"/>
                <w:lang w:val="en-GB"/>
              </w:rPr>
              <w:t>c</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1"/>
                <w:sz w:val="18"/>
                <w:szCs w:val="18"/>
                <w:lang w:val="en-GB"/>
              </w:rPr>
              <w:t>ion</w:t>
            </w:r>
            <w:r w:rsidR="003759F2" w:rsidRPr="00480DFF">
              <w:rPr>
                <w:rFonts w:ascii="Calibri" w:eastAsia="Calibri" w:hAnsi="Calibri" w:cs="Calibri"/>
                <w:i/>
                <w:sz w:val="18"/>
                <w:szCs w:val="18"/>
                <w:lang w:val="en-GB"/>
              </w:rPr>
              <w:t>s</w:t>
            </w:r>
            <w:r w:rsidR="003759F2" w:rsidRPr="00480DFF">
              <w:rPr>
                <w:rFonts w:ascii="Calibri" w:eastAsia="Calibri" w:hAnsi="Calibri" w:cs="Calibri"/>
                <w:i/>
                <w:spacing w:val="1"/>
                <w:sz w:val="18"/>
                <w:szCs w:val="18"/>
                <w:lang w:val="en-GB"/>
              </w:rPr>
              <w:t xml:space="preserve"> </w:t>
            </w:r>
            <w:r w:rsidR="003759F2" w:rsidRPr="00480DFF">
              <w:rPr>
                <w:rFonts w:ascii="Calibri" w:eastAsia="Calibri" w:hAnsi="Calibri" w:cs="Calibri"/>
                <w:i/>
                <w:sz w:val="18"/>
                <w:szCs w:val="18"/>
                <w:lang w:val="en-GB"/>
              </w:rPr>
              <w:t>I</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pacing w:val="3"/>
                <w:sz w:val="18"/>
                <w:szCs w:val="18"/>
                <w:lang w:val="en-GB"/>
              </w:rPr>
              <w:t>C</w:t>
            </w:r>
            <w:r w:rsidR="003759F2" w:rsidRPr="00480DFF">
              <w:rPr>
                <w:rFonts w:ascii="Calibri" w:eastAsia="Calibri" w:hAnsi="Calibri" w:cs="Calibri"/>
                <w:i/>
                <w:spacing w:val="1"/>
                <w:sz w:val="18"/>
                <w:szCs w:val="18"/>
                <w:lang w:val="en-GB"/>
              </w:rPr>
              <w:t>-</w:t>
            </w:r>
            <w:r w:rsidR="003759F2" w:rsidRPr="00480DFF">
              <w:rPr>
                <w:rFonts w:ascii="Calibri" w:eastAsia="Calibri" w:hAnsi="Calibri" w:cs="Calibri"/>
                <w:i/>
                <w:sz w:val="18"/>
                <w:szCs w:val="18"/>
                <w:lang w:val="en-GB"/>
              </w:rPr>
              <w:t>L</w:t>
            </w:r>
            <w:r w:rsidR="003759F2" w:rsidRPr="00480DFF">
              <w:rPr>
                <w:rFonts w:ascii="Calibri" w:eastAsia="Calibri" w:hAnsi="Calibri" w:cs="Calibri"/>
                <w:i/>
                <w:spacing w:val="-3"/>
                <w:sz w:val="18"/>
                <w:szCs w:val="18"/>
                <w:lang w:val="en-GB"/>
              </w:rPr>
              <w:t>A</w:t>
            </w:r>
            <w:r w:rsidR="003759F2" w:rsidRPr="00480DFF">
              <w:rPr>
                <w:rFonts w:ascii="Calibri" w:eastAsia="Calibri" w:hAnsi="Calibri" w:cs="Calibri"/>
                <w:i/>
                <w:sz w:val="18"/>
                <w:szCs w:val="18"/>
                <w:lang w:val="en-GB"/>
              </w:rPr>
              <w:t xml:space="preserve">T 01 </w:t>
            </w:r>
            <w:r w:rsidR="003759F2" w:rsidRPr="00480DFF">
              <w:rPr>
                <w:rFonts w:ascii="Calibri" w:eastAsia="Calibri" w:hAnsi="Calibri" w:cs="Calibri"/>
                <w:i/>
                <w:spacing w:val="1"/>
                <w:sz w:val="18"/>
                <w:szCs w:val="18"/>
                <w:lang w:val="en-GB"/>
              </w:rPr>
              <w:t>t</w:t>
            </w:r>
            <w:r w:rsidR="003759F2" w:rsidRPr="00480DFF">
              <w:rPr>
                <w:rFonts w:ascii="Calibri" w:eastAsia="Calibri" w:hAnsi="Calibri" w:cs="Calibri"/>
                <w:i/>
                <w:sz w:val="18"/>
                <w:szCs w:val="18"/>
                <w:lang w:val="en-GB"/>
              </w:rPr>
              <w:t>o</w:t>
            </w:r>
            <w:r w:rsidR="003759F2" w:rsidRPr="00480DFF">
              <w:rPr>
                <w:rFonts w:ascii="Calibri" w:eastAsia="Calibri" w:hAnsi="Calibri" w:cs="Calibri"/>
                <w:i/>
                <w:spacing w:val="-1"/>
                <w:sz w:val="18"/>
                <w:szCs w:val="18"/>
                <w:lang w:val="en-GB"/>
              </w:rPr>
              <w:t xml:space="preserve"> </w:t>
            </w:r>
            <w:r w:rsidR="003759F2" w:rsidRPr="00480DFF">
              <w:rPr>
                <w:rFonts w:ascii="Calibri" w:eastAsia="Calibri" w:hAnsi="Calibri" w:cs="Calibri"/>
                <w:i/>
                <w:sz w:val="18"/>
                <w:szCs w:val="18"/>
                <w:lang w:val="en-GB"/>
              </w:rPr>
              <w:t>09 modified by RD 542/2020</w:t>
            </w:r>
            <w:r w:rsidR="0001368D" w:rsidRPr="00480DFF">
              <w:rPr>
                <w:rFonts w:asciiTheme="minorHAnsi" w:hAnsiTheme="minorHAnsi" w:cs="Arial"/>
                <w:sz w:val="18"/>
                <w:szCs w:val="18"/>
                <w:lang w:val="en-GB" w:eastAsia="es-ES"/>
              </w:rPr>
              <w:t>.</w:t>
            </w:r>
          </w:p>
          <w:p w14:paraId="5CA8034B" w14:textId="29FCC917" w:rsidR="001F0258" w:rsidRPr="00993AD4" w:rsidRDefault="001F0258" w:rsidP="00FB4A0E">
            <w:pPr>
              <w:spacing w:before="120" w:after="40"/>
              <w:jc w:val="both"/>
              <w:rPr>
                <w:rFonts w:asciiTheme="minorHAnsi" w:hAnsiTheme="minorHAnsi" w:cs="Arial"/>
                <w:sz w:val="20"/>
              </w:rPr>
            </w:pPr>
            <w:r w:rsidRPr="00993AD4">
              <w:rPr>
                <w:rFonts w:asciiTheme="minorHAnsi" w:hAnsiTheme="minorHAnsi" w:cs="Arial"/>
                <w:sz w:val="20"/>
              </w:rPr>
              <w:lastRenderedPageBreak/>
              <w:t>D 3151/1968</w:t>
            </w:r>
            <w:r w:rsidR="004A2292" w:rsidRPr="00993AD4">
              <w:rPr>
                <w:rFonts w:asciiTheme="minorHAnsi" w:hAnsiTheme="minorHAnsi" w:cs="Arial"/>
                <w:sz w:val="20"/>
              </w:rPr>
              <w:t xml:space="preserve"> </w:t>
            </w:r>
            <w:r w:rsidRPr="00993AD4">
              <w:rPr>
                <w:rFonts w:asciiTheme="minorHAnsi" w:hAnsiTheme="minorHAnsi" w:cs="Arial"/>
                <w:sz w:val="20"/>
              </w:rPr>
              <w:t>por el que se aprueba el Reglamento de líneas eléctricas aéreas de alta tensión</w:t>
            </w:r>
            <w:r w:rsidR="00AD69CB" w:rsidRPr="00993AD4">
              <w:rPr>
                <w:rFonts w:asciiTheme="minorHAnsi" w:hAnsiTheme="minorHAnsi" w:cs="Arial"/>
                <w:sz w:val="20"/>
              </w:rPr>
              <w:t xml:space="preserve"> </w:t>
            </w:r>
            <w:r w:rsidR="00AD69CB" w:rsidRPr="00993AD4">
              <w:rPr>
                <w:rFonts w:ascii="Calibri" w:hAnsi="Calibri" w:cs="Arial"/>
                <w:sz w:val="18"/>
                <w:szCs w:val="18"/>
              </w:rPr>
              <w:t xml:space="preserve">/ </w:t>
            </w:r>
            <w:r w:rsidR="00AD69CB" w:rsidRPr="00993AD4">
              <w:rPr>
                <w:rFonts w:ascii="Calibri" w:eastAsia="Calibri" w:hAnsi="Calibri" w:cs="Calibri"/>
                <w:i/>
                <w:spacing w:val="1"/>
                <w:sz w:val="18"/>
                <w:szCs w:val="18"/>
              </w:rPr>
              <w:t>D 3151/1968 approving the Regulations for electrical high voltage lines</w:t>
            </w:r>
            <w:r w:rsidRPr="00993AD4">
              <w:rPr>
                <w:rFonts w:asciiTheme="minorHAnsi" w:hAnsiTheme="minorHAnsi" w:cs="Arial"/>
                <w:sz w:val="18"/>
                <w:szCs w:val="18"/>
              </w:rPr>
              <w:t>.</w:t>
            </w:r>
          </w:p>
          <w:p w14:paraId="349346D0" w14:textId="679FF9EF" w:rsidR="001F0258" w:rsidRPr="00480DFF" w:rsidRDefault="004519B1" w:rsidP="00FB4A0E">
            <w:pPr>
              <w:spacing w:before="120" w:after="40"/>
              <w:jc w:val="both"/>
              <w:rPr>
                <w:rFonts w:asciiTheme="minorHAnsi" w:hAnsiTheme="minorHAnsi" w:cs="Arial"/>
                <w:sz w:val="20"/>
                <w:highlight w:val="yellow"/>
                <w:lang w:val="es-ES_tradnl"/>
              </w:rPr>
            </w:pPr>
            <w:r w:rsidRPr="00480DFF">
              <w:rPr>
                <w:rFonts w:asciiTheme="minorHAnsi" w:hAnsiTheme="minorHAnsi" w:cs="Arial"/>
                <w:sz w:val="20"/>
                <w:highlight w:val="yellow"/>
                <w:lang w:val="es-ES_tradnl"/>
              </w:rPr>
              <w:t xml:space="preserve">D </w:t>
            </w:r>
            <w:r w:rsidR="001F0258" w:rsidRPr="00480DFF">
              <w:rPr>
                <w:rFonts w:asciiTheme="minorHAnsi" w:hAnsiTheme="minorHAnsi" w:cs="Arial"/>
                <w:sz w:val="20"/>
                <w:highlight w:val="yellow"/>
                <w:lang w:val="es-ES_tradnl"/>
              </w:rPr>
              <w:t>70/2010</w:t>
            </w:r>
            <w:r w:rsidR="004A2292">
              <w:rPr>
                <w:rFonts w:asciiTheme="minorHAnsi" w:hAnsiTheme="minorHAnsi" w:cs="Arial"/>
                <w:sz w:val="20"/>
                <w:highlight w:val="yellow"/>
                <w:lang w:val="es-ES_tradnl"/>
              </w:rPr>
              <w:t xml:space="preserve"> </w:t>
            </w:r>
            <w:r w:rsidR="001F0258" w:rsidRPr="00480DFF">
              <w:rPr>
                <w:rFonts w:asciiTheme="minorHAnsi" w:hAnsiTheme="minorHAnsi" w:cs="Arial"/>
                <w:sz w:val="20"/>
                <w:highlight w:val="yellow"/>
                <w:lang w:val="es-ES_tradnl"/>
              </w:rPr>
              <w:t>para la simplificación de los procedimientos de autorización, verificación e inspección, responsabilidades y régimen sancionador en materia de instalaciones de energía eléctrica de alta tensión en la Comunidad de Madrid</w:t>
            </w:r>
            <w:r w:rsidR="00E2061B" w:rsidRPr="00480DFF">
              <w:rPr>
                <w:rFonts w:asciiTheme="minorHAnsi" w:hAnsiTheme="minorHAnsi" w:cs="Arial"/>
                <w:sz w:val="20"/>
                <w:highlight w:val="yellow"/>
                <w:lang w:val="es-ES_tradnl"/>
              </w:rPr>
              <w:t xml:space="preserve"> </w:t>
            </w:r>
            <w:r w:rsidR="00E2061B" w:rsidRPr="00480DFF">
              <w:rPr>
                <w:rFonts w:ascii="Calibri" w:hAnsi="Calibri" w:cs="Arial"/>
                <w:sz w:val="18"/>
                <w:szCs w:val="18"/>
                <w:highlight w:val="yellow"/>
              </w:rPr>
              <w:t xml:space="preserve">/ </w:t>
            </w:r>
            <w:r w:rsidR="00E2061B" w:rsidRPr="00480DFF">
              <w:rPr>
                <w:rFonts w:ascii="Calibri" w:eastAsia="Calibri" w:hAnsi="Calibri" w:cs="Calibri"/>
                <w:i/>
                <w:spacing w:val="1"/>
                <w:sz w:val="18"/>
                <w:szCs w:val="18"/>
                <w:highlight w:val="yellow"/>
              </w:rPr>
              <w:t>D 70/2010 for the simplification of authorization, verification and inspection procedures, responsibilities, and sanctioning regime for high voltage electric power installations in the Community of Madrid</w:t>
            </w:r>
            <w:r w:rsidR="001F0258" w:rsidRPr="00480DFF">
              <w:rPr>
                <w:rFonts w:asciiTheme="minorHAnsi" w:hAnsiTheme="minorHAnsi" w:cs="Arial"/>
                <w:sz w:val="18"/>
                <w:szCs w:val="18"/>
                <w:highlight w:val="yellow"/>
                <w:lang w:val="es-ES_tradnl"/>
              </w:rPr>
              <w:t>.</w:t>
            </w:r>
          </w:p>
          <w:p w14:paraId="111068FD" w14:textId="5911C3F6" w:rsidR="00423BA6" w:rsidRPr="002858CA" w:rsidRDefault="00423BA6" w:rsidP="00FB4A0E">
            <w:pPr>
              <w:spacing w:before="120" w:after="40"/>
              <w:jc w:val="both"/>
              <w:rPr>
                <w:sz w:val="20"/>
                <w:highlight w:val="yellow"/>
              </w:rPr>
            </w:pPr>
            <w:r w:rsidRPr="00480DFF">
              <w:rPr>
                <w:rFonts w:asciiTheme="minorHAnsi" w:hAnsiTheme="minorHAnsi" w:cs="Arial"/>
                <w:sz w:val="20"/>
                <w:highlight w:val="yellow"/>
                <w:lang w:val="es-ES_tradnl"/>
              </w:rPr>
              <w:t>Resolución de la dirección general de innovación, trabajo, industria y comercio del Gobierno de la Rioja, de 12 de Septiembre de 2016, por la que se aprueba el procedimiento de tramitación de instalaciones de Alta Tensión que no sean propiedad de empresas de transporte y distribución de energía eléctrica</w:t>
            </w:r>
            <w:r w:rsidR="00F750D3" w:rsidRPr="00480DFF">
              <w:rPr>
                <w:rFonts w:asciiTheme="minorHAnsi" w:hAnsiTheme="minorHAnsi" w:cs="Arial"/>
                <w:sz w:val="20"/>
                <w:highlight w:val="yellow"/>
                <w:lang w:val="es-ES_tradnl"/>
              </w:rPr>
              <w:t xml:space="preserve"> / </w:t>
            </w:r>
            <w:r w:rsidR="00DF0EB7" w:rsidRPr="00480DFF">
              <w:rPr>
                <w:rFonts w:asciiTheme="minorHAnsi" w:hAnsiTheme="minorHAnsi" w:cs="Arial"/>
                <w:i/>
                <w:iCs/>
                <w:sz w:val="18"/>
                <w:szCs w:val="18"/>
                <w:highlight w:val="yellow"/>
              </w:rPr>
              <w:t>Resolution of the General Directorate of Innovation, Labour, Industry and Commerce of the Government of La Rioja, of 12th September 2016, which approves the procedure for the processing of High Voltage installations that are not owned by electricity transmission and distribution companies</w:t>
            </w:r>
            <w:r w:rsidRPr="00480DFF">
              <w:rPr>
                <w:rFonts w:asciiTheme="minorHAnsi" w:hAnsiTheme="minorHAnsi" w:cs="Arial"/>
                <w:i/>
                <w:iCs/>
                <w:sz w:val="18"/>
                <w:szCs w:val="18"/>
                <w:highlight w:val="yellow"/>
                <w:lang w:val="es-ES_tradnl"/>
              </w:rPr>
              <w:t>.</w:t>
            </w:r>
          </w:p>
        </w:tc>
      </w:tr>
    </w:tbl>
    <w:p w14:paraId="1D8FB4F2" w14:textId="1637A804" w:rsidR="006377E0" w:rsidRDefault="006377E0" w:rsidP="001F0258">
      <w:pPr>
        <w:pStyle w:val="Piedepgina"/>
        <w:rPr>
          <w:rFonts w:asciiTheme="minorHAnsi" w:hAnsiTheme="minorHAnsi"/>
          <w:b/>
          <w:bCs/>
          <w:iCs/>
          <w:sz w:val="20"/>
        </w:rPr>
      </w:pPr>
      <w:r>
        <w:rPr>
          <w:rFonts w:asciiTheme="minorHAnsi" w:hAnsiTheme="minorHAnsi"/>
          <w:b/>
          <w:bCs/>
          <w:iCs/>
          <w:sz w:val="20"/>
        </w:rPr>
        <w:lastRenderedPageBreak/>
        <w:br w:type="page"/>
      </w:r>
    </w:p>
    <w:p w14:paraId="70355334" w14:textId="77777777" w:rsidR="001F0258" w:rsidRPr="000D416A" w:rsidRDefault="001F0258" w:rsidP="001F0258">
      <w:pPr>
        <w:pStyle w:val="Piedepgina"/>
        <w:rPr>
          <w:rFonts w:asciiTheme="minorHAnsi" w:hAnsiTheme="minorHAnsi"/>
          <w:b/>
          <w:bCs/>
          <w:iCs/>
          <w:sz w:val="20"/>
        </w:rPr>
      </w:pPr>
    </w:p>
    <w:tbl>
      <w:tblPr>
        <w:tblpPr w:leftFromText="141" w:rightFromText="141" w:vertAnchor="text" w:tblpX="70"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1F0258" w:rsidRPr="000D416A" w14:paraId="5C3C067F" w14:textId="77777777" w:rsidTr="009526BA">
        <w:trPr>
          <w:trHeight w:val="680"/>
        </w:trPr>
        <w:tc>
          <w:tcPr>
            <w:tcW w:w="9545" w:type="dxa"/>
            <w:gridSpan w:val="2"/>
            <w:vAlign w:val="center"/>
          </w:tcPr>
          <w:p w14:paraId="2D1D686E" w14:textId="24C97723" w:rsidR="001F0258" w:rsidRPr="008A4797" w:rsidRDefault="001F0258" w:rsidP="007C2776">
            <w:pPr>
              <w:pStyle w:val="Ttulo2"/>
              <w:rPr>
                <w:rFonts w:asciiTheme="minorHAnsi" w:hAnsiTheme="minorHAnsi"/>
                <w:sz w:val="20"/>
              </w:rPr>
            </w:pPr>
            <w:bookmarkStart w:id="35" w:name="_Toc107771511"/>
            <w:bookmarkStart w:id="36" w:name="_Toc210643917"/>
            <w:r w:rsidRPr="008A4797">
              <w:rPr>
                <w:rFonts w:asciiTheme="minorHAnsi" w:hAnsiTheme="minorHAnsi"/>
                <w:sz w:val="20"/>
              </w:rPr>
              <w:t>ELÉCTRICA: BAJA TENSIÓN</w:t>
            </w:r>
            <w:bookmarkEnd w:id="35"/>
            <w:r w:rsidR="00961A73">
              <w:rPr>
                <w:rFonts w:asciiTheme="minorHAnsi" w:hAnsiTheme="minorHAnsi"/>
                <w:sz w:val="20"/>
              </w:rPr>
              <w:t xml:space="preserve"> / </w:t>
            </w:r>
            <w:r w:rsidR="00961A73" w:rsidRPr="00961A73">
              <w:rPr>
                <w:rFonts w:asciiTheme="minorHAnsi" w:hAnsiTheme="minorHAnsi"/>
                <w:sz w:val="20"/>
              </w:rPr>
              <w:t xml:space="preserve"> </w:t>
            </w:r>
            <w:r w:rsidR="007F450A" w:rsidRPr="00480DFF">
              <w:rPr>
                <w:rFonts w:asciiTheme="minorHAnsi" w:hAnsiTheme="minorHAnsi"/>
                <w:i/>
                <w:iCs/>
                <w:sz w:val="18"/>
                <w:szCs w:val="18"/>
              </w:rPr>
              <w:t>ELECTRICAL:</w:t>
            </w:r>
            <w:r w:rsidR="007F450A">
              <w:rPr>
                <w:rFonts w:asciiTheme="minorHAnsi" w:hAnsiTheme="minorHAnsi"/>
                <w:sz w:val="20"/>
              </w:rPr>
              <w:t xml:space="preserve"> </w:t>
            </w:r>
            <w:r w:rsidR="00961A73" w:rsidRPr="00480DFF">
              <w:rPr>
                <w:rFonts w:asciiTheme="minorHAnsi" w:hAnsiTheme="minorHAnsi"/>
                <w:i/>
                <w:iCs/>
                <w:sz w:val="18"/>
                <w:szCs w:val="18"/>
              </w:rPr>
              <w:t>LOW VOLTAGE</w:t>
            </w:r>
            <w:bookmarkEnd w:id="36"/>
          </w:p>
        </w:tc>
      </w:tr>
      <w:tr w:rsidR="001F0258" w:rsidRPr="000D416A" w14:paraId="44E3898B" w14:textId="77777777" w:rsidTr="009526BA">
        <w:trPr>
          <w:cantSplit/>
          <w:trHeight w:val="375"/>
          <w:tblHeader/>
        </w:trPr>
        <w:tc>
          <w:tcPr>
            <w:tcW w:w="4745" w:type="dxa"/>
            <w:vAlign w:val="center"/>
          </w:tcPr>
          <w:p w14:paraId="05D21B5E" w14:textId="078356CD" w:rsidR="001F0258" w:rsidRPr="002858CA" w:rsidRDefault="001F0258" w:rsidP="007C2776">
            <w:pPr>
              <w:jc w:val="center"/>
              <w:rPr>
                <w:rFonts w:asciiTheme="minorHAnsi" w:hAnsiTheme="minorHAnsi" w:cs="Arial"/>
                <w:b/>
                <w:i/>
                <w:iCs/>
                <w:sz w:val="20"/>
              </w:rPr>
            </w:pPr>
            <w:r w:rsidRPr="002858CA">
              <w:rPr>
                <w:rFonts w:asciiTheme="minorHAnsi" w:hAnsiTheme="minorHAnsi" w:cs="Arial"/>
                <w:b/>
                <w:sz w:val="20"/>
              </w:rPr>
              <w:t>ACTIVIDADES DE EVALUACIÓN</w:t>
            </w:r>
            <w:r w:rsidR="00961A73">
              <w:rPr>
                <w:rFonts w:asciiTheme="minorHAnsi" w:hAnsiTheme="minorHAnsi" w:cs="Arial"/>
                <w:b/>
                <w:sz w:val="20"/>
              </w:rPr>
              <w:t xml:space="preserve"> / </w:t>
            </w:r>
            <w:r w:rsidR="00961A73" w:rsidRPr="00480DFF">
              <w:rPr>
                <w:rFonts w:asciiTheme="minorHAnsi" w:hAnsiTheme="minorHAnsi" w:cs="Arial"/>
                <w:b/>
                <w:i/>
                <w:iCs/>
                <w:sz w:val="18"/>
                <w:szCs w:val="18"/>
              </w:rPr>
              <w:t>ASSESSMENT ACTIVITIES</w:t>
            </w:r>
          </w:p>
        </w:tc>
        <w:tc>
          <w:tcPr>
            <w:tcW w:w="4800" w:type="dxa"/>
            <w:vAlign w:val="center"/>
          </w:tcPr>
          <w:p w14:paraId="6870A7D5" w14:textId="0A558C7B" w:rsidR="001F0258" w:rsidRPr="002858CA" w:rsidRDefault="001F0258" w:rsidP="007C2776">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961A73">
              <w:rPr>
                <w:rFonts w:asciiTheme="minorHAnsi" w:hAnsiTheme="minorHAnsi" w:cs="Arial"/>
                <w:b/>
                <w:i w:val="0"/>
                <w:iCs w:val="0"/>
                <w:sz w:val="20"/>
                <w:lang w:eastAsia="es-ES"/>
              </w:rPr>
              <w:t xml:space="preserve"> / </w:t>
            </w:r>
            <w:r w:rsidR="00961A73" w:rsidRPr="00480DFF">
              <w:rPr>
                <w:rFonts w:asciiTheme="minorHAnsi" w:hAnsiTheme="minorHAnsi" w:cs="Arial"/>
                <w:b/>
                <w:sz w:val="18"/>
                <w:szCs w:val="18"/>
                <w:lang w:eastAsia="es-ES"/>
              </w:rPr>
              <w:t>NORMATIVE DOCUMENTS</w:t>
            </w:r>
          </w:p>
        </w:tc>
      </w:tr>
      <w:tr w:rsidR="001F0258" w:rsidRPr="00993AD4" w14:paraId="6C7CFDE1" w14:textId="77777777" w:rsidTr="009526BA">
        <w:trPr>
          <w:cantSplit/>
          <w:trHeight w:val="997"/>
          <w:tblHeader/>
        </w:trPr>
        <w:tc>
          <w:tcPr>
            <w:tcW w:w="4745" w:type="dxa"/>
          </w:tcPr>
          <w:p w14:paraId="4F5D3C03" w14:textId="311CFD23" w:rsidR="00283A23" w:rsidRPr="00480DFF" w:rsidRDefault="00283A23" w:rsidP="007C2776">
            <w:pPr>
              <w:tabs>
                <w:tab w:val="left" w:pos="266"/>
              </w:tabs>
              <w:spacing w:before="120" w:after="40"/>
              <w:jc w:val="both"/>
              <w:rPr>
                <w:rFonts w:asciiTheme="minorHAnsi" w:hAnsiTheme="minorHAnsi" w:cs="Arial"/>
                <w:bCs/>
                <w:i/>
                <w:iCs/>
                <w:color w:val="FF0000"/>
                <w:sz w:val="20"/>
                <w:lang w:val="en-GB"/>
              </w:rPr>
            </w:pPr>
            <w:r w:rsidRPr="00480DFF">
              <w:rPr>
                <w:rFonts w:asciiTheme="minorHAnsi" w:hAnsiTheme="minorHAnsi" w:cs="Arial"/>
                <w:bCs/>
                <w:i/>
                <w:iCs/>
                <w:color w:val="FF0000"/>
                <w:sz w:val="20"/>
                <w:lang w:val="es-ES_tradnl"/>
              </w:rPr>
              <w:t xml:space="preserve">Instrucciones: si no se quieren solicitar todas las ITC indicarlo al inicio de esta columna con el siguiente texto: PARA TODAS LAS INSTALACIONES CONTEMPLADAS EN LOS DOCUMENTOS NORMATIVOS DE REFERENCIA, </w:t>
            </w:r>
            <w:r w:rsidRPr="00480DFF">
              <w:rPr>
                <w:rFonts w:asciiTheme="minorHAnsi" w:hAnsiTheme="minorHAnsi" w:cs="Arial"/>
                <w:bCs/>
                <w:i/>
                <w:iCs/>
                <w:color w:val="FF0000"/>
                <w:sz w:val="20"/>
                <w:u w:val="single"/>
                <w:lang w:val="es-ES_tradnl"/>
              </w:rPr>
              <w:t>EXCEPTO PARA LAS ITC</w:t>
            </w:r>
            <w:r w:rsidR="00854F11">
              <w:rPr>
                <w:rFonts w:asciiTheme="minorHAnsi" w:hAnsiTheme="minorHAnsi" w:cs="Arial"/>
                <w:bCs/>
                <w:i/>
                <w:iCs/>
                <w:color w:val="FF0000"/>
                <w:sz w:val="20"/>
                <w:u w:val="single"/>
                <w:lang w:val="es-ES_tradnl"/>
              </w:rPr>
              <w:t xml:space="preserve"> XX</w:t>
            </w:r>
            <w:r w:rsidRPr="00480DFF">
              <w:rPr>
                <w:rFonts w:asciiTheme="minorHAnsi" w:hAnsiTheme="minorHAnsi" w:cs="Arial"/>
                <w:bCs/>
                <w:i/>
                <w:iCs/>
                <w:color w:val="FF0000"/>
                <w:sz w:val="20"/>
                <w:lang w:val="es-ES_tradnl"/>
              </w:rPr>
              <w:t xml:space="preserve"> …</w:t>
            </w:r>
            <w:r w:rsidR="00B4233A" w:rsidRPr="00B4233A">
              <w:rPr>
                <w:rFonts w:asciiTheme="minorHAnsi" w:hAnsiTheme="minorHAnsi" w:cs="Arial"/>
                <w:bCs/>
                <w:i/>
                <w:iCs/>
                <w:color w:val="FF0000"/>
                <w:sz w:val="20"/>
                <w:lang w:val="es-ES_tradnl"/>
              </w:rPr>
              <w:t xml:space="preserve">/ </w:t>
            </w:r>
            <w:r w:rsidR="00B4233A" w:rsidRPr="00480DFF">
              <w:rPr>
                <w:rFonts w:asciiTheme="minorHAnsi" w:hAnsiTheme="minorHAnsi" w:cs="Arial"/>
                <w:bCs/>
                <w:i/>
                <w:iCs/>
                <w:color w:val="FF0000"/>
                <w:sz w:val="18"/>
                <w:szCs w:val="18"/>
                <w:lang w:val="en-GB"/>
              </w:rPr>
              <w:t>ALL THE FACILITIES CONSIDERED IN THE NORMATIVE REFERENCE DOCUMENTS, EXCEPT FOR THE ITC</w:t>
            </w:r>
            <w:r w:rsidR="00854F11">
              <w:rPr>
                <w:rFonts w:asciiTheme="minorHAnsi" w:hAnsiTheme="minorHAnsi" w:cs="Arial"/>
                <w:bCs/>
                <w:i/>
                <w:iCs/>
                <w:color w:val="FF0000"/>
                <w:sz w:val="18"/>
                <w:szCs w:val="18"/>
                <w:lang w:val="en-GB"/>
              </w:rPr>
              <w:t xml:space="preserve"> XX</w:t>
            </w:r>
            <w:r w:rsidR="00B4233A" w:rsidRPr="00480DFF">
              <w:rPr>
                <w:rFonts w:asciiTheme="minorHAnsi" w:hAnsiTheme="minorHAnsi" w:cs="Arial"/>
                <w:bCs/>
                <w:i/>
                <w:iCs/>
                <w:color w:val="FF0000"/>
                <w:sz w:val="18"/>
                <w:szCs w:val="18"/>
                <w:lang w:val="en-GB"/>
              </w:rPr>
              <w:t>….</w:t>
            </w:r>
          </w:p>
          <w:p w14:paraId="7668F2EA" w14:textId="77777777" w:rsidR="00283A23" w:rsidRPr="00480DFF" w:rsidRDefault="00283A23" w:rsidP="007C2776">
            <w:pPr>
              <w:tabs>
                <w:tab w:val="left" w:pos="266"/>
              </w:tabs>
              <w:spacing w:before="120" w:after="40"/>
              <w:jc w:val="both"/>
              <w:rPr>
                <w:rFonts w:asciiTheme="minorHAnsi" w:hAnsiTheme="minorHAnsi" w:cs="Arial"/>
                <w:bCs/>
                <w:sz w:val="20"/>
                <w:lang w:val="en-GB"/>
              </w:rPr>
            </w:pPr>
          </w:p>
          <w:p w14:paraId="4100CFE3" w14:textId="5299CBE0" w:rsidR="001F0258" w:rsidRPr="00480DFF" w:rsidRDefault="001F0258" w:rsidP="007C2776">
            <w:pPr>
              <w:tabs>
                <w:tab w:val="left" w:pos="266"/>
              </w:tabs>
              <w:spacing w:before="120" w:after="40"/>
              <w:jc w:val="both"/>
              <w:rPr>
                <w:rFonts w:asciiTheme="minorHAnsi" w:hAnsiTheme="minorHAnsi" w:cs="Arial"/>
                <w:bCs/>
                <w:sz w:val="20"/>
                <w:lang w:val="en-GB"/>
              </w:rPr>
            </w:pPr>
            <w:r w:rsidRPr="00480DFF">
              <w:rPr>
                <w:rFonts w:asciiTheme="minorHAnsi" w:hAnsiTheme="minorHAnsi" w:cs="Arial"/>
                <w:bCs/>
                <w:sz w:val="20"/>
                <w:lang w:val="en-GB"/>
              </w:rPr>
              <w:t>Inspecciones iniciales y periódicas</w:t>
            </w:r>
            <w:r w:rsidR="00656A07" w:rsidRPr="00480DFF">
              <w:rPr>
                <w:rFonts w:asciiTheme="minorHAnsi" w:hAnsiTheme="minorHAnsi" w:cs="Arial"/>
                <w:bCs/>
                <w:sz w:val="20"/>
                <w:lang w:val="en-GB"/>
              </w:rPr>
              <w:t xml:space="preserve"> según</w:t>
            </w:r>
            <w:r w:rsidR="00BA5A72" w:rsidRPr="00480DFF">
              <w:rPr>
                <w:rFonts w:asciiTheme="minorHAnsi" w:hAnsiTheme="minorHAnsi" w:cs="Arial"/>
                <w:bCs/>
                <w:sz w:val="20"/>
                <w:lang w:val="en-GB"/>
              </w:rPr>
              <w:t xml:space="preserve"> la</w:t>
            </w:r>
            <w:r w:rsidR="00656A07" w:rsidRPr="00480DFF">
              <w:rPr>
                <w:rFonts w:asciiTheme="minorHAnsi" w:hAnsiTheme="minorHAnsi" w:cs="Arial"/>
                <w:bCs/>
                <w:sz w:val="20"/>
                <w:lang w:val="en-GB"/>
              </w:rPr>
              <w:t xml:space="preserve"> </w:t>
            </w:r>
            <w:r w:rsidR="004E5EA4" w:rsidRPr="00480DFF">
              <w:rPr>
                <w:rFonts w:asciiTheme="minorHAnsi" w:hAnsiTheme="minorHAnsi" w:cs="Arial"/>
                <w:bCs/>
                <w:sz w:val="20"/>
                <w:lang w:val="en-GB"/>
              </w:rPr>
              <w:t>ITC-BT 05</w:t>
            </w:r>
            <w:r w:rsidR="00656A07" w:rsidRPr="00480DFF">
              <w:rPr>
                <w:rFonts w:asciiTheme="minorHAnsi" w:hAnsiTheme="minorHAnsi" w:cs="Arial"/>
                <w:bCs/>
                <w:sz w:val="20"/>
                <w:lang w:val="en-GB"/>
              </w:rPr>
              <w:t xml:space="preserve"> del </w:t>
            </w:r>
            <w:r w:rsidR="00552FB9">
              <w:rPr>
                <w:rFonts w:asciiTheme="minorHAnsi" w:hAnsiTheme="minorHAnsi" w:cs="Arial"/>
                <w:bCs/>
                <w:sz w:val="20"/>
                <w:lang w:val="en-GB"/>
              </w:rPr>
              <w:t>RD</w:t>
            </w:r>
            <w:r w:rsidR="00656A07" w:rsidRPr="00480DFF">
              <w:rPr>
                <w:rFonts w:asciiTheme="minorHAnsi" w:hAnsiTheme="minorHAnsi" w:cs="Arial"/>
                <w:bCs/>
                <w:sz w:val="20"/>
                <w:lang w:val="en-GB"/>
              </w:rPr>
              <w:t xml:space="preserve"> 842/2002 </w:t>
            </w:r>
            <w:r w:rsidR="00656A07" w:rsidRPr="009526BA">
              <w:rPr>
                <w:rFonts w:asciiTheme="minorHAnsi" w:hAnsiTheme="minorHAnsi" w:cs="Arial"/>
                <w:bCs/>
                <w:sz w:val="20"/>
                <w:highlight w:val="cyan"/>
                <w:lang w:val="en-GB"/>
              </w:rPr>
              <w:t xml:space="preserve">y </w:t>
            </w:r>
            <w:r w:rsidR="00BA5A72" w:rsidRPr="009526BA">
              <w:rPr>
                <w:rFonts w:asciiTheme="minorHAnsi" w:hAnsiTheme="minorHAnsi" w:cs="Arial"/>
                <w:bCs/>
                <w:sz w:val="20"/>
                <w:highlight w:val="cyan"/>
                <w:lang w:val="en-GB"/>
              </w:rPr>
              <w:t xml:space="preserve">la </w:t>
            </w:r>
            <w:r w:rsidR="004E5EA4" w:rsidRPr="009526BA">
              <w:rPr>
                <w:rFonts w:asciiTheme="minorHAnsi" w:hAnsiTheme="minorHAnsi" w:cs="Arial"/>
                <w:bCs/>
                <w:sz w:val="20"/>
                <w:highlight w:val="cyan"/>
                <w:lang w:val="en-GB"/>
              </w:rPr>
              <w:t>disposición final tercera</w:t>
            </w:r>
            <w:r w:rsidR="00656A07" w:rsidRPr="009526BA">
              <w:rPr>
                <w:rFonts w:asciiTheme="minorHAnsi" w:hAnsiTheme="minorHAnsi" w:cs="Arial"/>
                <w:bCs/>
                <w:sz w:val="20"/>
                <w:highlight w:val="cyan"/>
                <w:lang w:val="en-GB"/>
              </w:rPr>
              <w:t xml:space="preserve"> del </w:t>
            </w:r>
            <w:r w:rsidR="00552FB9" w:rsidRPr="009526BA">
              <w:rPr>
                <w:rFonts w:asciiTheme="minorHAnsi" w:hAnsiTheme="minorHAnsi" w:cs="Arial"/>
                <w:bCs/>
                <w:sz w:val="20"/>
                <w:highlight w:val="cyan"/>
                <w:lang w:val="en-GB"/>
              </w:rPr>
              <w:t>RD</w:t>
            </w:r>
            <w:r w:rsidR="00656A07" w:rsidRPr="009526BA">
              <w:rPr>
                <w:rFonts w:asciiTheme="minorHAnsi" w:hAnsiTheme="minorHAnsi" w:cs="Arial"/>
                <w:bCs/>
                <w:sz w:val="20"/>
                <w:highlight w:val="cyan"/>
                <w:lang w:val="en-GB"/>
              </w:rPr>
              <w:t xml:space="preserve"> 1053/2014</w:t>
            </w:r>
            <w:r w:rsidR="006C487E" w:rsidRPr="00480DFF">
              <w:rPr>
                <w:rFonts w:asciiTheme="minorHAnsi" w:hAnsiTheme="minorHAnsi" w:cs="Arial"/>
                <w:bCs/>
                <w:sz w:val="20"/>
                <w:lang w:val="en-GB"/>
              </w:rPr>
              <w:t xml:space="preserve"> /</w:t>
            </w:r>
            <w:r w:rsidR="006C487E" w:rsidRPr="00480DFF">
              <w:rPr>
                <w:rFonts w:ascii="Calibri" w:hAnsi="Calibri"/>
                <w:bCs/>
                <w:sz w:val="20"/>
                <w:lang w:val="en-GB"/>
              </w:rPr>
              <w:t xml:space="preserve"> </w:t>
            </w:r>
            <w:r w:rsidR="006C487E" w:rsidRPr="00480DFF">
              <w:rPr>
                <w:rFonts w:ascii="Calibri" w:hAnsi="Calibri"/>
                <w:bCs/>
                <w:i/>
                <w:sz w:val="18"/>
                <w:szCs w:val="18"/>
                <w:lang w:val="en-GB"/>
              </w:rPr>
              <w:t>Initial and periodic</w:t>
            </w:r>
            <w:r w:rsidR="003127E3">
              <w:rPr>
                <w:rFonts w:ascii="Calibri" w:hAnsi="Calibri"/>
                <w:bCs/>
                <w:i/>
                <w:sz w:val="18"/>
                <w:szCs w:val="18"/>
                <w:lang w:val="en-GB"/>
              </w:rPr>
              <w:t xml:space="preserve"> </w:t>
            </w:r>
            <w:r w:rsidR="003F020A">
              <w:rPr>
                <w:rFonts w:ascii="Calibri" w:hAnsi="Calibri"/>
                <w:bCs/>
                <w:i/>
                <w:sz w:val="18"/>
                <w:szCs w:val="18"/>
                <w:lang w:val="en-GB"/>
              </w:rPr>
              <w:t>inspections</w:t>
            </w:r>
            <w:r w:rsidR="006C487E" w:rsidRPr="00480DFF">
              <w:rPr>
                <w:rFonts w:ascii="Calibri" w:hAnsi="Calibri"/>
                <w:bCs/>
                <w:i/>
                <w:sz w:val="18"/>
                <w:szCs w:val="18"/>
                <w:lang w:val="en-GB"/>
              </w:rPr>
              <w:t xml:space="preserve"> according to the ITC-BT 05 of the </w:t>
            </w:r>
            <w:r w:rsidR="00552FB9">
              <w:rPr>
                <w:rFonts w:ascii="Calibri" w:hAnsi="Calibri"/>
                <w:bCs/>
                <w:i/>
                <w:sz w:val="18"/>
                <w:szCs w:val="18"/>
                <w:lang w:val="en-GB"/>
              </w:rPr>
              <w:t>RD</w:t>
            </w:r>
            <w:r w:rsidR="006C487E" w:rsidRPr="00480DFF">
              <w:rPr>
                <w:rFonts w:ascii="Calibri" w:hAnsi="Calibri"/>
                <w:bCs/>
                <w:i/>
                <w:sz w:val="18"/>
                <w:szCs w:val="18"/>
                <w:lang w:val="en-GB"/>
              </w:rPr>
              <w:t xml:space="preserve"> 842/2002 and the </w:t>
            </w:r>
            <w:r w:rsidR="00C43BC8" w:rsidRPr="00480DFF">
              <w:rPr>
                <w:rFonts w:ascii="Calibri" w:hAnsi="Calibri"/>
                <w:bCs/>
                <w:i/>
                <w:sz w:val="18"/>
                <w:szCs w:val="18"/>
                <w:lang w:val="en-GB"/>
              </w:rPr>
              <w:t xml:space="preserve">third final provision of </w:t>
            </w:r>
            <w:r w:rsidR="00552FB9">
              <w:rPr>
                <w:rFonts w:ascii="Calibri" w:hAnsi="Calibri"/>
                <w:bCs/>
                <w:i/>
                <w:sz w:val="18"/>
                <w:szCs w:val="18"/>
                <w:lang w:val="en-GB"/>
              </w:rPr>
              <w:t>RD</w:t>
            </w:r>
            <w:r w:rsidR="00C43BC8" w:rsidRPr="00480DFF">
              <w:rPr>
                <w:rFonts w:ascii="Calibri" w:hAnsi="Calibri"/>
                <w:bCs/>
                <w:i/>
                <w:sz w:val="18"/>
                <w:szCs w:val="18"/>
                <w:lang w:val="en-GB"/>
              </w:rPr>
              <w:t xml:space="preserve"> 1053/2014.</w:t>
            </w:r>
          </w:p>
          <w:p w14:paraId="1AAE2374" w14:textId="712F3DEB" w:rsidR="00283A23" w:rsidRDefault="00913669" w:rsidP="00993AD4">
            <w:pPr>
              <w:tabs>
                <w:tab w:val="left" w:pos="266"/>
              </w:tabs>
              <w:spacing w:after="40"/>
              <w:jc w:val="both"/>
              <w:rPr>
                <w:rFonts w:asciiTheme="minorHAnsi" w:hAnsiTheme="minorHAnsi"/>
                <w:i/>
                <w:iCs/>
                <w:color w:val="FF0000"/>
                <w:sz w:val="20"/>
              </w:rPr>
            </w:pPr>
            <w:r w:rsidRPr="00480DFF">
              <w:rPr>
                <w:rFonts w:asciiTheme="minorHAnsi" w:hAnsiTheme="minorHAnsi"/>
                <w:i/>
                <w:iCs/>
                <w:color w:val="FF0000"/>
                <w:sz w:val="20"/>
              </w:rPr>
              <w:t xml:space="preserve">Instrucciones: </w:t>
            </w:r>
            <w:r w:rsidRPr="009526BA">
              <w:rPr>
                <w:rFonts w:asciiTheme="minorHAnsi" w:hAnsiTheme="minorHAnsi"/>
                <w:i/>
                <w:iCs/>
                <w:color w:val="FF0000"/>
                <w:sz w:val="20"/>
                <w:highlight w:val="cyan"/>
              </w:rPr>
              <w:t>Lo marcado en azul</w:t>
            </w:r>
            <w:r>
              <w:rPr>
                <w:rFonts w:asciiTheme="minorHAnsi" w:hAnsiTheme="minorHAnsi"/>
                <w:i/>
                <w:iCs/>
                <w:color w:val="FF0000"/>
                <w:sz w:val="20"/>
              </w:rPr>
              <w:t xml:space="preserve"> solo se indica si se solicita</w:t>
            </w:r>
            <w:r w:rsidR="005E3886">
              <w:rPr>
                <w:rFonts w:asciiTheme="minorHAnsi" w:hAnsiTheme="minorHAnsi"/>
                <w:i/>
                <w:iCs/>
                <w:color w:val="FF0000"/>
                <w:sz w:val="20"/>
              </w:rPr>
              <w:t>n las inspecciones conforme al RD 1053/</w:t>
            </w:r>
            <w:r w:rsidR="00602127">
              <w:rPr>
                <w:rFonts w:asciiTheme="minorHAnsi" w:hAnsiTheme="minorHAnsi"/>
                <w:i/>
                <w:iCs/>
                <w:color w:val="FF0000"/>
                <w:sz w:val="20"/>
              </w:rPr>
              <w:t xml:space="preserve">2014 </w:t>
            </w:r>
            <w:r w:rsidR="005E3886">
              <w:rPr>
                <w:rFonts w:asciiTheme="minorHAnsi" w:hAnsiTheme="minorHAnsi"/>
                <w:i/>
                <w:iCs/>
                <w:color w:val="FF0000"/>
                <w:sz w:val="20"/>
              </w:rPr>
              <w:t>de vehículo eléctrico.</w:t>
            </w:r>
          </w:p>
          <w:p w14:paraId="1DBF0895" w14:textId="77777777" w:rsidR="003E5BC5" w:rsidRPr="009526BA" w:rsidRDefault="003E5BC5" w:rsidP="007C2776">
            <w:pPr>
              <w:tabs>
                <w:tab w:val="left" w:pos="266"/>
              </w:tabs>
              <w:spacing w:before="120" w:after="40"/>
              <w:jc w:val="both"/>
              <w:rPr>
                <w:rFonts w:asciiTheme="minorHAnsi" w:hAnsiTheme="minorHAnsi" w:cs="Arial"/>
                <w:bCs/>
                <w:sz w:val="20"/>
              </w:rPr>
            </w:pPr>
          </w:p>
          <w:p w14:paraId="0C7A3433" w14:textId="7D868B79" w:rsidR="00913669" w:rsidRPr="00993AD4" w:rsidRDefault="00D62BE7" w:rsidP="007C2776">
            <w:pPr>
              <w:jc w:val="both"/>
              <w:rPr>
                <w:rFonts w:asciiTheme="minorHAnsi" w:hAnsiTheme="minorHAnsi"/>
                <w:sz w:val="20"/>
                <w:highlight w:val="green"/>
              </w:rPr>
            </w:pPr>
            <w:r w:rsidRPr="00993AD4">
              <w:rPr>
                <w:rFonts w:asciiTheme="minorHAnsi" w:hAnsiTheme="minorHAnsi"/>
                <w:sz w:val="20"/>
                <w:highlight w:val="green"/>
              </w:rPr>
              <w:t>Inspecciones iniciales y periódicas</w:t>
            </w:r>
            <w:r w:rsidR="00635840" w:rsidRPr="00993AD4">
              <w:rPr>
                <w:rFonts w:asciiTheme="minorHAnsi" w:hAnsiTheme="minorHAnsi"/>
                <w:sz w:val="20"/>
                <w:highlight w:val="green"/>
              </w:rPr>
              <w:t xml:space="preserve"> </w:t>
            </w:r>
            <w:r w:rsidRPr="00993AD4">
              <w:rPr>
                <w:rFonts w:asciiTheme="minorHAnsi" w:hAnsiTheme="minorHAnsi"/>
                <w:sz w:val="20"/>
                <w:highlight w:val="green"/>
              </w:rPr>
              <w:t xml:space="preserve">según la ITC-EA-05 del RD 1890/2008 / </w:t>
            </w:r>
            <w:r w:rsidRPr="00993AD4">
              <w:rPr>
                <w:rFonts w:asciiTheme="minorHAnsi" w:hAnsiTheme="minorHAnsi"/>
                <w:i/>
                <w:iCs/>
                <w:sz w:val="20"/>
                <w:highlight w:val="green"/>
              </w:rPr>
              <w:t>Initial and periodic inspections according to the ITC-EA-05 of the RD 1890/2008</w:t>
            </w:r>
            <w:r w:rsidR="004A459E" w:rsidRPr="00993AD4">
              <w:rPr>
                <w:rFonts w:asciiTheme="minorHAnsi" w:hAnsiTheme="minorHAnsi"/>
                <w:i/>
                <w:iCs/>
                <w:sz w:val="20"/>
                <w:highlight w:val="green"/>
              </w:rPr>
              <w:t>.</w:t>
            </w:r>
          </w:p>
          <w:p w14:paraId="0692FFB4" w14:textId="6B4576E0" w:rsidR="00041415" w:rsidRPr="00993AD4" w:rsidRDefault="003E5BC5" w:rsidP="007C2776">
            <w:pPr>
              <w:jc w:val="both"/>
              <w:rPr>
                <w:rFonts w:asciiTheme="minorHAnsi" w:hAnsiTheme="minorHAnsi"/>
                <w:sz w:val="20"/>
                <w:highlight w:val="yellow"/>
              </w:rPr>
            </w:pPr>
            <w:r w:rsidRPr="00480DFF">
              <w:rPr>
                <w:rFonts w:asciiTheme="minorHAnsi" w:hAnsiTheme="minorHAnsi"/>
                <w:i/>
                <w:iCs/>
                <w:color w:val="FF0000"/>
                <w:sz w:val="20"/>
              </w:rPr>
              <w:t xml:space="preserve">Instrucciones: Lo subrayado </w:t>
            </w:r>
            <w:r w:rsidRPr="00993AD4">
              <w:rPr>
                <w:rFonts w:asciiTheme="minorHAnsi" w:hAnsiTheme="minorHAnsi"/>
                <w:i/>
                <w:iCs/>
                <w:color w:val="FF0000"/>
                <w:sz w:val="20"/>
                <w:highlight w:val="green"/>
              </w:rPr>
              <w:t>en verde</w:t>
            </w:r>
            <w:r w:rsidRPr="00480DFF">
              <w:rPr>
                <w:rFonts w:asciiTheme="minorHAnsi" w:hAnsiTheme="minorHAnsi"/>
                <w:i/>
                <w:iCs/>
                <w:color w:val="FF0000"/>
                <w:sz w:val="20"/>
              </w:rPr>
              <w:t xml:space="preserve"> solo se incluye si se quiere solicitar </w:t>
            </w:r>
            <w:r>
              <w:rPr>
                <w:rFonts w:asciiTheme="minorHAnsi" w:hAnsiTheme="minorHAnsi"/>
                <w:i/>
                <w:iCs/>
                <w:color w:val="FF0000"/>
                <w:sz w:val="20"/>
              </w:rPr>
              <w:t>inspecciones de eficiencia energética de alumbrado exterior según el RD 1890/2008.</w:t>
            </w:r>
          </w:p>
          <w:p w14:paraId="30CBDC0F" w14:textId="77777777" w:rsidR="003E5BC5" w:rsidRPr="003E5BC5" w:rsidRDefault="003E5BC5" w:rsidP="007C2776">
            <w:pPr>
              <w:jc w:val="both"/>
              <w:rPr>
                <w:rFonts w:asciiTheme="minorHAnsi" w:hAnsiTheme="minorHAnsi"/>
                <w:sz w:val="20"/>
                <w:highlight w:val="yellow"/>
              </w:rPr>
            </w:pPr>
          </w:p>
          <w:p w14:paraId="1FA94F1F" w14:textId="08AB65D5" w:rsidR="00645A7C" w:rsidRPr="009526BA" w:rsidRDefault="0061567F" w:rsidP="007C2776">
            <w:pPr>
              <w:jc w:val="both"/>
              <w:rPr>
                <w:rFonts w:asciiTheme="minorHAnsi" w:hAnsiTheme="minorHAnsi"/>
                <w:sz w:val="20"/>
              </w:rPr>
            </w:pPr>
            <w:r w:rsidRPr="009526BA">
              <w:rPr>
                <w:rFonts w:asciiTheme="minorHAnsi" w:hAnsiTheme="minorHAnsi"/>
                <w:sz w:val="20"/>
                <w:highlight w:val="yellow"/>
              </w:rPr>
              <w:t>Revisión documental e Inspección previa a la puesta en servicio (EICI,</w:t>
            </w:r>
            <w:r w:rsidRPr="009526BA">
              <w:rPr>
                <w:highlight w:val="yellow"/>
              </w:rPr>
              <w:t xml:space="preserve"> </w:t>
            </w:r>
            <w:r w:rsidRPr="009526BA">
              <w:rPr>
                <w:rFonts w:asciiTheme="minorHAnsi" w:hAnsiTheme="minorHAnsi"/>
                <w:sz w:val="20"/>
                <w:highlight w:val="yellow"/>
              </w:rPr>
              <w:t>Orden 9344/2003</w:t>
            </w:r>
            <w:r w:rsidR="00464CFF" w:rsidRPr="009526BA">
              <w:rPr>
                <w:rFonts w:asciiTheme="minorHAnsi" w:hAnsiTheme="minorHAnsi"/>
                <w:sz w:val="20"/>
                <w:highlight w:val="yellow"/>
              </w:rPr>
              <w:t xml:space="preserve"> de la </w:t>
            </w:r>
            <w:r w:rsidR="00500B36" w:rsidRPr="009526BA">
              <w:rPr>
                <w:rFonts w:asciiTheme="minorHAnsi" w:hAnsiTheme="minorHAnsi"/>
                <w:sz w:val="20"/>
                <w:highlight w:val="yellow"/>
              </w:rPr>
              <w:t>C. de Madrid</w:t>
            </w:r>
            <w:r w:rsidR="00B36DBD">
              <w:rPr>
                <w:rFonts w:asciiTheme="minorHAnsi" w:hAnsiTheme="minorHAnsi"/>
                <w:sz w:val="20"/>
                <w:highlight w:val="yellow"/>
              </w:rPr>
              <w:t>, modificada por la Orden 163/2024 de la C. de Madrid</w:t>
            </w:r>
            <w:r w:rsidR="00ED67B7">
              <w:rPr>
                <w:rFonts w:asciiTheme="minorHAnsi" w:hAnsiTheme="minorHAnsi"/>
                <w:sz w:val="20"/>
                <w:highlight w:val="yellow"/>
              </w:rPr>
              <w:t>)</w:t>
            </w:r>
            <w:r w:rsidR="007A35F3" w:rsidRPr="009526BA">
              <w:rPr>
                <w:rFonts w:asciiTheme="minorHAnsi" w:hAnsiTheme="minorHAnsi"/>
                <w:sz w:val="20"/>
                <w:highlight w:val="yellow"/>
              </w:rPr>
              <w:t xml:space="preserve"> / </w:t>
            </w:r>
            <w:r w:rsidR="00157EEE" w:rsidRPr="009526BA">
              <w:rPr>
                <w:rFonts w:ascii="Calibri" w:hAnsi="Calibri"/>
                <w:bCs/>
                <w:i/>
                <w:sz w:val="18"/>
                <w:szCs w:val="18"/>
              </w:rPr>
              <w:t xml:space="preserve">Document revision and inspection before service initiation (EICI, Order 9344/2003 </w:t>
            </w:r>
            <w:r w:rsidR="002435BB" w:rsidRPr="009526BA">
              <w:rPr>
                <w:rFonts w:ascii="Calibri" w:hAnsi="Calibri"/>
                <w:bCs/>
                <w:i/>
                <w:sz w:val="18"/>
                <w:szCs w:val="18"/>
              </w:rPr>
              <w:t xml:space="preserve">from the </w:t>
            </w:r>
            <w:r w:rsidR="00157EEE" w:rsidRPr="009526BA">
              <w:rPr>
                <w:rFonts w:ascii="Calibri" w:hAnsi="Calibri"/>
                <w:bCs/>
                <w:i/>
                <w:sz w:val="18"/>
                <w:szCs w:val="18"/>
              </w:rPr>
              <w:t>Community of Madrid</w:t>
            </w:r>
            <w:r w:rsidR="00B36DBD">
              <w:rPr>
                <w:rFonts w:ascii="Calibri" w:hAnsi="Calibri"/>
                <w:bCs/>
                <w:i/>
                <w:sz w:val="18"/>
                <w:szCs w:val="18"/>
              </w:rPr>
              <w:t>, modified by Order 163/2024 from Community of Madrid</w:t>
            </w:r>
            <w:r w:rsidR="00ED67B7">
              <w:rPr>
                <w:rFonts w:ascii="Calibri" w:hAnsi="Calibri"/>
                <w:bCs/>
                <w:i/>
                <w:sz w:val="18"/>
                <w:szCs w:val="18"/>
              </w:rPr>
              <w:t>)</w:t>
            </w:r>
            <w:r w:rsidR="00B36DBD">
              <w:rPr>
                <w:rFonts w:ascii="Calibri" w:hAnsi="Calibri"/>
                <w:bCs/>
                <w:i/>
                <w:sz w:val="18"/>
                <w:szCs w:val="18"/>
              </w:rPr>
              <w:t>.</w:t>
            </w:r>
          </w:p>
          <w:p w14:paraId="0385CF24" w14:textId="469896EB" w:rsidR="005676FC" w:rsidRPr="004C768F" w:rsidRDefault="005676FC" w:rsidP="007C2776">
            <w:pPr>
              <w:jc w:val="both"/>
              <w:rPr>
                <w:rFonts w:asciiTheme="minorHAnsi" w:hAnsiTheme="minorHAnsi"/>
                <w:i/>
                <w:iCs/>
                <w:sz w:val="20"/>
              </w:rPr>
            </w:pPr>
            <w:r w:rsidRPr="00480DFF">
              <w:rPr>
                <w:rFonts w:asciiTheme="minorHAnsi" w:hAnsiTheme="minorHAnsi"/>
                <w:i/>
                <w:iCs/>
                <w:color w:val="FF0000"/>
                <w:sz w:val="20"/>
              </w:rPr>
              <w:t xml:space="preserve">Instrucciones: Lo subrayado </w:t>
            </w:r>
            <w:r w:rsidRPr="009526BA">
              <w:rPr>
                <w:rFonts w:asciiTheme="minorHAnsi" w:hAnsiTheme="minorHAnsi"/>
                <w:i/>
                <w:iCs/>
                <w:color w:val="FF0000"/>
                <w:sz w:val="20"/>
                <w:highlight w:val="yellow"/>
              </w:rPr>
              <w:t>en amarillo</w:t>
            </w:r>
            <w:r w:rsidRPr="00480DFF">
              <w:rPr>
                <w:rFonts w:asciiTheme="minorHAnsi" w:hAnsiTheme="minorHAnsi"/>
                <w:i/>
                <w:iCs/>
                <w:color w:val="FF0000"/>
                <w:sz w:val="20"/>
              </w:rPr>
              <w:t xml:space="preserve"> solo se incluye si se quiere solicitar este tipo de inspección según la Orden de la Comunidad de Madrid.</w:t>
            </w:r>
          </w:p>
        </w:tc>
        <w:tc>
          <w:tcPr>
            <w:tcW w:w="4800" w:type="dxa"/>
          </w:tcPr>
          <w:p w14:paraId="3F684F3A" w14:textId="3C674FA4" w:rsidR="001F0258" w:rsidRPr="004C768F" w:rsidRDefault="00552FB9" w:rsidP="007C2776">
            <w:pPr>
              <w:pStyle w:val="Textoindependiente"/>
              <w:spacing w:before="120" w:after="40"/>
              <w:jc w:val="both"/>
              <w:rPr>
                <w:rFonts w:asciiTheme="minorHAnsi" w:hAnsiTheme="minorHAnsi" w:cs="Arial"/>
                <w:bCs/>
                <w:i w:val="0"/>
                <w:iCs w:val="0"/>
                <w:sz w:val="20"/>
                <w:lang w:eastAsia="es-ES"/>
              </w:rPr>
            </w:pPr>
            <w:r>
              <w:rPr>
                <w:rFonts w:asciiTheme="minorHAnsi" w:hAnsiTheme="minorHAnsi" w:cs="Arial"/>
                <w:bCs/>
                <w:i w:val="0"/>
                <w:iCs w:val="0"/>
                <w:sz w:val="20"/>
                <w:lang w:eastAsia="es-ES"/>
              </w:rPr>
              <w:t>RD</w:t>
            </w:r>
            <w:r w:rsidR="001F0258" w:rsidRPr="004C768F">
              <w:rPr>
                <w:rFonts w:asciiTheme="minorHAnsi" w:hAnsiTheme="minorHAnsi" w:cs="Arial"/>
                <w:bCs/>
                <w:i w:val="0"/>
                <w:iCs w:val="0"/>
                <w:sz w:val="20"/>
                <w:lang w:eastAsia="es-ES"/>
              </w:rPr>
              <w:t xml:space="preserve"> 842/2002 por el que se aprueba el Reglamento electrotécnico para baja tensión. </w:t>
            </w:r>
            <w:r w:rsidR="001F0258" w:rsidRPr="00480DFF">
              <w:rPr>
                <w:rFonts w:asciiTheme="minorHAnsi" w:hAnsiTheme="minorHAnsi" w:cs="Arial"/>
                <w:bCs/>
                <w:i w:val="0"/>
                <w:iCs w:val="0"/>
                <w:sz w:val="20"/>
                <w:lang w:val="en-GB" w:eastAsia="es-ES"/>
              </w:rPr>
              <w:t>Instrucciones técnicas complementarias ITC BT-01 a BT-51</w:t>
            </w:r>
            <w:r w:rsidR="000F02B6" w:rsidRPr="00480DFF">
              <w:rPr>
                <w:rFonts w:asciiTheme="minorHAnsi" w:hAnsiTheme="minorHAnsi" w:cs="Arial"/>
                <w:bCs/>
                <w:i w:val="0"/>
                <w:iCs w:val="0"/>
                <w:sz w:val="20"/>
                <w:lang w:val="en-GB" w:eastAsia="es-ES"/>
              </w:rPr>
              <w:t xml:space="preserve"> / </w:t>
            </w:r>
            <w:r>
              <w:rPr>
                <w:rFonts w:ascii="Calibri" w:eastAsia="Calibri" w:hAnsi="Calibri" w:cs="Calibri"/>
                <w:spacing w:val="1"/>
                <w:sz w:val="18"/>
                <w:szCs w:val="18"/>
                <w:lang w:val="en-GB"/>
              </w:rPr>
              <w:t>RD</w:t>
            </w:r>
            <w:r w:rsidR="000F02B6" w:rsidRPr="006E608B">
              <w:rPr>
                <w:rFonts w:ascii="Calibri" w:eastAsia="Calibri" w:hAnsi="Calibri" w:cs="Calibri"/>
                <w:spacing w:val="19"/>
                <w:sz w:val="18"/>
                <w:szCs w:val="18"/>
                <w:lang w:val="en-GB"/>
              </w:rPr>
              <w:t xml:space="preserve"> </w:t>
            </w:r>
            <w:r w:rsidR="000F02B6" w:rsidRPr="006E608B">
              <w:rPr>
                <w:rFonts w:ascii="Calibri" w:eastAsia="Calibri" w:hAnsi="Calibri" w:cs="Calibri"/>
                <w:iCs w:val="0"/>
                <w:sz w:val="18"/>
                <w:szCs w:val="18"/>
                <w:lang w:val="en-GB" w:eastAsia="es-ES"/>
              </w:rPr>
              <w:t>842</w:t>
            </w:r>
            <w:r w:rsidR="000F02B6" w:rsidRPr="006E608B">
              <w:rPr>
                <w:rFonts w:ascii="Calibri" w:eastAsia="Calibri" w:hAnsi="Calibri" w:cs="Calibri"/>
                <w:iCs w:val="0"/>
                <w:spacing w:val="-1"/>
                <w:sz w:val="18"/>
                <w:szCs w:val="18"/>
                <w:lang w:val="en-GB" w:eastAsia="es-ES"/>
              </w:rPr>
              <w:t>/</w:t>
            </w:r>
            <w:r w:rsidR="000F02B6" w:rsidRPr="006E608B">
              <w:rPr>
                <w:rFonts w:ascii="Calibri" w:eastAsia="Calibri" w:hAnsi="Calibri" w:cs="Calibri"/>
                <w:iCs w:val="0"/>
                <w:sz w:val="18"/>
                <w:szCs w:val="18"/>
                <w:lang w:val="en-GB" w:eastAsia="es-ES"/>
              </w:rPr>
              <w:t>200</w:t>
            </w:r>
            <w:r w:rsidR="000F02B6" w:rsidRPr="006E608B">
              <w:rPr>
                <w:rFonts w:ascii="Calibri" w:eastAsia="Calibri" w:hAnsi="Calibri" w:cs="Calibri"/>
                <w:iCs w:val="0"/>
                <w:spacing w:val="-2"/>
                <w:sz w:val="18"/>
                <w:szCs w:val="18"/>
                <w:lang w:val="en-GB" w:eastAsia="es-ES"/>
              </w:rPr>
              <w:t>2</w:t>
            </w:r>
            <w:r w:rsidR="000F02B6" w:rsidRPr="006E608B">
              <w:rPr>
                <w:rFonts w:ascii="Calibri" w:eastAsia="Calibri" w:hAnsi="Calibri" w:cs="Calibri"/>
                <w:iCs w:val="0"/>
                <w:sz w:val="18"/>
                <w:szCs w:val="18"/>
                <w:lang w:val="en-GB" w:eastAsia="es-ES"/>
              </w:rPr>
              <w:t xml:space="preserve"> a</w:t>
            </w:r>
            <w:r w:rsidR="000F02B6" w:rsidRPr="006E608B">
              <w:rPr>
                <w:rFonts w:ascii="Calibri" w:eastAsia="Calibri" w:hAnsi="Calibri" w:cs="Calibri"/>
                <w:iCs w:val="0"/>
                <w:spacing w:val="-1"/>
                <w:sz w:val="18"/>
                <w:szCs w:val="18"/>
                <w:lang w:val="en-GB" w:eastAsia="es-ES"/>
              </w:rPr>
              <w:t>pp</w:t>
            </w:r>
            <w:r w:rsidR="000F02B6" w:rsidRPr="006E608B">
              <w:rPr>
                <w:rFonts w:ascii="Calibri" w:eastAsia="Calibri" w:hAnsi="Calibri" w:cs="Calibri"/>
                <w:iCs w:val="0"/>
                <w:spacing w:val="1"/>
                <w:sz w:val="18"/>
                <w:szCs w:val="18"/>
                <w:lang w:val="en-GB" w:eastAsia="es-ES"/>
              </w:rPr>
              <w:t>r</w:t>
            </w:r>
            <w:r w:rsidR="000F02B6" w:rsidRPr="006E608B">
              <w:rPr>
                <w:rFonts w:ascii="Calibri" w:eastAsia="Calibri" w:hAnsi="Calibri" w:cs="Calibri"/>
                <w:iCs w:val="0"/>
                <w:spacing w:val="-1"/>
                <w:sz w:val="18"/>
                <w:szCs w:val="18"/>
                <w:lang w:val="en-GB" w:eastAsia="es-ES"/>
              </w:rPr>
              <w:t>o</w:t>
            </w:r>
            <w:r w:rsidR="000F02B6" w:rsidRPr="006E608B">
              <w:rPr>
                <w:rFonts w:ascii="Calibri" w:eastAsia="Calibri" w:hAnsi="Calibri" w:cs="Calibri"/>
                <w:iCs w:val="0"/>
                <w:sz w:val="18"/>
                <w:szCs w:val="18"/>
                <w:lang w:val="en-GB" w:eastAsia="es-ES"/>
              </w:rPr>
              <w:t>v</w:t>
            </w:r>
            <w:r w:rsidR="000F02B6" w:rsidRPr="006E608B">
              <w:rPr>
                <w:rFonts w:ascii="Calibri" w:eastAsia="Calibri" w:hAnsi="Calibri" w:cs="Calibri"/>
                <w:iCs w:val="0"/>
                <w:spacing w:val="-1"/>
                <w:sz w:val="18"/>
                <w:szCs w:val="18"/>
                <w:lang w:val="en-GB" w:eastAsia="es-ES"/>
              </w:rPr>
              <w:t>in</w:t>
            </w:r>
            <w:r w:rsidR="000F02B6" w:rsidRPr="006E608B">
              <w:rPr>
                <w:rFonts w:ascii="Calibri" w:eastAsia="Calibri" w:hAnsi="Calibri" w:cs="Calibri"/>
                <w:iCs w:val="0"/>
                <w:sz w:val="18"/>
                <w:szCs w:val="18"/>
                <w:lang w:val="en-GB" w:eastAsia="es-ES"/>
              </w:rPr>
              <w:t xml:space="preserve">g </w:t>
            </w:r>
            <w:r w:rsidR="000F02B6" w:rsidRPr="006E608B">
              <w:rPr>
                <w:rFonts w:ascii="Calibri" w:eastAsia="Calibri" w:hAnsi="Calibri" w:cs="Calibri"/>
                <w:iCs w:val="0"/>
                <w:spacing w:val="1"/>
                <w:sz w:val="18"/>
                <w:szCs w:val="18"/>
                <w:lang w:val="en-GB" w:eastAsia="es-ES"/>
              </w:rPr>
              <w:t>t</w:t>
            </w:r>
            <w:r w:rsidR="000F02B6" w:rsidRPr="006E608B">
              <w:rPr>
                <w:rFonts w:ascii="Calibri" w:eastAsia="Calibri" w:hAnsi="Calibri" w:cs="Calibri"/>
                <w:iCs w:val="0"/>
                <w:spacing w:val="-1"/>
                <w:sz w:val="18"/>
                <w:szCs w:val="18"/>
                <w:lang w:val="en-GB" w:eastAsia="es-ES"/>
              </w:rPr>
              <w:t>h</w:t>
            </w:r>
            <w:r w:rsidR="000F02B6" w:rsidRPr="006E608B">
              <w:rPr>
                <w:rFonts w:ascii="Calibri" w:eastAsia="Calibri" w:hAnsi="Calibri" w:cs="Calibri"/>
                <w:iCs w:val="0"/>
                <w:sz w:val="18"/>
                <w:szCs w:val="18"/>
                <w:lang w:val="en-GB" w:eastAsia="es-ES"/>
              </w:rPr>
              <w:t>e L</w:t>
            </w:r>
            <w:r w:rsidR="000F02B6" w:rsidRPr="006E608B">
              <w:rPr>
                <w:rFonts w:ascii="Calibri" w:eastAsia="Calibri" w:hAnsi="Calibri" w:cs="Calibri"/>
                <w:iCs w:val="0"/>
                <w:spacing w:val="-1"/>
                <w:sz w:val="18"/>
                <w:szCs w:val="18"/>
                <w:lang w:val="en-GB" w:eastAsia="es-ES"/>
              </w:rPr>
              <w:t>o</w:t>
            </w:r>
            <w:r w:rsidR="000F02B6" w:rsidRPr="006E608B">
              <w:rPr>
                <w:rFonts w:ascii="Calibri" w:eastAsia="Calibri" w:hAnsi="Calibri" w:cs="Calibri"/>
                <w:iCs w:val="0"/>
                <w:sz w:val="18"/>
                <w:szCs w:val="18"/>
                <w:lang w:val="en-GB" w:eastAsia="es-ES"/>
              </w:rPr>
              <w:t>w</w:t>
            </w:r>
            <w:r w:rsidR="000F02B6" w:rsidRPr="006E608B">
              <w:rPr>
                <w:rFonts w:ascii="Calibri" w:eastAsia="Calibri" w:hAnsi="Calibri" w:cs="Calibri"/>
                <w:iCs w:val="0"/>
                <w:spacing w:val="1"/>
                <w:sz w:val="18"/>
                <w:szCs w:val="18"/>
                <w:lang w:val="en-GB" w:eastAsia="es-ES"/>
              </w:rPr>
              <w:t xml:space="preserve"> Voltage E</w:t>
            </w:r>
            <w:r w:rsidR="000F02B6" w:rsidRPr="006E608B">
              <w:rPr>
                <w:rFonts w:ascii="Calibri" w:eastAsia="Calibri" w:hAnsi="Calibri" w:cs="Calibri"/>
                <w:iCs w:val="0"/>
                <w:spacing w:val="-1"/>
                <w:sz w:val="18"/>
                <w:szCs w:val="18"/>
                <w:lang w:val="en-GB" w:eastAsia="es-ES"/>
              </w:rPr>
              <w:t>le</w:t>
            </w:r>
            <w:r w:rsidR="000F02B6" w:rsidRPr="006E608B">
              <w:rPr>
                <w:rFonts w:ascii="Calibri" w:eastAsia="Calibri" w:hAnsi="Calibri" w:cs="Calibri"/>
                <w:iCs w:val="0"/>
                <w:sz w:val="18"/>
                <w:szCs w:val="18"/>
                <w:lang w:val="en-GB" w:eastAsia="es-ES"/>
              </w:rPr>
              <w:t>c</w:t>
            </w:r>
            <w:r w:rsidR="000F02B6" w:rsidRPr="006E608B">
              <w:rPr>
                <w:rFonts w:ascii="Calibri" w:eastAsia="Calibri" w:hAnsi="Calibri" w:cs="Calibri"/>
                <w:iCs w:val="0"/>
                <w:spacing w:val="1"/>
                <w:sz w:val="18"/>
                <w:szCs w:val="18"/>
                <w:lang w:val="en-GB" w:eastAsia="es-ES"/>
              </w:rPr>
              <w:t>tr</w:t>
            </w:r>
            <w:r w:rsidR="000F02B6" w:rsidRPr="006E608B">
              <w:rPr>
                <w:rFonts w:ascii="Calibri" w:eastAsia="Calibri" w:hAnsi="Calibri" w:cs="Calibri"/>
                <w:iCs w:val="0"/>
                <w:spacing w:val="-1"/>
                <w:sz w:val="18"/>
                <w:szCs w:val="18"/>
                <w:lang w:val="en-GB" w:eastAsia="es-ES"/>
              </w:rPr>
              <w:t>o</w:t>
            </w:r>
            <w:r w:rsidR="000F02B6" w:rsidRPr="006E608B">
              <w:rPr>
                <w:rFonts w:ascii="Calibri" w:eastAsia="Calibri" w:hAnsi="Calibri" w:cs="Calibri"/>
                <w:iCs w:val="0"/>
                <w:spacing w:val="1"/>
                <w:sz w:val="18"/>
                <w:szCs w:val="18"/>
                <w:lang w:val="en-GB" w:eastAsia="es-ES"/>
              </w:rPr>
              <w:t>t</w:t>
            </w:r>
            <w:r w:rsidR="000F02B6" w:rsidRPr="006E608B">
              <w:rPr>
                <w:rFonts w:ascii="Calibri" w:eastAsia="Calibri" w:hAnsi="Calibri" w:cs="Calibri"/>
                <w:iCs w:val="0"/>
                <w:spacing w:val="-1"/>
                <w:sz w:val="18"/>
                <w:szCs w:val="18"/>
                <w:lang w:val="en-GB" w:eastAsia="es-ES"/>
              </w:rPr>
              <w:t>e</w:t>
            </w:r>
            <w:r w:rsidR="000F02B6" w:rsidRPr="006E608B">
              <w:rPr>
                <w:rFonts w:ascii="Calibri" w:eastAsia="Calibri" w:hAnsi="Calibri" w:cs="Calibri"/>
                <w:iCs w:val="0"/>
                <w:sz w:val="18"/>
                <w:szCs w:val="18"/>
                <w:lang w:val="en-GB" w:eastAsia="es-ES"/>
              </w:rPr>
              <w:t>c</w:t>
            </w:r>
            <w:r w:rsidR="000F02B6" w:rsidRPr="006E608B">
              <w:rPr>
                <w:rFonts w:ascii="Calibri" w:eastAsia="Calibri" w:hAnsi="Calibri" w:cs="Calibri"/>
                <w:iCs w:val="0"/>
                <w:spacing w:val="-1"/>
                <w:sz w:val="18"/>
                <w:szCs w:val="18"/>
                <w:lang w:val="en-GB" w:eastAsia="es-ES"/>
              </w:rPr>
              <w:t>hni</w:t>
            </w:r>
            <w:r w:rsidR="000F02B6" w:rsidRPr="006E608B">
              <w:rPr>
                <w:rFonts w:ascii="Calibri" w:eastAsia="Calibri" w:hAnsi="Calibri" w:cs="Calibri"/>
                <w:iCs w:val="0"/>
                <w:sz w:val="18"/>
                <w:szCs w:val="18"/>
                <w:lang w:val="en-GB" w:eastAsia="es-ES"/>
              </w:rPr>
              <w:t xml:space="preserve">cal </w:t>
            </w:r>
            <w:r w:rsidR="000F02B6" w:rsidRPr="006E608B">
              <w:rPr>
                <w:rFonts w:ascii="Calibri" w:eastAsia="Calibri" w:hAnsi="Calibri" w:cs="Calibri"/>
                <w:iCs w:val="0"/>
                <w:spacing w:val="1"/>
                <w:sz w:val="18"/>
                <w:szCs w:val="18"/>
                <w:lang w:val="en-GB" w:eastAsia="es-ES"/>
              </w:rPr>
              <w:t>R</w:t>
            </w:r>
            <w:r w:rsidR="000F02B6" w:rsidRPr="006E608B">
              <w:rPr>
                <w:rFonts w:ascii="Calibri" w:eastAsia="Calibri" w:hAnsi="Calibri" w:cs="Calibri"/>
                <w:iCs w:val="0"/>
                <w:spacing w:val="-1"/>
                <w:sz w:val="18"/>
                <w:szCs w:val="18"/>
                <w:lang w:val="en-GB" w:eastAsia="es-ES"/>
              </w:rPr>
              <w:t>egul</w:t>
            </w:r>
            <w:r w:rsidR="000F02B6" w:rsidRPr="006E608B">
              <w:rPr>
                <w:rFonts w:ascii="Calibri" w:eastAsia="Calibri" w:hAnsi="Calibri" w:cs="Calibri"/>
                <w:iCs w:val="0"/>
                <w:sz w:val="18"/>
                <w:szCs w:val="18"/>
                <w:lang w:val="en-GB" w:eastAsia="es-ES"/>
              </w:rPr>
              <w:t>a</w:t>
            </w:r>
            <w:r w:rsidR="000F02B6" w:rsidRPr="006E608B">
              <w:rPr>
                <w:rFonts w:ascii="Calibri" w:eastAsia="Calibri" w:hAnsi="Calibri" w:cs="Calibri"/>
                <w:iCs w:val="0"/>
                <w:spacing w:val="1"/>
                <w:sz w:val="18"/>
                <w:szCs w:val="18"/>
                <w:lang w:val="en-GB" w:eastAsia="es-ES"/>
              </w:rPr>
              <w:t>t</w:t>
            </w:r>
            <w:r w:rsidR="000F02B6" w:rsidRPr="006E608B">
              <w:rPr>
                <w:rFonts w:ascii="Calibri" w:eastAsia="Calibri" w:hAnsi="Calibri" w:cs="Calibri"/>
                <w:iCs w:val="0"/>
                <w:spacing w:val="-1"/>
                <w:sz w:val="18"/>
                <w:szCs w:val="18"/>
                <w:lang w:val="en-GB" w:eastAsia="es-ES"/>
              </w:rPr>
              <w:t>ion</w:t>
            </w:r>
            <w:r w:rsidR="000F02B6" w:rsidRPr="006E608B">
              <w:rPr>
                <w:rFonts w:ascii="Calibri" w:eastAsia="Calibri" w:hAnsi="Calibri" w:cs="Calibri"/>
                <w:iCs w:val="0"/>
                <w:sz w:val="18"/>
                <w:szCs w:val="18"/>
                <w:lang w:val="en-GB" w:eastAsia="es-ES"/>
              </w:rPr>
              <w:t>.</w:t>
            </w:r>
            <w:r w:rsidR="000F02B6" w:rsidRPr="006E608B">
              <w:rPr>
                <w:rFonts w:ascii="Calibri" w:eastAsia="Calibri" w:hAnsi="Calibri" w:cs="Calibri"/>
                <w:iCs w:val="0"/>
                <w:spacing w:val="1"/>
                <w:sz w:val="18"/>
                <w:szCs w:val="18"/>
                <w:lang w:val="en-GB" w:eastAsia="es-ES"/>
              </w:rPr>
              <w:t xml:space="preserve"> </w:t>
            </w:r>
            <w:r w:rsidR="000F02B6" w:rsidRPr="006E608B">
              <w:rPr>
                <w:rFonts w:ascii="Calibri" w:eastAsia="Calibri" w:hAnsi="Calibri" w:cs="Calibri"/>
                <w:iCs w:val="0"/>
                <w:spacing w:val="1"/>
                <w:sz w:val="18"/>
                <w:szCs w:val="18"/>
                <w:lang w:eastAsia="es-ES"/>
              </w:rPr>
              <w:t>S</w:t>
            </w:r>
            <w:r w:rsidR="000F02B6" w:rsidRPr="006E608B">
              <w:rPr>
                <w:rFonts w:ascii="Calibri" w:eastAsia="Calibri" w:hAnsi="Calibri" w:cs="Calibri"/>
                <w:iCs w:val="0"/>
                <w:spacing w:val="-1"/>
                <w:sz w:val="18"/>
                <w:szCs w:val="18"/>
                <w:lang w:eastAsia="es-ES"/>
              </w:rPr>
              <w:t>upple</w:t>
            </w:r>
            <w:r w:rsidR="000F02B6" w:rsidRPr="006E608B">
              <w:rPr>
                <w:rFonts w:ascii="Calibri" w:eastAsia="Calibri" w:hAnsi="Calibri" w:cs="Calibri"/>
                <w:iCs w:val="0"/>
                <w:spacing w:val="1"/>
                <w:sz w:val="18"/>
                <w:szCs w:val="18"/>
                <w:lang w:eastAsia="es-ES"/>
              </w:rPr>
              <w:t>m</w:t>
            </w:r>
            <w:r w:rsidR="000F02B6" w:rsidRPr="006E608B">
              <w:rPr>
                <w:rFonts w:ascii="Calibri" w:eastAsia="Calibri" w:hAnsi="Calibri" w:cs="Calibri"/>
                <w:iCs w:val="0"/>
                <w:spacing w:val="-1"/>
                <w:sz w:val="18"/>
                <w:szCs w:val="18"/>
                <w:lang w:eastAsia="es-ES"/>
              </w:rPr>
              <w:t>en</w:t>
            </w:r>
            <w:r w:rsidR="000F02B6" w:rsidRPr="006E608B">
              <w:rPr>
                <w:rFonts w:ascii="Calibri" w:eastAsia="Calibri" w:hAnsi="Calibri" w:cs="Calibri"/>
                <w:iCs w:val="0"/>
                <w:spacing w:val="1"/>
                <w:sz w:val="18"/>
                <w:szCs w:val="18"/>
                <w:lang w:eastAsia="es-ES"/>
              </w:rPr>
              <w:t>t</w:t>
            </w:r>
            <w:r w:rsidR="000F02B6" w:rsidRPr="006E608B">
              <w:rPr>
                <w:rFonts w:ascii="Calibri" w:eastAsia="Calibri" w:hAnsi="Calibri" w:cs="Calibri"/>
                <w:iCs w:val="0"/>
                <w:sz w:val="18"/>
                <w:szCs w:val="18"/>
                <w:lang w:eastAsia="es-ES"/>
              </w:rPr>
              <w:t>a</w:t>
            </w:r>
            <w:r w:rsidR="000F02B6" w:rsidRPr="006E608B">
              <w:rPr>
                <w:rFonts w:ascii="Calibri" w:eastAsia="Calibri" w:hAnsi="Calibri" w:cs="Calibri"/>
                <w:iCs w:val="0"/>
                <w:spacing w:val="1"/>
                <w:sz w:val="18"/>
                <w:szCs w:val="18"/>
                <w:lang w:eastAsia="es-ES"/>
              </w:rPr>
              <w:t>r</w:t>
            </w:r>
            <w:r w:rsidR="000F02B6" w:rsidRPr="006E608B">
              <w:rPr>
                <w:rFonts w:ascii="Calibri" w:eastAsia="Calibri" w:hAnsi="Calibri" w:cs="Calibri"/>
                <w:iCs w:val="0"/>
                <w:sz w:val="18"/>
                <w:szCs w:val="18"/>
                <w:lang w:eastAsia="es-ES"/>
              </w:rPr>
              <w:t>y</w:t>
            </w:r>
            <w:r w:rsidR="000F02B6" w:rsidRPr="006E608B">
              <w:rPr>
                <w:rFonts w:ascii="Calibri" w:eastAsia="Calibri" w:hAnsi="Calibri" w:cs="Calibri"/>
                <w:iCs w:val="0"/>
                <w:spacing w:val="1"/>
                <w:sz w:val="18"/>
                <w:szCs w:val="18"/>
                <w:lang w:eastAsia="es-ES"/>
              </w:rPr>
              <w:t xml:space="preserve"> t</w:t>
            </w:r>
            <w:r w:rsidR="000F02B6" w:rsidRPr="006E608B">
              <w:rPr>
                <w:rFonts w:ascii="Calibri" w:eastAsia="Calibri" w:hAnsi="Calibri" w:cs="Calibri"/>
                <w:iCs w:val="0"/>
                <w:spacing w:val="-1"/>
                <w:sz w:val="18"/>
                <w:szCs w:val="18"/>
                <w:lang w:eastAsia="es-ES"/>
              </w:rPr>
              <w:t>e</w:t>
            </w:r>
            <w:r w:rsidR="000F02B6" w:rsidRPr="006E608B">
              <w:rPr>
                <w:rFonts w:ascii="Calibri" w:eastAsia="Calibri" w:hAnsi="Calibri" w:cs="Calibri"/>
                <w:iCs w:val="0"/>
                <w:sz w:val="18"/>
                <w:szCs w:val="18"/>
                <w:lang w:eastAsia="es-ES"/>
              </w:rPr>
              <w:t>c</w:t>
            </w:r>
            <w:r w:rsidR="000F02B6" w:rsidRPr="006E608B">
              <w:rPr>
                <w:rFonts w:ascii="Calibri" w:eastAsia="Calibri" w:hAnsi="Calibri" w:cs="Calibri"/>
                <w:iCs w:val="0"/>
                <w:spacing w:val="-1"/>
                <w:sz w:val="18"/>
                <w:szCs w:val="18"/>
                <w:lang w:eastAsia="es-ES"/>
              </w:rPr>
              <w:t>h</w:t>
            </w:r>
            <w:r w:rsidR="000F02B6" w:rsidRPr="006E608B">
              <w:rPr>
                <w:rFonts w:ascii="Calibri" w:eastAsia="Calibri" w:hAnsi="Calibri" w:cs="Calibri"/>
                <w:iCs w:val="0"/>
                <w:spacing w:val="2"/>
                <w:sz w:val="18"/>
                <w:szCs w:val="18"/>
                <w:lang w:eastAsia="es-ES"/>
              </w:rPr>
              <w:t>n</w:t>
            </w:r>
            <w:r w:rsidR="000F02B6" w:rsidRPr="006E608B">
              <w:rPr>
                <w:rFonts w:ascii="Calibri" w:eastAsia="Calibri" w:hAnsi="Calibri" w:cs="Calibri"/>
                <w:iCs w:val="0"/>
                <w:spacing w:val="-1"/>
                <w:sz w:val="18"/>
                <w:szCs w:val="18"/>
                <w:lang w:eastAsia="es-ES"/>
              </w:rPr>
              <w:t>i</w:t>
            </w:r>
            <w:r w:rsidR="000F02B6" w:rsidRPr="006E608B">
              <w:rPr>
                <w:rFonts w:ascii="Calibri" w:eastAsia="Calibri" w:hAnsi="Calibri" w:cs="Calibri"/>
                <w:iCs w:val="0"/>
                <w:sz w:val="18"/>
                <w:szCs w:val="18"/>
                <w:lang w:eastAsia="es-ES"/>
              </w:rPr>
              <w:t xml:space="preserve">cal </w:t>
            </w:r>
            <w:r w:rsidR="000F02B6" w:rsidRPr="006E608B">
              <w:rPr>
                <w:rFonts w:ascii="Calibri" w:eastAsia="Calibri" w:hAnsi="Calibri" w:cs="Calibri"/>
                <w:iCs w:val="0"/>
                <w:spacing w:val="-1"/>
                <w:sz w:val="18"/>
                <w:szCs w:val="18"/>
                <w:lang w:eastAsia="es-ES"/>
              </w:rPr>
              <w:t>in</w:t>
            </w:r>
            <w:r w:rsidR="000F02B6" w:rsidRPr="006E608B">
              <w:rPr>
                <w:rFonts w:ascii="Calibri" w:eastAsia="Calibri" w:hAnsi="Calibri" w:cs="Calibri"/>
                <w:iCs w:val="0"/>
                <w:spacing w:val="1"/>
                <w:sz w:val="18"/>
                <w:szCs w:val="18"/>
                <w:lang w:eastAsia="es-ES"/>
              </w:rPr>
              <w:t>str</w:t>
            </w:r>
            <w:r w:rsidR="000F02B6" w:rsidRPr="006E608B">
              <w:rPr>
                <w:rFonts w:ascii="Calibri" w:eastAsia="Calibri" w:hAnsi="Calibri" w:cs="Calibri"/>
                <w:iCs w:val="0"/>
                <w:spacing w:val="-1"/>
                <w:sz w:val="18"/>
                <w:szCs w:val="18"/>
                <w:lang w:eastAsia="es-ES"/>
              </w:rPr>
              <w:t>u</w:t>
            </w:r>
            <w:r w:rsidR="000F02B6" w:rsidRPr="006E608B">
              <w:rPr>
                <w:rFonts w:ascii="Calibri" w:eastAsia="Calibri" w:hAnsi="Calibri" w:cs="Calibri"/>
                <w:iCs w:val="0"/>
                <w:sz w:val="18"/>
                <w:szCs w:val="18"/>
                <w:lang w:eastAsia="es-ES"/>
              </w:rPr>
              <w:t>c</w:t>
            </w:r>
            <w:r w:rsidR="000F02B6" w:rsidRPr="006E608B">
              <w:rPr>
                <w:rFonts w:ascii="Calibri" w:eastAsia="Calibri" w:hAnsi="Calibri" w:cs="Calibri"/>
                <w:iCs w:val="0"/>
                <w:spacing w:val="1"/>
                <w:sz w:val="18"/>
                <w:szCs w:val="18"/>
                <w:lang w:eastAsia="es-ES"/>
              </w:rPr>
              <w:t>t</w:t>
            </w:r>
            <w:r w:rsidR="000F02B6" w:rsidRPr="006E608B">
              <w:rPr>
                <w:rFonts w:ascii="Calibri" w:eastAsia="Calibri" w:hAnsi="Calibri" w:cs="Calibri"/>
                <w:iCs w:val="0"/>
                <w:spacing w:val="-1"/>
                <w:sz w:val="18"/>
                <w:szCs w:val="18"/>
                <w:lang w:eastAsia="es-ES"/>
              </w:rPr>
              <w:t>ion</w:t>
            </w:r>
            <w:r w:rsidR="000F02B6" w:rsidRPr="006E608B">
              <w:rPr>
                <w:rFonts w:ascii="Calibri" w:eastAsia="Calibri" w:hAnsi="Calibri" w:cs="Calibri"/>
                <w:iCs w:val="0"/>
                <w:sz w:val="18"/>
                <w:szCs w:val="18"/>
                <w:lang w:eastAsia="es-ES"/>
              </w:rPr>
              <w:t>s</w:t>
            </w:r>
            <w:r w:rsidR="000F02B6" w:rsidRPr="006E608B">
              <w:rPr>
                <w:rFonts w:ascii="Calibri" w:eastAsia="Calibri" w:hAnsi="Calibri" w:cs="Calibri"/>
                <w:iCs w:val="0"/>
                <w:spacing w:val="1"/>
                <w:sz w:val="18"/>
                <w:szCs w:val="18"/>
                <w:lang w:eastAsia="es-ES"/>
              </w:rPr>
              <w:t xml:space="preserve"> </w:t>
            </w:r>
            <w:r w:rsidR="000F02B6" w:rsidRPr="006E608B">
              <w:rPr>
                <w:rFonts w:ascii="Calibri" w:eastAsia="Calibri" w:hAnsi="Calibri" w:cs="Calibri"/>
                <w:iCs w:val="0"/>
                <w:sz w:val="18"/>
                <w:szCs w:val="18"/>
                <w:lang w:eastAsia="es-ES"/>
              </w:rPr>
              <w:t>I</w:t>
            </w:r>
            <w:r w:rsidR="000F02B6" w:rsidRPr="006E608B">
              <w:rPr>
                <w:rFonts w:ascii="Calibri" w:eastAsia="Calibri" w:hAnsi="Calibri" w:cs="Calibri"/>
                <w:iCs w:val="0"/>
                <w:spacing w:val="1"/>
                <w:sz w:val="18"/>
                <w:szCs w:val="18"/>
                <w:lang w:eastAsia="es-ES"/>
              </w:rPr>
              <w:t>T</w:t>
            </w:r>
            <w:r w:rsidR="000F02B6" w:rsidRPr="006E608B">
              <w:rPr>
                <w:rFonts w:ascii="Calibri" w:eastAsia="Calibri" w:hAnsi="Calibri" w:cs="Calibri"/>
                <w:iCs w:val="0"/>
                <w:sz w:val="18"/>
                <w:szCs w:val="18"/>
                <w:lang w:eastAsia="es-ES"/>
              </w:rPr>
              <w:t>C</w:t>
            </w:r>
            <w:r w:rsidR="000F02B6" w:rsidRPr="006E608B">
              <w:rPr>
                <w:rFonts w:ascii="Calibri" w:eastAsia="Calibri" w:hAnsi="Calibri" w:cs="Calibri"/>
                <w:iCs w:val="0"/>
                <w:spacing w:val="1"/>
                <w:sz w:val="18"/>
                <w:szCs w:val="18"/>
                <w:lang w:eastAsia="es-ES"/>
              </w:rPr>
              <w:t xml:space="preserve"> B</w:t>
            </w:r>
            <w:r w:rsidR="000F02B6" w:rsidRPr="006E608B">
              <w:rPr>
                <w:rFonts w:ascii="Calibri" w:eastAsia="Calibri" w:hAnsi="Calibri" w:cs="Calibri"/>
                <w:iCs w:val="0"/>
                <w:spacing w:val="5"/>
                <w:sz w:val="18"/>
                <w:szCs w:val="18"/>
                <w:lang w:eastAsia="es-ES"/>
              </w:rPr>
              <w:t>T</w:t>
            </w:r>
            <w:r w:rsidR="000F02B6" w:rsidRPr="006E608B">
              <w:rPr>
                <w:rFonts w:ascii="Calibri" w:eastAsia="Calibri" w:hAnsi="Calibri" w:cs="Calibri"/>
                <w:iCs w:val="0"/>
                <w:spacing w:val="-2"/>
                <w:sz w:val="18"/>
                <w:szCs w:val="18"/>
                <w:lang w:eastAsia="es-ES"/>
              </w:rPr>
              <w:t>-</w:t>
            </w:r>
            <w:r w:rsidR="000F02B6" w:rsidRPr="006E608B">
              <w:rPr>
                <w:rFonts w:ascii="Calibri" w:eastAsia="Calibri" w:hAnsi="Calibri" w:cs="Calibri"/>
                <w:iCs w:val="0"/>
                <w:sz w:val="18"/>
                <w:szCs w:val="18"/>
                <w:lang w:eastAsia="es-ES"/>
              </w:rPr>
              <w:t>01</w:t>
            </w:r>
            <w:r w:rsidR="000F02B6" w:rsidRPr="006E608B">
              <w:rPr>
                <w:rFonts w:ascii="Calibri" w:eastAsia="Calibri" w:hAnsi="Calibri" w:cs="Calibri"/>
                <w:iCs w:val="0"/>
                <w:spacing w:val="1"/>
                <w:sz w:val="18"/>
                <w:szCs w:val="18"/>
                <w:lang w:eastAsia="es-ES"/>
              </w:rPr>
              <w:t xml:space="preserve"> t</w:t>
            </w:r>
            <w:r w:rsidR="000F02B6" w:rsidRPr="006E608B">
              <w:rPr>
                <w:rFonts w:ascii="Calibri" w:eastAsia="Calibri" w:hAnsi="Calibri" w:cs="Calibri"/>
                <w:iCs w:val="0"/>
                <w:sz w:val="18"/>
                <w:szCs w:val="18"/>
                <w:lang w:eastAsia="es-ES"/>
              </w:rPr>
              <w:t xml:space="preserve">o </w:t>
            </w:r>
            <w:r w:rsidR="000F02B6" w:rsidRPr="006E608B">
              <w:rPr>
                <w:rFonts w:ascii="Calibri" w:eastAsia="Calibri" w:hAnsi="Calibri" w:cs="Calibri"/>
                <w:iCs w:val="0"/>
                <w:spacing w:val="1"/>
                <w:sz w:val="18"/>
                <w:szCs w:val="18"/>
                <w:lang w:eastAsia="es-ES"/>
              </w:rPr>
              <w:t>BT-</w:t>
            </w:r>
            <w:r w:rsidR="000F02B6" w:rsidRPr="006E608B">
              <w:rPr>
                <w:rFonts w:ascii="Calibri" w:eastAsia="Calibri" w:hAnsi="Calibri" w:cs="Calibri"/>
                <w:iCs w:val="0"/>
                <w:sz w:val="18"/>
                <w:szCs w:val="18"/>
                <w:lang w:eastAsia="es-ES"/>
              </w:rPr>
              <w:t>5</w:t>
            </w:r>
            <w:r w:rsidR="000F02B6" w:rsidRPr="006E608B">
              <w:rPr>
                <w:rFonts w:ascii="Calibri" w:eastAsia="Calibri" w:hAnsi="Calibri" w:cs="Calibri"/>
                <w:iCs w:val="0"/>
                <w:spacing w:val="-2"/>
                <w:sz w:val="18"/>
                <w:szCs w:val="18"/>
                <w:lang w:eastAsia="es-ES"/>
              </w:rPr>
              <w:t>1</w:t>
            </w:r>
            <w:r w:rsidR="000F02B6" w:rsidRPr="006E608B">
              <w:rPr>
                <w:rFonts w:ascii="Calibri" w:eastAsia="Calibri" w:hAnsi="Calibri" w:cs="Calibri"/>
                <w:iCs w:val="0"/>
                <w:sz w:val="18"/>
                <w:szCs w:val="18"/>
                <w:lang w:eastAsia="es-ES"/>
              </w:rPr>
              <w:t>.</w:t>
            </w:r>
            <w:r w:rsidR="000F02B6" w:rsidRPr="006E608B">
              <w:rPr>
                <w:rFonts w:asciiTheme="minorHAnsi" w:hAnsiTheme="minorHAnsi" w:cstheme="minorHAnsi"/>
              </w:rPr>
              <w:t xml:space="preserve"> </w:t>
            </w:r>
            <w:r w:rsidR="000F02B6" w:rsidRPr="00480DFF">
              <w:rPr>
                <w:rFonts w:asciiTheme="minorHAnsi" w:hAnsiTheme="minorHAnsi"/>
                <w:color w:val="FF0000"/>
                <w:sz w:val="20"/>
                <w:lang w:val="es-ES"/>
              </w:rPr>
              <w:t>Explicaciones de la plantilla: no se indican exclusiones de ITC aquí, sino en la columna de la izquierda</w:t>
            </w:r>
            <w:r w:rsidR="001F0258" w:rsidRPr="00480DFF">
              <w:rPr>
                <w:rFonts w:asciiTheme="minorHAnsi" w:hAnsiTheme="minorHAnsi"/>
                <w:color w:val="FF0000"/>
                <w:sz w:val="20"/>
                <w:lang w:val="es-ES"/>
              </w:rPr>
              <w:t>.</w:t>
            </w:r>
          </w:p>
          <w:p w14:paraId="1FB431EC" w14:textId="27D24BE0" w:rsidR="001F0258" w:rsidRPr="009526BA" w:rsidRDefault="00552FB9" w:rsidP="007C2776">
            <w:pPr>
              <w:pStyle w:val="Textoindependiente"/>
              <w:spacing w:before="120" w:after="40"/>
              <w:jc w:val="both"/>
              <w:rPr>
                <w:rFonts w:asciiTheme="minorHAnsi" w:hAnsiTheme="minorHAnsi" w:cs="Arial"/>
                <w:bCs/>
                <w:i w:val="0"/>
                <w:iCs w:val="0"/>
                <w:sz w:val="20"/>
                <w:lang w:val="es-ES" w:eastAsia="es-ES"/>
              </w:rPr>
            </w:pPr>
            <w:r w:rsidRPr="009526BA">
              <w:rPr>
                <w:rFonts w:asciiTheme="minorHAnsi" w:hAnsiTheme="minorHAnsi" w:cs="Arial"/>
                <w:bCs/>
                <w:i w:val="0"/>
                <w:iCs w:val="0"/>
                <w:sz w:val="20"/>
                <w:highlight w:val="cyan"/>
                <w:lang w:eastAsia="es-ES"/>
              </w:rPr>
              <w:t>RD</w:t>
            </w:r>
            <w:r w:rsidR="005E3886">
              <w:rPr>
                <w:rFonts w:asciiTheme="minorHAnsi" w:hAnsiTheme="minorHAnsi" w:cs="Arial"/>
                <w:bCs/>
                <w:i w:val="0"/>
                <w:iCs w:val="0"/>
                <w:sz w:val="20"/>
                <w:highlight w:val="cyan"/>
                <w:lang w:eastAsia="es-ES"/>
              </w:rPr>
              <w:t xml:space="preserve"> </w:t>
            </w:r>
            <w:r w:rsidR="001F0258" w:rsidRPr="009526BA">
              <w:rPr>
                <w:rFonts w:asciiTheme="minorHAnsi" w:hAnsiTheme="minorHAnsi" w:cs="Arial"/>
                <w:bCs/>
                <w:i w:val="0"/>
                <w:iCs w:val="0"/>
                <w:sz w:val="20"/>
                <w:highlight w:val="cyan"/>
                <w:lang w:eastAsia="es-ES"/>
              </w:rPr>
              <w:t>1053/2014 por el que se aprueba la Instrucción Técnica Complementaria (ITC) BT-52 Instalaciones con fines especiales. Infraestructura para la recarga de vehículos eléctricos.</w:t>
            </w:r>
            <w:r w:rsidR="009C130C" w:rsidRPr="009526BA">
              <w:rPr>
                <w:rFonts w:asciiTheme="minorHAnsi" w:hAnsiTheme="minorHAnsi" w:cs="Arial"/>
                <w:bCs/>
                <w:i w:val="0"/>
                <w:iCs w:val="0"/>
                <w:sz w:val="20"/>
                <w:highlight w:val="cyan"/>
                <w:lang w:eastAsia="es-ES"/>
              </w:rPr>
              <w:t xml:space="preserve"> del Reglamento electrotécnico para baja tensión, aprobado por </w:t>
            </w:r>
            <w:r w:rsidR="009C130C" w:rsidRPr="009526BA">
              <w:rPr>
                <w:rFonts w:asciiTheme="minorHAnsi" w:hAnsiTheme="minorHAnsi" w:cs="Arial"/>
                <w:bCs/>
                <w:i w:val="0"/>
                <w:iCs w:val="0"/>
                <w:sz w:val="20"/>
                <w:highlight w:val="cyan"/>
                <w:u w:val="double"/>
                <w:lang w:eastAsia="es-ES"/>
              </w:rPr>
              <w:t>R</w:t>
            </w:r>
            <w:r w:rsidR="004854B0">
              <w:rPr>
                <w:rFonts w:asciiTheme="minorHAnsi" w:hAnsiTheme="minorHAnsi" w:cs="Arial"/>
                <w:bCs/>
                <w:i w:val="0"/>
                <w:iCs w:val="0"/>
                <w:sz w:val="20"/>
                <w:highlight w:val="cyan"/>
                <w:u w:val="double"/>
                <w:lang w:eastAsia="es-ES"/>
              </w:rPr>
              <w:t>D</w:t>
            </w:r>
            <w:r w:rsidR="009C130C" w:rsidRPr="009526BA">
              <w:rPr>
                <w:rFonts w:asciiTheme="minorHAnsi" w:hAnsiTheme="minorHAnsi" w:cs="Arial"/>
                <w:bCs/>
                <w:i w:val="0"/>
                <w:iCs w:val="0"/>
                <w:sz w:val="20"/>
                <w:highlight w:val="cyan"/>
                <w:lang w:eastAsia="es-ES"/>
              </w:rPr>
              <w:t xml:space="preserve"> 842/2002 y se modifican otras instrucciones técnicas complementarias del mismo</w:t>
            </w:r>
            <w:r w:rsidR="00F37A09" w:rsidRPr="009526BA">
              <w:rPr>
                <w:rFonts w:asciiTheme="minorHAnsi" w:hAnsiTheme="minorHAnsi" w:cs="Arial"/>
                <w:bCs/>
                <w:i w:val="0"/>
                <w:iCs w:val="0"/>
                <w:sz w:val="20"/>
                <w:highlight w:val="cyan"/>
                <w:lang w:eastAsia="es-ES"/>
              </w:rPr>
              <w:t>.</w:t>
            </w:r>
            <w:r w:rsidR="002C7C10" w:rsidRPr="009526BA">
              <w:rPr>
                <w:rFonts w:asciiTheme="minorHAnsi" w:hAnsiTheme="minorHAnsi" w:cs="Arial"/>
                <w:sz w:val="20"/>
                <w:highlight w:val="cyan"/>
                <w:lang w:eastAsia="es-ES"/>
              </w:rPr>
              <w:t xml:space="preserve"> </w:t>
            </w:r>
            <w:r w:rsidR="002C7C10" w:rsidRPr="009526BA">
              <w:rPr>
                <w:rFonts w:asciiTheme="minorHAnsi" w:hAnsiTheme="minorHAnsi" w:cs="Arial"/>
                <w:i w:val="0"/>
                <w:iCs w:val="0"/>
                <w:sz w:val="20"/>
                <w:highlight w:val="cyan"/>
                <w:lang w:val="en-GB" w:eastAsia="es-ES"/>
              </w:rPr>
              <w:t xml:space="preserve">Modificado por el </w:t>
            </w:r>
            <w:r w:rsidRPr="009526BA">
              <w:rPr>
                <w:rFonts w:asciiTheme="minorHAnsi" w:hAnsiTheme="minorHAnsi" w:cs="Arial"/>
                <w:i w:val="0"/>
                <w:iCs w:val="0"/>
                <w:sz w:val="20"/>
                <w:highlight w:val="cyan"/>
                <w:lang w:val="en-GB" w:eastAsia="es-ES"/>
              </w:rPr>
              <w:t>RD</w:t>
            </w:r>
            <w:r w:rsidR="002C7C10" w:rsidRPr="009526BA">
              <w:rPr>
                <w:rFonts w:asciiTheme="minorHAnsi" w:hAnsiTheme="minorHAnsi" w:cs="Arial"/>
                <w:i w:val="0"/>
                <w:iCs w:val="0"/>
                <w:sz w:val="20"/>
                <w:highlight w:val="cyan"/>
                <w:lang w:val="en-GB" w:eastAsia="es-ES"/>
              </w:rPr>
              <w:t xml:space="preserve"> 542/2020</w:t>
            </w:r>
            <w:r w:rsidR="000222C4" w:rsidRPr="009526BA">
              <w:rPr>
                <w:rFonts w:asciiTheme="minorHAnsi" w:hAnsiTheme="minorHAnsi" w:cs="Arial"/>
                <w:i w:val="0"/>
                <w:iCs w:val="0"/>
                <w:sz w:val="20"/>
                <w:highlight w:val="cyan"/>
                <w:lang w:val="en-GB" w:eastAsia="es-ES"/>
              </w:rPr>
              <w:t xml:space="preserve"> </w:t>
            </w:r>
            <w:r w:rsidR="005E3886">
              <w:rPr>
                <w:rFonts w:asciiTheme="minorHAnsi" w:hAnsiTheme="minorHAnsi" w:cs="Arial"/>
                <w:i w:val="0"/>
                <w:iCs w:val="0"/>
                <w:sz w:val="20"/>
                <w:highlight w:val="cyan"/>
                <w:lang w:val="en-GB" w:eastAsia="es-ES"/>
              </w:rPr>
              <w:t xml:space="preserve">/ </w:t>
            </w:r>
            <w:r w:rsidRPr="009526BA">
              <w:rPr>
                <w:rFonts w:ascii="Calibri" w:eastAsia="Calibri" w:hAnsi="Calibri" w:cs="Calibri"/>
                <w:iCs w:val="0"/>
                <w:sz w:val="18"/>
                <w:szCs w:val="18"/>
                <w:highlight w:val="cyan"/>
                <w:lang w:val="en-GB"/>
              </w:rPr>
              <w:t>RD</w:t>
            </w:r>
            <w:r w:rsidR="000222C4" w:rsidRPr="009526BA">
              <w:rPr>
                <w:rFonts w:ascii="Calibri" w:eastAsia="Calibri" w:hAnsi="Calibri" w:cs="Calibri"/>
                <w:iCs w:val="0"/>
                <w:sz w:val="18"/>
                <w:szCs w:val="18"/>
                <w:highlight w:val="cyan"/>
                <w:lang w:val="en-GB"/>
              </w:rPr>
              <w:t xml:space="preserve"> 1053/2014 approving a new Supplementary Technical Instruction (ITC) BT 52 "Facilities for special purposes. Infrastructure for recharging electric vehicles” of the Electrotechnical Regulation for low voltage, approved by </w:t>
            </w:r>
            <w:r w:rsidR="00B36DBD">
              <w:rPr>
                <w:rFonts w:ascii="Calibri" w:eastAsia="Calibri" w:hAnsi="Calibri" w:cs="Calibri"/>
                <w:iCs w:val="0"/>
                <w:sz w:val="18"/>
                <w:szCs w:val="18"/>
                <w:highlight w:val="cyan"/>
                <w:lang w:val="en-GB"/>
              </w:rPr>
              <w:t>RD</w:t>
            </w:r>
            <w:r w:rsidR="000222C4" w:rsidRPr="009526BA">
              <w:rPr>
                <w:rFonts w:ascii="Calibri" w:eastAsia="Calibri" w:hAnsi="Calibri" w:cs="Calibri"/>
                <w:iCs w:val="0"/>
                <w:sz w:val="18"/>
                <w:szCs w:val="18"/>
                <w:highlight w:val="cyan"/>
                <w:lang w:val="en-GB"/>
              </w:rPr>
              <w:t xml:space="preserve"> 842/2002, and modifying other complementary technical instructions. </w:t>
            </w:r>
            <w:r w:rsidR="000222C4" w:rsidRPr="009526BA">
              <w:rPr>
                <w:rFonts w:ascii="Calibri" w:eastAsia="Calibri" w:hAnsi="Calibri" w:cs="Calibri"/>
                <w:iCs w:val="0"/>
                <w:sz w:val="18"/>
                <w:szCs w:val="18"/>
                <w:highlight w:val="cyan"/>
                <w:lang w:val="es-ES"/>
              </w:rPr>
              <w:t xml:space="preserve">Modified by </w:t>
            </w:r>
            <w:r w:rsidRPr="009526BA">
              <w:rPr>
                <w:rFonts w:ascii="Calibri" w:eastAsia="Calibri" w:hAnsi="Calibri" w:cs="Calibri"/>
                <w:iCs w:val="0"/>
                <w:sz w:val="18"/>
                <w:szCs w:val="18"/>
                <w:highlight w:val="cyan"/>
                <w:lang w:val="es-ES"/>
              </w:rPr>
              <w:t>RD</w:t>
            </w:r>
            <w:r w:rsidR="000222C4" w:rsidRPr="009526BA">
              <w:rPr>
                <w:rFonts w:ascii="Calibri" w:eastAsia="Calibri" w:hAnsi="Calibri" w:cs="Calibri"/>
                <w:iCs w:val="0"/>
                <w:sz w:val="18"/>
                <w:szCs w:val="18"/>
                <w:highlight w:val="cyan"/>
                <w:lang w:val="es-ES"/>
              </w:rPr>
              <w:t xml:space="preserve"> 542/2020</w:t>
            </w:r>
            <w:r w:rsidR="000222C4" w:rsidRPr="009526BA">
              <w:rPr>
                <w:rFonts w:ascii="Calibri" w:eastAsia="Calibri" w:hAnsi="Calibri" w:cs="Calibri"/>
                <w:i w:val="0"/>
                <w:sz w:val="20"/>
                <w:highlight w:val="cyan"/>
                <w:lang w:val="es-ES"/>
              </w:rPr>
              <w:t>.</w:t>
            </w:r>
          </w:p>
          <w:p w14:paraId="5EEBFA02" w14:textId="1ECFA928" w:rsidR="001F0258" w:rsidRPr="009526BA" w:rsidRDefault="001F0258" w:rsidP="007C2776">
            <w:pPr>
              <w:pStyle w:val="Textoindependiente"/>
              <w:spacing w:before="120" w:after="40"/>
              <w:jc w:val="both"/>
              <w:rPr>
                <w:rFonts w:asciiTheme="minorHAnsi" w:hAnsiTheme="minorHAnsi" w:cs="Arial"/>
                <w:bCs/>
                <w:i w:val="0"/>
                <w:iCs w:val="0"/>
                <w:sz w:val="20"/>
                <w:lang w:val="es-ES" w:eastAsia="es-ES"/>
              </w:rPr>
            </w:pPr>
            <w:r w:rsidRPr="009526BA">
              <w:rPr>
                <w:rFonts w:asciiTheme="minorHAnsi" w:hAnsiTheme="minorHAnsi" w:cs="Arial"/>
                <w:bCs/>
                <w:i w:val="0"/>
                <w:iCs w:val="0"/>
                <w:sz w:val="20"/>
                <w:lang w:val="es-ES" w:eastAsia="es-ES"/>
              </w:rPr>
              <w:t>D 2413/1973 por el que se aprueba el Reglamento electrotécnico para baja tensión</w:t>
            </w:r>
            <w:r w:rsidR="00973D76" w:rsidRPr="009526BA">
              <w:rPr>
                <w:rFonts w:asciiTheme="minorHAnsi" w:hAnsiTheme="minorHAnsi" w:cs="Arial"/>
                <w:bCs/>
                <w:i w:val="0"/>
                <w:iCs w:val="0"/>
                <w:sz w:val="20"/>
                <w:lang w:val="es-ES" w:eastAsia="es-ES"/>
              </w:rPr>
              <w:t xml:space="preserve"> / </w:t>
            </w:r>
            <w:r w:rsidR="00973D76" w:rsidRPr="009526BA">
              <w:rPr>
                <w:rFonts w:ascii="Calibri" w:hAnsi="Calibri" w:cs="Arial"/>
                <w:sz w:val="18"/>
                <w:szCs w:val="18"/>
                <w:lang w:val="es-ES"/>
              </w:rPr>
              <w:t>D</w:t>
            </w:r>
            <w:r w:rsidR="00860FA0">
              <w:rPr>
                <w:rFonts w:ascii="Calibri" w:hAnsi="Calibri" w:cs="Arial"/>
                <w:sz w:val="18"/>
                <w:szCs w:val="18"/>
                <w:lang w:val="es-ES"/>
              </w:rPr>
              <w:t>ecree</w:t>
            </w:r>
            <w:r w:rsidR="00973D76" w:rsidRPr="009526BA">
              <w:rPr>
                <w:rFonts w:ascii="Calibri" w:hAnsi="Calibri" w:cs="Arial"/>
                <w:sz w:val="18"/>
                <w:szCs w:val="18"/>
                <w:lang w:val="es-ES"/>
              </w:rPr>
              <w:t xml:space="preserve"> 2413/1973 approving the Low Voltage Electrotechnical Regulations</w:t>
            </w:r>
            <w:r w:rsidRPr="009526BA">
              <w:rPr>
                <w:rFonts w:asciiTheme="minorHAnsi" w:hAnsiTheme="minorHAnsi" w:cs="Arial"/>
                <w:bCs/>
                <w:sz w:val="18"/>
                <w:szCs w:val="18"/>
                <w:lang w:val="es-ES" w:eastAsia="es-ES"/>
              </w:rPr>
              <w:t>.</w:t>
            </w:r>
          </w:p>
          <w:p w14:paraId="57DB1165" w14:textId="55C37A85" w:rsidR="007575A7" w:rsidRPr="00F53224" w:rsidRDefault="00552FB9" w:rsidP="007C2776">
            <w:pPr>
              <w:pStyle w:val="Textoindependiente"/>
              <w:spacing w:before="120" w:after="40"/>
              <w:jc w:val="both"/>
              <w:rPr>
                <w:rFonts w:asciiTheme="minorHAnsi" w:hAnsiTheme="minorHAnsi"/>
                <w:bCs/>
                <w:iCs w:val="0"/>
                <w:sz w:val="18"/>
                <w:szCs w:val="18"/>
                <w:lang w:val="es-ES"/>
              </w:rPr>
            </w:pPr>
            <w:r w:rsidRPr="00993AD4">
              <w:rPr>
                <w:rFonts w:asciiTheme="minorHAnsi" w:hAnsiTheme="minorHAnsi" w:cs="Arial"/>
                <w:bCs/>
                <w:i w:val="0"/>
                <w:iCs w:val="0"/>
                <w:sz w:val="20"/>
                <w:highlight w:val="green"/>
                <w:lang w:eastAsia="es-ES"/>
              </w:rPr>
              <w:t>RD</w:t>
            </w:r>
            <w:r w:rsidR="007575A7" w:rsidRPr="00993AD4">
              <w:rPr>
                <w:rFonts w:asciiTheme="minorHAnsi" w:hAnsiTheme="minorHAnsi" w:cs="Arial"/>
                <w:bCs/>
                <w:i w:val="0"/>
                <w:iCs w:val="0"/>
                <w:sz w:val="20"/>
                <w:highlight w:val="green"/>
                <w:lang w:eastAsia="es-ES"/>
              </w:rPr>
              <w:t xml:space="preserve"> 1890/2008 por el que se aprueba el Reglamento de eficiencia energética en instalaciones de alumbrado exterior y sus</w:t>
            </w:r>
            <w:r w:rsidR="007575A7" w:rsidRPr="00993AD4">
              <w:rPr>
                <w:rFonts w:asciiTheme="minorHAnsi" w:hAnsiTheme="minorHAnsi"/>
                <w:b/>
                <w:bCs/>
                <w:i w:val="0"/>
                <w:iCs w:val="0"/>
                <w:highlight w:val="green"/>
              </w:rPr>
              <w:t xml:space="preserve"> </w:t>
            </w:r>
            <w:r w:rsidR="007575A7" w:rsidRPr="00993AD4">
              <w:rPr>
                <w:rFonts w:asciiTheme="minorHAnsi" w:hAnsiTheme="minorHAnsi" w:cs="Arial"/>
                <w:bCs/>
                <w:i w:val="0"/>
                <w:iCs w:val="0"/>
                <w:sz w:val="20"/>
                <w:highlight w:val="green"/>
                <w:lang w:eastAsia="es-ES"/>
              </w:rPr>
              <w:t>instrucciones técnicas complementarias EA-01 a EA</w:t>
            </w:r>
            <w:r w:rsidR="00542785" w:rsidRPr="00993AD4">
              <w:rPr>
                <w:rFonts w:asciiTheme="minorHAnsi" w:hAnsiTheme="minorHAnsi" w:cs="Arial"/>
                <w:bCs/>
                <w:i w:val="0"/>
                <w:iCs w:val="0"/>
                <w:sz w:val="20"/>
                <w:highlight w:val="green"/>
                <w:lang w:eastAsia="es-ES"/>
              </w:rPr>
              <w:t>-</w:t>
            </w:r>
            <w:r w:rsidR="007575A7" w:rsidRPr="00993AD4">
              <w:rPr>
                <w:rFonts w:asciiTheme="minorHAnsi" w:hAnsiTheme="minorHAnsi" w:cs="Arial"/>
                <w:bCs/>
                <w:i w:val="0"/>
                <w:iCs w:val="0"/>
                <w:sz w:val="20"/>
                <w:highlight w:val="green"/>
                <w:lang w:eastAsia="es-ES"/>
              </w:rPr>
              <w:t>07</w:t>
            </w:r>
            <w:r w:rsidR="007B171E" w:rsidRPr="00993AD4">
              <w:rPr>
                <w:rFonts w:asciiTheme="minorHAnsi" w:hAnsiTheme="minorHAnsi" w:cs="Arial"/>
                <w:bCs/>
                <w:i w:val="0"/>
                <w:iCs w:val="0"/>
                <w:sz w:val="20"/>
                <w:highlight w:val="green"/>
                <w:lang w:eastAsia="es-ES"/>
              </w:rPr>
              <w:t xml:space="preserve">. </w:t>
            </w:r>
            <w:r w:rsidR="007B171E" w:rsidRPr="00993AD4">
              <w:rPr>
                <w:rFonts w:asciiTheme="minorHAnsi" w:hAnsiTheme="minorHAnsi" w:cs="Arial"/>
                <w:bCs/>
                <w:i w:val="0"/>
                <w:iCs w:val="0"/>
                <w:sz w:val="20"/>
                <w:highlight w:val="green"/>
                <w:lang w:val="en-GB" w:eastAsia="es-ES"/>
              </w:rPr>
              <w:t xml:space="preserve">Modificado por el </w:t>
            </w:r>
            <w:r w:rsidRPr="00993AD4">
              <w:rPr>
                <w:rFonts w:asciiTheme="minorHAnsi" w:hAnsiTheme="minorHAnsi" w:cs="Arial"/>
                <w:bCs/>
                <w:i w:val="0"/>
                <w:iCs w:val="0"/>
                <w:sz w:val="20"/>
                <w:highlight w:val="green"/>
                <w:lang w:val="en-GB" w:eastAsia="es-ES"/>
              </w:rPr>
              <w:t>RD</w:t>
            </w:r>
            <w:r w:rsidR="002851FF" w:rsidRPr="00993AD4">
              <w:rPr>
                <w:rFonts w:asciiTheme="minorHAnsi" w:hAnsiTheme="minorHAnsi" w:cs="Arial"/>
                <w:bCs/>
                <w:i w:val="0"/>
                <w:iCs w:val="0"/>
                <w:sz w:val="20"/>
                <w:highlight w:val="green"/>
                <w:lang w:val="en-GB" w:eastAsia="es-ES"/>
              </w:rPr>
              <w:t>L 18/20</w:t>
            </w:r>
            <w:r w:rsidR="007A731F" w:rsidRPr="00993AD4">
              <w:rPr>
                <w:rFonts w:asciiTheme="minorHAnsi" w:hAnsiTheme="minorHAnsi" w:cs="Arial"/>
                <w:bCs/>
                <w:i w:val="0"/>
                <w:iCs w:val="0"/>
                <w:sz w:val="20"/>
                <w:highlight w:val="green"/>
                <w:lang w:val="en-GB" w:eastAsia="es-ES"/>
              </w:rPr>
              <w:t>2</w:t>
            </w:r>
            <w:r w:rsidR="002851FF" w:rsidRPr="00993AD4">
              <w:rPr>
                <w:rFonts w:asciiTheme="minorHAnsi" w:hAnsiTheme="minorHAnsi" w:cs="Arial"/>
                <w:bCs/>
                <w:i w:val="0"/>
                <w:iCs w:val="0"/>
                <w:sz w:val="20"/>
                <w:highlight w:val="green"/>
                <w:lang w:val="en-GB" w:eastAsia="es-ES"/>
              </w:rPr>
              <w:t>2</w:t>
            </w:r>
            <w:r w:rsidR="0014651D" w:rsidRPr="00993AD4">
              <w:rPr>
                <w:rFonts w:asciiTheme="minorHAnsi" w:hAnsiTheme="minorHAnsi" w:cs="Arial"/>
                <w:bCs/>
                <w:i w:val="0"/>
                <w:iCs w:val="0"/>
                <w:sz w:val="20"/>
                <w:highlight w:val="green"/>
                <w:lang w:val="en-GB" w:eastAsia="es-ES"/>
              </w:rPr>
              <w:t xml:space="preserve"> / </w:t>
            </w:r>
            <w:r w:rsidRPr="00993AD4">
              <w:rPr>
                <w:rFonts w:ascii="Calibri" w:eastAsia="Calibri" w:hAnsi="Calibri" w:cs="Calibri"/>
                <w:iCs w:val="0"/>
                <w:sz w:val="18"/>
                <w:szCs w:val="18"/>
                <w:highlight w:val="green"/>
                <w:lang w:val="en-GB"/>
              </w:rPr>
              <w:t>RD</w:t>
            </w:r>
            <w:r w:rsidR="0014651D" w:rsidRPr="00993AD4">
              <w:rPr>
                <w:rFonts w:ascii="Calibri" w:eastAsia="Calibri" w:hAnsi="Calibri" w:cs="Calibri"/>
                <w:iCs w:val="0"/>
                <w:sz w:val="18"/>
                <w:szCs w:val="18"/>
                <w:highlight w:val="green"/>
                <w:lang w:val="en-GB"/>
              </w:rPr>
              <w:t xml:space="preserve"> 1890/2008 approving the Energy Efficiency Regulations in outdoor lighting installations and relevant supplementary technical instructions EA-01 to EA-07</w:t>
            </w:r>
            <w:r w:rsidR="00025BF9" w:rsidRPr="00993AD4">
              <w:rPr>
                <w:rFonts w:ascii="Calibri" w:eastAsia="Calibri" w:hAnsi="Calibri" w:cs="Calibri"/>
                <w:iCs w:val="0"/>
                <w:sz w:val="18"/>
                <w:szCs w:val="18"/>
                <w:highlight w:val="green"/>
                <w:lang w:val="en-GB"/>
              </w:rPr>
              <w:t xml:space="preserve">. </w:t>
            </w:r>
            <w:r w:rsidR="00025BF9" w:rsidRPr="00993AD4">
              <w:rPr>
                <w:rFonts w:ascii="Calibri" w:eastAsia="Calibri" w:hAnsi="Calibri" w:cs="Calibri"/>
                <w:iCs w:val="0"/>
                <w:sz w:val="18"/>
                <w:szCs w:val="18"/>
                <w:highlight w:val="green"/>
                <w:lang w:val="es-ES"/>
              </w:rPr>
              <w:t xml:space="preserve">Amended by </w:t>
            </w:r>
            <w:r w:rsidRPr="00993AD4">
              <w:rPr>
                <w:rFonts w:ascii="Calibri" w:eastAsia="Calibri" w:hAnsi="Calibri" w:cs="Calibri"/>
                <w:iCs w:val="0"/>
                <w:sz w:val="18"/>
                <w:szCs w:val="18"/>
                <w:highlight w:val="green"/>
                <w:lang w:val="es-ES"/>
              </w:rPr>
              <w:t>RD</w:t>
            </w:r>
            <w:r w:rsidR="00025BF9" w:rsidRPr="00993AD4">
              <w:rPr>
                <w:rFonts w:ascii="Calibri" w:eastAsia="Calibri" w:hAnsi="Calibri" w:cs="Calibri"/>
                <w:iCs w:val="0"/>
                <w:sz w:val="18"/>
                <w:szCs w:val="18"/>
                <w:highlight w:val="green"/>
                <w:lang w:val="es-ES"/>
              </w:rPr>
              <w:t>L 18/20</w:t>
            </w:r>
            <w:r w:rsidR="007A731F" w:rsidRPr="00993AD4">
              <w:rPr>
                <w:rFonts w:ascii="Calibri" w:eastAsia="Calibri" w:hAnsi="Calibri" w:cs="Calibri"/>
                <w:iCs w:val="0"/>
                <w:sz w:val="18"/>
                <w:szCs w:val="18"/>
                <w:highlight w:val="green"/>
                <w:lang w:val="es-ES"/>
              </w:rPr>
              <w:t>2</w:t>
            </w:r>
            <w:r w:rsidR="00025BF9" w:rsidRPr="00993AD4">
              <w:rPr>
                <w:rFonts w:ascii="Calibri" w:eastAsia="Calibri" w:hAnsi="Calibri" w:cs="Calibri"/>
                <w:iCs w:val="0"/>
                <w:sz w:val="18"/>
                <w:szCs w:val="18"/>
                <w:highlight w:val="green"/>
                <w:lang w:val="es-ES"/>
              </w:rPr>
              <w:t>2</w:t>
            </w:r>
            <w:r w:rsidR="00350277" w:rsidRPr="00F53224">
              <w:rPr>
                <w:rFonts w:ascii="Calibri" w:eastAsia="Calibri" w:hAnsi="Calibri" w:cs="Calibri"/>
                <w:iCs w:val="0"/>
                <w:sz w:val="18"/>
                <w:szCs w:val="18"/>
                <w:lang w:val="es-ES"/>
              </w:rPr>
              <w:t>.</w:t>
            </w:r>
          </w:p>
          <w:p w14:paraId="286958B6" w14:textId="40F68DFF" w:rsidR="001C6130" w:rsidRPr="00993AD4" w:rsidRDefault="00816173" w:rsidP="007C2776">
            <w:pPr>
              <w:pStyle w:val="Textoindependiente"/>
              <w:spacing w:before="120" w:after="40"/>
              <w:jc w:val="both"/>
              <w:rPr>
                <w:rFonts w:asciiTheme="minorHAnsi" w:hAnsiTheme="minorHAnsi"/>
                <w:b/>
                <w:bCs/>
                <w:i w:val="0"/>
                <w:iCs w:val="0"/>
                <w:lang w:val="es-ES"/>
              </w:rPr>
            </w:pPr>
            <w:r w:rsidRPr="00480DFF">
              <w:rPr>
                <w:rFonts w:asciiTheme="minorHAnsi" w:hAnsiTheme="minorHAnsi" w:cs="Arial"/>
                <w:bCs/>
                <w:i w:val="0"/>
                <w:iCs w:val="0"/>
                <w:sz w:val="20"/>
                <w:highlight w:val="yellow"/>
                <w:lang w:eastAsia="es-ES"/>
              </w:rPr>
              <w:t xml:space="preserve">Orden 9344/2003 por la que se establece el procedimiento para la tramitación, puesta en servicio e inspección de las instalaciones eléctricas no industriales conectadas a una alimentación en baja tensión. </w:t>
            </w:r>
            <w:r w:rsidR="00B801AC" w:rsidRPr="00993AD4">
              <w:rPr>
                <w:rFonts w:asciiTheme="minorHAnsi" w:hAnsiTheme="minorHAnsi" w:cs="Arial"/>
                <w:bCs/>
                <w:i w:val="0"/>
                <w:iCs w:val="0"/>
                <w:sz w:val="20"/>
                <w:highlight w:val="yellow"/>
                <w:lang w:val="es-ES" w:eastAsia="es-ES"/>
              </w:rPr>
              <w:t>modificada por la Orden 163/2024</w:t>
            </w:r>
            <w:r w:rsidR="003213A9" w:rsidRPr="00993AD4">
              <w:rPr>
                <w:rFonts w:asciiTheme="minorHAnsi" w:hAnsiTheme="minorHAnsi" w:cs="Arial"/>
                <w:bCs/>
                <w:i w:val="0"/>
                <w:iCs w:val="0"/>
                <w:sz w:val="20"/>
                <w:highlight w:val="yellow"/>
                <w:lang w:val="es-ES" w:eastAsia="es-ES"/>
              </w:rPr>
              <w:t xml:space="preserve"> (Comunidad de Madrid)</w:t>
            </w:r>
            <w:r w:rsidR="00861BA3" w:rsidRPr="00993AD4">
              <w:rPr>
                <w:rFonts w:asciiTheme="minorHAnsi" w:hAnsiTheme="minorHAnsi" w:cs="Arial"/>
                <w:bCs/>
                <w:i w:val="0"/>
                <w:iCs w:val="0"/>
                <w:sz w:val="20"/>
                <w:highlight w:val="yellow"/>
                <w:lang w:val="es-ES" w:eastAsia="es-ES"/>
              </w:rPr>
              <w:t xml:space="preserve"> </w:t>
            </w:r>
            <w:r w:rsidR="009058B6" w:rsidRPr="00993AD4">
              <w:rPr>
                <w:rFonts w:ascii="Calibri" w:hAnsi="Calibri"/>
                <w:highlight w:val="yellow"/>
                <w:lang w:val="es-ES"/>
              </w:rPr>
              <w:t xml:space="preserve">/ </w:t>
            </w:r>
            <w:r w:rsidR="009058B6" w:rsidRPr="00993AD4">
              <w:rPr>
                <w:rFonts w:ascii="Calibri" w:eastAsia="Calibri" w:hAnsi="Calibri" w:cs="Calibri"/>
                <w:iCs w:val="0"/>
                <w:sz w:val="18"/>
                <w:szCs w:val="18"/>
                <w:highlight w:val="yellow"/>
                <w:lang w:val="es-ES" w:eastAsia="es-ES"/>
              </w:rPr>
              <w:t>O</w:t>
            </w:r>
            <w:r w:rsidR="009058B6" w:rsidRPr="00993AD4">
              <w:rPr>
                <w:rFonts w:ascii="Calibri" w:eastAsia="Calibri" w:hAnsi="Calibri" w:cs="Calibri"/>
                <w:iCs w:val="0"/>
                <w:spacing w:val="1"/>
                <w:sz w:val="18"/>
                <w:szCs w:val="18"/>
                <w:highlight w:val="yellow"/>
                <w:lang w:val="es-ES" w:eastAsia="es-ES"/>
              </w:rPr>
              <w:t>r</w:t>
            </w:r>
            <w:r w:rsidR="009058B6" w:rsidRPr="00993AD4">
              <w:rPr>
                <w:rFonts w:ascii="Calibri" w:eastAsia="Calibri" w:hAnsi="Calibri" w:cs="Calibri"/>
                <w:iCs w:val="0"/>
                <w:spacing w:val="-1"/>
                <w:sz w:val="18"/>
                <w:szCs w:val="18"/>
                <w:highlight w:val="yellow"/>
                <w:lang w:val="es-ES" w:eastAsia="es-ES"/>
              </w:rPr>
              <w:t>de</w:t>
            </w:r>
            <w:r w:rsidR="009058B6" w:rsidRPr="00993AD4">
              <w:rPr>
                <w:rFonts w:ascii="Calibri" w:eastAsia="Calibri" w:hAnsi="Calibri" w:cs="Calibri"/>
                <w:iCs w:val="0"/>
                <w:sz w:val="18"/>
                <w:szCs w:val="18"/>
                <w:highlight w:val="yellow"/>
                <w:lang w:val="es-ES" w:eastAsia="es-ES"/>
              </w:rPr>
              <w:t>r</w:t>
            </w:r>
            <w:r w:rsidR="009058B6" w:rsidRPr="00993AD4">
              <w:rPr>
                <w:rFonts w:ascii="Calibri" w:eastAsia="Calibri" w:hAnsi="Calibri" w:cs="Calibri"/>
                <w:iCs w:val="0"/>
                <w:spacing w:val="2"/>
                <w:sz w:val="18"/>
                <w:szCs w:val="18"/>
                <w:highlight w:val="yellow"/>
                <w:lang w:val="es-ES" w:eastAsia="es-ES"/>
              </w:rPr>
              <w:t xml:space="preserve"> </w:t>
            </w:r>
            <w:r w:rsidR="009058B6" w:rsidRPr="00993AD4">
              <w:rPr>
                <w:rFonts w:ascii="Calibri" w:eastAsia="Calibri" w:hAnsi="Calibri" w:cs="Calibri"/>
                <w:iCs w:val="0"/>
                <w:sz w:val="18"/>
                <w:szCs w:val="18"/>
                <w:highlight w:val="yellow"/>
                <w:lang w:val="es-ES" w:eastAsia="es-ES"/>
              </w:rPr>
              <w:t>9344</w:t>
            </w:r>
            <w:r w:rsidR="009058B6" w:rsidRPr="00993AD4">
              <w:rPr>
                <w:rFonts w:ascii="Calibri" w:eastAsia="Calibri" w:hAnsi="Calibri" w:cs="Calibri"/>
                <w:iCs w:val="0"/>
                <w:spacing w:val="-1"/>
                <w:sz w:val="18"/>
                <w:szCs w:val="18"/>
                <w:highlight w:val="yellow"/>
                <w:lang w:val="es-ES" w:eastAsia="es-ES"/>
              </w:rPr>
              <w:t>/</w:t>
            </w:r>
            <w:r w:rsidR="009058B6" w:rsidRPr="00993AD4">
              <w:rPr>
                <w:rFonts w:ascii="Calibri" w:eastAsia="Calibri" w:hAnsi="Calibri" w:cs="Calibri"/>
                <w:iCs w:val="0"/>
                <w:sz w:val="18"/>
                <w:szCs w:val="18"/>
                <w:highlight w:val="yellow"/>
                <w:lang w:val="es-ES" w:eastAsia="es-ES"/>
              </w:rPr>
              <w:t>2003</w:t>
            </w:r>
            <w:r w:rsidR="007076CF" w:rsidRPr="00993AD4">
              <w:rPr>
                <w:rFonts w:ascii="Calibri" w:eastAsia="Calibri" w:hAnsi="Calibri" w:cs="Calibri"/>
                <w:iCs w:val="0"/>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p</w:t>
            </w:r>
            <w:r w:rsidR="009058B6" w:rsidRPr="00993AD4">
              <w:rPr>
                <w:rFonts w:ascii="Calibri" w:eastAsia="Calibri" w:hAnsi="Calibri" w:cs="Calibri"/>
                <w:iCs w:val="0"/>
                <w:spacing w:val="1"/>
                <w:sz w:val="18"/>
                <w:szCs w:val="18"/>
                <w:highlight w:val="yellow"/>
                <w:lang w:val="es-ES" w:eastAsia="es-ES"/>
              </w:rPr>
              <w:t>r</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z w:val="18"/>
                <w:szCs w:val="18"/>
                <w:highlight w:val="yellow"/>
                <w:lang w:val="es-ES" w:eastAsia="es-ES"/>
              </w:rPr>
              <w:t>v</w:t>
            </w:r>
            <w:r w:rsidR="009058B6" w:rsidRPr="00993AD4">
              <w:rPr>
                <w:rFonts w:ascii="Calibri" w:eastAsia="Calibri" w:hAnsi="Calibri" w:cs="Calibri"/>
                <w:iCs w:val="0"/>
                <w:spacing w:val="-1"/>
                <w:sz w:val="18"/>
                <w:szCs w:val="18"/>
                <w:highlight w:val="yellow"/>
                <w:lang w:val="es-ES" w:eastAsia="es-ES"/>
              </w:rPr>
              <w:t>idi</w:t>
            </w:r>
            <w:r w:rsidR="009058B6" w:rsidRPr="00993AD4">
              <w:rPr>
                <w:rFonts w:ascii="Calibri" w:eastAsia="Calibri" w:hAnsi="Calibri" w:cs="Calibri"/>
                <w:iCs w:val="0"/>
                <w:spacing w:val="2"/>
                <w:sz w:val="18"/>
                <w:szCs w:val="18"/>
                <w:highlight w:val="yellow"/>
                <w:lang w:val="es-ES" w:eastAsia="es-ES"/>
              </w:rPr>
              <w:t>n</w:t>
            </w:r>
            <w:r w:rsidR="009058B6" w:rsidRPr="00993AD4">
              <w:rPr>
                <w:rFonts w:ascii="Calibri" w:eastAsia="Calibri" w:hAnsi="Calibri" w:cs="Calibri"/>
                <w:iCs w:val="0"/>
                <w:sz w:val="18"/>
                <w:szCs w:val="18"/>
                <w:highlight w:val="yellow"/>
                <w:lang w:val="es-ES" w:eastAsia="es-ES"/>
              </w:rPr>
              <w:t xml:space="preserve">g </w:t>
            </w:r>
            <w:r w:rsidR="009058B6" w:rsidRPr="00993AD4">
              <w:rPr>
                <w:rFonts w:ascii="Calibri" w:eastAsia="Calibri" w:hAnsi="Calibri" w:cs="Calibri"/>
                <w:iCs w:val="0"/>
                <w:spacing w:val="1"/>
                <w:sz w:val="18"/>
                <w:szCs w:val="18"/>
                <w:highlight w:val="yellow"/>
                <w:lang w:val="es-ES" w:eastAsia="es-ES"/>
              </w:rPr>
              <w:t>t</w:t>
            </w:r>
            <w:r w:rsidR="009058B6" w:rsidRPr="00993AD4">
              <w:rPr>
                <w:rFonts w:ascii="Calibri" w:eastAsia="Calibri" w:hAnsi="Calibri" w:cs="Calibri"/>
                <w:iCs w:val="0"/>
                <w:spacing w:val="-1"/>
                <w:sz w:val="18"/>
                <w:szCs w:val="18"/>
                <w:highlight w:val="yellow"/>
                <w:lang w:val="es-ES" w:eastAsia="es-ES"/>
              </w:rPr>
              <w:t>h</w:t>
            </w:r>
            <w:r w:rsidR="009058B6" w:rsidRPr="00993AD4">
              <w:rPr>
                <w:rFonts w:ascii="Calibri" w:eastAsia="Calibri" w:hAnsi="Calibri" w:cs="Calibri"/>
                <w:iCs w:val="0"/>
                <w:sz w:val="18"/>
                <w:szCs w:val="18"/>
                <w:highlight w:val="yellow"/>
                <w:lang w:val="es-ES" w:eastAsia="es-ES"/>
              </w:rPr>
              <w:t>e</w:t>
            </w:r>
            <w:r w:rsidR="009058B6" w:rsidRPr="00993AD4">
              <w:rPr>
                <w:rFonts w:ascii="Calibri" w:eastAsia="Calibri" w:hAnsi="Calibri" w:cs="Calibri"/>
                <w:iCs w:val="0"/>
                <w:spacing w:val="3"/>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p</w:t>
            </w:r>
            <w:r w:rsidR="009058B6" w:rsidRPr="00993AD4">
              <w:rPr>
                <w:rFonts w:ascii="Calibri" w:eastAsia="Calibri" w:hAnsi="Calibri" w:cs="Calibri"/>
                <w:iCs w:val="0"/>
                <w:spacing w:val="1"/>
                <w:sz w:val="18"/>
                <w:szCs w:val="18"/>
                <w:highlight w:val="yellow"/>
                <w:lang w:val="es-ES" w:eastAsia="es-ES"/>
              </w:rPr>
              <w:t>r</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1"/>
                <w:sz w:val="18"/>
                <w:szCs w:val="18"/>
                <w:highlight w:val="yellow"/>
                <w:lang w:val="es-ES" w:eastAsia="es-ES"/>
              </w:rPr>
              <w:t>e</w:t>
            </w:r>
            <w:r w:rsidR="009058B6" w:rsidRPr="00993AD4">
              <w:rPr>
                <w:rFonts w:ascii="Calibri" w:eastAsia="Calibri" w:hAnsi="Calibri" w:cs="Calibri"/>
                <w:iCs w:val="0"/>
                <w:spacing w:val="2"/>
                <w:sz w:val="18"/>
                <w:szCs w:val="18"/>
                <w:highlight w:val="yellow"/>
                <w:lang w:val="es-ES" w:eastAsia="es-ES"/>
              </w:rPr>
              <w:t>d</w:t>
            </w:r>
            <w:r w:rsidR="009058B6" w:rsidRPr="00993AD4">
              <w:rPr>
                <w:rFonts w:ascii="Calibri" w:eastAsia="Calibri" w:hAnsi="Calibri" w:cs="Calibri"/>
                <w:iCs w:val="0"/>
                <w:spacing w:val="-1"/>
                <w:sz w:val="18"/>
                <w:szCs w:val="18"/>
                <w:highlight w:val="yellow"/>
                <w:lang w:val="es-ES" w:eastAsia="es-ES"/>
              </w:rPr>
              <w:t>u</w:t>
            </w:r>
            <w:r w:rsidR="009058B6" w:rsidRPr="00993AD4">
              <w:rPr>
                <w:rFonts w:ascii="Calibri" w:eastAsia="Calibri" w:hAnsi="Calibri" w:cs="Calibri"/>
                <w:iCs w:val="0"/>
                <w:spacing w:val="1"/>
                <w:sz w:val="18"/>
                <w:szCs w:val="18"/>
                <w:highlight w:val="yellow"/>
                <w:lang w:val="es-ES" w:eastAsia="es-ES"/>
              </w:rPr>
              <w:t>r</w:t>
            </w:r>
            <w:r w:rsidR="009058B6" w:rsidRPr="00993AD4">
              <w:rPr>
                <w:rFonts w:ascii="Calibri" w:eastAsia="Calibri" w:hAnsi="Calibri" w:cs="Calibri"/>
                <w:iCs w:val="0"/>
                <w:sz w:val="18"/>
                <w:szCs w:val="18"/>
                <w:highlight w:val="yellow"/>
                <w:lang w:val="es-ES" w:eastAsia="es-ES"/>
              </w:rPr>
              <w:t>e</w:t>
            </w:r>
            <w:r w:rsidR="009058B6" w:rsidRPr="00993AD4">
              <w:rPr>
                <w:rFonts w:ascii="Calibri" w:eastAsia="Calibri" w:hAnsi="Calibri" w:cs="Calibri"/>
                <w:iCs w:val="0"/>
                <w:spacing w:val="1"/>
                <w:sz w:val="18"/>
                <w:szCs w:val="18"/>
                <w:highlight w:val="yellow"/>
                <w:lang w:val="es-ES" w:eastAsia="es-ES"/>
              </w:rPr>
              <w:t xml:space="preserve"> f</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z w:val="18"/>
                <w:szCs w:val="18"/>
                <w:highlight w:val="yellow"/>
                <w:lang w:val="es-ES" w:eastAsia="es-ES"/>
              </w:rPr>
              <w:t>r</w:t>
            </w:r>
            <w:r w:rsidR="009058B6" w:rsidRPr="00993AD4">
              <w:rPr>
                <w:rFonts w:ascii="Calibri" w:eastAsia="Calibri" w:hAnsi="Calibri" w:cs="Calibri"/>
                <w:iCs w:val="0"/>
                <w:spacing w:val="4"/>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t</w:t>
            </w:r>
            <w:r w:rsidR="009058B6" w:rsidRPr="00993AD4">
              <w:rPr>
                <w:rFonts w:ascii="Calibri" w:eastAsia="Calibri" w:hAnsi="Calibri" w:cs="Calibri"/>
                <w:iCs w:val="0"/>
                <w:spacing w:val="-1"/>
                <w:sz w:val="18"/>
                <w:szCs w:val="18"/>
                <w:highlight w:val="yellow"/>
                <w:lang w:val="es-ES" w:eastAsia="es-ES"/>
              </w:rPr>
              <w:t>h</w:t>
            </w:r>
            <w:r w:rsidR="009058B6" w:rsidRPr="00993AD4">
              <w:rPr>
                <w:rFonts w:ascii="Calibri" w:eastAsia="Calibri" w:hAnsi="Calibri" w:cs="Calibri"/>
                <w:iCs w:val="0"/>
                <w:sz w:val="18"/>
                <w:szCs w:val="18"/>
                <w:highlight w:val="yellow"/>
                <w:lang w:val="es-ES" w:eastAsia="es-ES"/>
              </w:rPr>
              <w:t xml:space="preserve">e </w:t>
            </w:r>
            <w:r w:rsidR="009058B6" w:rsidRPr="00993AD4">
              <w:rPr>
                <w:rFonts w:ascii="Calibri" w:eastAsia="Calibri" w:hAnsi="Calibri" w:cs="Calibri"/>
                <w:iCs w:val="0"/>
                <w:spacing w:val="-1"/>
                <w:sz w:val="18"/>
                <w:szCs w:val="18"/>
                <w:highlight w:val="yellow"/>
                <w:lang w:val="es-ES" w:eastAsia="es-ES"/>
              </w:rPr>
              <w:t>p</w:t>
            </w:r>
            <w:r w:rsidR="009058B6" w:rsidRPr="00993AD4">
              <w:rPr>
                <w:rFonts w:ascii="Calibri" w:eastAsia="Calibri" w:hAnsi="Calibri" w:cs="Calibri"/>
                <w:iCs w:val="0"/>
                <w:spacing w:val="1"/>
                <w:sz w:val="18"/>
                <w:szCs w:val="18"/>
                <w:highlight w:val="yellow"/>
                <w:lang w:val="es-ES" w:eastAsia="es-ES"/>
              </w:rPr>
              <w:t>r</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1"/>
                <w:sz w:val="18"/>
                <w:szCs w:val="18"/>
                <w:highlight w:val="yellow"/>
                <w:lang w:val="es-ES" w:eastAsia="es-ES"/>
              </w:rPr>
              <w:t>e</w:t>
            </w:r>
            <w:r w:rsidR="009058B6" w:rsidRPr="00993AD4">
              <w:rPr>
                <w:rFonts w:ascii="Calibri" w:eastAsia="Calibri" w:hAnsi="Calibri" w:cs="Calibri"/>
                <w:iCs w:val="0"/>
                <w:spacing w:val="1"/>
                <w:sz w:val="18"/>
                <w:szCs w:val="18"/>
                <w:highlight w:val="yellow"/>
                <w:lang w:val="es-ES" w:eastAsia="es-ES"/>
              </w:rPr>
              <w:t>ss</w:t>
            </w:r>
            <w:r w:rsidR="009058B6" w:rsidRPr="00993AD4">
              <w:rPr>
                <w:rFonts w:ascii="Calibri" w:eastAsia="Calibri" w:hAnsi="Calibri" w:cs="Calibri"/>
                <w:iCs w:val="0"/>
                <w:spacing w:val="-1"/>
                <w:sz w:val="18"/>
                <w:szCs w:val="18"/>
                <w:highlight w:val="yellow"/>
                <w:lang w:val="es-ES" w:eastAsia="es-ES"/>
              </w:rPr>
              <w:t>ing</w:t>
            </w:r>
            <w:r w:rsidR="009058B6" w:rsidRPr="00993AD4">
              <w:rPr>
                <w:rFonts w:ascii="Calibri" w:eastAsia="Calibri" w:hAnsi="Calibri" w:cs="Calibri"/>
                <w:iCs w:val="0"/>
                <w:sz w:val="18"/>
                <w:szCs w:val="18"/>
                <w:highlight w:val="yellow"/>
                <w:lang w:val="es-ES" w:eastAsia="es-ES"/>
              </w:rPr>
              <w:t>,</w:t>
            </w:r>
            <w:r w:rsidR="009058B6" w:rsidRPr="00993AD4">
              <w:rPr>
                <w:rFonts w:ascii="Calibri" w:eastAsia="Calibri" w:hAnsi="Calibri" w:cs="Calibri"/>
                <w:iCs w:val="0"/>
                <w:spacing w:val="1"/>
                <w:sz w:val="18"/>
                <w:szCs w:val="18"/>
                <w:highlight w:val="yellow"/>
                <w:lang w:val="es-ES" w:eastAsia="es-ES"/>
              </w:rPr>
              <w:t xml:space="preserve"> </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pacing w:val="1"/>
                <w:sz w:val="18"/>
                <w:szCs w:val="18"/>
                <w:highlight w:val="yellow"/>
                <w:lang w:val="es-ES" w:eastAsia="es-ES"/>
              </w:rPr>
              <w:t>mm</w:t>
            </w:r>
            <w:r w:rsidR="009058B6" w:rsidRPr="00993AD4">
              <w:rPr>
                <w:rFonts w:ascii="Calibri" w:eastAsia="Calibri" w:hAnsi="Calibri" w:cs="Calibri"/>
                <w:iCs w:val="0"/>
                <w:spacing w:val="-1"/>
                <w:sz w:val="18"/>
                <w:szCs w:val="18"/>
                <w:highlight w:val="yellow"/>
                <w:lang w:val="es-ES" w:eastAsia="es-ES"/>
              </w:rPr>
              <w:t>i</w:t>
            </w:r>
            <w:r w:rsidR="009058B6" w:rsidRPr="00993AD4">
              <w:rPr>
                <w:rFonts w:ascii="Calibri" w:eastAsia="Calibri" w:hAnsi="Calibri" w:cs="Calibri"/>
                <w:iCs w:val="0"/>
                <w:spacing w:val="1"/>
                <w:sz w:val="18"/>
                <w:szCs w:val="18"/>
                <w:highlight w:val="yellow"/>
                <w:lang w:val="es-ES" w:eastAsia="es-ES"/>
              </w:rPr>
              <w:t>ss</w:t>
            </w:r>
            <w:r w:rsidR="009058B6" w:rsidRPr="00993AD4">
              <w:rPr>
                <w:rFonts w:ascii="Calibri" w:eastAsia="Calibri" w:hAnsi="Calibri" w:cs="Calibri"/>
                <w:iCs w:val="0"/>
                <w:spacing w:val="-1"/>
                <w:sz w:val="18"/>
                <w:szCs w:val="18"/>
                <w:highlight w:val="yellow"/>
                <w:lang w:val="es-ES" w:eastAsia="es-ES"/>
              </w:rPr>
              <w:t>ioni</w:t>
            </w:r>
            <w:r w:rsidR="009058B6" w:rsidRPr="00993AD4">
              <w:rPr>
                <w:rFonts w:ascii="Calibri" w:eastAsia="Calibri" w:hAnsi="Calibri" w:cs="Calibri"/>
                <w:iCs w:val="0"/>
                <w:spacing w:val="2"/>
                <w:sz w:val="18"/>
                <w:szCs w:val="18"/>
                <w:highlight w:val="yellow"/>
                <w:lang w:val="es-ES" w:eastAsia="es-ES"/>
              </w:rPr>
              <w:t>n</w:t>
            </w:r>
            <w:r w:rsidR="009058B6" w:rsidRPr="00993AD4">
              <w:rPr>
                <w:rFonts w:ascii="Calibri" w:eastAsia="Calibri" w:hAnsi="Calibri" w:cs="Calibri"/>
                <w:iCs w:val="0"/>
                <w:sz w:val="18"/>
                <w:szCs w:val="18"/>
                <w:highlight w:val="yellow"/>
                <w:lang w:val="es-ES" w:eastAsia="es-ES"/>
              </w:rPr>
              <w:t>g a</w:t>
            </w:r>
            <w:r w:rsidR="009058B6" w:rsidRPr="00993AD4">
              <w:rPr>
                <w:rFonts w:ascii="Calibri" w:eastAsia="Calibri" w:hAnsi="Calibri" w:cs="Calibri"/>
                <w:iCs w:val="0"/>
                <w:spacing w:val="2"/>
                <w:sz w:val="18"/>
                <w:szCs w:val="18"/>
                <w:highlight w:val="yellow"/>
                <w:lang w:val="es-ES" w:eastAsia="es-ES"/>
              </w:rPr>
              <w:t>n</w:t>
            </w:r>
            <w:r w:rsidR="009058B6" w:rsidRPr="00993AD4">
              <w:rPr>
                <w:rFonts w:ascii="Calibri" w:eastAsia="Calibri" w:hAnsi="Calibri" w:cs="Calibri"/>
                <w:iCs w:val="0"/>
                <w:sz w:val="18"/>
                <w:szCs w:val="18"/>
                <w:highlight w:val="yellow"/>
                <w:lang w:val="es-ES" w:eastAsia="es-ES"/>
              </w:rPr>
              <w:t xml:space="preserve">d </w:t>
            </w:r>
            <w:r w:rsidR="009058B6" w:rsidRPr="00993AD4">
              <w:rPr>
                <w:rFonts w:ascii="Calibri" w:eastAsia="Calibri" w:hAnsi="Calibri" w:cs="Calibri"/>
                <w:iCs w:val="0"/>
                <w:spacing w:val="2"/>
                <w:sz w:val="18"/>
                <w:szCs w:val="18"/>
                <w:highlight w:val="yellow"/>
                <w:lang w:val="es-ES" w:eastAsia="es-ES"/>
              </w:rPr>
              <w:t>i</w:t>
            </w:r>
            <w:r w:rsidR="009058B6" w:rsidRPr="00993AD4">
              <w:rPr>
                <w:rFonts w:ascii="Calibri" w:eastAsia="Calibri" w:hAnsi="Calibri" w:cs="Calibri"/>
                <w:iCs w:val="0"/>
                <w:spacing w:val="-1"/>
                <w:sz w:val="18"/>
                <w:szCs w:val="18"/>
                <w:highlight w:val="yellow"/>
                <w:lang w:val="es-ES" w:eastAsia="es-ES"/>
              </w:rPr>
              <w:t>n</w:t>
            </w:r>
            <w:r w:rsidR="009058B6" w:rsidRPr="00993AD4">
              <w:rPr>
                <w:rFonts w:ascii="Calibri" w:eastAsia="Calibri" w:hAnsi="Calibri" w:cs="Calibri"/>
                <w:iCs w:val="0"/>
                <w:spacing w:val="1"/>
                <w:sz w:val="18"/>
                <w:szCs w:val="18"/>
                <w:highlight w:val="yellow"/>
                <w:lang w:val="es-ES" w:eastAsia="es-ES"/>
              </w:rPr>
              <w:t>s</w:t>
            </w:r>
            <w:r w:rsidR="009058B6" w:rsidRPr="00993AD4">
              <w:rPr>
                <w:rFonts w:ascii="Calibri" w:eastAsia="Calibri" w:hAnsi="Calibri" w:cs="Calibri"/>
                <w:iCs w:val="0"/>
                <w:spacing w:val="-1"/>
                <w:sz w:val="18"/>
                <w:szCs w:val="18"/>
                <w:highlight w:val="yellow"/>
                <w:lang w:val="es-ES" w:eastAsia="es-ES"/>
              </w:rPr>
              <w:t>pe</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1"/>
                <w:sz w:val="18"/>
                <w:szCs w:val="18"/>
                <w:highlight w:val="yellow"/>
                <w:lang w:val="es-ES" w:eastAsia="es-ES"/>
              </w:rPr>
              <w:t>t</w:t>
            </w:r>
            <w:r w:rsidR="009058B6" w:rsidRPr="00993AD4">
              <w:rPr>
                <w:rFonts w:ascii="Calibri" w:eastAsia="Calibri" w:hAnsi="Calibri" w:cs="Calibri"/>
                <w:iCs w:val="0"/>
                <w:spacing w:val="-1"/>
                <w:sz w:val="18"/>
                <w:szCs w:val="18"/>
                <w:highlight w:val="yellow"/>
                <w:lang w:val="es-ES" w:eastAsia="es-ES"/>
              </w:rPr>
              <w:t>io</w:t>
            </w:r>
            <w:r w:rsidR="009058B6" w:rsidRPr="00993AD4">
              <w:rPr>
                <w:rFonts w:ascii="Calibri" w:eastAsia="Calibri" w:hAnsi="Calibri" w:cs="Calibri"/>
                <w:iCs w:val="0"/>
                <w:sz w:val="18"/>
                <w:szCs w:val="18"/>
                <w:highlight w:val="yellow"/>
                <w:lang w:val="es-ES" w:eastAsia="es-ES"/>
              </w:rPr>
              <w:t>n</w:t>
            </w:r>
            <w:r w:rsidR="009058B6" w:rsidRPr="00993AD4">
              <w:rPr>
                <w:rFonts w:ascii="Calibri" w:eastAsia="Calibri" w:hAnsi="Calibri" w:cs="Calibri"/>
                <w:iCs w:val="0"/>
                <w:spacing w:val="2"/>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z w:val="18"/>
                <w:szCs w:val="18"/>
                <w:highlight w:val="yellow"/>
                <w:lang w:val="es-ES" w:eastAsia="es-ES"/>
              </w:rPr>
              <w:t>f</w:t>
            </w:r>
            <w:r w:rsidR="009058B6" w:rsidRPr="00993AD4">
              <w:rPr>
                <w:rFonts w:ascii="Calibri" w:eastAsia="Calibri" w:hAnsi="Calibri" w:cs="Calibri"/>
                <w:iCs w:val="0"/>
                <w:spacing w:val="1"/>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n</w:t>
            </w:r>
            <w:r w:rsidR="009058B6" w:rsidRPr="00993AD4">
              <w:rPr>
                <w:rFonts w:ascii="Calibri" w:eastAsia="Calibri" w:hAnsi="Calibri" w:cs="Calibri"/>
                <w:iCs w:val="0"/>
                <w:spacing w:val="1"/>
                <w:sz w:val="18"/>
                <w:szCs w:val="18"/>
                <w:highlight w:val="yellow"/>
                <w:lang w:val="es-ES" w:eastAsia="es-ES"/>
              </w:rPr>
              <w:t>o</w:t>
            </w:r>
            <w:r w:rsidR="009058B6" w:rsidRPr="00993AD4">
              <w:rPr>
                <w:rFonts w:ascii="Calibri" w:eastAsia="Calibri" w:hAnsi="Calibri" w:cs="Calibri"/>
                <w:iCs w:val="0"/>
                <w:spacing w:val="3"/>
                <w:sz w:val="18"/>
                <w:szCs w:val="18"/>
                <w:highlight w:val="yellow"/>
                <w:lang w:val="es-ES" w:eastAsia="es-ES"/>
              </w:rPr>
              <w:t>n</w:t>
            </w:r>
            <w:r w:rsidR="009058B6" w:rsidRPr="00993AD4">
              <w:rPr>
                <w:rFonts w:ascii="Calibri" w:eastAsia="Calibri" w:hAnsi="Calibri" w:cs="Calibri"/>
                <w:iCs w:val="0"/>
                <w:spacing w:val="1"/>
                <w:sz w:val="18"/>
                <w:szCs w:val="18"/>
                <w:highlight w:val="yellow"/>
                <w:lang w:val="es-ES" w:eastAsia="es-ES"/>
              </w:rPr>
              <w:t>-</w:t>
            </w:r>
            <w:r w:rsidR="009058B6" w:rsidRPr="00993AD4">
              <w:rPr>
                <w:rFonts w:ascii="Calibri" w:eastAsia="Calibri" w:hAnsi="Calibri" w:cs="Calibri"/>
                <w:iCs w:val="0"/>
                <w:spacing w:val="-1"/>
                <w:sz w:val="18"/>
                <w:szCs w:val="18"/>
                <w:highlight w:val="yellow"/>
                <w:lang w:val="es-ES" w:eastAsia="es-ES"/>
              </w:rPr>
              <w:t>indu</w:t>
            </w:r>
            <w:r w:rsidR="009058B6" w:rsidRPr="00993AD4">
              <w:rPr>
                <w:rFonts w:ascii="Calibri" w:eastAsia="Calibri" w:hAnsi="Calibri" w:cs="Calibri"/>
                <w:iCs w:val="0"/>
                <w:spacing w:val="1"/>
                <w:sz w:val="18"/>
                <w:szCs w:val="18"/>
                <w:highlight w:val="yellow"/>
                <w:lang w:val="es-ES" w:eastAsia="es-ES"/>
              </w:rPr>
              <w:t>str</w:t>
            </w:r>
            <w:r w:rsidR="009058B6" w:rsidRPr="00993AD4">
              <w:rPr>
                <w:rFonts w:ascii="Calibri" w:eastAsia="Calibri" w:hAnsi="Calibri" w:cs="Calibri"/>
                <w:iCs w:val="0"/>
                <w:spacing w:val="-1"/>
                <w:sz w:val="18"/>
                <w:szCs w:val="18"/>
                <w:highlight w:val="yellow"/>
                <w:lang w:val="es-ES" w:eastAsia="es-ES"/>
              </w:rPr>
              <w:t>i</w:t>
            </w:r>
            <w:r w:rsidR="009058B6" w:rsidRPr="00993AD4">
              <w:rPr>
                <w:rFonts w:ascii="Calibri" w:eastAsia="Calibri" w:hAnsi="Calibri" w:cs="Calibri"/>
                <w:iCs w:val="0"/>
                <w:sz w:val="18"/>
                <w:szCs w:val="18"/>
                <w:highlight w:val="yellow"/>
                <w:lang w:val="es-ES" w:eastAsia="es-ES"/>
              </w:rPr>
              <w:t>al</w:t>
            </w:r>
            <w:r w:rsidR="009058B6" w:rsidRPr="00993AD4">
              <w:rPr>
                <w:rFonts w:ascii="Calibri" w:eastAsia="Calibri" w:hAnsi="Calibri" w:cs="Calibri"/>
                <w:iCs w:val="0"/>
                <w:spacing w:val="2"/>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ele</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3"/>
                <w:sz w:val="18"/>
                <w:szCs w:val="18"/>
                <w:highlight w:val="yellow"/>
                <w:lang w:val="es-ES" w:eastAsia="es-ES"/>
              </w:rPr>
              <w:t>t</w:t>
            </w:r>
            <w:r w:rsidR="009058B6" w:rsidRPr="00993AD4">
              <w:rPr>
                <w:rFonts w:ascii="Calibri" w:eastAsia="Calibri" w:hAnsi="Calibri" w:cs="Calibri"/>
                <w:iCs w:val="0"/>
                <w:spacing w:val="1"/>
                <w:sz w:val="18"/>
                <w:szCs w:val="18"/>
                <w:highlight w:val="yellow"/>
                <w:lang w:val="es-ES" w:eastAsia="es-ES"/>
              </w:rPr>
              <w:t>r</w:t>
            </w:r>
            <w:r w:rsidR="009058B6" w:rsidRPr="00993AD4">
              <w:rPr>
                <w:rFonts w:ascii="Calibri" w:eastAsia="Calibri" w:hAnsi="Calibri" w:cs="Calibri"/>
                <w:iCs w:val="0"/>
                <w:spacing w:val="-1"/>
                <w:sz w:val="18"/>
                <w:szCs w:val="18"/>
                <w:highlight w:val="yellow"/>
                <w:lang w:val="es-ES" w:eastAsia="es-ES"/>
              </w:rPr>
              <w:t>i</w:t>
            </w:r>
            <w:r w:rsidR="009058B6" w:rsidRPr="00993AD4">
              <w:rPr>
                <w:rFonts w:ascii="Calibri" w:eastAsia="Calibri" w:hAnsi="Calibri" w:cs="Calibri"/>
                <w:iCs w:val="0"/>
                <w:sz w:val="18"/>
                <w:szCs w:val="18"/>
                <w:highlight w:val="yellow"/>
                <w:lang w:val="es-ES" w:eastAsia="es-ES"/>
              </w:rPr>
              <w:t xml:space="preserve">cal </w:t>
            </w:r>
            <w:r w:rsidR="009058B6" w:rsidRPr="00993AD4">
              <w:rPr>
                <w:rFonts w:ascii="Calibri" w:eastAsia="Calibri" w:hAnsi="Calibri" w:cs="Calibri"/>
                <w:iCs w:val="0"/>
                <w:spacing w:val="-1"/>
                <w:sz w:val="18"/>
                <w:szCs w:val="18"/>
                <w:highlight w:val="yellow"/>
                <w:lang w:val="es-ES" w:eastAsia="es-ES"/>
              </w:rPr>
              <w:t>in</w:t>
            </w:r>
            <w:r w:rsidR="009058B6" w:rsidRPr="00993AD4">
              <w:rPr>
                <w:rFonts w:ascii="Calibri" w:eastAsia="Calibri" w:hAnsi="Calibri" w:cs="Calibri"/>
                <w:iCs w:val="0"/>
                <w:spacing w:val="1"/>
                <w:sz w:val="18"/>
                <w:szCs w:val="18"/>
                <w:highlight w:val="yellow"/>
                <w:lang w:val="es-ES" w:eastAsia="es-ES"/>
              </w:rPr>
              <w:t>st</w:t>
            </w:r>
            <w:r w:rsidR="009058B6" w:rsidRPr="00993AD4">
              <w:rPr>
                <w:rFonts w:ascii="Calibri" w:eastAsia="Calibri" w:hAnsi="Calibri" w:cs="Calibri"/>
                <w:iCs w:val="0"/>
                <w:sz w:val="18"/>
                <w:szCs w:val="18"/>
                <w:highlight w:val="yellow"/>
                <w:lang w:val="es-ES" w:eastAsia="es-ES"/>
              </w:rPr>
              <w:t>a</w:t>
            </w:r>
            <w:r w:rsidR="009058B6" w:rsidRPr="00993AD4">
              <w:rPr>
                <w:rFonts w:ascii="Calibri" w:eastAsia="Calibri" w:hAnsi="Calibri" w:cs="Calibri"/>
                <w:iCs w:val="0"/>
                <w:spacing w:val="-1"/>
                <w:sz w:val="18"/>
                <w:szCs w:val="18"/>
                <w:highlight w:val="yellow"/>
                <w:lang w:val="es-ES" w:eastAsia="es-ES"/>
              </w:rPr>
              <w:t>ll</w:t>
            </w:r>
            <w:r w:rsidR="009058B6" w:rsidRPr="00993AD4">
              <w:rPr>
                <w:rFonts w:ascii="Calibri" w:eastAsia="Calibri" w:hAnsi="Calibri" w:cs="Calibri"/>
                <w:iCs w:val="0"/>
                <w:sz w:val="18"/>
                <w:szCs w:val="18"/>
                <w:highlight w:val="yellow"/>
                <w:lang w:val="es-ES" w:eastAsia="es-ES"/>
              </w:rPr>
              <w:t>a</w:t>
            </w:r>
            <w:r w:rsidR="009058B6" w:rsidRPr="00993AD4">
              <w:rPr>
                <w:rFonts w:ascii="Calibri" w:eastAsia="Calibri" w:hAnsi="Calibri" w:cs="Calibri"/>
                <w:iCs w:val="0"/>
                <w:spacing w:val="1"/>
                <w:sz w:val="18"/>
                <w:szCs w:val="18"/>
                <w:highlight w:val="yellow"/>
                <w:lang w:val="es-ES" w:eastAsia="es-ES"/>
              </w:rPr>
              <w:t>t</w:t>
            </w:r>
            <w:r w:rsidR="009058B6" w:rsidRPr="00993AD4">
              <w:rPr>
                <w:rFonts w:ascii="Calibri" w:eastAsia="Calibri" w:hAnsi="Calibri" w:cs="Calibri"/>
                <w:iCs w:val="0"/>
                <w:spacing w:val="-1"/>
                <w:sz w:val="18"/>
                <w:szCs w:val="18"/>
                <w:highlight w:val="yellow"/>
                <w:lang w:val="es-ES" w:eastAsia="es-ES"/>
              </w:rPr>
              <w:t>ion</w:t>
            </w:r>
            <w:r w:rsidR="009058B6" w:rsidRPr="00993AD4">
              <w:rPr>
                <w:rFonts w:ascii="Calibri" w:eastAsia="Calibri" w:hAnsi="Calibri" w:cs="Calibri"/>
                <w:iCs w:val="0"/>
                <w:sz w:val="18"/>
                <w:szCs w:val="18"/>
                <w:highlight w:val="yellow"/>
                <w:lang w:val="es-ES" w:eastAsia="es-ES"/>
              </w:rPr>
              <w:t>s</w:t>
            </w:r>
            <w:r w:rsidR="009058B6" w:rsidRPr="00993AD4">
              <w:rPr>
                <w:rFonts w:ascii="Calibri" w:eastAsia="Calibri" w:hAnsi="Calibri" w:cs="Calibri"/>
                <w:iCs w:val="0"/>
                <w:spacing w:val="1"/>
                <w:sz w:val="18"/>
                <w:szCs w:val="18"/>
                <w:highlight w:val="yellow"/>
                <w:lang w:val="es-ES" w:eastAsia="es-ES"/>
              </w:rPr>
              <w:t xml:space="preserve"> </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1"/>
                <w:sz w:val="18"/>
                <w:szCs w:val="18"/>
                <w:highlight w:val="yellow"/>
                <w:lang w:val="es-ES" w:eastAsia="es-ES"/>
              </w:rPr>
              <w:t>on</w:t>
            </w:r>
            <w:r w:rsidR="009058B6" w:rsidRPr="00993AD4">
              <w:rPr>
                <w:rFonts w:ascii="Calibri" w:eastAsia="Calibri" w:hAnsi="Calibri" w:cs="Calibri"/>
                <w:iCs w:val="0"/>
                <w:spacing w:val="2"/>
                <w:sz w:val="18"/>
                <w:szCs w:val="18"/>
                <w:highlight w:val="yellow"/>
                <w:lang w:val="es-ES" w:eastAsia="es-ES"/>
              </w:rPr>
              <w:t>n</w:t>
            </w:r>
            <w:r w:rsidR="009058B6" w:rsidRPr="00993AD4">
              <w:rPr>
                <w:rFonts w:ascii="Calibri" w:eastAsia="Calibri" w:hAnsi="Calibri" w:cs="Calibri"/>
                <w:iCs w:val="0"/>
                <w:spacing w:val="-1"/>
                <w:sz w:val="18"/>
                <w:szCs w:val="18"/>
                <w:highlight w:val="yellow"/>
                <w:lang w:val="es-ES" w:eastAsia="es-ES"/>
              </w:rPr>
              <w:t>e</w:t>
            </w:r>
            <w:r w:rsidR="009058B6" w:rsidRPr="00993AD4">
              <w:rPr>
                <w:rFonts w:ascii="Calibri" w:eastAsia="Calibri" w:hAnsi="Calibri" w:cs="Calibri"/>
                <w:iCs w:val="0"/>
                <w:sz w:val="18"/>
                <w:szCs w:val="18"/>
                <w:highlight w:val="yellow"/>
                <w:lang w:val="es-ES" w:eastAsia="es-ES"/>
              </w:rPr>
              <w:t>c</w:t>
            </w:r>
            <w:r w:rsidR="009058B6" w:rsidRPr="00993AD4">
              <w:rPr>
                <w:rFonts w:ascii="Calibri" w:eastAsia="Calibri" w:hAnsi="Calibri" w:cs="Calibri"/>
                <w:iCs w:val="0"/>
                <w:spacing w:val="1"/>
                <w:sz w:val="18"/>
                <w:szCs w:val="18"/>
                <w:highlight w:val="yellow"/>
                <w:lang w:val="es-ES" w:eastAsia="es-ES"/>
              </w:rPr>
              <w:t>t</w:t>
            </w:r>
            <w:r w:rsidR="009058B6" w:rsidRPr="00993AD4">
              <w:rPr>
                <w:rFonts w:ascii="Calibri" w:eastAsia="Calibri" w:hAnsi="Calibri" w:cs="Calibri"/>
                <w:iCs w:val="0"/>
                <w:spacing w:val="-1"/>
                <w:sz w:val="18"/>
                <w:szCs w:val="18"/>
                <w:highlight w:val="yellow"/>
                <w:lang w:val="es-ES" w:eastAsia="es-ES"/>
              </w:rPr>
              <w:t>e</w:t>
            </w:r>
            <w:r w:rsidR="009058B6" w:rsidRPr="00993AD4">
              <w:rPr>
                <w:rFonts w:ascii="Calibri" w:eastAsia="Calibri" w:hAnsi="Calibri" w:cs="Calibri"/>
                <w:iCs w:val="0"/>
                <w:sz w:val="18"/>
                <w:szCs w:val="18"/>
                <w:highlight w:val="yellow"/>
                <w:lang w:val="es-ES" w:eastAsia="es-ES"/>
              </w:rPr>
              <w:t>d</w:t>
            </w:r>
            <w:r w:rsidR="009058B6" w:rsidRPr="00993AD4">
              <w:rPr>
                <w:rFonts w:ascii="Calibri" w:eastAsia="Calibri" w:hAnsi="Calibri" w:cs="Calibri"/>
                <w:iCs w:val="0"/>
                <w:spacing w:val="-1"/>
                <w:sz w:val="18"/>
                <w:szCs w:val="18"/>
                <w:highlight w:val="yellow"/>
                <w:lang w:val="es-ES" w:eastAsia="es-ES"/>
              </w:rPr>
              <w:t xml:space="preserve"> </w:t>
            </w:r>
            <w:r w:rsidR="009058B6" w:rsidRPr="00993AD4">
              <w:rPr>
                <w:rFonts w:ascii="Calibri" w:eastAsia="Calibri" w:hAnsi="Calibri" w:cs="Calibri"/>
                <w:iCs w:val="0"/>
                <w:spacing w:val="1"/>
                <w:sz w:val="18"/>
                <w:szCs w:val="18"/>
                <w:highlight w:val="yellow"/>
                <w:lang w:val="es-ES" w:eastAsia="es-ES"/>
              </w:rPr>
              <w:t>t</w:t>
            </w:r>
            <w:r w:rsidR="009058B6" w:rsidRPr="00993AD4">
              <w:rPr>
                <w:rFonts w:ascii="Calibri" w:eastAsia="Calibri" w:hAnsi="Calibri" w:cs="Calibri"/>
                <w:iCs w:val="0"/>
                <w:sz w:val="18"/>
                <w:szCs w:val="18"/>
                <w:highlight w:val="yellow"/>
                <w:lang w:val="es-ES" w:eastAsia="es-ES"/>
              </w:rPr>
              <w:t>o</w:t>
            </w:r>
            <w:r w:rsidR="009058B6" w:rsidRPr="00993AD4">
              <w:rPr>
                <w:rFonts w:ascii="Calibri" w:eastAsia="Calibri" w:hAnsi="Calibri" w:cs="Calibri"/>
                <w:iCs w:val="0"/>
                <w:spacing w:val="-1"/>
                <w:sz w:val="18"/>
                <w:szCs w:val="18"/>
                <w:highlight w:val="yellow"/>
                <w:lang w:val="es-ES" w:eastAsia="es-ES"/>
              </w:rPr>
              <w:t xml:space="preserve"> lo</w:t>
            </w:r>
            <w:r w:rsidR="009058B6" w:rsidRPr="00993AD4">
              <w:rPr>
                <w:rFonts w:ascii="Calibri" w:eastAsia="Calibri" w:hAnsi="Calibri" w:cs="Calibri"/>
                <w:iCs w:val="0"/>
                <w:sz w:val="18"/>
                <w:szCs w:val="18"/>
                <w:highlight w:val="yellow"/>
                <w:lang w:val="es-ES" w:eastAsia="es-ES"/>
              </w:rPr>
              <w:t>w</w:t>
            </w:r>
            <w:r w:rsidR="009058B6" w:rsidRPr="00993AD4">
              <w:rPr>
                <w:rFonts w:ascii="Calibri" w:eastAsia="Calibri" w:hAnsi="Calibri" w:cs="Calibri"/>
                <w:iCs w:val="0"/>
                <w:spacing w:val="1"/>
                <w:sz w:val="18"/>
                <w:szCs w:val="18"/>
                <w:highlight w:val="yellow"/>
                <w:lang w:val="es-ES" w:eastAsia="es-ES"/>
              </w:rPr>
              <w:t xml:space="preserve"> voltage s</w:t>
            </w:r>
            <w:r w:rsidR="009058B6" w:rsidRPr="00993AD4">
              <w:rPr>
                <w:rFonts w:ascii="Calibri" w:eastAsia="Calibri" w:hAnsi="Calibri" w:cs="Calibri"/>
                <w:iCs w:val="0"/>
                <w:spacing w:val="-1"/>
                <w:sz w:val="18"/>
                <w:szCs w:val="18"/>
                <w:highlight w:val="yellow"/>
                <w:lang w:val="es-ES" w:eastAsia="es-ES"/>
              </w:rPr>
              <w:t>uppl</w:t>
            </w:r>
            <w:r w:rsidR="009058B6" w:rsidRPr="00993AD4">
              <w:rPr>
                <w:rFonts w:ascii="Calibri" w:eastAsia="Calibri" w:hAnsi="Calibri" w:cs="Calibri"/>
                <w:iCs w:val="0"/>
                <w:sz w:val="18"/>
                <w:szCs w:val="18"/>
                <w:highlight w:val="yellow"/>
                <w:lang w:val="es-ES" w:eastAsia="es-ES"/>
              </w:rPr>
              <w:t>y</w:t>
            </w:r>
            <w:r w:rsidR="00643387" w:rsidRPr="00993AD4">
              <w:rPr>
                <w:rFonts w:ascii="Calibri" w:eastAsia="Calibri" w:hAnsi="Calibri" w:cs="Calibri"/>
                <w:iCs w:val="0"/>
                <w:sz w:val="18"/>
                <w:szCs w:val="18"/>
                <w:highlight w:val="yellow"/>
                <w:lang w:val="es-ES" w:eastAsia="es-ES"/>
              </w:rPr>
              <w:t>, modified by Order 163/2024</w:t>
            </w:r>
            <w:r w:rsidR="005018FD" w:rsidRPr="00993AD4">
              <w:rPr>
                <w:rFonts w:ascii="Calibri" w:eastAsia="Calibri" w:hAnsi="Calibri" w:cs="Calibri"/>
                <w:iCs w:val="0"/>
                <w:sz w:val="18"/>
                <w:szCs w:val="18"/>
                <w:highlight w:val="yellow"/>
                <w:lang w:val="es-ES" w:eastAsia="es-ES"/>
              </w:rPr>
              <w:t xml:space="preserve"> </w:t>
            </w:r>
            <w:r w:rsidR="005018FD" w:rsidRPr="00993AD4">
              <w:rPr>
                <w:rFonts w:ascii="Calibri" w:hAnsi="Calibri"/>
                <w:bCs/>
                <w:sz w:val="18"/>
                <w:szCs w:val="18"/>
                <w:highlight w:val="yellow"/>
                <w:lang w:val="es-ES"/>
              </w:rPr>
              <w:t xml:space="preserve"> </w:t>
            </w:r>
            <w:r w:rsidR="003213A9" w:rsidRPr="00993AD4">
              <w:rPr>
                <w:rFonts w:ascii="Calibri" w:hAnsi="Calibri"/>
                <w:bCs/>
                <w:sz w:val="18"/>
                <w:szCs w:val="18"/>
                <w:highlight w:val="yellow"/>
                <w:lang w:val="es-ES"/>
              </w:rPr>
              <w:t>(</w:t>
            </w:r>
            <w:r w:rsidR="005018FD" w:rsidRPr="00993AD4">
              <w:rPr>
                <w:rFonts w:ascii="Calibri" w:hAnsi="Calibri"/>
                <w:bCs/>
                <w:sz w:val="18"/>
                <w:szCs w:val="18"/>
                <w:highlight w:val="yellow"/>
                <w:lang w:val="es-ES"/>
              </w:rPr>
              <w:t xml:space="preserve"> Community of Madrid).</w:t>
            </w:r>
          </w:p>
        </w:tc>
      </w:tr>
    </w:tbl>
    <w:p w14:paraId="6E8DD490" w14:textId="77777777" w:rsidR="00B25F0E" w:rsidRPr="00993AD4" w:rsidRDefault="00B25F0E" w:rsidP="00756DE1">
      <w:pPr>
        <w:pStyle w:val="Piedepgina"/>
        <w:rPr>
          <w:rFonts w:asciiTheme="minorHAnsi" w:hAnsiTheme="minorHAnsi"/>
          <w:b/>
          <w:bCs/>
          <w:iCs/>
          <w:sz w:val="20"/>
        </w:rPr>
      </w:pPr>
    </w:p>
    <w:p w14:paraId="64FF687B" w14:textId="472F9099" w:rsidR="006377E0" w:rsidRPr="00993AD4" w:rsidRDefault="006377E0" w:rsidP="00756DE1">
      <w:pPr>
        <w:pStyle w:val="Piedepgina"/>
        <w:rPr>
          <w:rFonts w:asciiTheme="minorHAnsi" w:hAnsiTheme="minorHAnsi"/>
          <w:b/>
          <w:bCs/>
          <w:iCs/>
          <w:sz w:val="20"/>
        </w:rPr>
      </w:pPr>
      <w:r w:rsidRPr="00993AD4">
        <w:rPr>
          <w:rFonts w:asciiTheme="minorHAnsi" w:hAnsiTheme="minorHAnsi"/>
          <w:b/>
          <w:bCs/>
          <w:iCs/>
          <w:sz w:val="20"/>
        </w:rPr>
        <w:br w:type="page"/>
      </w:r>
    </w:p>
    <w:p w14:paraId="06CB0D89" w14:textId="77777777" w:rsidR="00386FDB" w:rsidRPr="00993AD4" w:rsidRDefault="00386FDB" w:rsidP="00756DE1">
      <w:pPr>
        <w:pStyle w:val="Piedepgina"/>
        <w:rPr>
          <w:rFonts w:asciiTheme="minorHAnsi" w:hAnsiTheme="minorHAnsi"/>
          <w:b/>
          <w:bCs/>
          <w:iCs/>
          <w:sz w:val="20"/>
        </w:rPr>
      </w:pPr>
    </w:p>
    <w:p w14:paraId="3CBDFF24" w14:textId="77777777" w:rsidR="00386FDB" w:rsidRPr="00993AD4" w:rsidRDefault="00386FDB" w:rsidP="00756DE1">
      <w:pPr>
        <w:pStyle w:val="Piedepgina"/>
        <w:rPr>
          <w:rFonts w:asciiTheme="minorHAnsi" w:hAnsiTheme="minorHAnsi"/>
          <w:b/>
          <w:bCs/>
          <w:iCs/>
          <w:sz w:val="20"/>
        </w:rPr>
      </w:pPr>
    </w:p>
    <w:tbl>
      <w:tblPr>
        <w:tblW w:w="49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756DE1" w:rsidRPr="000D416A" w14:paraId="43DEBBDC" w14:textId="77777777" w:rsidTr="00480DFF">
        <w:trPr>
          <w:trHeight w:val="680"/>
        </w:trPr>
        <w:tc>
          <w:tcPr>
            <w:tcW w:w="9545" w:type="dxa"/>
            <w:gridSpan w:val="2"/>
            <w:vAlign w:val="center"/>
          </w:tcPr>
          <w:p w14:paraId="52208016" w14:textId="6A8F3D08" w:rsidR="00756DE1" w:rsidRPr="008A4797" w:rsidRDefault="00756DE1" w:rsidP="008A4797">
            <w:pPr>
              <w:pStyle w:val="Ttulo2"/>
              <w:rPr>
                <w:rFonts w:asciiTheme="minorHAnsi" w:hAnsiTheme="minorHAnsi"/>
                <w:sz w:val="20"/>
              </w:rPr>
            </w:pPr>
            <w:bookmarkStart w:id="37" w:name="_Toc107771512"/>
            <w:bookmarkStart w:id="38" w:name="_Toc210643918"/>
            <w:r w:rsidRPr="00670DF4">
              <w:rPr>
                <w:rFonts w:asciiTheme="minorHAnsi" w:hAnsiTheme="minorHAnsi"/>
                <w:sz w:val="20"/>
              </w:rPr>
              <w:t>EQUIPOS A PRESIÓN</w:t>
            </w:r>
            <w:bookmarkEnd w:id="37"/>
            <w:r w:rsidR="000B287D" w:rsidRPr="00296886">
              <w:rPr>
                <w:rFonts w:ascii="Calibri" w:hAnsi="Calibri"/>
              </w:rPr>
              <w:t xml:space="preserve">/ </w:t>
            </w:r>
            <w:r w:rsidR="000B287D" w:rsidRPr="00296886">
              <w:rPr>
                <w:rFonts w:ascii="Calibri" w:hAnsi="Calibri"/>
                <w:i/>
                <w:sz w:val="20"/>
              </w:rPr>
              <w:t>PRESSURE EQUIPMENT</w:t>
            </w:r>
            <w:bookmarkEnd w:id="38"/>
          </w:p>
        </w:tc>
      </w:tr>
      <w:tr w:rsidR="00756DE1" w:rsidRPr="000D416A" w14:paraId="0F47FC60" w14:textId="77777777" w:rsidTr="00480DFF">
        <w:trPr>
          <w:cantSplit/>
          <w:trHeight w:val="375"/>
          <w:tblHeader/>
        </w:trPr>
        <w:tc>
          <w:tcPr>
            <w:tcW w:w="4745" w:type="dxa"/>
            <w:tcBorders>
              <w:bottom w:val="single" w:sz="4" w:space="0" w:color="auto"/>
            </w:tcBorders>
            <w:vAlign w:val="center"/>
          </w:tcPr>
          <w:p w14:paraId="52D9C807" w14:textId="5338F77E" w:rsidR="00756DE1" w:rsidRPr="002858CA" w:rsidRDefault="00756DE1" w:rsidP="000D416A">
            <w:pPr>
              <w:jc w:val="center"/>
              <w:rPr>
                <w:rFonts w:asciiTheme="minorHAnsi" w:hAnsiTheme="minorHAnsi" w:cs="Arial"/>
                <w:b/>
                <w:i/>
                <w:iCs/>
                <w:sz w:val="20"/>
              </w:rPr>
            </w:pPr>
            <w:r w:rsidRPr="002858CA">
              <w:rPr>
                <w:rFonts w:asciiTheme="minorHAnsi" w:hAnsiTheme="minorHAnsi" w:cs="Arial"/>
                <w:b/>
                <w:sz w:val="20"/>
              </w:rPr>
              <w:t>ACTIVIDADES DE EVALUACIÓN</w:t>
            </w:r>
            <w:r w:rsidR="000B287D">
              <w:rPr>
                <w:rFonts w:asciiTheme="minorHAnsi" w:hAnsiTheme="minorHAnsi" w:cs="Arial"/>
                <w:b/>
                <w:sz w:val="20"/>
              </w:rPr>
              <w:t xml:space="preserve"> / </w:t>
            </w:r>
            <w:r w:rsidR="000B287D" w:rsidRPr="00480DFF">
              <w:rPr>
                <w:rFonts w:asciiTheme="minorHAnsi" w:hAnsiTheme="minorHAnsi" w:cs="Arial"/>
                <w:b/>
                <w:i/>
                <w:iCs/>
                <w:sz w:val="18"/>
                <w:szCs w:val="18"/>
              </w:rPr>
              <w:t>ASSESSMENT ACTIVITIES</w:t>
            </w:r>
          </w:p>
        </w:tc>
        <w:tc>
          <w:tcPr>
            <w:tcW w:w="4800" w:type="dxa"/>
            <w:vAlign w:val="center"/>
          </w:tcPr>
          <w:p w14:paraId="07DB9DF9" w14:textId="01D70549" w:rsidR="00756DE1" w:rsidRPr="002858CA" w:rsidRDefault="00756DE1" w:rsidP="000D416A">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0B287D">
              <w:rPr>
                <w:rFonts w:asciiTheme="minorHAnsi" w:hAnsiTheme="minorHAnsi" w:cs="Arial"/>
                <w:b/>
                <w:i w:val="0"/>
                <w:iCs w:val="0"/>
                <w:sz w:val="20"/>
                <w:lang w:eastAsia="es-ES"/>
              </w:rPr>
              <w:t xml:space="preserve"> / </w:t>
            </w:r>
            <w:r w:rsidR="000B287D" w:rsidRPr="00480DFF">
              <w:rPr>
                <w:rFonts w:asciiTheme="minorHAnsi" w:hAnsiTheme="minorHAnsi" w:cs="Arial"/>
                <w:b/>
                <w:sz w:val="18"/>
                <w:szCs w:val="18"/>
                <w:lang w:eastAsia="es-ES"/>
              </w:rPr>
              <w:t>NORMATIVE DOCUMENTS</w:t>
            </w:r>
          </w:p>
        </w:tc>
      </w:tr>
      <w:tr w:rsidR="00756DE1" w:rsidRPr="000D416A" w14:paraId="101C8C3D" w14:textId="77777777" w:rsidTr="00480DFF">
        <w:trPr>
          <w:cantSplit/>
          <w:trHeight w:val="1647"/>
          <w:tblHeader/>
        </w:trPr>
        <w:tc>
          <w:tcPr>
            <w:tcW w:w="4745" w:type="dxa"/>
          </w:tcPr>
          <w:p w14:paraId="7C420BF4" w14:textId="1BF10301" w:rsidR="00983DD0" w:rsidRPr="00480DFF" w:rsidRDefault="00B4233A" w:rsidP="19F8864E">
            <w:pPr>
              <w:pStyle w:val="Textoindependiente"/>
              <w:spacing w:before="120" w:afterLines="40" w:after="96"/>
              <w:jc w:val="both"/>
              <w:rPr>
                <w:rFonts w:asciiTheme="minorHAnsi" w:hAnsiTheme="minorHAnsi" w:cs="Arial"/>
                <w:color w:val="FF0000"/>
                <w:sz w:val="20"/>
                <w:lang w:val="es-ES" w:eastAsia="es-ES"/>
              </w:rPr>
            </w:pPr>
            <w:r w:rsidRPr="00480DFF">
              <w:rPr>
                <w:rFonts w:asciiTheme="minorHAnsi" w:hAnsiTheme="minorHAnsi" w:cs="Arial"/>
                <w:color w:val="FF0000"/>
                <w:sz w:val="20"/>
                <w:lang w:eastAsia="es-ES"/>
              </w:rPr>
              <w:t>Instrucciones: si no se quieren solicitar todas las ITC indicarlo al inicio de esta columna con el siguiente texto: PARA TODAS LAS INSTALACIONES CONTEMPLADAS EN LOS DOCUMENTOS NORMATIVOS DE REFERENCIA, EXCEPTO PARA LAS ITC</w:t>
            </w:r>
            <w:r w:rsidR="00FC6BE5">
              <w:rPr>
                <w:rFonts w:asciiTheme="minorHAnsi" w:hAnsiTheme="minorHAnsi" w:cs="Arial"/>
                <w:color w:val="FF0000"/>
                <w:sz w:val="20"/>
                <w:lang w:eastAsia="es-ES"/>
              </w:rPr>
              <w:t xml:space="preserve"> XX</w:t>
            </w:r>
            <w:r w:rsidRPr="00480DFF">
              <w:rPr>
                <w:rFonts w:asciiTheme="minorHAnsi" w:hAnsiTheme="minorHAnsi" w:cs="Arial"/>
                <w:color w:val="FF0000"/>
                <w:sz w:val="20"/>
                <w:lang w:eastAsia="es-ES"/>
              </w:rPr>
              <w:t xml:space="preserve"> …</w:t>
            </w:r>
            <w:r w:rsidR="00EB1C9B" w:rsidRPr="00480DFF">
              <w:rPr>
                <w:rFonts w:asciiTheme="minorHAnsi" w:hAnsiTheme="minorHAnsi" w:cs="Arial"/>
                <w:color w:val="FF0000"/>
                <w:sz w:val="20"/>
                <w:lang w:eastAsia="es-ES"/>
              </w:rPr>
              <w:t>o SOLO PARA LAS INSTALACIONES SIN ITC E</w:t>
            </w:r>
            <w:r w:rsidR="00CC03E4" w:rsidRPr="00480DFF">
              <w:rPr>
                <w:rFonts w:asciiTheme="minorHAnsi" w:hAnsiTheme="minorHAnsi" w:cs="Arial"/>
                <w:color w:val="FF0000"/>
                <w:sz w:val="20"/>
                <w:lang w:eastAsia="es-ES"/>
              </w:rPr>
              <w:t>SPECÍFICA</w:t>
            </w:r>
            <w:r w:rsidR="00FC6BE5">
              <w:rPr>
                <w:rFonts w:asciiTheme="minorHAnsi" w:hAnsiTheme="minorHAnsi" w:cs="Arial"/>
                <w:color w:val="FF0000"/>
                <w:sz w:val="20"/>
                <w:lang w:eastAsia="es-ES"/>
              </w:rPr>
              <w:t xml:space="preserve"> </w:t>
            </w:r>
            <w:r w:rsidRPr="00480DFF">
              <w:rPr>
                <w:rFonts w:asciiTheme="minorHAnsi" w:hAnsiTheme="minorHAnsi" w:cs="Arial"/>
                <w:color w:val="FF0000"/>
                <w:sz w:val="20"/>
                <w:lang w:eastAsia="es-ES"/>
              </w:rPr>
              <w:t xml:space="preserve">/ </w:t>
            </w:r>
            <w:r w:rsidRPr="00480DFF">
              <w:rPr>
                <w:rFonts w:asciiTheme="minorHAnsi" w:hAnsiTheme="minorHAnsi" w:cs="Arial"/>
                <w:color w:val="FF0000"/>
                <w:sz w:val="18"/>
                <w:szCs w:val="18"/>
                <w:lang w:val="es-ES" w:eastAsia="es-ES"/>
              </w:rPr>
              <w:t>ALL THE FACILITIES CONSIDERED IN THE NORMATIVE REFERENCE DOCUMENTS, EXCEPT FOR THE ITC</w:t>
            </w:r>
            <w:r w:rsidR="00FC6BE5">
              <w:rPr>
                <w:rFonts w:asciiTheme="minorHAnsi" w:hAnsiTheme="minorHAnsi" w:cs="Arial"/>
                <w:color w:val="FF0000"/>
                <w:sz w:val="18"/>
                <w:szCs w:val="18"/>
                <w:lang w:val="es-ES" w:eastAsia="es-ES"/>
              </w:rPr>
              <w:t xml:space="preserve"> XX</w:t>
            </w:r>
            <w:r w:rsidRPr="00480DFF">
              <w:rPr>
                <w:rFonts w:asciiTheme="minorHAnsi" w:hAnsiTheme="minorHAnsi" w:cs="Arial"/>
                <w:color w:val="FF0000"/>
                <w:sz w:val="18"/>
                <w:szCs w:val="18"/>
                <w:lang w:val="es-ES" w:eastAsia="es-ES"/>
              </w:rPr>
              <w:t>….</w:t>
            </w:r>
            <w:r w:rsidR="00CC03E4" w:rsidRPr="00480DFF">
              <w:rPr>
                <w:rFonts w:asciiTheme="minorHAnsi" w:hAnsiTheme="minorHAnsi" w:cs="Arial"/>
                <w:color w:val="FF0000"/>
                <w:sz w:val="18"/>
                <w:szCs w:val="18"/>
                <w:lang w:val="es-ES" w:eastAsia="es-ES"/>
              </w:rPr>
              <w:t xml:space="preserve">or </w:t>
            </w:r>
            <w:r w:rsidR="004C16FE" w:rsidRPr="00480DFF">
              <w:rPr>
                <w:rFonts w:asciiTheme="minorHAnsi" w:hAnsiTheme="minorHAnsi" w:cs="Arial"/>
                <w:color w:val="FF0000"/>
                <w:sz w:val="18"/>
                <w:szCs w:val="18"/>
                <w:lang w:val="es-ES" w:eastAsia="es-ES"/>
              </w:rPr>
              <w:t>FACILITIES WITHOUT SPECIFIC ITC.</w:t>
            </w:r>
          </w:p>
          <w:p w14:paraId="6D473549" w14:textId="7B38A670" w:rsidR="007D7DB5" w:rsidRPr="009526BA" w:rsidRDefault="6DDBECAD" w:rsidP="19F8864E">
            <w:pPr>
              <w:pStyle w:val="Textoindependiente"/>
              <w:spacing w:before="120" w:afterLines="40" w:after="96"/>
              <w:jc w:val="both"/>
              <w:rPr>
                <w:rFonts w:asciiTheme="minorHAnsi" w:hAnsiTheme="minorHAnsi" w:cs="Arial"/>
                <w:i w:val="0"/>
                <w:sz w:val="20"/>
                <w:lang w:val="es-ES" w:eastAsia="es-ES"/>
              </w:rPr>
            </w:pPr>
            <w:r w:rsidRPr="009526BA">
              <w:rPr>
                <w:rFonts w:asciiTheme="minorHAnsi" w:hAnsiTheme="minorHAnsi" w:cs="Arial"/>
                <w:i w:val="0"/>
                <w:sz w:val="20"/>
                <w:lang w:val="es-ES" w:eastAsia="es-ES"/>
              </w:rPr>
              <w:t>Pruebas</w:t>
            </w:r>
            <w:r w:rsidR="00756DE1" w:rsidRPr="009526BA">
              <w:rPr>
                <w:rFonts w:asciiTheme="minorHAnsi" w:hAnsiTheme="minorHAnsi" w:cs="Arial"/>
                <w:i w:val="0"/>
                <w:sz w:val="20"/>
                <w:lang w:val="es-ES" w:eastAsia="es-ES"/>
              </w:rPr>
              <w:t xml:space="preserve"> en lugar de emplazamiento</w:t>
            </w:r>
            <w:r w:rsidR="007D7DB5" w:rsidRPr="009526BA">
              <w:rPr>
                <w:rFonts w:asciiTheme="minorHAnsi" w:hAnsiTheme="minorHAnsi" w:cs="Arial"/>
                <w:i w:val="0"/>
                <w:sz w:val="20"/>
                <w:lang w:val="es-ES" w:eastAsia="es-ES"/>
              </w:rPr>
              <w:t xml:space="preserve">, según </w:t>
            </w:r>
            <w:r w:rsidR="004160F3" w:rsidRPr="009526BA">
              <w:rPr>
                <w:rFonts w:asciiTheme="minorHAnsi" w:hAnsiTheme="minorHAnsi" w:cs="Arial"/>
                <w:i w:val="0"/>
                <w:sz w:val="20"/>
                <w:lang w:val="es-ES" w:eastAsia="es-ES"/>
              </w:rPr>
              <w:t>art.</w:t>
            </w:r>
            <w:r w:rsidR="007D7DB5" w:rsidRPr="009526BA">
              <w:rPr>
                <w:rFonts w:asciiTheme="minorHAnsi" w:hAnsiTheme="minorHAnsi" w:cs="Arial"/>
                <w:i w:val="0"/>
                <w:sz w:val="20"/>
                <w:lang w:val="es-ES" w:eastAsia="es-ES"/>
              </w:rPr>
              <w:t xml:space="preserve"> </w:t>
            </w:r>
            <w:r w:rsidR="243664BD" w:rsidRPr="009526BA">
              <w:rPr>
                <w:rFonts w:asciiTheme="minorHAnsi" w:hAnsiTheme="minorHAnsi" w:cs="Arial"/>
                <w:i w:val="0"/>
                <w:sz w:val="20"/>
                <w:lang w:val="es-ES" w:eastAsia="es-ES"/>
              </w:rPr>
              <w:t>5</w:t>
            </w:r>
            <w:r w:rsidR="005676FC" w:rsidRPr="009526BA">
              <w:rPr>
                <w:rFonts w:asciiTheme="minorHAnsi" w:hAnsiTheme="minorHAnsi" w:cs="Arial"/>
                <w:i w:val="0"/>
                <w:sz w:val="20"/>
                <w:lang w:val="es-ES" w:eastAsia="es-ES"/>
              </w:rPr>
              <w:t xml:space="preserve"> del </w:t>
            </w:r>
            <w:r w:rsidR="00FC57A1">
              <w:rPr>
                <w:rFonts w:asciiTheme="minorHAnsi" w:hAnsiTheme="minorHAnsi" w:cs="Arial"/>
                <w:i w:val="0"/>
                <w:sz w:val="20"/>
                <w:lang w:val="es-ES" w:eastAsia="es-ES"/>
              </w:rPr>
              <w:t xml:space="preserve">Reglamento aprobado por el </w:t>
            </w:r>
            <w:r w:rsidR="00552FB9" w:rsidRPr="009526BA">
              <w:rPr>
                <w:rFonts w:asciiTheme="minorHAnsi" w:hAnsiTheme="minorHAnsi" w:cs="Arial"/>
                <w:i w:val="0"/>
                <w:sz w:val="20"/>
                <w:lang w:val="es-ES" w:eastAsia="es-ES"/>
              </w:rPr>
              <w:t>RD</w:t>
            </w:r>
            <w:r w:rsidR="005676FC" w:rsidRPr="009526BA">
              <w:rPr>
                <w:rFonts w:asciiTheme="minorHAnsi" w:hAnsiTheme="minorHAnsi" w:cs="Arial"/>
                <w:i w:val="0"/>
                <w:sz w:val="20"/>
                <w:lang w:val="es-ES" w:eastAsia="es-ES"/>
              </w:rPr>
              <w:t xml:space="preserve"> 809/2021</w:t>
            </w:r>
            <w:r w:rsidR="00692BB2" w:rsidRPr="009526BA">
              <w:rPr>
                <w:rFonts w:asciiTheme="minorHAnsi" w:hAnsiTheme="minorHAnsi" w:cs="Arial"/>
                <w:i w:val="0"/>
                <w:sz w:val="20"/>
                <w:lang w:val="es-ES" w:eastAsia="es-ES"/>
              </w:rPr>
              <w:t xml:space="preserve"> </w:t>
            </w:r>
            <w:r w:rsidR="00692BB2" w:rsidRPr="006E608B">
              <w:rPr>
                <w:rFonts w:ascii="Calibri" w:hAnsi="Calibri" w:cs="Arial"/>
                <w:bCs/>
                <w:sz w:val="20"/>
                <w:lang w:val="es-ES"/>
              </w:rPr>
              <w:t xml:space="preserve">/ </w:t>
            </w:r>
            <w:r w:rsidR="00692BB2" w:rsidRPr="00480DFF">
              <w:rPr>
                <w:rFonts w:ascii="Calibri" w:hAnsi="Calibri" w:cs="Arial"/>
                <w:bCs/>
                <w:iCs w:val="0"/>
                <w:sz w:val="18"/>
                <w:szCs w:val="18"/>
                <w:lang w:val="es-ES"/>
              </w:rPr>
              <w:t xml:space="preserve">On-site inspections, according to </w:t>
            </w:r>
            <w:r w:rsidR="00692BB2" w:rsidRPr="009526BA">
              <w:rPr>
                <w:rFonts w:ascii="Calibri" w:hAnsi="Calibri" w:cs="Arial"/>
                <w:sz w:val="18"/>
                <w:szCs w:val="18"/>
                <w:lang w:val="es-ES"/>
              </w:rPr>
              <w:t>art.</w:t>
            </w:r>
            <w:r w:rsidR="00692BB2" w:rsidRPr="00480DFF">
              <w:rPr>
                <w:rFonts w:ascii="Calibri" w:hAnsi="Calibri" w:cs="Arial"/>
                <w:bCs/>
                <w:iCs w:val="0"/>
                <w:sz w:val="18"/>
                <w:szCs w:val="18"/>
                <w:lang w:val="es-ES"/>
              </w:rPr>
              <w:t xml:space="preserve"> 5</w:t>
            </w:r>
            <w:r w:rsidR="00692BB2">
              <w:rPr>
                <w:rFonts w:ascii="Calibri" w:hAnsi="Calibri" w:cs="Arial"/>
                <w:bCs/>
                <w:iCs w:val="0"/>
                <w:sz w:val="18"/>
                <w:szCs w:val="18"/>
                <w:lang w:val="es-ES"/>
              </w:rPr>
              <w:t xml:space="preserve"> of</w:t>
            </w:r>
            <w:r w:rsidR="00692BB2" w:rsidRPr="231D6AC7">
              <w:rPr>
                <w:rFonts w:ascii="Calibri" w:hAnsi="Calibri" w:cs="Arial"/>
                <w:sz w:val="18"/>
                <w:szCs w:val="18"/>
                <w:lang w:val="es-ES"/>
              </w:rPr>
              <w:t xml:space="preserve"> </w:t>
            </w:r>
            <w:r w:rsidR="56BF6CB1" w:rsidRPr="5E1956DB">
              <w:rPr>
                <w:rFonts w:ascii="Calibri" w:hAnsi="Calibri" w:cs="Arial"/>
                <w:sz w:val="18"/>
                <w:szCs w:val="18"/>
                <w:lang w:val="es-ES"/>
              </w:rPr>
              <w:t>Regulation</w:t>
            </w:r>
            <w:r w:rsidR="644D1CF0" w:rsidRPr="37E0FD38">
              <w:rPr>
                <w:rFonts w:ascii="Calibri" w:hAnsi="Calibri" w:cs="Arial"/>
                <w:sz w:val="18"/>
                <w:szCs w:val="18"/>
                <w:lang w:val="es-ES"/>
              </w:rPr>
              <w:t xml:space="preserve"> </w:t>
            </w:r>
            <w:r w:rsidR="644D1CF0" w:rsidRPr="14767E6E">
              <w:rPr>
                <w:rFonts w:ascii="Calibri" w:hAnsi="Calibri" w:cs="Arial"/>
                <w:sz w:val="18"/>
                <w:szCs w:val="18"/>
                <w:lang w:val="es-ES"/>
              </w:rPr>
              <w:t>ap</w:t>
            </w:r>
            <w:r w:rsidR="7B29F6F3" w:rsidRPr="14767E6E">
              <w:rPr>
                <w:rFonts w:ascii="Calibri" w:hAnsi="Calibri" w:cs="Arial"/>
                <w:sz w:val="18"/>
                <w:szCs w:val="18"/>
                <w:lang w:val="es-ES"/>
              </w:rPr>
              <w:t>p</w:t>
            </w:r>
            <w:r w:rsidR="644D1CF0" w:rsidRPr="14767E6E">
              <w:rPr>
                <w:rFonts w:ascii="Calibri" w:hAnsi="Calibri" w:cs="Arial"/>
                <w:sz w:val="18"/>
                <w:szCs w:val="18"/>
                <w:lang w:val="es-ES"/>
              </w:rPr>
              <w:t>roved</w:t>
            </w:r>
            <w:r w:rsidR="644D1CF0" w:rsidRPr="37E0FD38">
              <w:rPr>
                <w:rFonts w:ascii="Calibri" w:hAnsi="Calibri" w:cs="Arial"/>
                <w:sz w:val="18"/>
                <w:szCs w:val="18"/>
                <w:lang w:val="es-ES"/>
              </w:rPr>
              <w:t xml:space="preserve"> </w:t>
            </w:r>
            <w:r w:rsidR="644D1CF0" w:rsidRPr="4F231B3B">
              <w:rPr>
                <w:rFonts w:ascii="Calibri" w:hAnsi="Calibri" w:cs="Arial"/>
                <w:sz w:val="18"/>
                <w:szCs w:val="18"/>
                <w:lang w:val="es-ES"/>
              </w:rPr>
              <w:t xml:space="preserve">by </w:t>
            </w:r>
            <w:r w:rsidR="00552FB9">
              <w:rPr>
                <w:rFonts w:ascii="Calibri" w:hAnsi="Calibri" w:cs="Arial"/>
                <w:bCs/>
                <w:iCs w:val="0"/>
                <w:sz w:val="18"/>
                <w:szCs w:val="18"/>
                <w:lang w:val="es-ES"/>
              </w:rPr>
              <w:t>RD</w:t>
            </w:r>
            <w:r w:rsidR="00692BB2">
              <w:rPr>
                <w:rFonts w:ascii="Calibri" w:hAnsi="Calibri" w:cs="Arial"/>
                <w:bCs/>
                <w:iCs w:val="0"/>
                <w:sz w:val="18"/>
                <w:szCs w:val="18"/>
                <w:lang w:val="es-ES"/>
              </w:rPr>
              <w:t xml:space="preserve"> 809/2021</w:t>
            </w:r>
            <w:r w:rsidR="00692BB2" w:rsidRPr="00480DFF">
              <w:rPr>
                <w:rFonts w:ascii="Calibri" w:hAnsi="Calibri" w:cs="Arial"/>
                <w:bCs/>
                <w:iCs w:val="0"/>
                <w:sz w:val="18"/>
                <w:szCs w:val="18"/>
                <w:lang w:val="es-ES"/>
              </w:rPr>
              <w:t>.</w:t>
            </w:r>
          </w:p>
          <w:p w14:paraId="257ABDB1" w14:textId="4CF837BB" w:rsidR="00756DE1" w:rsidRPr="009526BA" w:rsidRDefault="00756DE1" w:rsidP="19F8864E">
            <w:pPr>
              <w:pStyle w:val="Textoindependiente"/>
              <w:spacing w:before="120" w:afterLines="40" w:after="96"/>
              <w:jc w:val="both"/>
              <w:rPr>
                <w:rFonts w:asciiTheme="minorHAnsi" w:hAnsiTheme="minorHAnsi" w:cs="Arial"/>
                <w:i w:val="0"/>
                <w:sz w:val="20"/>
                <w:lang w:val="es-ES" w:eastAsia="es-ES"/>
              </w:rPr>
            </w:pPr>
            <w:r w:rsidRPr="009526BA">
              <w:rPr>
                <w:rFonts w:asciiTheme="minorHAnsi" w:hAnsiTheme="minorHAnsi" w:cs="Arial"/>
                <w:i w:val="0"/>
                <w:sz w:val="20"/>
                <w:lang w:val="es-ES" w:eastAsia="es-ES"/>
              </w:rPr>
              <w:t>Inspecciones periódicas</w:t>
            </w:r>
            <w:r w:rsidR="007D7DB5" w:rsidRPr="009526BA">
              <w:rPr>
                <w:rFonts w:asciiTheme="minorHAnsi" w:hAnsiTheme="minorHAnsi" w:cs="Arial"/>
                <w:i w:val="0"/>
                <w:sz w:val="20"/>
                <w:lang w:val="es-ES" w:eastAsia="es-ES"/>
              </w:rPr>
              <w:t>, según</w:t>
            </w:r>
            <w:r w:rsidR="42AABE4B" w:rsidRPr="009526BA">
              <w:rPr>
                <w:rFonts w:asciiTheme="minorHAnsi" w:hAnsiTheme="minorHAnsi" w:cs="Arial"/>
                <w:i w:val="0"/>
                <w:sz w:val="20"/>
                <w:lang w:val="es-ES" w:eastAsia="es-ES"/>
              </w:rPr>
              <w:t xml:space="preserve"> </w:t>
            </w:r>
            <w:r w:rsidR="004160F3" w:rsidRPr="009526BA">
              <w:rPr>
                <w:rFonts w:asciiTheme="minorHAnsi" w:hAnsiTheme="minorHAnsi" w:cs="Arial"/>
                <w:i w:val="0"/>
                <w:sz w:val="20"/>
                <w:lang w:val="es-ES" w:eastAsia="es-ES"/>
              </w:rPr>
              <w:t>art.</w:t>
            </w:r>
            <w:r w:rsidR="007D7DB5" w:rsidRPr="009526BA">
              <w:rPr>
                <w:rFonts w:asciiTheme="minorHAnsi" w:hAnsiTheme="minorHAnsi" w:cs="Arial"/>
                <w:i w:val="0"/>
                <w:sz w:val="20"/>
                <w:lang w:val="es-ES" w:eastAsia="es-ES"/>
              </w:rPr>
              <w:t xml:space="preserve"> </w:t>
            </w:r>
            <w:r w:rsidR="42AABE4B" w:rsidRPr="009526BA">
              <w:rPr>
                <w:rFonts w:asciiTheme="minorHAnsi" w:hAnsiTheme="minorHAnsi" w:cs="Arial"/>
                <w:i w:val="0"/>
                <w:sz w:val="20"/>
                <w:lang w:val="es-ES" w:eastAsia="es-ES"/>
              </w:rPr>
              <w:t>6</w:t>
            </w:r>
            <w:r w:rsidR="0067702F" w:rsidRPr="009526BA">
              <w:rPr>
                <w:rFonts w:asciiTheme="minorHAnsi" w:hAnsiTheme="minorHAnsi" w:cs="Arial"/>
                <w:i w:val="0"/>
                <w:sz w:val="20"/>
                <w:lang w:val="es-ES" w:eastAsia="es-ES"/>
              </w:rPr>
              <w:t xml:space="preserve"> del </w:t>
            </w:r>
            <w:r w:rsidR="29117BA6" w:rsidRPr="007C0C0A">
              <w:rPr>
                <w:rFonts w:asciiTheme="minorHAnsi" w:hAnsiTheme="minorHAnsi" w:cs="Arial"/>
                <w:i w:val="0"/>
                <w:sz w:val="20"/>
                <w:lang w:val="es-ES" w:eastAsia="es-ES"/>
              </w:rPr>
              <w:t xml:space="preserve">Reglamento aprobado por el </w:t>
            </w:r>
            <w:r w:rsidR="00552FB9" w:rsidRPr="009526BA">
              <w:rPr>
                <w:rFonts w:asciiTheme="minorHAnsi" w:hAnsiTheme="minorHAnsi" w:cs="Arial"/>
                <w:i w:val="0"/>
                <w:sz w:val="20"/>
                <w:lang w:val="es-ES" w:eastAsia="es-ES"/>
              </w:rPr>
              <w:t>RD</w:t>
            </w:r>
            <w:r w:rsidR="0067702F" w:rsidRPr="009526BA">
              <w:rPr>
                <w:rFonts w:asciiTheme="minorHAnsi" w:hAnsiTheme="minorHAnsi" w:cs="Arial"/>
                <w:i w:val="0"/>
                <w:sz w:val="20"/>
                <w:lang w:val="es-ES" w:eastAsia="es-ES"/>
              </w:rPr>
              <w:t xml:space="preserve"> 809/2021</w:t>
            </w:r>
            <w:r w:rsidR="00BA3AAD" w:rsidRPr="009526BA">
              <w:rPr>
                <w:rFonts w:asciiTheme="minorHAnsi" w:hAnsiTheme="minorHAnsi" w:cs="Arial"/>
                <w:i w:val="0"/>
                <w:sz w:val="20"/>
                <w:lang w:val="es-ES" w:eastAsia="es-ES"/>
              </w:rPr>
              <w:t xml:space="preserve"> </w:t>
            </w:r>
            <w:r w:rsidR="00BA3AAD" w:rsidRPr="007C0C0A">
              <w:rPr>
                <w:rFonts w:ascii="Calibri" w:hAnsi="Calibri"/>
                <w:sz w:val="20"/>
                <w:lang w:val="es-ES"/>
              </w:rPr>
              <w:t xml:space="preserve">/ </w:t>
            </w:r>
            <w:r w:rsidR="00BA3AAD" w:rsidRPr="009526BA">
              <w:rPr>
                <w:rFonts w:ascii="Calibri" w:hAnsi="Calibri" w:cs="Arial"/>
                <w:sz w:val="18"/>
                <w:szCs w:val="18"/>
                <w:lang w:val="es-ES"/>
              </w:rPr>
              <w:t xml:space="preserve">Periodic inspections according to </w:t>
            </w:r>
            <w:r w:rsidR="00BA3AAD" w:rsidRPr="007C0C0A">
              <w:rPr>
                <w:rFonts w:ascii="Calibri" w:hAnsi="Calibri" w:cs="Arial"/>
                <w:sz w:val="18"/>
                <w:szCs w:val="18"/>
                <w:lang w:val="es-ES"/>
              </w:rPr>
              <w:t>art.</w:t>
            </w:r>
            <w:r w:rsidR="00BA3AAD" w:rsidRPr="009526BA">
              <w:rPr>
                <w:rFonts w:ascii="Calibri" w:hAnsi="Calibri" w:cs="Arial"/>
                <w:sz w:val="18"/>
                <w:szCs w:val="18"/>
                <w:lang w:val="es-ES"/>
              </w:rPr>
              <w:t xml:space="preserve"> </w:t>
            </w:r>
            <w:r w:rsidR="493C646F" w:rsidRPr="009526BA">
              <w:rPr>
                <w:rFonts w:ascii="Calibri" w:hAnsi="Calibri" w:cs="Arial"/>
                <w:sz w:val="18"/>
                <w:szCs w:val="18"/>
                <w:lang w:val="es-ES"/>
              </w:rPr>
              <w:t>6</w:t>
            </w:r>
            <w:r w:rsidR="2DDA61C2" w:rsidRPr="009526BA">
              <w:rPr>
                <w:rFonts w:ascii="Calibri" w:hAnsi="Calibri" w:cs="Arial"/>
                <w:sz w:val="18"/>
                <w:szCs w:val="18"/>
                <w:lang w:val="es-ES"/>
              </w:rPr>
              <w:t xml:space="preserve"> of </w:t>
            </w:r>
            <w:r w:rsidR="0B5589C6" w:rsidRPr="007C0C0A">
              <w:rPr>
                <w:rFonts w:ascii="Calibri" w:hAnsi="Calibri" w:cs="Arial"/>
                <w:sz w:val="18"/>
                <w:szCs w:val="18"/>
                <w:lang w:val="es-ES"/>
              </w:rPr>
              <w:t>Regulation</w:t>
            </w:r>
            <w:r w:rsidR="42B02A2E" w:rsidRPr="007C0C0A">
              <w:rPr>
                <w:rFonts w:ascii="Calibri" w:hAnsi="Calibri" w:cs="Arial"/>
                <w:sz w:val="18"/>
                <w:szCs w:val="18"/>
                <w:lang w:val="es-ES"/>
              </w:rPr>
              <w:t xml:space="preserve"> approved by </w:t>
            </w:r>
            <w:r w:rsidR="005B6377" w:rsidRPr="009526BA">
              <w:rPr>
                <w:rFonts w:ascii="Calibri" w:hAnsi="Calibri" w:cs="Arial"/>
                <w:sz w:val="18"/>
                <w:szCs w:val="18"/>
                <w:lang w:val="es-ES"/>
              </w:rPr>
              <w:t>RD 809/2021.</w:t>
            </w:r>
          </w:p>
          <w:p w14:paraId="70CBF774" w14:textId="06774AD2" w:rsidR="00756DE1" w:rsidRPr="00114E45" w:rsidRDefault="00756DE1" w:rsidP="19F8864E">
            <w:pPr>
              <w:pStyle w:val="Textoindependiente"/>
              <w:spacing w:before="120" w:afterLines="40" w:after="96"/>
              <w:jc w:val="both"/>
              <w:rPr>
                <w:rFonts w:asciiTheme="minorHAnsi" w:hAnsiTheme="minorHAnsi" w:cs="Arial"/>
                <w:i w:val="0"/>
                <w:sz w:val="20"/>
                <w:lang w:val="es-ES" w:eastAsia="es-ES"/>
              </w:rPr>
            </w:pPr>
            <w:r w:rsidRPr="0041BB22">
              <w:rPr>
                <w:rFonts w:asciiTheme="minorHAnsi" w:hAnsiTheme="minorHAnsi" w:cs="Arial"/>
                <w:i w:val="0"/>
                <w:sz w:val="20"/>
                <w:lang w:val="es-ES" w:eastAsia="es-ES"/>
              </w:rPr>
              <w:t>Inspecciones de equipos reparados</w:t>
            </w:r>
            <w:r w:rsidR="007D7DB5" w:rsidRPr="0041BB22">
              <w:rPr>
                <w:rFonts w:asciiTheme="minorHAnsi" w:hAnsiTheme="minorHAnsi" w:cs="Arial"/>
                <w:i w:val="0"/>
                <w:sz w:val="20"/>
                <w:lang w:val="es-ES" w:eastAsia="es-ES"/>
              </w:rPr>
              <w:t>, según</w:t>
            </w:r>
            <w:r w:rsidR="5ACFE87D" w:rsidRPr="0041BB22">
              <w:rPr>
                <w:rFonts w:asciiTheme="minorHAnsi" w:hAnsiTheme="minorHAnsi" w:cs="Arial"/>
                <w:i w:val="0"/>
                <w:sz w:val="20"/>
                <w:lang w:val="es-ES" w:eastAsia="es-ES"/>
              </w:rPr>
              <w:t xml:space="preserve"> </w:t>
            </w:r>
            <w:r w:rsidR="004160F3" w:rsidRPr="0041BB22">
              <w:rPr>
                <w:rFonts w:asciiTheme="minorHAnsi" w:hAnsiTheme="minorHAnsi" w:cs="Arial"/>
                <w:i w:val="0"/>
                <w:sz w:val="20"/>
                <w:lang w:val="es-ES" w:eastAsia="es-ES"/>
              </w:rPr>
              <w:t>art.</w:t>
            </w:r>
            <w:r w:rsidR="007D7DB5" w:rsidRPr="0041BB22">
              <w:rPr>
                <w:rFonts w:asciiTheme="minorHAnsi" w:hAnsiTheme="minorHAnsi" w:cs="Arial"/>
                <w:i w:val="0"/>
                <w:sz w:val="20"/>
                <w:lang w:val="es-ES" w:eastAsia="es-ES"/>
              </w:rPr>
              <w:t xml:space="preserve"> </w:t>
            </w:r>
            <w:r w:rsidR="5ACFE87D" w:rsidRPr="0041BB22">
              <w:rPr>
                <w:rFonts w:asciiTheme="minorHAnsi" w:hAnsiTheme="minorHAnsi" w:cs="Arial"/>
                <w:i w:val="0"/>
                <w:sz w:val="20"/>
                <w:lang w:val="es-ES" w:eastAsia="es-ES"/>
              </w:rPr>
              <w:t>7</w:t>
            </w:r>
            <w:r w:rsidR="0067702F" w:rsidRPr="0041BB22">
              <w:rPr>
                <w:rFonts w:asciiTheme="minorHAnsi" w:hAnsiTheme="minorHAnsi" w:cs="Arial"/>
                <w:i w:val="0"/>
                <w:sz w:val="20"/>
                <w:lang w:val="es-ES" w:eastAsia="es-ES"/>
              </w:rPr>
              <w:t xml:space="preserve"> del </w:t>
            </w:r>
            <w:r w:rsidR="2321D7C7" w:rsidRPr="0041BB22">
              <w:rPr>
                <w:rFonts w:asciiTheme="minorHAnsi" w:hAnsiTheme="minorHAnsi" w:cs="Arial"/>
                <w:i w:val="0"/>
                <w:sz w:val="20"/>
                <w:lang w:val="es-ES" w:eastAsia="es-ES"/>
              </w:rPr>
              <w:t>Reglamento</w:t>
            </w:r>
            <w:r w:rsidR="6A401F8F" w:rsidRPr="0041BB22">
              <w:rPr>
                <w:rFonts w:asciiTheme="minorHAnsi" w:hAnsiTheme="minorHAnsi" w:cs="Arial"/>
                <w:i w:val="0"/>
                <w:sz w:val="20"/>
                <w:lang w:val="es-ES" w:eastAsia="es-ES"/>
              </w:rPr>
              <w:t xml:space="preserve"> </w:t>
            </w:r>
            <w:r w:rsidR="405DE526" w:rsidRPr="0041BB22">
              <w:rPr>
                <w:rFonts w:asciiTheme="minorHAnsi" w:hAnsiTheme="minorHAnsi" w:cs="Arial"/>
                <w:i w:val="0"/>
                <w:sz w:val="20"/>
                <w:lang w:val="es-ES" w:eastAsia="es-ES"/>
              </w:rPr>
              <w:t>aprobado por el</w:t>
            </w:r>
            <w:r w:rsidR="0067702F" w:rsidRPr="0041BB22">
              <w:rPr>
                <w:rFonts w:asciiTheme="minorHAnsi" w:hAnsiTheme="minorHAnsi" w:cs="Arial"/>
                <w:i w:val="0"/>
                <w:sz w:val="20"/>
                <w:lang w:val="es-ES" w:eastAsia="es-ES"/>
              </w:rPr>
              <w:t xml:space="preserve"> </w:t>
            </w:r>
            <w:r w:rsidR="00552FB9" w:rsidRPr="0041BB22">
              <w:rPr>
                <w:rFonts w:asciiTheme="minorHAnsi" w:hAnsiTheme="minorHAnsi" w:cs="Arial"/>
                <w:i w:val="0"/>
                <w:sz w:val="20"/>
                <w:lang w:val="es-ES" w:eastAsia="es-ES"/>
              </w:rPr>
              <w:t>RD</w:t>
            </w:r>
            <w:r w:rsidR="0067702F" w:rsidRPr="0041BB22">
              <w:rPr>
                <w:rFonts w:asciiTheme="minorHAnsi" w:hAnsiTheme="minorHAnsi" w:cs="Arial"/>
                <w:i w:val="0"/>
                <w:sz w:val="20"/>
                <w:lang w:val="es-ES" w:eastAsia="es-ES"/>
              </w:rPr>
              <w:t xml:space="preserve"> 809/2021</w:t>
            </w:r>
            <w:r w:rsidR="002758FB" w:rsidRPr="0041BB22">
              <w:rPr>
                <w:rFonts w:asciiTheme="minorHAnsi" w:hAnsiTheme="minorHAnsi" w:cs="Arial"/>
                <w:i w:val="0"/>
                <w:sz w:val="20"/>
                <w:lang w:val="es-ES" w:eastAsia="es-ES"/>
              </w:rPr>
              <w:t xml:space="preserve"> </w:t>
            </w:r>
            <w:r w:rsidR="002758FB" w:rsidRPr="0041BB22">
              <w:rPr>
                <w:rFonts w:ascii="Calibri" w:hAnsi="Calibri"/>
                <w:sz w:val="20"/>
                <w:lang w:val="es-ES"/>
              </w:rPr>
              <w:t xml:space="preserve">/ </w:t>
            </w:r>
            <w:r w:rsidR="002758FB" w:rsidRPr="0041BB22">
              <w:rPr>
                <w:rFonts w:ascii="Calibri" w:hAnsi="Calibri" w:cs="Arial"/>
                <w:sz w:val="18"/>
                <w:szCs w:val="18"/>
                <w:lang w:val="es-ES"/>
              </w:rPr>
              <w:t>Repaired equipment inspections, according to art.7</w:t>
            </w:r>
            <w:r w:rsidR="005B6377" w:rsidRPr="0041BB22">
              <w:rPr>
                <w:rFonts w:ascii="Calibri" w:hAnsi="Calibri" w:cs="Arial"/>
                <w:sz w:val="18"/>
                <w:szCs w:val="18"/>
                <w:lang w:val="es-ES"/>
              </w:rPr>
              <w:t xml:space="preserve"> </w:t>
            </w:r>
            <w:r w:rsidR="005B6377" w:rsidRPr="009526BA">
              <w:rPr>
                <w:rFonts w:ascii="Calibri" w:hAnsi="Calibri" w:cs="Arial"/>
                <w:sz w:val="18"/>
                <w:szCs w:val="18"/>
                <w:lang w:val="es-ES"/>
              </w:rPr>
              <w:t xml:space="preserve">of </w:t>
            </w:r>
            <w:r w:rsidR="23903E65" w:rsidRPr="007C0C0A">
              <w:rPr>
                <w:rFonts w:ascii="Calibri" w:hAnsi="Calibri" w:cs="Arial"/>
                <w:sz w:val="18"/>
                <w:szCs w:val="18"/>
                <w:lang w:val="es-ES"/>
              </w:rPr>
              <w:t>Regulation</w:t>
            </w:r>
            <w:r w:rsidR="154CE1BB" w:rsidRPr="007C0C0A">
              <w:rPr>
                <w:rFonts w:ascii="Calibri" w:hAnsi="Calibri" w:cs="Arial"/>
                <w:sz w:val="18"/>
                <w:szCs w:val="18"/>
                <w:lang w:val="es-ES"/>
              </w:rPr>
              <w:t xml:space="preserve"> approved by</w:t>
            </w:r>
            <w:r w:rsidR="154CE1BB" w:rsidRPr="0041BB22">
              <w:rPr>
                <w:rFonts w:ascii="Calibri" w:hAnsi="Calibri" w:cs="Arial"/>
                <w:sz w:val="18"/>
                <w:szCs w:val="18"/>
                <w:lang w:val="es-ES"/>
              </w:rPr>
              <w:t xml:space="preserve"> </w:t>
            </w:r>
            <w:r w:rsidR="005B6377" w:rsidRPr="009526BA">
              <w:rPr>
                <w:rFonts w:ascii="Calibri" w:hAnsi="Calibri" w:cs="Arial"/>
                <w:sz w:val="18"/>
                <w:szCs w:val="18"/>
                <w:lang w:val="es-ES"/>
              </w:rPr>
              <w:t>RD 809/2021</w:t>
            </w:r>
            <w:r w:rsidR="00FC57A1" w:rsidRPr="0041BB22">
              <w:rPr>
                <w:rFonts w:ascii="Calibri" w:hAnsi="Calibri" w:cs="Arial"/>
                <w:sz w:val="18"/>
                <w:szCs w:val="18"/>
                <w:lang w:val="es-ES"/>
              </w:rPr>
              <w:t>.</w:t>
            </w:r>
          </w:p>
          <w:p w14:paraId="5BE11A45" w14:textId="62CEF64A" w:rsidR="00756DE1" w:rsidRPr="00A43A11" w:rsidRDefault="00756DE1" w:rsidP="19F8864E">
            <w:pPr>
              <w:pStyle w:val="Textoindependiente"/>
              <w:spacing w:before="120" w:afterLines="40" w:after="96"/>
              <w:jc w:val="both"/>
              <w:rPr>
                <w:rFonts w:asciiTheme="minorHAnsi" w:hAnsiTheme="minorHAnsi" w:cs="Arial"/>
                <w:i w:val="0"/>
                <w:sz w:val="20"/>
                <w:lang w:val="en-GB" w:eastAsia="es-ES"/>
              </w:rPr>
            </w:pPr>
            <w:r w:rsidRPr="00A43A11">
              <w:rPr>
                <w:rFonts w:asciiTheme="minorHAnsi" w:hAnsiTheme="minorHAnsi" w:cs="Arial"/>
                <w:i w:val="0"/>
                <w:sz w:val="20"/>
                <w:lang w:val="en-GB" w:eastAsia="es-ES"/>
              </w:rPr>
              <w:t>Inspecciones y pruebas de equipo</w:t>
            </w:r>
            <w:r w:rsidR="7B9734C2" w:rsidRPr="00A43A11">
              <w:rPr>
                <w:rFonts w:asciiTheme="minorHAnsi" w:hAnsiTheme="minorHAnsi" w:cs="Arial"/>
                <w:i w:val="0"/>
                <w:sz w:val="20"/>
                <w:lang w:val="en-GB" w:eastAsia="es-ES"/>
              </w:rPr>
              <w:t xml:space="preserve">s sometidos a una modificación </w:t>
            </w:r>
            <w:r w:rsidRPr="00A43A11">
              <w:rPr>
                <w:rFonts w:asciiTheme="minorHAnsi" w:hAnsiTheme="minorHAnsi" w:cs="Arial"/>
                <w:i w:val="0"/>
                <w:sz w:val="20"/>
                <w:lang w:val="en-GB" w:eastAsia="es-ES"/>
              </w:rPr>
              <w:t>importante</w:t>
            </w:r>
            <w:r w:rsidR="007D7DB5" w:rsidRPr="00A43A11">
              <w:rPr>
                <w:rFonts w:asciiTheme="minorHAnsi" w:hAnsiTheme="minorHAnsi" w:cs="Arial"/>
                <w:i w:val="0"/>
                <w:sz w:val="20"/>
                <w:lang w:val="en-GB" w:eastAsia="es-ES"/>
              </w:rPr>
              <w:t xml:space="preserve">, según </w:t>
            </w:r>
            <w:r w:rsidR="004160F3" w:rsidRPr="00A43A11">
              <w:rPr>
                <w:rFonts w:asciiTheme="minorHAnsi" w:hAnsiTheme="minorHAnsi" w:cs="Arial"/>
                <w:i w:val="0"/>
                <w:sz w:val="20"/>
                <w:lang w:val="en-GB" w:eastAsia="es-ES"/>
              </w:rPr>
              <w:t>art.</w:t>
            </w:r>
            <w:r w:rsidR="050AFE56" w:rsidRPr="00A43A11">
              <w:rPr>
                <w:rFonts w:asciiTheme="minorHAnsi" w:hAnsiTheme="minorHAnsi" w:cs="Arial"/>
                <w:i w:val="0"/>
                <w:sz w:val="20"/>
                <w:lang w:val="en-GB" w:eastAsia="es-ES"/>
              </w:rPr>
              <w:t>8</w:t>
            </w:r>
            <w:r w:rsidR="0067702F" w:rsidRPr="00A43A11">
              <w:rPr>
                <w:rFonts w:asciiTheme="minorHAnsi" w:hAnsiTheme="minorHAnsi" w:cs="Arial"/>
                <w:i w:val="0"/>
                <w:sz w:val="20"/>
                <w:lang w:val="en-GB" w:eastAsia="es-ES"/>
              </w:rPr>
              <w:t xml:space="preserve"> del </w:t>
            </w:r>
            <w:r w:rsidR="0F338DEC" w:rsidRPr="00A43A11">
              <w:rPr>
                <w:rFonts w:asciiTheme="minorHAnsi" w:hAnsiTheme="minorHAnsi" w:cs="Arial"/>
                <w:i w:val="0"/>
                <w:sz w:val="20"/>
                <w:lang w:val="en-GB" w:eastAsia="es-ES"/>
              </w:rPr>
              <w:t>Reglamento aprobado por el</w:t>
            </w:r>
            <w:r w:rsidR="0067702F" w:rsidRPr="00A43A11">
              <w:rPr>
                <w:rFonts w:asciiTheme="minorHAnsi" w:hAnsiTheme="minorHAnsi" w:cs="Arial"/>
                <w:i w:val="0"/>
                <w:sz w:val="20"/>
                <w:lang w:val="en-GB" w:eastAsia="es-ES"/>
              </w:rPr>
              <w:t xml:space="preserve"> </w:t>
            </w:r>
            <w:r w:rsidR="00552FB9" w:rsidRPr="00A43A11">
              <w:rPr>
                <w:rFonts w:asciiTheme="minorHAnsi" w:hAnsiTheme="minorHAnsi" w:cs="Arial"/>
                <w:i w:val="0"/>
                <w:sz w:val="20"/>
                <w:lang w:val="en-GB" w:eastAsia="es-ES"/>
              </w:rPr>
              <w:t>RD</w:t>
            </w:r>
            <w:r w:rsidR="0067702F" w:rsidRPr="00A43A11">
              <w:rPr>
                <w:rFonts w:asciiTheme="minorHAnsi" w:hAnsiTheme="minorHAnsi" w:cs="Arial"/>
                <w:i w:val="0"/>
                <w:sz w:val="20"/>
                <w:lang w:val="en-GB" w:eastAsia="es-ES"/>
              </w:rPr>
              <w:t xml:space="preserve"> 809/2021</w:t>
            </w:r>
            <w:r w:rsidR="00C15F86" w:rsidRPr="00A43A11">
              <w:rPr>
                <w:rFonts w:asciiTheme="minorHAnsi" w:hAnsiTheme="minorHAnsi" w:cs="Arial"/>
                <w:i w:val="0"/>
                <w:sz w:val="20"/>
                <w:lang w:val="en-GB" w:eastAsia="es-ES"/>
              </w:rPr>
              <w:t xml:space="preserve"> </w:t>
            </w:r>
            <w:r w:rsidR="00C15F86" w:rsidRPr="00A43A11">
              <w:rPr>
                <w:rFonts w:ascii="Calibri" w:hAnsi="Calibri" w:cs="Arial"/>
                <w:sz w:val="20"/>
                <w:lang w:val="en-GB"/>
              </w:rPr>
              <w:t>/</w:t>
            </w:r>
            <w:r w:rsidR="009C13AB" w:rsidRPr="00A43A11">
              <w:rPr>
                <w:rFonts w:ascii="Calibri" w:hAnsi="Calibri" w:cs="Arial"/>
                <w:sz w:val="20"/>
                <w:lang w:val="en-GB"/>
              </w:rPr>
              <w:t xml:space="preserve"> </w:t>
            </w:r>
            <w:r w:rsidR="00C15F86" w:rsidRPr="00A43A11">
              <w:rPr>
                <w:rFonts w:ascii="Calibri" w:eastAsia="Calibri" w:hAnsi="Calibri" w:cs="Calibri"/>
                <w:sz w:val="18"/>
                <w:szCs w:val="18"/>
                <w:lang w:val="en-GB"/>
              </w:rPr>
              <w:t>I</w:t>
            </w:r>
            <w:r w:rsidR="00C15F86" w:rsidRPr="00A43A11">
              <w:rPr>
                <w:rFonts w:ascii="Calibri" w:eastAsia="Calibri" w:hAnsi="Calibri" w:cs="Calibri"/>
                <w:spacing w:val="-1"/>
                <w:sz w:val="18"/>
                <w:szCs w:val="18"/>
                <w:lang w:val="en-GB"/>
              </w:rPr>
              <w:t>n</w:t>
            </w:r>
            <w:r w:rsidR="00C15F86" w:rsidRPr="00A43A11">
              <w:rPr>
                <w:rFonts w:ascii="Calibri" w:eastAsia="Calibri" w:hAnsi="Calibri" w:cs="Calibri"/>
                <w:spacing w:val="1"/>
                <w:sz w:val="18"/>
                <w:szCs w:val="18"/>
                <w:lang w:val="en-GB"/>
              </w:rPr>
              <w:t>s</w:t>
            </w:r>
            <w:r w:rsidR="00C15F86" w:rsidRPr="00A43A11">
              <w:rPr>
                <w:rFonts w:ascii="Calibri" w:eastAsia="Calibri" w:hAnsi="Calibri" w:cs="Calibri"/>
                <w:spacing w:val="-1"/>
                <w:sz w:val="18"/>
                <w:szCs w:val="18"/>
                <w:lang w:val="en-GB"/>
              </w:rPr>
              <w:t>pe</w:t>
            </w:r>
            <w:r w:rsidR="00C15F86" w:rsidRPr="00A43A11">
              <w:rPr>
                <w:rFonts w:ascii="Calibri" w:eastAsia="Calibri" w:hAnsi="Calibri" w:cs="Calibri"/>
                <w:sz w:val="18"/>
                <w:szCs w:val="18"/>
                <w:lang w:val="en-GB"/>
              </w:rPr>
              <w:t>c</w:t>
            </w:r>
            <w:r w:rsidR="00C15F86" w:rsidRPr="00A43A11">
              <w:rPr>
                <w:rFonts w:ascii="Calibri" w:eastAsia="Calibri" w:hAnsi="Calibri" w:cs="Calibri"/>
                <w:spacing w:val="1"/>
                <w:sz w:val="18"/>
                <w:szCs w:val="18"/>
                <w:lang w:val="en-GB"/>
              </w:rPr>
              <w:t>t</w:t>
            </w:r>
            <w:r w:rsidR="00C15F86" w:rsidRPr="00A43A11">
              <w:rPr>
                <w:rFonts w:ascii="Calibri" w:eastAsia="Calibri" w:hAnsi="Calibri" w:cs="Calibri"/>
                <w:spacing w:val="-1"/>
                <w:sz w:val="18"/>
                <w:szCs w:val="18"/>
                <w:lang w:val="en-GB"/>
              </w:rPr>
              <w:t>ion</w:t>
            </w:r>
            <w:r w:rsidR="00C15F86" w:rsidRPr="00A43A11">
              <w:rPr>
                <w:rFonts w:ascii="Calibri" w:eastAsia="Calibri" w:hAnsi="Calibri" w:cs="Calibri"/>
                <w:sz w:val="18"/>
                <w:szCs w:val="18"/>
                <w:lang w:val="en-GB"/>
              </w:rPr>
              <w:t>s</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pacing w:val="-1"/>
                <w:sz w:val="18"/>
                <w:szCs w:val="18"/>
                <w:lang w:val="en-GB"/>
              </w:rPr>
              <w:t>o</w:t>
            </w:r>
            <w:r w:rsidR="00C15F86" w:rsidRPr="00A43A11">
              <w:rPr>
                <w:rFonts w:ascii="Calibri" w:eastAsia="Calibri" w:hAnsi="Calibri" w:cs="Calibri"/>
                <w:sz w:val="18"/>
                <w:szCs w:val="18"/>
                <w:lang w:val="en-GB"/>
              </w:rPr>
              <w:t>n</w:t>
            </w:r>
            <w:r w:rsidR="00C15F86" w:rsidRPr="00A43A11">
              <w:rPr>
                <w:rFonts w:ascii="Calibri" w:eastAsia="Calibri" w:hAnsi="Calibri" w:cs="Calibri"/>
                <w:spacing w:val="-1"/>
                <w:sz w:val="18"/>
                <w:szCs w:val="18"/>
                <w:lang w:val="en-GB"/>
              </w:rPr>
              <w:t xml:space="preserve"> eq</w:t>
            </w:r>
            <w:r w:rsidR="00C15F86" w:rsidRPr="00A43A11">
              <w:rPr>
                <w:rFonts w:ascii="Calibri" w:eastAsia="Calibri" w:hAnsi="Calibri" w:cs="Calibri"/>
                <w:spacing w:val="2"/>
                <w:sz w:val="18"/>
                <w:szCs w:val="18"/>
                <w:lang w:val="en-GB"/>
              </w:rPr>
              <w:t>u</w:t>
            </w:r>
            <w:r w:rsidR="00C15F86" w:rsidRPr="00A43A11">
              <w:rPr>
                <w:rFonts w:ascii="Calibri" w:eastAsia="Calibri" w:hAnsi="Calibri" w:cs="Calibri"/>
                <w:spacing w:val="-1"/>
                <w:sz w:val="18"/>
                <w:szCs w:val="18"/>
                <w:lang w:val="en-GB"/>
              </w:rPr>
              <w:t>ip</w:t>
            </w:r>
            <w:r w:rsidR="00C15F86" w:rsidRPr="00A43A11">
              <w:rPr>
                <w:rFonts w:ascii="Calibri" w:eastAsia="Calibri" w:hAnsi="Calibri" w:cs="Calibri"/>
                <w:spacing w:val="1"/>
                <w:sz w:val="18"/>
                <w:szCs w:val="18"/>
                <w:lang w:val="en-GB"/>
              </w:rPr>
              <w:t>m</w:t>
            </w:r>
            <w:r w:rsidR="00C15F86" w:rsidRPr="00A43A11">
              <w:rPr>
                <w:rFonts w:ascii="Calibri" w:eastAsia="Calibri" w:hAnsi="Calibri" w:cs="Calibri"/>
                <w:spacing w:val="-1"/>
                <w:sz w:val="18"/>
                <w:szCs w:val="18"/>
                <w:lang w:val="en-GB"/>
              </w:rPr>
              <w:t>e</w:t>
            </w:r>
            <w:r w:rsidR="00C15F86" w:rsidRPr="00A43A11">
              <w:rPr>
                <w:rFonts w:ascii="Calibri" w:eastAsia="Calibri" w:hAnsi="Calibri" w:cs="Calibri"/>
                <w:spacing w:val="2"/>
                <w:sz w:val="18"/>
                <w:szCs w:val="18"/>
                <w:lang w:val="en-GB"/>
              </w:rPr>
              <w:t>n</w:t>
            </w:r>
            <w:r w:rsidR="00C15F86" w:rsidRPr="00A43A11">
              <w:rPr>
                <w:rFonts w:ascii="Calibri" w:eastAsia="Calibri" w:hAnsi="Calibri" w:cs="Calibri"/>
                <w:sz w:val="18"/>
                <w:szCs w:val="18"/>
                <w:lang w:val="en-GB"/>
              </w:rPr>
              <w:t>t</w:t>
            </w:r>
            <w:r w:rsidR="00C15F86" w:rsidRPr="00A43A11">
              <w:rPr>
                <w:rFonts w:ascii="Calibri" w:eastAsia="Calibri" w:hAnsi="Calibri" w:cs="Calibri"/>
                <w:spacing w:val="1"/>
                <w:sz w:val="18"/>
                <w:szCs w:val="18"/>
                <w:lang w:val="en-GB"/>
              </w:rPr>
              <w:t xml:space="preserve"> s</w:t>
            </w:r>
            <w:r w:rsidR="00C15F86" w:rsidRPr="00A43A11">
              <w:rPr>
                <w:rFonts w:ascii="Calibri" w:eastAsia="Calibri" w:hAnsi="Calibri" w:cs="Calibri"/>
                <w:spacing w:val="-1"/>
                <w:sz w:val="18"/>
                <w:szCs w:val="18"/>
                <w:lang w:val="en-GB"/>
              </w:rPr>
              <w:t>ub</w:t>
            </w:r>
            <w:r w:rsidR="00C15F86" w:rsidRPr="00A43A11">
              <w:rPr>
                <w:rFonts w:ascii="Calibri" w:eastAsia="Calibri" w:hAnsi="Calibri" w:cs="Calibri"/>
                <w:sz w:val="18"/>
                <w:szCs w:val="18"/>
                <w:lang w:val="en-GB"/>
              </w:rPr>
              <w:t>j</w:t>
            </w:r>
            <w:r w:rsidR="00C15F86" w:rsidRPr="00A43A11">
              <w:rPr>
                <w:rFonts w:ascii="Calibri" w:eastAsia="Calibri" w:hAnsi="Calibri" w:cs="Calibri"/>
                <w:spacing w:val="-1"/>
                <w:sz w:val="18"/>
                <w:szCs w:val="18"/>
                <w:lang w:val="en-GB"/>
              </w:rPr>
              <w:t>e</w:t>
            </w:r>
            <w:r w:rsidR="00C15F86" w:rsidRPr="00A43A11">
              <w:rPr>
                <w:rFonts w:ascii="Calibri" w:eastAsia="Calibri" w:hAnsi="Calibri" w:cs="Calibri"/>
                <w:sz w:val="18"/>
                <w:szCs w:val="18"/>
                <w:lang w:val="en-GB"/>
              </w:rPr>
              <w:t>ct</w:t>
            </w:r>
            <w:r w:rsidR="00C15F86" w:rsidRPr="00A43A11">
              <w:rPr>
                <w:rFonts w:ascii="Calibri" w:eastAsia="Calibri" w:hAnsi="Calibri" w:cs="Calibri"/>
                <w:spacing w:val="1"/>
                <w:sz w:val="18"/>
                <w:szCs w:val="18"/>
                <w:lang w:val="en-GB"/>
              </w:rPr>
              <w:t xml:space="preserve"> t</w:t>
            </w:r>
            <w:r w:rsidR="00C15F86" w:rsidRPr="00A43A11">
              <w:rPr>
                <w:rFonts w:ascii="Calibri" w:eastAsia="Calibri" w:hAnsi="Calibri" w:cs="Calibri"/>
                <w:sz w:val="18"/>
                <w:szCs w:val="18"/>
                <w:lang w:val="en-GB"/>
              </w:rPr>
              <w:t>o</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z w:val="18"/>
                <w:szCs w:val="18"/>
                <w:lang w:val="en-GB"/>
              </w:rPr>
              <w:t xml:space="preserve">a </w:t>
            </w:r>
            <w:r w:rsidR="00C15F86" w:rsidRPr="00A43A11">
              <w:rPr>
                <w:rFonts w:ascii="Calibri" w:eastAsia="Calibri" w:hAnsi="Calibri" w:cs="Calibri"/>
                <w:spacing w:val="1"/>
                <w:sz w:val="18"/>
                <w:szCs w:val="18"/>
                <w:lang w:val="en-GB"/>
              </w:rPr>
              <w:t>m</w:t>
            </w:r>
            <w:r w:rsidR="00C15F86" w:rsidRPr="00A43A11">
              <w:rPr>
                <w:rFonts w:ascii="Calibri" w:eastAsia="Calibri" w:hAnsi="Calibri" w:cs="Calibri"/>
                <w:sz w:val="18"/>
                <w:szCs w:val="18"/>
                <w:lang w:val="en-GB"/>
              </w:rPr>
              <w:t>aj</w:t>
            </w:r>
            <w:r w:rsidR="00C15F86" w:rsidRPr="00A43A11">
              <w:rPr>
                <w:rFonts w:ascii="Calibri" w:eastAsia="Calibri" w:hAnsi="Calibri" w:cs="Calibri"/>
                <w:spacing w:val="-1"/>
                <w:sz w:val="18"/>
                <w:szCs w:val="18"/>
                <w:lang w:val="en-GB"/>
              </w:rPr>
              <w:t>o</w:t>
            </w:r>
            <w:r w:rsidR="00C15F86" w:rsidRPr="00A43A11">
              <w:rPr>
                <w:rFonts w:ascii="Calibri" w:eastAsia="Calibri" w:hAnsi="Calibri" w:cs="Calibri"/>
                <w:sz w:val="18"/>
                <w:szCs w:val="18"/>
                <w:lang w:val="en-GB"/>
              </w:rPr>
              <w:t>r</w:t>
            </w:r>
            <w:r w:rsidR="00C15F86" w:rsidRPr="00A43A11">
              <w:rPr>
                <w:rFonts w:ascii="Calibri" w:eastAsia="Calibri" w:hAnsi="Calibri" w:cs="Calibri"/>
                <w:spacing w:val="1"/>
                <w:sz w:val="18"/>
                <w:szCs w:val="18"/>
                <w:lang w:val="en-GB"/>
              </w:rPr>
              <w:t xml:space="preserve"> m</w:t>
            </w:r>
            <w:r w:rsidR="00C15F86" w:rsidRPr="00A43A11">
              <w:rPr>
                <w:rFonts w:ascii="Calibri" w:eastAsia="Calibri" w:hAnsi="Calibri" w:cs="Calibri"/>
                <w:spacing w:val="-1"/>
                <w:sz w:val="18"/>
                <w:szCs w:val="18"/>
                <w:lang w:val="en-GB"/>
              </w:rPr>
              <w:t>odi</w:t>
            </w:r>
            <w:r w:rsidR="00C15F86" w:rsidRPr="00A43A11">
              <w:rPr>
                <w:rFonts w:ascii="Calibri" w:eastAsia="Calibri" w:hAnsi="Calibri" w:cs="Calibri"/>
                <w:spacing w:val="1"/>
                <w:sz w:val="18"/>
                <w:szCs w:val="18"/>
                <w:lang w:val="en-GB"/>
              </w:rPr>
              <w:t>f</w:t>
            </w:r>
            <w:r w:rsidR="00C15F86" w:rsidRPr="00A43A11">
              <w:rPr>
                <w:rFonts w:ascii="Calibri" w:eastAsia="Calibri" w:hAnsi="Calibri" w:cs="Calibri"/>
                <w:spacing w:val="-1"/>
                <w:sz w:val="18"/>
                <w:szCs w:val="18"/>
                <w:lang w:val="en-GB"/>
              </w:rPr>
              <w:t>i</w:t>
            </w:r>
            <w:r w:rsidR="00C15F86" w:rsidRPr="00A43A11">
              <w:rPr>
                <w:rFonts w:ascii="Calibri" w:eastAsia="Calibri" w:hAnsi="Calibri" w:cs="Calibri"/>
                <w:sz w:val="18"/>
                <w:szCs w:val="18"/>
                <w:lang w:val="en-GB"/>
              </w:rPr>
              <w:t>ca</w:t>
            </w:r>
            <w:r w:rsidR="00C15F86" w:rsidRPr="00A43A11">
              <w:rPr>
                <w:rFonts w:ascii="Calibri" w:eastAsia="Calibri" w:hAnsi="Calibri" w:cs="Calibri"/>
                <w:spacing w:val="1"/>
                <w:sz w:val="18"/>
                <w:szCs w:val="18"/>
                <w:lang w:val="en-GB"/>
              </w:rPr>
              <w:t>t</w:t>
            </w:r>
            <w:r w:rsidR="00C15F86" w:rsidRPr="00A43A11">
              <w:rPr>
                <w:rFonts w:ascii="Calibri" w:eastAsia="Calibri" w:hAnsi="Calibri" w:cs="Calibri"/>
                <w:spacing w:val="-1"/>
                <w:sz w:val="18"/>
                <w:szCs w:val="18"/>
                <w:lang w:val="en-GB"/>
              </w:rPr>
              <w:t>io</w:t>
            </w:r>
            <w:r w:rsidR="00C15F86" w:rsidRPr="00A43A11">
              <w:rPr>
                <w:rFonts w:ascii="Calibri" w:eastAsia="Calibri" w:hAnsi="Calibri" w:cs="Calibri"/>
                <w:sz w:val="18"/>
                <w:szCs w:val="18"/>
                <w:lang w:val="en-GB"/>
              </w:rPr>
              <w:t>n</w:t>
            </w:r>
            <w:r w:rsidR="00C15F86" w:rsidRPr="00A43A11">
              <w:rPr>
                <w:rFonts w:ascii="Calibri" w:eastAsia="Calibri" w:hAnsi="Calibri" w:cs="Calibri"/>
                <w:spacing w:val="-1"/>
                <w:sz w:val="18"/>
                <w:szCs w:val="18"/>
                <w:lang w:val="en-GB"/>
              </w:rPr>
              <w:t xml:space="preserve"> de</w:t>
            </w:r>
            <w:r w:rsidR="00C15F86" w:rsidRPr="00A43A11">
              <w:rPr>
                <w:rFonts w:ascii="Calibri" w:eastAsia="Calibri" w:hAnsi="Calibri" w:cs="Calibri"/>
                <w:spacing w:val="1"/>
                <w:sz w:val="18"/>
                <w:szCs w:val="18"/>
                <w:lang w:val="en-GB"/>
              </w:rPr>
              <w:t>s</w:t>
            </w:r>
            <w:r w:rsidR="00C15F86" w:rsidRPr="00A43A11">
              <w:rPr>
                <w:rFonts w:ascii="Calibri" w:eastAsia="Calibri" w:hAnsi="Calibri" w:cs="Calibri"/>
                <w:sz w:val="18"/>
                <w:szCs w:val="18"/>
                <w:lang w:val="en-GB"/>
              </w:rPr>
              <w:t>c</w:t>
            </w:r>
            <w:r w:rsidR="00C15F86" w:rsidRPr="00A43A11">
              <w:rPr>
                <w:rFonts w:ascii="Calibri" w:eastAsia="Calibri" w:hAnsi="Calibri" w:cs="Calibri"/>
                <w:spacing w:val="1"/>
                <w:sz w:val="18"/>
                <w:szCs w:val="18"/>
                <w:lang w:val="en-GB"/>
              </w:rPr>
              <w:t>r</w:t>
            </w:r>
            <w:r w:rsidR="00C15F86" w:rsidRPr="00A43A11">
              <w:rPr>
                <w:rFonts w:ascii="Calibri" w:eastAsia="Calibri" w:hAnsi="Calibri" w:cs="Calibri"/>
                <w:spacing w:val="-1"/>
                <w:sz w:val="18"/>
                <w:szCs w:val="18"/>
                <w:lang w:val="en-GB"/>
              </w:rPr>
              <w:t>ibe</w:t>
            </w:r>
            <w:r w:rsidR="00C15F86" w:rsidRPr="00A43A11">
              <w:rPr>
                <w:rFonts w:ascii="Calibri" w:eastAsia="Calibri" w:hAnsi="Calibri" w:cs="Calibri"/>
                <w:sz w:val="18"/>
                <w:szCs w:val="18"/>
                <w:lang w:val="en-GB"/>
              </w:rPr>
              <w:t>d</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pacing w:val="1"/>
                <w:sz w:val="18"/>
                <w:szCs w:val="18"/>
                <w:lang w:val="en-GB"/>
              </w:rPr>
              <w:t>f</w:t>
            </w:r>
            <w:r w:rsidR="00C15F86" w:rsidRPr="00A43A11">
              <w:rPr>
                <w:rFonts w:ascii="Calibri" w:eastAsia="Calibri" w:hAnsi="Calibri" w:cs="Calibri"/>
                <w:spacing w:val="-1"/>
                <w:sz w:val="18"/>
                <w:szCs w:val="18"/>
                <w:lang w:val="en-GB"/>
              </w:rPr>
              <w:t>o</w:t>
            </w:r>
            <w:r w:rsidR="00C15F86" w:rsidRPr="00A43A11">
              <w:rPr>
                <w:rFonts w:ascii="Calibri" w:eastAsia="Calibri" w:hAnsi="Calibri" w:cs="Calibri"/>
                <w:sz w:val="18"/>
                <w:szCs w:val="18"/>
                <w:lang w:val="en-GB"/>
              </w:rPr>
              <w:t>r</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z w:val="18"/>
                <w:szCs w:val="18"/>
                <w:lang w:val="en-GB"/>
              </w:rPr>
              <w:t>c</w:t>
            </w:r>
            <w:r w:rsidR="00C15F86" w:rsidRPr="00A43A11">
              <w:rPr>
                <w:rFonts w:ascii="Calibri" w:eastAsia="Calibri" w:hAnsi="Calibri" w:cs="Calibri"/>
                <w:spacing w:val="-1"/>
                <w:sz w:val="18"/>
                <w:szCs w:val="18"/>
                <w:lang w:val="en-GB"/>
              </w:rPr>
              <w:t>on</w:t>
            </w:r>
            <w:r w:rsidR="00C15F86" w:rsidRPr="00A43A11">
              <w:rPr>
                <w:rFonts w:ascii="Calibri" w:eastAsia="Calibri" w:hAnsi="Calibri" w:cs="Calibri"/>
                <w:spacing w:val="1"/>
                <w:sz w:val="18"/>
                <w:szCs w:val="18"/>
                <w:lang w:val="en-GB"/>
              </w:rPr>
              <w:t>tr</w:t>
            </w:r>
            <w:r w:rsidR="00C15F86" w:rsidRPr="00A43A11">
              <w:rPr>
                <w:rFonts w:ascii="Calibri" w:eastAsia="Calibri" w:hAnsi="Calibri" w:cs="Calibri"/>
                <w:spacing w:val="-1"/>
                <w:sz w:val="18"/>
                <w:szCs w:val="18"/>
                <w:lang w:val="en-GB"/>
              </w:rPr>
              <w:t>o</w:t>
            </w:r>
            <w:r w:rsidR="00C15F86" w:rsidRPr="00A43A11">
              <w:rPr>
                <w:rFonts w:ascii="Calibri" w:eastAsia="Calibri" w:hAnsi="Calibri" w:cs="Calibri"/>
                <w:sz w:val="18"/>
                <w:szCs w:val="18"/>
                <w:lang w:val="en-GB"/>
              </w:rPr>
              <w:t>l</w:t>
            </w:r>
            <w:r w:rsidR="00C15F86" w:rsidRPr="00A43A11">
              <w:rPr>
                <w:rFonts w:ascii="Calibri" w:eastAsia="Calibri" w:hAnsi="Calibri" w:cs="Calibri"/>
                <w:spacing w:val="-1"/>
                <w:sz w:val="18"/>
                <w:szCs w:val="18"/>
                <w:lang w:val="en-GB"/>
              </w:rPr>
              <w:t xml:space="preserve"> bodies</w:t>
            </w:r>
            <w:r w:rsidR="00C15F86" w:rsidRPr="00A43A11">
              <w:rPr>
                <w:rFonts w:ascii="Calibri" w:eastAsia="Calibri" w:hAnsi="Calibri" w:cs="Calibri"/>
                <w:spacing w:val="5"/>
                <w:sz w:val="18"/>
                <w:szCs w:val="18"/>
                <w:lang w:val="en-GB"/>
              </w:rPr>
              <w:t xml:space="preserve"> </w:t>
            </w:r>
            <w:r w:rsidR="00C15F86" w:rsidRPr="00A43A11">
              <w:rPr>
                <w:rFonts w:ascii="Calibri" w:eastAsia="Calibri" w:hAnsi="Calibri" w:cs="Calibri"/>
                <w:spacing w:val="-1"/>
                <w:sz w:val="18"/>
                <w:szCs w:val="18"/>
                <w:lang w:val="en-GB"/>
              </w:rPr>
              <w:t>i</w:t>
            </w:r>
            <w:r w:rsidR="00C15F86" w:rsidRPr="00A43A11">
              <w:rPr>
                <w:rFonts w:ascii="Calibri" w:eastAsia="Calibri" w:hAnsi="Calibri" w:cs="Calibri"/>
                <w:sz w:val="18"/>
                <w:szCs w:val="18"/>
                <w:lang w:val="en-GB"/>
              </w:rPr>
              <w:t>n</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pacing w:val="1"/>
                <w:sz w:val="18"/>
                <w:szCs w:val="18"/>
                <w:lang w:val="en-GB"/>
              </w:rPr>
              <w:t>t</w:t>
            </w:r>
            <w:r w:rsidR="00C15F86" w:rsidRPr="00A43A11">
              <w:rPr>
                <w:rFonts w:ascii="Calibri" w:eastAsia="Calibri" w:hAnsi="Calibri" w:cs="Calibri"/>
                <w:spacing w:val="-1"/>
                <w:sz w:val="18"/>
                <w:szCs w:val="18"/>
                <w:lang w:val="en-GB"/>
              </w:rPr>
              <w:t>h</w:t>
            </w:r>
            <w:r w:rsidR="00C15F86" w:rsidRPr="00A43A11">
              <w:rPr>
                <w:rFonts w:ascii="Calibri" w:eastAsia="Calibri" w:hAnsi="Calibri" w:cs="Calibri"/>
                <w:sz w:val="18"/>
                <w:szCs w:val="18"/>
                <w:lang w:val="en-GB"/>
              </w:rPr>
              <w:t>e</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pacing w:val="3"/>
                <w:sz w:val="18"/>
                <w:szCs w:val="18"/>
                <w:lang w:val="en-GB"/>
              </w:rPr>
              <w:t>s</w:t>
            </w:r>
            <w:r w:rsidR="00C15F86" w:rsidRPr="00A43A11">
              <w:rPr>
                <w:rFonts w:ascii="Calibri" w:eastAsia="Calibri" w:hAnsi="Calibri" w:cs="Calibri"/>
                <w:spacing w:val="-1"/>
                <w:sz w:val="18"/>
                <w:szCs w:val="18"/>
                <w:lang w:val="en-GB"/>
              </w:rPr>
              <w:t>e</w:t>
            </w:r>
            <w:r w:rsidR="00C15F86" w:rsidRPr="00A43A11">
              <w:rPr>
                <w:rFonts w:ascii="Calibri" w:eastAsia="Calibri" w:hAnsi="Calibri" w:cs="Calibri"/>
                <w:sz w:val="18"/>
                <w:szCs w:val="18"/>
                <w:lang w:val="en-GB"/>
              </w:rPr>
              <w:t>c</w:t>
            </w:r>
            <w:r w:rsidR="00C15F86" w:rsidRPr="00A43A11">
              <w:rPr>
                <w:rFonts w:ascii="Calibri" w:eastAsia="Calibri" w:hAnsi="Calibri" w:cs="Calibri"/>
                <w:spacing w:val="1"/>
                <w:sz w:val="18"/>
                <w:szCs w:val="18"/>
                <w:lang w:val="en-GB"/>
              </w:rPr>
              <w:t>t</w:t>
            </w:r>
            <w:r w:rsidR="00C15F86" w:rsidRPr="00A43A11">
              <w:rPr>
                <w:rFonts w:ascii="Calibri" w:eastAsia="Calibri" w:hAnsi="Calibri" w:cs="Calibri"/>
                <w:spacing w:val="-1"/>
                <w:sz w:val="18"/>
                <w:szCs w:val="18"/>
                <w:lang w:val="en-GB"/>
              </w:rPr>
              <w:t>ion</w:t>
            </w:r>
            <w:r w:rsidR="00C15F86" w:rsidRPr="00A43A11">
              <w:rPr>
                <w:rFonts w:ascii="Calibri" w:eastAsia="Calibri" w:hAnsi="Calibri" w:cs="Calibri"/>
                <w:sz w:val="18"/>
                <w:szCs w:val="18"/>
                <w:lang w:val="en-GB"/>
              </w:rPr>
              <w:t>s</w:t>
            </w:r>
            <w:r w:rsidR="00C15F86" w:rsidRPr="00A43A11">
              <w:rPr>
                <w:rFonts w:ascii="Calibri" w:eastAsia="Calibri" w:hAnsi="Calibri" w:cs="Calibri"/>
                <w:spacing w:val="1"/>
                <w:sz w:val="18"/>
                <w:szCs w:val="18"/>
                <w:lang w:val="en-GB"/>
              </w:rPr>
              <w:t xml:space="preserve"> </w:t>
            </w:r>
            <w:r w:rsidR="00C15F86" w:rsidRPr="00A43A11">
              <w:rPr>
                <w:rFonts w:ascii="Calibri" w:eastAsia="Calibri" w:hAnsi="Calibri" w:cs="Calibri"/>
                <w:spacing w:val="-1"/>
                <w:sz w:val="18"/>
                <w:szCs w:val="18"/>
                <w:lang w:val="en-GB"/>
              </w:rPr>
              <w:t>o</w:t>
            </w:r>
            <w:r w:rsidR="00C15F86" w:rsidRPr="00A43A11">
              <w:rPr>
                <w:rFonts w:ascii="Calibri" w:eastAsia="Calibri" w:hAnsi="Calibri" w:cs="Calibri"/>
                <w:sz w:val="18"/>
                <w:szCs w:val="18"/>
                <w:lang w:val="en-GB"/>
              </w:rPr>
              <w:t>f</w:t>
            </w:r>
            <w:r w:rsidR="00C15F86" w:rsidRPr="00A43A11">
              <w:rPr>
                <w:rFonts w:ascii="Calibri" w:eastAsia="Calibri" w:hAnsi="Calibri" w:cs="Calibri"/>
                <w:spacing w:val="1"/>
                <w:sz w:val="18"/>
                <w:szCs w:val="18"/>
                <w:lang w:val="en-GB"/>
              </w:rPr>
              <w:t xml:space="preserve"> t</w:t>
            </w:r>
            <w:r w:rsidR="00C15F86" w:rsidRPr="00A43A11">
              <w:rPr>
                <w:rFonts w:ascii="Calibri" w:eastAsia="Calibri" w:hAnsi="Calibri" w:cs="Calibri"/>
                <w:spacing w:val="-1"/>
                <w:sz w:val="18"/>
                <w:szCs w:val="18"/>
                <w:lang w:val="en-GB"/>
              </w:rPr>
              <w:t>h</w:t>
            </w:r>
            <w:r w:rsidR="00C15F86" w:rsidRPr="00A43A11">
              <w:rPr>
                <w:rFonts w:ascii="Calibri" w:eastAsia="Calibri" w:hAnsi="Calibri" w:cs="Calibri"/>
                <w:sz w:val="18"/>
                <w:szCs w:val="18"/>
                <w:lang w:val="en-GB"/>
              </w:rPr>
              <w:t>e</w:t>
            </w:r>
            <w:r w:rsidR="00C15F86" w:rsidRPr="00A43A11">
              <w:rPr>
                <w:rFonts w:ascii="Calibri" w:eastAsia="Calibri" w:hAnsi="Calibri" w:cs="Calibri"/>
                <w:spacing w:val="-1"/>
                <w:sz w:val="18"/>
                <w:szCs w:val="18"/>
                <w:lang w:val="en-GB"/>
              </w:rPr>
              <w:t xml:space="preserve"> standard do</w:t>
            </w:r>
            <w:r w:rsidR="00C15F86" w:rsidRPr="00A43A11">
              <w:rPr>
                <w:rFonts w:ascii="Calibri" w:eastAsia="Calibri" w:hAnsi="Calibri" w:cs="Calibri"/>
                <w:sz w:val="18"/>
                <w:szCs w:val="18"/>
                <w:lang w:val="en-GB"/>
              </w:rPr>
              <w:t>c</w:t>
            </w:r>
            <w:r w:rsidR="00C15F86" w:rsidRPr="00A43A11">
              <w:rPr>
                <w:rFonts w:ascii="Calibri" w:eastAsia="Calibri" w:hAnsi="Calibri" w:cs="Calibri"/>
                <w:spacing w:val="-1"/>
                <w:sz w:val="18"/>
                <w:szCs w:val="18"/>
                <w:lang w:val="en-GB"/>
              </w:rPr>
              <w:t>u</w:t>
            </w:r>
            <w:r w:rsidR="00C15F86" w:rsidRPr="00A43A11">
              <w:rPr>
                <w:rFonts w:ascii="Calibri" w:eastAsia="Calibri" w:hAnsi="Calibri" w:cs="Calibri"/>
                <w:spacing w:val="1"/>
                <w:sz w:val="18"/>
                <w:szCs w:val="18"/>
                <w:lang w:val="en-GB"/>
              </w:rPr>
              <w:t>m</w:t>
            </w:r>
            <w:r w:rsidR="00C15F86" w:rsidRPr="00A43A11">
              <w:rPr>
                <w:rFonts w:ascii="Calibri" w:eastAsia="Calibri" w:hAnsi="Calibri" w:cs="Calibri"/>
                <w:spacing w:val="-1"/>
                <w:sz w:val="18"/>
                <w:szCs w:val="18"/>
                <w:lang w:val="en-GB"/>
              </w:rPr>
              <w:t>en</w:t>
            </w:r>
            <w:r w:rsidR="00C15F86" w:rsidRPr="00A43A11">
              <w:rPr>
                <w:rFonts w:ascii="Calibri" w:eastAsia="Calibri" w:hAnsi="Calibri" w:cs="Calibri"/>
                <w:spacing w:val="1"/>
                <w:sz w:val="18"/>
                <w:szCs w:val="18"/>
                <w:lang w:val="en-GB"/>
              </w:rPr>
              <w:t>t</w:t>
            </w:r>
            <w:r w:rsidR="00C15F86" w:rsidRPr="00A43A11">
              <w:rPr>
                <w:rFonts w:ascii="Calibri" w:eastAsia="Calibri" w:hAnsi="Calibri" w:cs="Calibri"/>
                <w:sz w:val="18"/>
                <w:szCs w:val="18"/>
                <w:lang w:val="en-GB"/>
              </w:rPr>
              <w:t xml:space="preserve">, according to art. </w:t>
            </w:r>
            <w:r w:rsidR="1768614C" w:rsidRPr="00A43A11">
              <w:rPr>
                <w:rFonts w:ascii="Calibri" w:eastAsia="Calibri" w:hAnsi="Calibri" w:cs="Calibri"/>
                <w:sz w:val="18"/>
                <w:szCs w:val="18"/>
                <w:lang w:val="en-GB"/>
              </w:rPr>
              <w:t>8</w:t>
            </w:r>
            <w:r w:rsidR="2B14C6C9" w:rsidRPr="00A43A11">
              <w:rPr>
                <w:rFonts w:asciiTheme="minorHAnsi" w:hAnsiTheme="minorHAnsi" w:cs="Arial"/>
                <w:sz w:val="20"/>
                <w:lang w:val="en-GB" w:eastAsia="es-ES"/>
              </w:rPr>
              <w:t xml:space="preserve"> </w:t>
            </w:r>
            <w:r w:rsidR="2B14C6C9" w:rsidRPr="00A43A11">
              <w:rPr>
                <w:rFonts w:ascii="Calibri" w:hAnsi="Calibri" w:cs="Arial"/>
                <w:sz w:val="18"/>
                <w:szCs w:val="18"/>
                <w:lang w:val="en-GB"/>
              </w:rPr>
              <w:t>of</w:t>
            </w:r>
            <w:r w:rsidR="2B14C6C9" w:rsidRPr="78856E09">
              <w:rPr>
                <w:rFonts w:ascii="Calibri" w:hAnsi="Calibri" w:cs="Arial"/>
                <w:sz w:val="18"/>
                <w:szCs w:val="18"/>
                <w:lang w:val="en-US"/>
              </w:rPr>
              <w:t xml:space="preserve"> </w:t>
            </w:r>
            <w:r w:rsidR="55690587" w:rsidRPr="78856E09">
              <w:rPr>
                <w:rFonts w:ascii="Calibri" w:hAnsi="Calibri" w:cs="Arial"/>
                <w:sz w:val="18"/>
                <w:szCs w:val="18"/>
                <w:lang w:val="en-US"/>
              </w:rPr>
              <w:t>Regulation</w:t>
            </w:r>
            <w:r w:rsidR="4B160A68" w:rsidRPr="7CFE3EAC">
              <w:rPr>
                <w:rFonts w:ascii="Calibri" w:hAnsi="Calibri" w:cs="Arial"/>
                <w:sz w:val="18"/>
                <w:szCs w:val="18"/>
                <w:lang w:val="en-US"/>
              </w:rPr>
              <w:t xml:space="preserve"> approved by</w:t>
            </w:r>
            <w:r w:rsidR="00322D1B" w:rsidRPr="00A43A11">
              <w:rPr>
                <w:rFonts w:ascii="Calibri" w:hAnsi="Calibri" w:cs="Arial"/>
                <w:sz w:val="18"/>
                <w:szCs w:val="18"/>
                <w:lang w:val="en-GB"/>
              </w:rPr>
              <w:t xml:space="preserve"> RD 809/2021.</w:t>
            </w:r>
          </w:p>
          <w:p w14:paraId="35D521B1" w14:textId="6C528CF6" w:rsidR="005A5245" w:rsidRPr="007C0C0A" w:rsidRDefault="00D92866" w:rsidP="19F8864E">
            <w:pPr>
              <w:pStyle w:val="Textoindependiente"/>
              <w:spacing w:before="120" w:afterLines="40" w:after="96"/>
              <w:jc w:val="both"/>
              <w:rPr>
                <w:rFonts w:asciiTheme="minorHAnsi" w:hAnsiTheme="minorHAnsi" w:cs="Arial"/>
                <w:i w:val="0"/>
                <w:sz w:val="20"/>
                <w:lang w:val="en-GB" w:eastAsia="es-ES"/>
              </w:rPr>
            </w:pPr>
            <w:r w:rsidRPr="009526BA">
              <w:rPr>
                <w:rFonts w:asciiTheme="minorHAnsi" w:hAnsiTheme="minorHAnsi" w:cs="Arial"/>
                <w:i w:val="0"/>
                <w:sz w:val="20"/>
                <w:lang w:val="en-GB" w:eastAsia="es-ES"/>
              </w:rPr>
              <w:t>Inspecciones de Condiciones especiales</w:t>
            </w:r>
            <w:r w:rsidR="002615D8" w:rsidRPr="009526BA">
              <w:rPr>
                <w:rFonts w:asciiTheme="minorHAnsi" w:hAnsiTheme="minorHAnsi" w:cs="Arial"/>
                <w:i w:val="0"/>
                <w:sz w:val="20"/>
                <w:lang w:val="en-GB" w:eastAsia="es-ES"/>
              </w:rPr>
              <w:t xml:space="preserve"> que garantizan un nivel de seguridad equivalente</w:t>
            </w:r>
            <w:r w:rsidRPr="009526BA">
              <w:rPr>
                <w:rFonts w:asciiTheme="minorHAnsi" w:hAnsiTheme="minorHAnsi" w:cs="Arial"/>
                <w:i w:val="0"/>
                <w:sz w:val="20"/>
                <w:lang w:val="en-GB" w:eastAsia="es-ES"/>
              </w:rPr>
              <w:t xml:space="preserve">, según art.12 del </w:t>
            </w:r>
            <w:r w:rsidR="063FB975" w:rsidRPr="009526BA">
              <w:rPr>
                <w:rFonts w:asciiTheme="minorHAnsi" w:hAnsiTheme="minorHAnsi" w:cs="Arial"/>
                <w:i w:val="0"/>
                <w:sz w:val="20"/>
                <w:lang w:val="en-GB" w:eastAsia="es-ES"/>
              </w:rPr>
              <w:t>Reglamento aprobado por el</w:t>
            </w:r>
            <w:r w:rsidRPr="009526BA">
              <w:rPr>
                <w:rFonts w:asciiTheme="minorHAnsi" w:hAnsiTheme="minorHAnsi" w:cs="Arial"/>
                <w:i w:val="0"/>
                <w:sz w:val="20"/>
                <w:lang w:val="en-GB" w:eastAsia="es-ES"/>
              </w:rPr>
              <w:t xml:space="preserve"> </w:t>
            </w:r>
            <w:r w:rsidR="00552FB9" w:rsidRPr="009526BA">
              <w:rPr>
                <w:rFonts w:asciiTheme="minorHAnsi" w:hAnsiTheme="minorHAnsi" w:cs="Arial"/>
                <w:i w:val="0"/>
                <w:sz w:val="20"/>
                <w:lang w:val="en-GB" w:eastAsia="es-ES"/>
              </w:rPr>
              <w:t>RD</w:t>
            </w:r>
            <w:r w:rsidRPr="009526BA">
              <w:rPr>
                <w:rFonts w:asciiTheme="minorHAnsi" w:hAnsiTheme="minorHAnsi" w:cs="Arial"/>
                <w:i w:val="0"/>
                <w:sz w:val="20"/>
                <w:lang w:val="en-GB" w:eastAsia="es-ES"/>
              </w:rPr>
              <w:t xml:space="preserve"> 809/2021</w:t>
            </w:r>
            <w:r w:rsidR="00C15F86" w:rsidRPr="009526BA">
              <w:rPr>
                <w:rFonts w:asciiTheme="minorHAnsi" w:hAnsiTheme="minorHAnsi" w:cs="Arial"/>
                <w:i w:val="0"/>
                <w:sz w:val="20"/>
                <w:lang w:val="en-GB" w:eastAsia="es-ES"/>
              </w:rPr>
              <w:t xml:space="preserve"> / </w:t>
            </w:r>
            <w:r w:rsidR="00FB1338" w:rsidRPr="009526BA">
              <w:rPr>
                <w:rFonts w:asciiTheme="minorHAnsi" w:hAnsiTheme="minorHAnsi" w:cs="Arial"/>
                <w:sz w:val="18"/>
                <w:szCs w:val="18"/>
                <w:lang w:val="en-GB" w:eastAsia="es-ES"/>
              </w:rPr>
              <w:t>Inspection of</w:t>
            </w:r>
            <w:r w:rsidR="00FB1338" w:rsidRPr="009526BA">
              <w:rPr>
                <w:rFonts w:asciiTheme="minorHAnsi" w:hAnsiTheme="minorHAnsi" w:cs="Arial"/>
                <w:i w:val="0"/>
                <w:sz w:val="20"/>
                <w:lang w:val="en-GB" w:eastAsia="es-ES"/>
              </w:rPr>
              <w:t xml:space="preserve"> </w:t>
            </w:r>
            <w:r w:rsidR="00FB1338" w:rsidRPr="009526BA">
              <w:rPr>
                <w:rFonts w:asciiTheme="minorHAnsi" w:hAnsiTheme="minorHAnsi" w:cs="Arial"/>
                <w:sz w:val="18"/>
                <w:szCs w:val="18"/>
                <w:lang w:val="en-GB" w:eastAsia="es-ES"/>
              </w:rPr>
              <w:t xml:space="preserve">Special Conditions that guarantee an equivalent level of safety, according to art.12 of </w:t>
            </w:r>
            <w:r w:rsidR="6F7D9D1D" w:rsidRPr="0041BB22">
              <w:rPr>
                <w:rFonts w:ascii="Calibri" w:hAnsi="Calibri" w:cs="Arial"/>
                <w:sz w:val="18"/>
                <w:szCs w:val="18"/>
                <w:lang w:val="en-US"/>
              </w:rPr>
              <w:t>Regulation</w:t>
            </w:r>
            <w:r w:rsidR="693CFD2D" w:rsidRPr="37E5A0D6">
              <w:rPr>
                <w:rFonts w:ascii="Calibri" w:hAnsi="Calibri" w:cs="Arial"/>
                <w:sz w:val="18"/>
                <w:szCs w:val="18"/>
                <w:lang w:val="en-US"/>
              </w:rPr>
              <w:t xml:space="preserve"> approved by</w:t>
            </w:r>
            <w:r w:rsidR="693CFD2D" w:rsidRPr="009526BA">
              <w:rPr>
                <w:rFonts w:asciiTheme="minorHAnsi" w:hAnsiTheme="minorHAnsi" w:cs="Arial"/>
                <w:sz w:val="18"/>
                <w:szCs w:val="18"/>
                <w:lang w:val="en-GB" w:eastAsia="es-ES"/>
              </w:rPr>
              <w:t xml:space="preserve"> </w:t>
            </w:r>
            <w:r w:rsidR="00552FB9" w:rsidRPr="009526BA">
              <w:rPr>
                <w:rFonts w:asciiTheme="minorHAnsi" w:hAnsiTheme="minorHAnsi" w:cs="Arial"/>
                <w:sz w:val="18"/>
                <w:szCs w:val="18"/>
                <w:lang w:val="en-GB" w:eastAsia="es-ES"/>
              </w:rPr>
              <w:t>RD</w:t>
            </w:r>
            <w:r w:rsidR="00FB1338" w:rsidRPr="009526BA">
              <w:rPr>
                <w:rFonts w:asciiTheme="minorHAnsi" w:hAnsiTheme="minorHAnsi" w:cs="Arial"/>
                <w:sz w:val="18"/>
                <w:szCs w:val="18"/>
                <w:lang w:val="en-GB" w:eastAsia="es-ES"/>
              </w:rPr>
              <w:t xml:space="preserve"> 809/2021</w:t>
            </w:r>
            <w:r w:rsidRPr="009526BA">
              <w:rPr>
                <w:rFonts w:asciiTheme="minorHAnsi" w:hAnsiTheme="minorHAnsi" w:cs="Arial"/>
                <w:i w:val="0"/>
                <w:sz w:val="20"/>
                <w:lang w:val="en-GB" w:eastAsia="es-ES"/>
              </w:rPr>
              <w:t>.</w:t>
            </w:r>
            <w:r w:rsidR="0055158B" w:rsidRPr="009526BA">
              <w:rPr>
                <w:rFonts w:asciiTheme="minorHAnsi" w:hAnsiTheme="minorHAnsi" w:cs="Arial"/>
                <w:color w:val="FF0000"/>
                <w:sz w:val="20"/>
                <w:lang w:val="en-GB" w:eastAsia="es-ES"/>
              </w:rPr>
              <w:t xml:space="preserve"> </w:t>
            </w:r>
            <w:r w:rsidR="0055158B" w:rsidRPr="007C0C0A">
              <w:rPr>
                <w:rFonts w:asciiTheme="minorHAnsi" w:hAnsiTheme="minorHAnsi" w:cs="Arial"/>
                <w:color w:val="FF0000"/>
                <w:sz w:val="20"/>
                <w:lang w:val="en-GB" w:eastAsia="es-ES"/>
              </w:rPr>
              <w:t>Instrucciones: ver N</w:t>
            </w:r>
            <w:r w:rsidR="00164DC3" w:rsidRPr="007C0C0A">
              <w:rPr>
                <w:rFonts w:asciiTheme="minorHAnsi" w:hAnsiTheme="minorHAnsi" w:cs="Arial"/>
                <w:color w:val="FF0000"/>
                <w:sz w:val="20"/>
                <w:lang w:val="en-GB" w:eastAsia="es-ES"/>
              </w:rPr>
              <w:t>T</w:t>
            </w:r>
            <w:r w:rsidR="0055158B" w:rsidRPr="007C0C0A">
              <w:rPr>
                <w:rFonts w:asciiTheme="minorHAnsi" w:hAnsiTheme="minorHAnsi" w:cs="Arial"/>
                <w:color w:val="FF0000"/>
                <w:sz w:val="20"/>
                <w:lang w:val="en-GB" w:eastAsia="es-ES"/>
              </w:rPr>
              <w:t>-87</w:t>
            </w:r>
            <w:r w:rsidR="00FC6BE5" w:rsidRPr="007C0C0A">
              <w:rPr>
                <w:rFonts w:asciiTheme="minorHAnsi" w:hAnsiTheme="minorHAnsi" w:cs="Arial"/>
                <w:color w:val="FF0000"/>
                <w:sz w:val="20"/>
                <w:lang w:val="en-GB" w:eastAsia="es-ES"/>
              </w:rPr>
              <w:t xml:space="preserve"> si se quiere solicitar</w:t>
            </w:r>
            <w:r w:rsidR="0055158B" w:rsidRPr="007C0C0A">
              <w:rPr>
                <w:rFonts w:asciiTheme="minorHAnsi" w:hAnsiTheme="minorHAnsi" w:cs="Arial"/>
                <w:color w:val="FF0000"/>
                <w:sz w:val="20"/>
                <w:lang w:val="en-GB" w:eastAsia="es-ES"/>
              </w:rPr>
              <w:t xml:space="preserve"> esta actividad.</w:t>
            </w:r>
          </w:p>
          <w:p w14:paraId="255B89CA" w14:textId="38ED4439" w:rsidR="00756DE1" w:rsidRPr="004C768F" w:rsidRDefault="00756DE1" w:rsidP="00480DFF">
            <w:pPr>
              <w:pStyle w:val="Textoindependiente"/>
              <w:spacing w:before="120" w:afterLines="40" w:after="96"/>
              <w:jc w:val="both"/>
              <w:rPr>
                <w:rFonts w:asciiTheme="minorHAnsi" w:hAnsiTheme="minorHAnsi" w:cs="Arial"/>
                <w:sz w:val="20"/>
              </w:rPr>
            </w:pPr>
            <w:r w:rsidRPr="009526BA">
              <w:rPr>
                <w:rFonts w:asciiTheme="minorHAnsi" w:hAnsiTheme="minorHAnsi" w:cs="Arial"/>
                <w:i w:val="0"/>
                <w:iCs w:val="0"/>
                <w:sz w:val="20"/>
                <w:highlight w:val="yellow"/>
                <w:lang w:val="en-GB" w:eastAsia="es-ES"/>
              </w:rPr>
              <w:t>Revisión documental e inspección inicial conforme al art. 12</w:t>
            </w:r>
            <w:r w:rsidRPr="009526BA">
              <w:rPr>
                <w:rFonts w:asciiTheme="minorHAnsi" w:hAnsiTheme="minorHAnsi" w:cs="Arial"/>
                <w:sz w:val="20"/>
                <w:highlight w:val="yellow"/>
                <w:lang w:val="en-GB"/>
              </w:rPr>
              <w:t xml:space="preserve"> </w:t>
            </w:r>
            <w:r w:rsidRPr="009526BA">
              <w:rPr>
                <w:rFonts w:asciiTheme="minorHAnsi" w:hAnsiTheme="minorHAnsi" w:cs="Arial"/>
                <w:i w:val="0"/>
                <w:sz w:val="20"/>
                <w:highlight w:val="yellow"/>
                <w:lang w:val="en-GB"/>
              </w:rPr>
              <w:t>(EICI</w:t>
            </w:r>
            <w:r w:rsidR="00962282" w:rsidRPr="009526BA">
              <w:rPr>
                <w:rFonts w:asciiTheme="minorHAnsi" w:hAnsiTheme="minorHAnsi" w:cs="Arial"/>
                <w:i w:val="0"/>
                <w:sz w:val="20"/>
                <w:highlight w:val="yellow"/>
                <w:lang w:val="en-GB"/>
              </w:rPr>
              <w:t>, Orden 23 de marzo de 2016</w:t>
            </w:r>
            <w:r w:rsidR="002B1157" w:rsidRPr="009526BA">
              <w:rPr>
                <w:rFonts w:asciiTheme="minorHAnsi" w:hAnsiTheme="minorHAnsi" w:cs="Arial"/>
                <w:i w:val="0"/>
                <w:iCs w:val="0"/>
                <w:sz w:val="20"/>
                <w:highlight w:val="yellow"/>
                <w:lang w:val="en-GB"/>
              </w:rPr>
              <w:t xml:space="preserve"> de la </w:t>
            </w:r>
            <w:r w:rsidR="00500B36" w:rsidRPr="009526BA">
              <w:rPr>
                <w:rFonts w:asciiTheme="minorHAnsi" w:hAnsiTheme="minorHAnsi" w:cs="Arial"/>
                <w:i w:val="0"/>
                <w:iCs w:val="0"/>
                <w:sz w:val="20"/>
                <w:highlight w:val="yellow"/>
                <w:lang w:val="en-GB"/>
              </w:rPr>
              <w:t>C. de Madrid</w:t>
            </w:r>
            <w:r w:rsidRPr="009526BA">
              <w:rPr>
                <w:rFonts w:asciiTheme="minorHAnsi" w:hAnsiTheme="minorHAnsi" w:cs="Arial"/>
                <w:i w:val="0"/>
                <w:sz w:val="20"/>
                <w:highlight w:val="yellow"/>
                <w:lang w:val="en-GB"/>
              </w:rPr>
              <w:t>)</w:t>
            </w:r>
            <w:r w:rsidR="009C13AB" w:rsidRPr="009526BA">
              <w:rPr>
                <w:rFonts w:asciiTheme="minorHAnsi" w:hAnsiTheme="minorHAnsi" w:cs="Arial"/>
                <w:iCs w:val="0"/>
                <w:sz w:val="20"/>
                <w:highlight w:val="yellow"/>
                <w:lang w:val="en-GB"/>
              </w:rPr>
              <w:t xml:space="preserve"> /</w:t>
            </w:r>
            <w:r w:rsidR="006A4D1D" w:rsidRPr="009526BA">
              <w:rPr>
                <w:rFonts w:asciiTheme="minorHAnsi" w:hAnsiTheme="minorHAnsi" w:cs="Arial"/>
                <w:i w:val="0"/>
                <w:sz w:val="20"/>
                <w:highlight w:val="yellow"/>
                <w:lang w:val="en-GB"/>
              </w:rPr>
              <w:t xml:space="preserve"> </w:t>
            </w:r>
            <w:r w:rsidR="006A4D1D" w:rsidRPr="009526BA">
              <w:rPr>
                <w:rFonts w:ascii="Calibri" w:hAnsi="Calibri"/>
                <w:bCs/>
                <w:sz w:val="18"/>
                <w:szCs w:val="18"/>
                <w:highlight w:val="yellow"/>
                <w:lang w:val="en-GB"/>
              </w:rPr>
              <w:t xml:space="preserve">Document review and initial inspection in accordance with art. 12 of the Order of 23 </w:t>
            </w:r>
            <w:r w:rsidR="006A4D1D" w:rsidRPr="009526BA">
              <w:rPr>
                <w:rFonts w:ascii="Calibri" w:hAnsi="Calibri"/>
                <w:bCs/>
                <w:sz w:val="18"/>
                <w:szCs w:val="18"/>
                <w:highlight w:val="yellow"/>
                <w:vertAlign w:val="superscript"/>
                <w:lang w:val="en-GB"/>
              </w:rPr>
              <w:t>th</w:t>
            </w:r>
            <w:r w:rsidR="006A4D1D" w:rsidRPr="009526BA">
              <w:rPr>
                <w:rFonts w:ascii="Calibri" w:hAnsi="Calibri"/>
                <w:bCs/>
                <w:sz w:val="18"/>
                <w:szCs w:val="18"/>
                <w:highlight w:val="yellow"/>
                <w:lang w:val="en-GB"/>
              </w:rPr>
              <w:t xml:space="preserve"> March 2016, Madrid Community (EICI)</w:t>
            </w:r>
            <w:r w:rsidRPr="009526BA">
              <w:rPr>
                <w:rFonts w:asciiTheme="minorHAnsi" w:hAnsiTheme="minorHAnsi" w:cs="Arial"/>
                <w:i w:val="0"/>
                <w:sz w:val="20"/>
                <w:highlight w:val="yellow"/>
                <w:lang w:val="en-GB"/>
              </w:rPr>
              <w:t>.</w:t>
            </w:r>
            <w:r w:rsidR="005676FC" w:rsidRPr="009526BA">
              <w:rPr>
                <w:lang w:val="en-GB"/>
              </w:rPr>
              <w:t xml:space="preserve"> </w:t>
            </w:r>
            <w:r w:rsidR="005676FC" w:rsidRPr="00993AD4">
              <w:rPr>
                <w:rFonts w:asciiTheme="minorHAnsi" w:hAnsiTheme="minorHAnsi" w:cs="Arial"/>
                <w:iCs w:val="0"/>
                <w:color w:val="FF0000"/>
                <w:sz w:val="20"/>
              </w:rPr>
              <w:t>Instrucciones: Lo subrayado en amarillo solo se incluye si se quiere solicitar este tipo de inspección según la Orden de la Comunidad de Madrid.</w:t>
            </w:r>
          </w:p>
        </w:tc>
        <w:tc>
          <w:tcPr>
            <w:tcW w:w="4800" w:type="dxa"/>
          </w:tcPr>
          <w:p w14:paraId="03E4E8FA" w14:textId="4DD33246" w:rsidR="004A0B69" w:rsidRPr="004C768F" w:rsidRDefault="00552FB9" w:rsidP="00D00C27">
            <w:pPr>
              <w:spacing w:before="120" w:afterLines="40" w:after="96"/>
              <w:jc w:val="both"/>
              <w:rPr>
                <w:rFonts w:asciiTheme="minorHAnsi" w:hAnsiTheme="minorHAnsi"/>
                <w:sz w:val="20"/>
              </w:rPr>
            </w:pPr>
            <w:r>
              <w:rPr>
                <w:rFonts w:asciiTheme="minorHAnsi" w:hAnsiTheme="minorHAnsi"/>
                <w:sz w:val="20"/>
              </w:rPr>
              <w:t>RD</w:t>
            </w:r>
            <w:r w:rsidR="004A0B69" w:rsidRPr="004C768F">
              <w:rPr>
                <w:rFonts w:asciiTheme="minorHAnsi" w:hAnsiTheme="minorHAnsi"/>
                <w:sz w:val="20"/>
              </w:rPr>
              <w:t xml:space="preserve"> 809/2021 por el que se aprueba el Reglamento de equipos a presión y sus instrucciones técnicas complementarias</w:t>
            </w:r>
            <w:r w:rsidR="00D73E7B">
              <w:rPr>
                <w:rFonts w:asciiTheme="minorHAnsi" w:hAnsiTheme="minorHAnsi"/>
                <w:sz w:val="20"/>
              </w:rPr>
              <w:t xml:space="preserve"> </w:t>
            </w:r>
            <w:r w:rsidR="00D73E7B" w:rsidRPr="00AA4BBD">
              <w:rPr>
                <w:rFonts w:asciiTheme="minorHAnsi" w:hAnsiTheme="minorHAnsi" w:cstheme="minorHAnsi"/>
                <w:sz w:val="20"/>
              </w:rPr>
              <w:t xml:space="preserve">/ </w:t>
            </w:r>
            <w:r>
              <w:rPr>
                <w:rFonts w:ascii="Calibri" w:eastAsia="Calibri" w:hAnsi="Calibri" w:cs="Calibri"/>
                <w:i/>
                <w:spacing w:val="1"/>
                <w:sz w:val="18"/>
                <w:szCs w:val="18"/>
              </w:rPr>
              <w:t>RD</w:t>
            </w:r>
            <w:r w:rsidR="00D73E7B" w:rsidRPr="006E608B">
              <w:rPr>
                <w:rFonts w:ascii="Calibri" w:eastAsia="Calibri" w:hAnsi="Calibri" w:cs="Calibri"/>
                <w:i/>
                <w:spacing w:val="1"/>
                <w:sz w:val="18"/>
                <w:szCs w:val="18"/>
              </w:rPr>
              <w:t xml:space="preserve"> 809/2021 which approves the Pressure Equipment Regulation and its complementary technical instructions</w:t>
            </w:r>
            <w:r w:rsidR="004A0B69" w:rsidRPr="004C768F">
              <w:rPr>
                <w:rFonts w:asciiTheme="minorHAnsi" w:hAnsiTheme="minorHAnsi"/>
                <w:sz w:val="20"/>
              </w:rPr>
              <w:t>.</w:t>
            </w:r>
          </w:p>
          <w:p w14:paraId="43C1CDD2" w14:textId="3C71DA2C" w:rsidR="00756DE1" w:rsidRPr="004C768F" w:rsidRDefault="00552FB9" w:rsidP="00D00C27">
            <w:pPr>
              <w:spacing w:before="120" w:afterLines="40" w:after="96"/>
              <w:jc w:val="both"/>
              <w:rPr>
                <w:rFonts w:asciiTheme="minorHAnsi" w:hAnsiTheme="minorHAnsi" w:cs="Arial"/>
                <w:sz w:val="20"/>
              </w:rPr>
            </w:pPr>
            <w:r>
              <w:rPr>
                <w:rFonts w:asciiTheme="minorHAnsi" w:hAnsiTheme="minorHAnsi"/>
                <w:sz w:val="20"/>
              </w:rPr>
              <w:t>RD</w:t>
            </w:r>
            <w:r w:rsidR="00756DE1" w:rsidRPr="004C768F">
              <w:rPr>
                <w:rFonts w:asciiTheme="minorHAnsi" w:hAnsiTheme="minorHAnsi"/>
                <w:sz w:val="20"/>
              </w:rPr>
              <w:t xml:space="preserve"> 2060/2008 por el que se aprueba el Reglamento de equipos a presión y sus instrucciones técnicas complementarias</w:t>
            </w:r>
            <w:r w:rsidR="002218C6">
              <w:rPr>
                <w:rFonts w:asciiTheme="minorHAnsi" w:hAnsiTheme="minorHAnsi"/>
                <w:sz w:val="20"/>
              </w:rPr>
              <w:t xml:space="preserve"> </w:t>
            </w:r>
            <w:r w:rsidR="002218C6" w:rsidRPr="006E608B">
              <w:rPr>
                <w:rFonts w:ascii="Calibri" w:eastAsia="Calibri" w:hAnsi="Calibri" w:cs="Calibri"/>
                <w:i/>
                <w:spacing w:val="1"/>
                <w:sz w:val="20"/>
              </w:rPr>
              <w:t xml:space="preserve">/ </w:t>
            </w:r>
            <w:r>
              <w:rPr>
                <w:rFonts w:ascii="Calibri" w:eastAsia="Calibri" w:hAnsi="Calibri" w:cs="Calibri"/>
                <w:i/>
                <w:spacing w:val="1"/>
                <w:sz w:val="18"/>
                <w:szCs w:val="18"/>
              </w:rPr>
              <w:t>RD</w:t>
            </w:r>
            <w:r w:rsidR="002218C6" w:rsidRPr="006E608B">
              <w:rPr>
                <w:rFonts w:ascii="Calibri" w:eastAsia="Calibri" w:hAnsi="Calibri" w:cs="Calibri"/>
                <w:i/>
                <w:sz w:val="18"/>
                <w:szCs w:val="18"/>
              </w:rPr>
              <w:t xml:space="preserve"> 2</w:t>
            </w:r>
            <w:r w:rsidR="002218C6" w:rsidRPr="006E608B">
              <w:rPr>
                <w:rFonts w:ascii="Calibri" w:eastAsia="Calibri" w:hAnsi="Calibri" w:cs="Calibri"/>
                <w:i/>
                <w:spacing w:val="-2"/>
                <w:sz w:val="18"/>
                <w:szCs w:val="18"/>
              </w:rPr>
              <w:t>0</w:t>
            </w:r>
            <w:r w:rsidR="002218C6" w:rsidRPr="006E608B">
              <w:rPr>
                <w:rFonts w:ascii="Calibri" w:eastAsia="Calibri" w:hAnsi="Calibri" w:cs="Calibri"/>
                <w:i/>
                <w:sz w:val="18"/>
                <w:szCs w:val="18"/>
              </w:rPr>
              <w:t>60</w:t>
            </w:r>
            <w:r w:rsidR="002218C6" w:rsidRPr="006E608B">
              <w:rPr>
                <w:rFonts w:ascii="Calibri" w:eastAsia="Calibri" w:hAnsi="Calibri" w:cs="Calibri"/>
                <w:i/>
                <w:spacing w:val="-1"/>
                <w:sz w:val="18"/>
                <w:szCs w:val="18"/>
              </w:rPr>
              <w:t>/</w:t>
            </w:r>
            <w:r w:rsidR="002218C6" w:rsidRPr="006E608B">
              <w:rPr>
                <w:rFonts w:ascii="Calibri" w:eastAsia="Calibri" w:hAnsi="Calibri" w:cs="Calibri"/>
                <w:i/>
                <w:sz w:val="18"/>
                <w:szCs w:val="18"/>
              </w:rPr>
              <w:t>2008 a</w:t>
            </w:r>
            <w:r w:rsidR="002218C6" w:rsidRPr="006E608B">
              <w:rPr>
                <w:rFonts w:ascii="Calibri" w:eastAsia="Calibri" w:hAnsi="Calibri" w:cs="Calibri"/>
                <w:i/>
                <w:spacing w:val="-1"/>
                <w:sz w:val="18"/>
                <w:szCs w:val="18"/>
              </w:rPr>
              <w:t>pp</w:t>
            </w:r>
            <w:r w:rsidR="002218C6" w:rsidRPr="006E608B">
              <w:rPr>
                <w:rFonts w:ascii="Calibri" w:eastAsia="Calibri" w:hAnsi="Calibri" w:cs="Calibri"/>
                <w:i/>
                <w:spacing w:val="1"/>
                <w:sz w:val="18"/>
                <w:szCs w:val="18"/>
              </w:rPr>
              <w:t>r</w:t>
            </w:r>
            <w:r w:rsidR="002218C6" w:rsidRPr="006E608B">
              <w:rPr>
                <w:rFonts w:ascii="Calibri" w:eastAsia="Calibri" w:hAnsi="Calibri" w:cs="Calibri"/>
                <w:i/>
                <w:spacing w:val="-1"/>
                <w:sz w:val="18"/>
                <w:szCs w:val="18"/>
              </w:rPr>
              <w:t>o</w:t>
            </w:r>
            <w:r w:rsidR="002218C6" w:rsidRPr="006E608B">
              <w:rPr>
                <w:rFonts w:ascii="Calibri" w:eastAsia="Calibri" w:hAnsi="Calibri" w:cs="Calibri"/>
                <w:i/>
                <w:sz w:val="18"/>
                <w:szCs w:val="18"/>
              </w:rPr>
              <w:t>v</w:t>
            </w:r>
            <w:r w:rsidR="002218C6" w:rsidRPr="006E608B">
              <w:rPr>
                <w:rFonts w:ascii="Calibri" w:eastAsia="Calibri" w:hAnsi="Calibri" w:cs="Calibri"/>
                <w:i/>
                <w:spacing w:val="-1"/>
                <w:sz w:val="18"/>
                <w:szCs w:val="18"/>
              </w:rPr>
              <w:t>in</w:t>
            </w:r>
            <w:r w:rsidR="002218C6" w:rsidRPr="006E608B">
              <w:rPr>
                <w:rFonts w:ascii="Calibri" w:eastAsia="Calibri" w:hAnsi="Calibri" w:cs="Calibri"/>
                <w:i/>
                <w:sz w:val="18"/>
                <w:szCs w:val="18"/>
              </w:rPr>
              <w:t>g</w:t>
            </w:r>
            <w:r w:rsidR="002218C6" w:rsidRPr="006E608B">
              <w:rPr>
                <w:rFonts w:ascii="Calibri" w:eastAsia="Calibri" w:hAnsi="Calibri" w:cs="Calibri"/>
                <w:i/>
                <w:spacing w:val="23"/>
                <w:sz w:val="18"/>
                <w:szCs w:val="18"/>
              </w:rPr>
              <w:t xml:space="preserve"> </w:t>
            </w:r>
            <w:r w:rsidR="002218C6" w:rsidRPr="006E608B">
              <w:rPr>
                <w:rFonts w:ascii="Calibri" w:eastAsia="Calibri" w:hAnsi="Calibri" w:cs="Calibri"/>
                <w:i/>
                <w:spacing w:val="1"/>
                <w:sz w:val="18"/>
                <w:szCs w:val="18"/>
              </w:rPr>
              <w:t>t</w:t>
            </w:r>
            <w:r w:rsidR="002218C6" w:rsidRPr="006E608B">
              <w:rPr>
                <w:rFonts w:ascii="Calibri" w:eastAsia="Calibri" w:hAnsi="Calibri" w:cs="Calibri"/>
                <w:i/>
                <w:spacing w:val="-1"/>
                <w:sz w:val="18"/>
                <w:szCs w:val="18"/>
              </w:rPr>
              <w:t>h</w:t>
            </w:r>
            <w:r w:rsidR="002218C6" w:rsidRPr="006E608B">
              <w:rPr>
                <w:rFonts w:ascii="Calibri" w:eastAsia="Calibri" w:hAnsi="Calibri" w:cs="Calibri"/>
                <w:i/>
                <w:sz w:val="18"/>
                <w:szCs w:val="18"/>
              </w:rPr>
              <w:t>e</w:t>
            </w:r>
            <w:r w:rsidR="002218C6" w:rsidRPr="006E608B">
              <w:rPr>
                <w:rFonts w:ascii="Calibri" w:eastAsia="Calibri" w:hAnsi="Calibri" w:cs="Calibri"/>
                <w:i/>
                <w:spacing w:val="23"/>
                <w:sz w:val="18"/>
                <w:szCs w:val="18"/>
              </w:rPr>
              <w:t xml:space="preserve"> </w:t>
            </w:r>
            <w:r w:rsidR="002218C6" w:rsidRPr="006E608B">
              <w:rPr>
                <w:rFonts w:ascii="Calibri" w:eastAsia="Calibri" w:hAnsi="Calibri" w:cs="Calibri"/>
                <w:i/>
                <w:spacing w:val="1"/>
                <w:sz w:val="18"/>
                <w:szCs w:val="18"/>
              </w:rPr>
              <w:t>R</w:t>
            </w:r>
            <w:r w:rsidR="002218C6" w:rsidRPr="006E608B">
              <w:rPr>
                <w:rFonts w:ascii="Calibri" w:eastAsia="Calibri" w:hAnsi="Calibri" w:cs="Calibri"/>
                <w:i/>
                <w:spacing w:val="-1"/>
                <w:sz w:val="18"/>
                <w:szCs w:val="18"/>
              </w:rPr>
              <w:t>egu</w:t>
            </w:r>
            <w:r w:rsidR="002218C6" w:rsidRPr="006E608B">
              <w:rPr>
                <w:rFonts w:ascii="Calibri" w:eastAsia="Calibri" w:hAnsi="Calibri" w:cs="Calibri"/>
                <w:i/>
                <w:spacing w:val="2"/>
                <w:sz w:val="18"/>
                <w:szCs w:val="18"/>
              </w:rPr>
              <w:t>l</w:t>
            </w:r>
            <w:r w:rsidR="002218C6" w:rsidRPr="006E608B">
              <w:rPr>
                <w:rFonts w:ascii="Calibri" w:eastAsia="Calibri" w:hAnsi="Calibri" w:cs="Calibri"/>
                <w:i/>
                <w:sz w:val="18"/>
                <w:szCs w:val="18"/>
              </w:rPr>
              <w:t>a</w:t>
            </w:r>
            <w:r w:rsidR="002218C6" w:rsidRPr="006E608B">
              <w:rPr>
                <w:rFonts w:ascii="Calibri" w:eastAsia="Calibri" w:hAnsi="Calibri" w:cs="Calibri"/>
                <w:i/>
                <w:spacing w:val="1"/>
                <w:sz w:val="18"/>
                <w:szCs w:val="18"/>
              </w:rPr>
              <w:t>t</w:t>
            </w:r>
            <w:r w:rsidR="002218C6" w:rsidRPr="006E608B">
              <w:rPr>
                <w:rFonts w:ascii="Calibri" w:eastAsia="Calibri" w:hAnsi="Calibri" w:cs="Calibri"/>
                <w:i/>
                <w:spacing w:val="-1"/>
                <w:sz w:val="18"/>
                <w:szCs w:val="18"/>
              </w:rPr>
              <w:t>ion</w:t>
            </w:r>
            <w:r w:rsidR="002218C6" w:rsidRPr="006E608B">
              <w:rPr>
                <w:rFonts w:ascii="Calibri" w:eastAsia="Calibri" w:hAnsi="Calibri" w:cs="Calibri"/>
                <w:i/>
                <w:spacing w:val="24"/>
                <w:sz w:val="18"/>
                <w:szCs w:val="18"/>
              </w:rPr>
              <w:t xml:space="preserve"> </w:t>
            </w:r>
            <w:r w:rsidR="002218C6" w:rsidRPr="006E608B">
              <w:rPr>
                <w:rFonts w:ascii="Calibri" w:eastAsia="Calibri" w:hAnsi="Calibri" w:cs="Calibri"/>
                <w:i/>
                <w:spacing w:val="-1"/>
                <w:sz w:val="18"/>
                <w:szCs w:val="18"/>
              </w:rPr>
              <w:t>o</w:t>
            </w:r>
            <w:r w:rsidR="002218C6" w:rsidRPr="006E608B">
              <w:rPr>
                <w:rFonts w:ascii="Calibri" w:eastAsia="Calibri" w:hAnsi="Calibri" w:cs="Calibri"/>
                <w:i/>
                <w:sz w:val="18"/>
                <w:szCs w:val="18"/>
              </w:rPr>
              <w:t>f</w:t>
            </w:r>
            <w:r w:rsidR="002218C6" w:rsidRPr="006E608B">
              <w:rPr>
                <w:rFonts w:ascii="Calibri" w:eastAsia="Calibri" w:hAnsi="Calibri" w:cs="Calibri"/>
                <w:i/>
                <w:spacing w:val="24"/>
                <w:sz w:val="18"/>
                <w:szCs w:val="18"/>
              </w:rPr>
              <w:t xml:space="preserve"> </w:t>
            </w:r>
            <w:r w:rsidR="002218C6" w:rsidRPr="006E608B">
              <w:rPr>
                <w:rFonts w:ascii="Calibri" w:eastAsia="Calibri" w:hAnsi="Calibri" w:cs="Calibri"/>
                <w:i/>
                <w:spacing w:val="-1"/>
                <w:sz w:val="18"/>
                <w:szCs w:val="18"/>
              </w:rPr>
              <w:t>p</w:t>
            </w:r>
            <w:r w:rsidR="002218C6" w:rsidRPr="006E608B">
              <w:rPr>
                <w:rFonts w:ascii="Calibri" w:eastAsia="Calibri" w:hAnsi="Calibri" w:cs="Calibri"/>
                <w:i/>
                <w:spacing w:val="1"/>
                <w:sz w:val="18"/>
                <w:szCs w:val="18"/>
              </w:rPr>
              <w:t>r</w:t>
            </w:r>
            <w:r w:rsidR="002218C6" w:rsidRPr="006E608B">
              <w:rPr>
                <w:rFonts w:ascii="Calibri" w:eastAsia="Calibri" w:hAnsi="Calibri" w:cs="Calibri"/>
                <w:i/>
                <w:spacing w:val="-1"/>
                <w:sz w:val="18"/>
                <w:szCs w:val="18"/>
              </w:rPr>
              <w:t>e</w:t>
            </w:r>
            <w:r w:rsidR="002218C6" w:rsidRPr="006E608B">
              <w:rPr>
                <w:rFonts w:ascii="Calibri" w:eastAsia="Calibri" w:hAnsi="Calibri" w:cs="Calibri"/>
                <w:i/>
                <w:spacing w:val="1"/>
                <w:sz w:val="18"/>
                <w:szCs w:val="18"/>
              </w:rPr>
              <w:t>ss</w:t>
            </w:r>
            <w:r w:rsidR="002218C6" w:rsidRPr="006E608B">
              <w:rPr>
                <w:rFonts w:ascii="Calibri" w:eastAsia="Calibri" w:hAnsi="Calibri" w:cs="Calibri"/>
                <w:i/>
                <w:spacing w:val="-1"/>
                <w:sz w:val="18"/>
                <w:szCs w:val="18"/>
              </w:rPr>
              <w:t>u</w:t>
            </w:r>
            <w:r w:rsidR="002218C6" w:rsidRPr="006E608B">
              <w:rPr>
                <w:rFonts w:ascii="Calibri" w:eastAsia="Calibri" w:hAnsi="Calibri" w:cs="Calibri"/>
                <w:i/>
                <w:spacing w:val="1"/>
                <w:sz w:val="18"/>
                <w:szCs w:val="18"/>
              </w:rPr>
              <w:t>r</w:t>
            </w:r>
            <w:r w:rsidR="002218C6" w:rsidRPr="006E608B">
              <w:rPr>
                <w:rFonts w:ascii="Calibri" w:eastAsia="Calibri" w:hAnsi="Calibri" w:cs="Calibri"/>
                <w:i/>
                <w:sz w:val="18"/>
                <w:szCs w:val="18"/>
              </w:rPr>
              <w:t>e</w:t>
            </w:r>
            <w:r w:rsidR="002218C6" w:rsidRPr="006E608B">
              <w:rPr>
                <w:rFonts w:ascii="Calibri" w:eastAsia="Calibri" w:hAnsi="Calibri" w:cs="Calibri"/>
                <w:i/>
                <w:spacing w:val="23"/>
                <w:sz w:val="18"/>
                <w:szCs w:val="18"/>
              </w:rPr>
              <w:t xml:space="preserve"> </w:t>
            </w:r>
            <w:r w:rsidR="002218C6" w:rsidRPr="006E608B">
              <w:rPr>
                <w:rFonts w:ascii="Calibri" w:eastAsia="Calibri" w:hAnsi="Calibri" w:cs="Calibri"/>
                <w:i/>
                <w:spacing w:val="-1"/>
                <w:sz w:val="18"/>
                <w:szCs w:val="18"/>
              </w:rPr>
              <w:t>equip</w:t>
            </w:r>
            <w:r w:rsidR="002218C6" w:rsidRPr="006E608B">
              <w:rPr>
                <w:rFonts w:ascii="Calibri" w:eastAsia="Calibri" w:hAnsi="Calibri" w:cs="Calibri"/>
                <w:i/>
                <w:spacing w:val="1"/>
                <w:sz w:val="18"/>
                <w:szCs w:val="18"/>
              </w:rPr>
              <w:t>m</w:t>
            </w:r>
            <w:r w:rsidR="002218C6" w:rsidRPr="006E608B">
              <w:rPr>
                <w:rFonts w:ascii="Calibri" w:eastAsia="Calibri" w:hAnsi="Calibri" w:cs="Calibri"/>
                <w:i/>
                <w:spacing w:val="2"/>
                <w:sz w:val="18"/>
                <w:szCs w:val="18"/>
              </w:rPr>
              <w:t>e</w:t>
            </w:r>
            <w:r w:rsidR="002218C6" w:rsidRPr="006E608B">
              <w:rPr>
                <w:rFonts w:ascii="Calibri" w:eastAsia="Calibri" w:hAnsi="Calibri" w:cs="Calibri"/>
                <w:i/>
                <w:spacing w:val="-1"/>
                <w:sz w:val="18"/>
                <w:szCs w:val="18"/>
              </w:rPr>
              <w:t>n</w:t>
            </w:r>
            <w:r w:rsidR="002218C6" w:rsidRPr="006E608B">
              <w:rPr>
                <w:rFonts w:ascii="Calibri" w:eastAsia="Calibri" w:hAnsi="Calibri" w:cs="Calibri"/>
                <w:i/>
                <w:sz w:val="18"/>
                <w:szCs w:val="18"/>
              </w:rPr>
              <w:t>t a</w:t>
            </w:r>
            <w:r w:rsidR="002218C6" w:rsidRPr="006E608B">
              <w:rPr>
                <w:rFonts w:ascii="Calibri" w:eastAsia="Calibri" w:hAnsi="Calibri" w:cs="Calibri"/>
                <w:i/>
                <w:spacing w:val="-1"/>
                <w:sz w:val="18"/>
                <w:szCs w:val="18"/>
              </w:rPr>
              <w:t>n</w:t>
            </w:r>
            <w:r w:rsidR="002218C6" w:rsidRPr="006E608B">
              <w:rPr>
                <w:rFonts w:ascii="Calibri" w:eastAsia="Calibri" w:hAnsi="Calibri" w:cs="Calibri"/>
                <w:i/>
                <w:sz w:val="18"/>
                <w:szCs w:val="18"/>
              </w:rPr>
              <w:t>d</w:t>
            </w:r>
            <w:r w:rsidR="002218C6" w:rsidRPr="006E608B">
              <w:rPr>
                <w:rFonts w:ascii="Calibri" w:eastAsia="Calibri" w:hAnsi="Calibri" w:cs="Calibri"/>
                <w:i/>
                <w:spacing w:val="-1"/>
                <w:sz w:val="18"/>
                <w:szCs w:val="18"/>
              </w:rPr>
              <w:t xml:space="preserve"> </w:t>
            </w:r>
            <w:r w:rsidR="002218C6" w:rsidRPr="006E608B">
              <w:rPr>
                <w:rFonts w:ascii="Calibri" w:eastAsia="Calibri" w:hAnsi="Calibri" w:cs="Calibri"/>
                <w:i/>
                <w:spacing w:val="1"/>
                <w:sz w:val="18"/>
                <w:szCs w:val="18"/>
              </w:rPr>
              <w:t>r</w:t>
            </w:r>
            <w:r w:rsidR="002218C6" w:rsidRPr="006E608B">
              <w:rPr>
                <w:rFonts w:ascii="Calibri" w:eastAsia="Calibri" w:hAnsi="Calibri" w:cs="Calibri"/>
                <w:i/>
                <w:spacing w:val="-1"/>
                <w:sz w:val="18"/>
                <w:szCs w:val="18"/>
              </w:rPr>
              <w:t>ele</w:t>
            </w:r>
            <w:r w:rsidR="002218C6" w:rsidRPr="006E608B">
              <w:rPr>
                <w:rFonts w:ascii="Calibri" w:eastAsia="Calibri" w:hAnsi="Calibri" w:cs="Calibri"/>
                <w:i/>
                <w:sz w:val="18"/>
                <w:szCs w:val="18"/>
              </w:rPr>
              <w:t>va</w:t>
            </w:r>
            <w:r w:rsidR="002218C6" w:rsidRPr="006E608B">
              <w:rPr>
                <w:rFonts w:ascii="Calibri" w:eastAsia="Calibri" w:hAnsi="Calibri" w:cs="Calibri"/>
                <w:i/>
                <w:spacing w:val="-1"/>
                <w:sz w:val="18"/>
                <w:szCs w:val="18"/>
              </w:rPr>
              <w:t>n</w:t>
            </w:r>
            <w:r w:rsidR="002218C6" w:rsidRPr="006E608B">
              <w:rPr>
                <w:rFonts w:ascii="Calibri" w:eastAsia="Calibri" w:hAnsi="Calibri" w:cs="Calibri"/>
                <w:i/>
                <w:sz w:val="18"/>
                <w:szCs w:val="18"/>
              </w:rPr>
              <w:t>t</w:t>
            </w:r>
            <w:r w:rsidR="002218C6" w:rsidRPr="006E608B">
              <w:rPr>
                <w:rFonts w:ascii="Calibri" w:eastAsia="Calibri" w:hAnsi="Calibri" w:cs="Calibri"/>
                <w:i/>
                <w:spacing w:val="1"/>
                <w:sz w:val="18"/>
                <w:szCs w:val="18"/>
              </w:rPr>
              <w:t xml:space="preserve"> s</w:t>
            </w:r>
            <w:r w:rsidR="002218C6" w:rsidRPr="006E608B">
              <w:rPr>
                <w:rFonts w:ascii="Calibri" w:eastAsia="Calibri" w:hAnsi="Calibri" w:cs="Calibri"/>
                <w:i/>
                <w:spacing w:val="-1"/>
                <w:sz w:val="18"/>
                <w:szCs w:val="18"/>
              </w:rPr>
              <w:t>upp</w:t>
            </w:r>
            <w:r w:rsidR="002218C6" w:rsidRPr="006E608B">
              <w:rPr>
                <w:rFonts w:ascii="Calibri" w:eastAsia="Calibri" w:hAnsi="Calibri" w:cs="Calibri"/>
                <w:i/>
                <w:spacing w:val="2"/>
                <w:sz w:val="18"/>
                <w:szCs w:val="18"/>
              </w:rPr>
              <w:t>l</w:t>
            </w:r>
            <w:r w:rsidR="002218C6" w:rsidRPr="006E608B">
              <w:rPr>
                <w:rFonts w:ascii="Calibri" w:eastAsia="Calibri" w:hAnsi="Calibri" w:cs="Calibri"/>
                <w:i/>
                <w:spacing w:val="-1"/>
                <w:sz w:val="18"/>
                <w:szCs w:val="18"/>
              </w:rPr>
              <w:t>e</w:t>
            </w:r>
            <w:r w:rsidR="002218C6" w:rsidRPr="006E608B">
              <w:rPr>
                <w:rFonts w:ascii="Calibri" w:eastAsia="Calibri" w:hAnsi="Calibri" w:cs="Calibri"/>
                <w:i/>
                <w:spacing w:val="1"/>
                <w:sz w:val="18"/>
                <w:szCs w:val="18"/>
              </w:rPr>
              <w:t>m</w:t>
            </w:r>
            <w:r w:rsidR="002218C6" w:rsidRPr="006E608B">
              <w:rPr>
                <w:rFonts w:ascii="Calibri" w:eastAsia="Calibri" w:hAnsi="Calibri" w:cs="Calibri"/>
                <w:i/>
                <w:spacing w:val="-1"/>
                <w:sz w:val="18"/>
                <w:szCs w:val="18"/>
              </w:rPr>
              <w:t>en</w:t>
            </w:r>
            <w:r w:rsidR="002218C6" w:rsidRPr="006E608B">
              <w:rPr>
                <w:rFonts w:ascii="Calibri" w:eastAsia="Calibri" w:hAnsi="Calibri" w:cs="Calibri"/>
                <w:i/>
                <w:spacing w:val="1"/>
                <w:sz w:val="18"/>
                <w:szCs w:val="18"/>
              </w:rPr>
              <w:t>t</w:t>
            </w:r>
            <w:r w:rsidR="002218C6" w:rsidRPr="006E608B">
              <w:rPr>
                <w:rFonts w:ascii="Calibri" w:eastAsia="Calibri" w:hAnsi="Calibri" w:cs="Calibri"/>
                <w:i/>
                <w:sz w:val="18"/>
                <w:szCs w:val="18"/>
              </w:rPr>
              <w:t>a</w:t>
            </w:r>
            <w:r w:rsidR="002218C6" w:rsidRPr="006E608B">
              <w:rPr>
                <w:rFonts w:ascii="Calibri" w:eastAsia="Calibri" w:hAnsi="Calibri" w:cs="Calibri"/>
                <w:i/>
                <w:spacing w:val="1"/>
                <w:sz w:val="18"/>
                <w:szCs w:val="18"/>
              </w:rPr>
              <w:t>r</w:t>
            </w:r>
            <w:r w:rsidR="002218C6" w:rsidRPr="006E608B">
              <w:rPr>
                <w:rFonts w:ascii="Calibri" w:eastAsia="Calibri" w:hAnsi="Calibri" w:cs="Calibri"/>
                <w:i/>
                <w:sz w:val="18"/>
                <w:szCs w:val="18"/>
              </w:rPr>
              <w:t xml:space="preserve">y </w:t>
            </w:r>
            <w:r w:rsidR="002218C6" w:rsidRPr="006E608B">
              <w:rPr>
                <w:rFonts w:ascii="Calibri" w:eastAsia="Calibri" w:hAnsi="Calibri" w:cs="Calibri"/>
                <w:i/>
                <w:spacing w:val="-1"/>
                <w:sz w:val="18"/>
                <w:szCs w:val="18"/>
              </w:rPr>
              <w:t>in</w:t>
            </w:r>
            <w:r w:rsidR="002218C6" w:rsidRPr="006E608B">
              <w:rPr>
                <w:rFonts w:ascii="Calibri" w:eastAsia="Calibri" w:hAnsi="Calibri" w:cs="Calibri"/>
                <w:i/>
                <w:spacing w:val="1"/>
                <w:sz w:val="18"/>
                <w:szCs w:val="18"/>
              </w:rPr>
              <w:t>str</w:t>
            </w:r>
            <w:r w:rsidR="002218C6" w:rsidRPr="006E608B">
              <w:rPr>
                <w:rFonts w:ascii="Calibri" w:eastAsia="Calibri" w:hAnsi="Calibri" w:cs="Calibri"/>
                <w:i/>
                <w:spacing w:val="-1"/>
                <w:sz w:val="18"/>
                <w:szCs w:val="18"/>
              </w:rPr>
              <w:t>u</w:t>
            </w:r>
            <w:r w:rsidR="002218C6" w:rsidRPr="006E608B">
              <w:rPr>
                <w:rFonts w:ascii="Calibri" w:eastAsia="Calibri" w:hAnsi="Calibri" w:cs="Calibri"/>
                <w:i/>
                <w:sz w:val="18"/>
                <w:szCs w:val="18"/>
              </w:rPr>
              <w:t>c</w:t>
            </w:r>
            <w:r w:rsidR="002218C6" w:rsidRPr="006E608B">
              <w:rPr>
                <w:rFonts w:ascii="Calibri" w:eastAsia="Calibri" w:hAnsi="Calibri" w:cs="Calibri"/>
                <w:i/>
                <w:spacing w:val="1"/>
                <w:sz w:val="18"/>
                <w:szCs w:val="18"/>
              </w:rPr>
              <w:t>t</w:t>
            </w:r>
            <w:r w:rsidR="002218C6" w:rsidRPr="006E608B">
              <w:rPr>
                <w:rFonts w:ascii="Calibri" w:eastAsia="Calibri" w:hAnsi="Calibri" w:cs="Calibri"/>
                <w:i/>
                <w:spacing w:val="-1"/>
                <w:sz w:val="18"/>
                <w:szCs w:val="18"/>
              </w:rPr>
              <w:t>ion</w:t>
            </w:r>
            <w:r w:rsidR="002218C6" w:rsidRPr="006E608B">
              <w:rPr>
                <w:rFonts w:ascii="Calibri" w:eastAsia="Calibri" w:hAnsi="Calibri" w:cs="Calibri"/>
                <w:i/>
                <w:spacing w:val="1"/>
                <w:sz w:val="18"/>
                <w:szCs w:val="18"/>
              </w:rPr>
              <w:t>s</w:t>
            </w:r>
            <w:r w:rsidR="00756DE1" w:rsidRPr="004C768F">
              <w:rPr>
                <w:rFonts w:asciiTheme="minorHAnsi" w:hAnsiTheme="minorHAnsi"/>
                <w:sz w:val="20"/>
              </w:rPr>
              <w:t>.</w:t>
            </w:r>
          </w:p>
          <w:p w14:paraId="7D01B70B" w14:textId="3A3883C9" w:rsidR="00756DE1" w:rsidRPr="00480DFF" w:rsidRDefault="00552FB9" w:rsidP="00D00C27">
            <w:pPr>
              <w:spacing w:before="120" w:afterLines="40" w:after="96"/>
              <w:jc w:val="both"/>
              <w:rPr>
                <w:rFonts w:asciiTheme="minorHAnsi" w:hAnsiTheme="minorHAnsi" w:cs="Arial"/>
                <w:sz w:val="20"/>
                <w:lang w:val="en-GB"/>
              </w:rPr>
            </w:pPr>
            <w:r>
              <w:rPr>
                <w:rFonts w:asciiTheme="minorHAnsi" w:hAnsiTheme="minorHAnsi" w:cs="Arial"/>
                <w:sz w:val="20"/>
              </w:rPr>
              <w:t>RD</w:t>
            </w:r>
            <w:r w:rsidR="00756DE1" w:rsidRPr="004C768F">
              <w:rPr>
                <w:rFonts w:asciiTheme="minorHAnsi" w:hAnsiTheme="minorHAnsi" w:cs="Arial"/>
                <w:sz w:val="20"/>
              </w:rPr>
              <w:t xml:space="preserve"> 1244/1979 por el que se aprueba el Reglamento de aparatos a presión. Instrucciones técnicas complementarias </w:t>
            </w:r>
            <w:r w:rsidR="00756DE1" w:rsidRPr="004C768F">
              <w:rPr>
                <w:rFonts w:asciiTheme="minorHAnsi" w:hAnsiTheme="minorHAnsi" w:cs="Arial"/>
                <w:sz w:val="20"/>
                <w:lang w:val="es-ES_tradnl"/>
              </w:rPr>
              <w:t xml:space="preserve">ITC MIE-AP01, ITC MIE-AP02, </w:t>
            </w:r>
            <w:r w:rsidR="00756DE1" w:rsidRPr="004C768F">
              <w:rPr>
                <w:rFonts w:asciiTheme="minorHAnsi" w:hAnsiTheme="minorHAnsi"/>
                <w:sz w:val="20"/>
              </w:rPr>
              <w:t>ITC MIE-AP05 a</w:t>
            </w:r>
            <w:r w:rsidR="00756DE1" w:rsidRPr="004C768F">
              <w:rPr>
                <w:rFonts w:asciiTheme="minorHAnsi" w:hAnsiTheme="minorHAnsi" w:cs="Arial"/>
                <w:sz w:val="20"/>
                <w:lang w:val="es-ES_tradnl"/>
              </w:rPr>
              <w:t xml:space="preserve"> ITC MIE-AP10, ITC MIE-AP13 a</w:t>
            </w:r>
            <w:r w:rsidR="00756DE1" w:rsidRPr="004C768F">
              <w:rPr>
                <w:rFonts w:asciiTheme="minorHAnsi" w:hAnsiTheme="minorHAnsi"/>
                <w:sz w:val="20"/>
              </w:rPr>
              <w:t xml:space="preserve"> </w:t>
            </w:r>
            <w:r w:rsidR="00756DE1" w:rsidRPr="004C768F">
              <w:rPr>
                <w:rFonts w:asciiTheme="minorHAnsi" w:hAnsiTheme="minorHAnsi" w:cs="Arial"/>
                <w:sz w:val="20"/>
                <w:lang w:val="es-ES_tradnl"/>
              </w:rPr>
              <w:t>ITC MIE-AP18</w:t>
            </w:r>
            <w:r w:rsidR="00756DE1" w:rsidRPr="004C768F">
              <w:rPr>
                <w:rFonts w:asciiTheme="minorHAnsi" w:hAnsiTheme="minorHAnsi" w:cs="Arial"/>
                <w:sz w:val="20"/>
              </w:rPr>
              <w:t xml:space="preserve"> con las limitaciones establecidas por el </w:t>
            </w:r>
            <w:r>
              <w:rPr>
                <w:rFonts w:asciiTheme="minorHAnsi" w:hAnsiTheme="minorHAnsi" w:cs="Arial"/>
                <w:sz w:val="20"/>
              </w:rPr>
              <w:t>RD</w:t>
            </w:r>
            <w:r w:rsidR="00756DE1" w:rsidRPr="004C768F">
              <w:rPr>
                <w:rFonts w:asciiTheme="minorHAnsi" w:hAnsiTheme="minorHAnsi" w:cs="Arial"/>
                <w:sz w:val="20"/>
              </w:rPr>
              <w:t xml:space="preserve"> 769/1999 </w:t>
            </w:r>
            <w:r w:rsidR="00B84E3A" w:rsidRPr="006E608B">
              <w:rPr>
                <w:rFonts w:ascii="Calibri" w:hAnsi="Calibri" w:cs="Arial"/>
                <w:sz w:val="20"/>
              </w:rPr>
              <w:t xml:space="preserve">/ </w:t>
            </w:r>
            <w:r>
              <w:rPr>
                <w:rFonts w:ascii="Calibri" w:eastAsia="Calibri" w:hAnsi="Calibri" w:cs="Calibri"/>
                <w:i/>
                <w:spacing w:val="1"/>
                <w:sz w:val="18"/>
                <w:szCs w:val="18"/>
              </w:rPr>
              <w:t>RD</w:t>
            </w:r>
            <w:r w:rsidR="00B84E3A" w:rsidRPr="006E608B">
              <w:rPr>
                <w:rFonts w:ascii="Calibri" w:eastAsia="Calibri" w:hAnsi="Calibri" w:cs="Calibri"/>
                <w:i/>
                <w:sz w:val="18"/>
                <w:szCs w:val="18"/>
              </w:rPr>
              <w:t xml:space="preserve"> 1244</w:t>
            </w:r>
            <w:r w:rsidR="00B84E3A" w:rsidRPr="006E608B">
              <w:rPr>
                <w:rFonts w:ascii="Calibri" w:eastAsia="Calibri" w:hAnsi="Calibri" w:cs="Calibri"/>
                <w:i/>
                <w:spacing w:val="-1"/>
                <w:sz w:val="18"/>
                <w:szCs w:val="18"/>
              </w:rPr>
              <w:t>/</w:t>
            </w:r>
            <w:r w:rsidR="00B84E3A" w:rsidRPr="006E608B">
              <w:rPr>
                <w:rFonts w:ascii="Calibri" w:eastAsia="Calibri" w:hAnsi="Calibri" w:cs="Calibri"/>
                <w:i/>
                <w:sz w:val="18"/>
                <w:szCs w:val="18"/>
              </w:rPr>
              <w:t>1979 a</w:t>
            </w:r>
            <w:r w:rsidR="00B84E3A" w:rsidRPr="006E608B">
              <w:rPr>
                <w:rFonts w:ascii="Calibri" w:eastAsia="Calibri" w:hAnsi="Calibri" w:cs="Calibri"/>
                <w:i/>
                <w:spacing w:val="-1"/>
                <w:sz w:val="18"/>
                <w:szCs w:val="18"/>
              </w:rPr>
              <w:t>pp</w:t>
            </w:r>
            <w:r w:rsidR="00B84E3A" w:rsidRPr="006E608B">
              <w:rPr>
                <w:rFonts w:ascii="Calibri" w:eastAsia="Calibri" w:hAnsi="Calibri" w:cs="Calibri"/>
                <w:i/>
                <w:spacing w:val="1"/>
                <w:sz w:val="18"/>
                <w:szCs w:val="18"/>
              </w:rPr>
              <w:t>r</w:t>
            </w:r>
            <w:r w:rsidR="00B84E3A" w:rsidRPr="006E608B">
              <w:rPr>
                <w:rFonts w:ascii="Calibri" w:eastAsia="Calibri" w:hAnsi="Calibri" w:cs="Calibri"/>
                <w:i/>
                <w:spacing w:val="-1"/>
                <w:sz w:val="18"/>
                <w:szCs w:val="18"/>
              </w:rPr>
              <w:t>o</w:t>
            </w:r>
            <w:r w:rsidR="00B84E3A" w:rsidRPr="006E608B">
              <w:rPr>
                <w:rFonts w:ascii="Calibri" w:eastAsia="Calibri" w:hAnsi="Calibri" w:cs="Calibri"/>
                <w:i/>
                <w:sz w:val="18"/>
                <w:szCs w:val="18"/>
              </w:rPr>
              <w:t>v</w:t>
            </w:r>
            <w:r w:rsidR="00B84E3A" w:rsidRPr="006E608B">
              <w:rPr>
                <w:rFonts w:ascii="Calibri" w:eastAsia="Calibri" w:hAnsi="Calibri" w:cs="Calibri"/>
                <w:i/>
                <w:spacing w:val="-1"/>
                <w:sz w:val="18"/>
                <w:szCs w:val="18"/>
              </w:rPr>
              <w:t>in</w:t>
            </w:r>
            <w:r w:rsidR="00B84E3A" w:rsidRPr="006E608B">
              <w:rPr>
                <w:rFonts w:ascii="Calibri" w:eastAsia="Calibri" w:hAnsi="Calibri" w:cs="Calibri"/>
                <w:i/>
                <w:sz w:val="18"/>
                <w:szCs w:val="18"/>
              </w:rPr>
              <w:t xml:space="preserve">g </w:t>
            </w:r>
            <w:r w:rsidR="00B84E3A" w:rsidRPr="006E608B">
              <w:rPr>
                <w:rFonts w:ascii="Calibri" w:eastAsia="Calibri" w:hAnsi="Calibri" w:cs="Calibri"/>
                <w:i/>
                <w:spacing w:val="1"/>
                <w:sz w:val="18"/>
                <w:szCs w:val="18"/>
              </w:rPr>
              <w:t>t</w:t>
            </w:r>
            <w:r w:rsidR="00B84E3A" w:rsidRPr="006E608B">
              <w:rPr>
                <w:rFonts w:ascii="Calibri" w:eastAsia="Calibri" w:hAnsi="Calibri" w:cs="Calibri"/>
                <w:i/>
                <w:spacing w:val="-1"/>
                <w:sz w:val="18"/>
                <w:szCs w:val="18"/>
              </w:rPr>
              <w:t>h</w:t>
            </w:r>
            <w:r w:rsidR="00B84E3A" w:rsidRPr="006E608B">
              <w:rPr>
                <w:rFonts w:ascii="Calibri" w:eastAsia="Calibri" w:hAnsi="Calibri" w:cs="Calibri"/>
                <w:i/>
                <w:sz w:val="18"/>
                <w:szCs w:val="18"/>
              </w:rPr>
              <w:t>e</w:t>
            </w:r>
            <w:r w:rsidR="00B84E3A" w:rsidRPr="006E608B">
              <w:rPr>
                <w:rFonts w:ascii="Calibri" w:eastAsia="Calibri" w:hAnsi="Calibri" w:cs="Calibri"/>
                <w:i/>
                <w:spacing w:val="2"/>
                <w:sz w:val="18"/>
                <w:szCs w:val="18"/>
              </w:rPr>
              <w:t xml:space="preserve"> </w:t>
            </w:r>
            <w:r w:rsidR="00B84E3A" w:rsidRPr="006E608B">
              <w:rPr>
                <w:rFonts w:ascii="Calibri" w:eastAsia="Calibri" w:hAnsi="Calibri" w:cs="Calibri"/>
                <w:i/>
                <w:spacing w:val="1"/>
                <w:sz w:val="18"/>
                <w:szCs w:val="18"/>
              </w:rPr>
              <w:t>R</w:t>
            </w:r>
            <w:r w:rsidR="00B84E3A" w:rsidRPr="006E608B">
              <w:rPr>
                <w:rFonts w:ascii="Calibri" w:eastAsia="Calibri" w:hAnsi="Calibri" w:cs="Calibri"/>
                <w:i/>
                <w:spacing w:val="-1"/>
                <w:sz w:val="18"/>
                <w:szCs w:val="18"/>
              </w:rPr>
              <w:t>egul</w:t>
            </w:r>
            <w:r w:rsidR="00B84E3A" w:rsidRPr="006E608B">
              <w:rPr>
                <w:rFonts w:ascii="Calibri" w:eastAsia="Calibri" w:hAnsi="Calibri" w:cs="Calibri"/>
                <w:i/>
                <w:sz w:val="18"/>
                <w:szCs w:val="18"/>
              </w:rPr>
              <w:t>a</w:t>
            </w:r>
            <w:r w:rsidR="00B84E3A" w:rsidRPr="006E608B">
              <w:rPr>
                <w:rFonts w:ascii="Calibri" w:eastAsia="Calibri" w:hAnsi="Calibri" w:cs="Calibri"/>
                <w:i/>
                <w:spacing w:val="1"/>
                <w:sz w:val="18"/>
                <w:szCs w:val="18"/>
              </w:rPr>
              <w:t>t</w:t>
            </w:r>
            <w:r w:rsidR="00B84E3A" w:rsidRPr="006E608B">
              <w:rPr>
                <w:rFonts w:ascii="Calibri" w:eastAsia="Calibri" w:hAnsi="Calibri" w:cs="Calibri"/>
                <w:i/>
                <w:spacing w:val="-1"/>
                <w:sz w:val="18"/>
                <w:szCs w:val="18"/>
              </w:rPr>
              <w:t>i</w:t>
            </w:r>
            <w:r w:rsidR="00B84E3A" w:rsidRPr="006E608B">
              <w:rPr>
                <w:rFonts w:ascii="Calibri" w:eastAsia="Calibri" w:hAnsi="Calibri" w:cs="Calibri"/>
                <w:i/>
                <w:spacing w:val="1"/>
                <w:sz w:val="18"/>
                <w:szCs w:val="18"/>
              </w:rPr>
              <w:t>o</w:t>
            </w:r>
            <w:r w:rsidR="00B84E3A" w:rsidRPr="006E608B">
              <w:rPr>
                <w:rFonts w:ascii="Calibri" w:eastAsia="Calibri" w:hAnsi="Calibri" w:cs="Calibri"/>
                <w:i/>
                <w:spacing w:val="-1"/>
                <w:sz w:val="18"/>
                <w:szCs w:val="18"/>
              </w:rPr>
              <w:t>n</w:t>
            </w:r>
            <w:r w:rsidR="00B84E3A" w:rsidRPr="006E608B">
              <w:rPr>
                <w:rFonts w:ascii="Calibri" w:eastAsia="Calibri" w:hAnsi="Calibri" w:cs="Calibri"/>
                <w:i/>
                <w:spacing w:val="1"/>
                <w:sz w:val="18"/>
                <w:szCs w:val="18"/>
              </w:rPr>
              <w:t xml:space="preserve"> </w:t>
            </w:r>
            <w:r w:rsidR="00B84E3A" w:rsidRPr="006E608B">
              <w:rPr>
                <w:rFonts w:ascii="Calibri" w:eastAsia="Calibri" w:hAnsi="Calibri" w:cs="Calibri"/>
                <w:i/>
                <w:spacing w:val="-1"/>
                <w:sz w:val="18"/>
                <w:szCs w:val="18"/>
              </w:rPr>
              <w:t>o</w:t>
            </w:r>
            <w:r w:rsidR="00B84E3A" w:rsidRPr="006E608B">
              <w:rPr>
                <w:rFonts w:ascii="Calibri" w:eastAsia="Calibri" w:hAnsi="Calibri" w:cs="Calibri"/>
                <w:i/>
                <w:sz w:val="18"/>
                <w:szCs w:val="18"/>
              </w:rPr>
              <w:t>f</w:t>
            </w:r>
            <w:r w:rsidR="00B84E3A" w:rsidRPr="006E608B">
              <w:rPr>
                <w:rFonts w:ascii="Calibri" w:eastAsia="Calibri" w:hAnsi="Calibri" w:cs="Calibri"/>
                <w:i/>
                <w:spacing w:val="2"/>
                <w:sz w:val="18"/>
                <w:szCs w:val="18"/>
              </w:rPr>
              <w:t xml:space="preserve"> </w:t>
            </w:r>
            <w:r w:rsidR="00B84E3A" w:rsidRPr="006E608B">
              <w:rPr>
                <w:rFonts w:ascii="Calibri" w:eastAsia="Calibri" w:hAnsi="Calibri" w:cs="Calibri"/>
                <w:i/>
                <w:spacing w:val="-1"/>
                <w:sz w:val="18"/>
                <w:szCs w:val="18"/>
              </w:rPr>
              <w:t>p</w:t>
            </w:r>
            <w:r w:rsidR="00B84E3A" w:rsidRPr="006E608B">
              <w:rPr>
                <w:rFonts w:ascii="Calibri" w:eastAsia="Calibri" w:hAnsi="Calibri" w:cs="Calibri"/>
                <w:i/>
                <w:spacing w:val="1"/>
                <w:sz w:val="18"/>
                <w:szCs w:val="18"/>
              </w:rPr>
              <w:t>r</w:t>
            </w:r>
            <w:r w:rsidR="00B84E3A" w:rsidRPr="006E608B">
              <w:rPr>
                <w:rFonts w:ascii="Calibri" w:eastAsia="Calibri" w:hAnsi="Calibri" w:cs="Calibri"/>
                <w:i/>
                <w:spacing w:val="-1"/>
                <w:sz w:val="18"/>
                <w:szCs w:val="18"/>
              </w:rPr>
              <w:t>e</w:t>
            </w:r>
            <w:r w:rsidR="00B84E3A" w:rsidRPr="006E608B">
              <w:rPr>
                <w:rFonts w:ascii="Calibri" w:eastAsia="Calibri" w:hAnsi="Calibri" w:cs="Calibri"/>
                <w:i/>
                <w:spacing w:val="1"/>
                <w:sz w:val="18"/>
                <w:szCs w:val="18"/>
              </w:rPr>
              <w:t>ss</w:t>
            </w:r>
            <w:r w:rsidR="00B84E3A" w:rsidRPr="006E608B">
              <w:rPr>
                <w:rFonts w:ascii="Calibri" w:eastAsia="Calibri" w:hAnsi="Calibri" w:cs="Calibri"/>
                <w:i/>
                <w:spacing w:val="-1"/>
                <w:sz w:val="18"/>
                <w:szCs w:val="18"/>
              </w:rPr>
              <w:t>u</w:t>
            </w:r>
            <w:r w:rsidR="00B84E3A" w:rsidRPr="006E608B">
              <w:rPr>
                <w:rFonts w:ascii="Calibri" w:eastAsia="Calibri" w:hAnsi="Calibri" w:cs="Calibri"/>
                <w:i/>
                <w:spacing w:val="1"/>
                <w:sz w:val="18"/>
                <w:szCs w:val="18"/>
              </w:rPr>
              <w:t>r</w:t>
            </w:r>
            <w:r w:rsidR="00B84E3A" w:rsidRPr="006E608B">
              <w:rPr>
                <w:rFonts w:ascii="Calibri" w:eastAsia="Calibri" w:hAnsi="Calibri" w:cs="Calibri"/>
                <w:i/>
                <w:sz w:val="18"/>
                <w:szCs w:val="18"/>
              </w:rPr>
              <w:t xml:space="preserve">e </w:t>
            </w:r>
            <w:r w:rsidR="00B84E3A" w:rsidRPr="006E608B">
              <w:rPr>
                <w:rFonts w:ascii="Calibri" w:eastAsia="Calibri" w:hAnsi="Calibri" w:cs="Calibri"/>
                <w:i/>
                <w:spacing w:val="-1"/>
                <w:sz w:val="18"/>
                <w:szCs w:val="18"/>
              </w:rPr>
              <w:t>equip</w:t>
            </w:r>
            <w:r w:rsidR="00B84E3A" w:rsidRPr="006E608B">
              <w:rPr>
                <w:rFonts w:ascii="Calibri" w:eastAsia="Calibri" w:hAnsi="Calibri" w:cs="Calibri"/>
                <w:i/>
                <w:spacing w:val="1"/>
                <w:sz w:val="18"/>
                <w:szCs w:val="18"/>
              </w:rPr>
              <w:t>m</w:t>
            </w:r>
            <w:r w:rsidR="00B84E3A" w:rsidRPr="006E608B">
              <w:rPr>
                <w:rFonts w:ascii="Calibri" w:eastAsia="Calibri" w:hAnsi="Calibri" w:cs="Calibri"/>
                <w:i/>
                <w:spacing w:val="-1"/>
                <w:sz w:val="18"/>
                <w:szCs w:val="18"/>
              </w:rPr>
              <w:t>en</w:t>
            </w:r>
            <w:r w:rsidR="00B84E3A" w:rsidRPr="006E608B">
              <w:rPr>
                <w:rFonts w:ascii="Calibri" w:eastAsia="Calibri" w:hAnsi="Calibri" w:cs="Calibri"/>
                <w:i/>
                <w:spacing w:val="1"/>
                <w:sz w:val="18"/>
                <w:szCs w:val="18"/>
              </w:rPr>
              <w:t>t</w:t>
            </w:r>
            <w:r w:rsidR="00B84E3A" w:rsidRPr="006E608B">
              <w:rPr>
                <w:rFonts w:ascii="Calibri" w:eastAsia="Calibri" w:hAnsi="Calibri" w:cs="Calibri"/>
                <w:i/>
                <w:sz w:val="18"/>
                <w:szCs w:val="18"/>
              </w:rPr>
              <w:t>.</w:t>
            </w:r>
            <w:r w:rsidR="00B84E3A" w:rsidRPr="006E608B">
              <w:rPr>
                <w:rFonts w:ascii="Calibri" w:eastAsia="Calibri" w:hAnsi="Calibri" w:cs="Calibri"/>
                <w:i/>
                <w:spacing w:val="1"/>
                <w:sz w:val="18"/>
                <w:szCs w:val="18"/>
              </w:rPr>
              <w:t xml:space="preserve"> </w:t>
            </w:r>
            <w:r w:rsidR="00B84E3A" w:rsidRPr="006E608B">
              <w:rPr>
                <w:rFonts w:ascii="Calibri" w:eastAsia="Calibri" w:hAnsi="Calibri" w:cs="Calibri"/>
                <w:i/>
                <w:spacing w:val="1"/>
                <w:sz w:val="18"/>
                <w:szCs w:val="18"/>
                <w:lang w:val="en-GB"/>
              </w:rPr>
              <w:t>S</w:t>
            </w:r>
            <w:r w:rsidR="00B84E3A" w:rsidRPr="006E608B">
              <w:rPr>
                <w:rFonts w:ascii="Calibri" w:eastAsia="Calibri" w:hAnsi="Calibri" w:cs="Calibri"/>
                <w:i/>
                <w:spacing w:val="-1"/>
                <w:sz w:val="18"/>
                <w:szCs w:val="18"/>
                <w:lang w:val="en-GB"/>
              </w:rPr>
              <w:t>upple</w:t>
            </w:r>
            <w:r w:rsidR="00B84E3A" w:rsidRPr="006E608B">
              <w:rPr>
                <w:rFonts w:ascii="Calibri" w:eastAsia="Calibri" w:hAnsi="Calibri" w:cs="Calibri"/>
                <w:i/>
                <w:spacing w:val="1"/>
                <w:sz w:val="18"/>
                <w:szCs w:val="18"/>
                <w:lang w:val="en-GB"/>
              </w:rPr>
              <w:t>m</w:t>
            </w:r>
            <w:r w:rsidR="00B84E3A" w:rsidRPr="006E608B">
              <w:rPr>
                <w:rFonts w:ascii="Calibri" w:eastAsia="Calibri" w:hAnsi="Calibri" w:cs="Calibri"/>
                <w:i/>
                <w:spacing w:val="-1"/>
                <w:sz w:val="18"/>
                <w:szCs w:val="18"/>
                <w:lang w:val="en-GB"/>
              </w:rPr>
              <w:t>e</w:t>
            </w:r>
            <w:r w:rsidR="00B84E3A" w:rsidRPr="006E608B">
              <w:rPr>
                <w:rFonts w:ascii="Calibri" w:eastAsia="Calibri" w:hAnsi="Calibri" w:cs="Calibri"/>
                <w:i/>
                <w:spacing w:val="2"/>
                <w:sz w:val="18"/>
                <w:szCs w:val="18"/>
                <w:lang w:val="en-GB"/>
              </w:rPr>
              <w:t>n</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a</w:t>
            </w:r>
            <w:r w:rsidR="00B84E3A" w:rsidRPr="006E608B">
              <w:rPr>
                <w:rFonts w:ascii="Calibri" w:eastAsia="Calibri" w:hAnsi="Calibri" w:cs="Calibri"/>
                <w:i/>
                <w:spacing w:val="1"/>
                <w:sz w:val="18"/>
                <w:szCs w:val="18"/>
                <w:lang w:val="en-GB"/>
              </w:rPr>
              <w:t>r</w:t>
            </w:r>
            <w:r w:rsidR="00B84E3A" w:rsidRPr="006E608B">
              <w:rPr>
                <w:rFonts w:ascii="Calibri" w:eastAsia="Calibri" w:hAnsi="Calibri" w:cs="Calibri"/>
                <w:i/>
                <w:sz w:val="18"/>
                <w:szCs w:val="18"/>
                <w:lang w:val="en-GB"/>
              </w:rPr>
              <w:t xml:space="preserve">y </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pacing w:val="-1"/>
                <w:sz w:val="18"/>
                <w:szCs w:val="18"/>
                <w:lang w:val="en-GB"/>
              </w:rPr>
              <w:t>e</w:t>
            </w:r>
            <w:r w:rsidR="00B84E3A" w:rsidRPr="006E608B">
              <w:rPr>
                <w:rFonts w:ascii="Calibri" w:eastAsia="Calibri" w:hAnsi="Calibri" w:cs="Calibri"/>
                <w:i/>
                <w:sz w:val="18"/>
                <w:szCs w:val="18"/>
                <w:lang w:val="en-GB"/>
              </w:rPr>
              <w:t>c</w:t>
            </w:r>
            <w:r w:rsidR="00B84E3A" w:rsidRPr="006E608B">
              <w:rPr>
                <w:rFonts w:ascii="Calibri" w:eastAsia="Calibri" w:hAnsi="Calibri" w:cs="Calibri"/>
                <w:i/>
                <w:spacing w:val="-1"/>
                <w:sz w:val="18"/>
                <w:szCs w:val="18"/>
                <w:lang w:val="en-GB"/>
              </w:rPr>
              <w:t>hni</w:t>
            </w:r>
            <w:r w:rsidR="00B84E3A" w:rsidRPr="006E608B">
              <w:rPr>
                <w:rFonts w:ascii="Calibri" w:eastAsia="Calibri" w:hAnsi="Calibri" w:cs="Calibri"/>
                <w:i/>
                <w:sz w:val="18"/>
                <w:szCs w:val="18"/>
                <w:lang w:val="en-GB"/>
              </w:rPr>
              <w:t>cal</w:t>
            </w:r>
            <w:r w:rsidR="00B84E3A" w:rsidRPr="006E608B">
              <w:rPr>
                <w:rFonts w:ascii="Calibri" w:eastAsia="Calibri" w:hAnsi="Calibri" w:cs="Calibri"/>
                <w:i/>
                <w:spacing w:val="1"/>
                <w:sz w:val="18"/>
                <w:szCs w:val="18"/>
                <w:lang w:val="en-GB"/>
              </w:rPr>
              <w:t xml:space="preserve"> </w:t>
            </w:r>
            <w:r w:rsidR="00B84E3A" w:rsidRPr="006E608B">
              <w:rPr>
                <w:rFonts w:ascii="Calibri" w:eastAsia="Calibri" w:hAnsi="Calibri" w:cs="Calibri"/>
                <w:i/>
                <w:spacing w:val="-1"/>
                <w:sz w:val="18"/>
                <w:szCs w:val="18"/>
                <w:lang w:val="en-GB"/>
              </w:rPr>
              <w:t>in</w:t>
            </w:r>
            <w:r w:rsidR="00B84E3A" w:rsidRPr="006E608B">
              <w:rPr>
                <w:rFonts w:ascii="Calibri" w:eastAsia="Calibri" w:hAnsi="Calibri" w:cs="Calibri"/>
                <w:i/>
                <w:spacing w:val="1"/>
                <w:sz w:val="18"/>
                <w:szCs w:val="18"/>
                <w:lang w:val="en-GB"/>
              </w:rPr>
              <w:t>str</w:t>
            </w:r>
            <w:r w:rsidR="00B84E3A" w:rsidRPr="006E608B">
              <w:rPr>
                <w:rFonts w:ascii="Calibri" w:eastAsia="Calibri" w:hAnsi="Calibri" w:cs="Calibri"/>
                <w:i/>
                <w:spacing w:val="-1"/>
                <w:sz w:val="18"/>
                <w:szCs w:val="18"/>
                <w:lang w:val="en-GB"/>
              </w:rPr>
              <w:t>u</w:t>
            </w:r>
            <w:r w:rsidR="00B84E3A" w:rsidRPr="006E608B">
              <w:rPr>
                <w:rFonts w:ascii="Calibri" w:eastAsia="Calibri" w:hAnsi="Calibri" w:cs="Calibri"/>
                <w:i/>
                <w:sz w:val="18"/>
                <w:szCs w:val="18"/>
                <w:lang w:val="en-GB"/>
              </w:rPr>
              <w:t>c</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pacing w:val="-1"/>
                <w:sz w:val="18"/>
                <w:szCs w:val="18"/>
                <w:lang w:val="en-GB"/>
              </w:rPr>
              <w:t>ion</w:t>
            </w:r>
            <w:r w:rsidR="00B84E3A" w:rsidRPr="006E608B">
              <w:rPr>
                <w:rFonts w:ascii="Calibri" w:eastAsia="Calibri" w:hAnsi="Calibri" w:cs="Calibri"/>
                <w:i/>
                <w:sz w:val="18"/>
                <w:szCs w:val="18"/>
                <w:lang w:val="en-GB"/>
              </w:rPr>
              <w:t>s</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C</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pacing w:val="1"/>
                <w:sz w:val="18"/>
                <w:szCs w:val="18"/>
                <w:lang w:val="en-GB"/>
              </w:rPr>
              <w:t>M</w:t>
            </w:r>
            <w:r w:rsidR="00B84E3A" w:rsidRPr="006E608B">
              <w:rPr>
                <w:rFonts w:ascii="Calibri" w:eastAsia="Calibri" w:hAnsi="Calibri" w:cs="Calibri"/>
                <w:i/>
                <w:spacing w:val="-2"/>
                <w:sz w:val="18"/>
                <w:szCs w:val="18"/>
                <w:lang w:val="en-GB"/>
              </w:rPr>
              <w:t>I</w:t>
            </w:r>
            <w:r w:rsidR="00B84E3A" w:rsidRPr="006E608B">
              <w:rPr>
                <w:rFonts w:ascii="Calibri" w:eastAsia="Calibri" w:hAnsi="Calibri" w:cs="Calibri"/>
                <w:i/>
                <w:spacing w:val="4"/>
                <w:sz w:val="18"/>
                <w:szCs w:val="18"/>
                <w:lang w:val="en-GB"/>
              </w:rPr>
              <w:t>E</w:t>
            </w:r>
            <w:r w:rsidR="00B84E3A" w:rsidRPr="006E608B">
              <w:rPr>
                <w:rFonts w:ascii="Calibri" w:eastAsia="Calibri" w:hAnsi="Calibri" w:cs="Calibri"/>
                <w:i/>
                <w:spacing w:val="1"/>
                <w:sz w:val="18"/>
                <w:szCs w:val="18"/>
                <w:lang w:val="en-GB"/>
              </w:rPr>
              <w:t>-</w:t>
            </w:r>
            <w:r w:rsidR="00B84E3A" w:rsidRPr="006E608B">
              <w:rPr>
                <w:rFonts w:ascii="Calibri" w:eastAsia="Calibri" w:hAnsi="Calibri" w:cs="Calibri"/>
                <w:i/>
                <w:sz w:val="18"/>
                <w:szCs w:val="18"/>
                <w:lang w:val="en-GB"/>
              </w:rPr>
              <w:t>A</w:t>
            </w:r>
            <w:r w:rsidR="00B84E3A" w:rsidRPr="006E608B">
              <w:rPr>
                <w:rFonts w:ascii="Calibri" w:eastAsia="Calibri" w:hAnsi="Calibri" w:cs="Calibri"/>
                <w:i/>
                <w:spacing w:val="1"/>
                <w:sz w:val="18"/>
                <w:szCs w:val="18"/>
                <w:lang w:val="en-GB"/>
              </w:rPr>
              <w:t>P</w:t>
            </w:r>
            <w:r w:rsidR="00B84E3A" w:rsidRPr="006E608B">
              <w:rPr>
                <w:rFonts w:ascii="Calibri" w:eastAsia="Calibri" w:hAnsi="Calibri" w:cs="Calibri"/>
                <w:i/>
                <w:spacing w:val="-2"/>
                <w:sz w:val="18"/>
                <w:szCs w:val="18"/>
                <w:lang w:val="en-GB"/>
              </w:rPr>
              <w:t>0</w:t>
            </w:r>
            <w:r w:rsidR="00B84E3A" w:rsidRPr="006E608B">
              <w:rPr>
                <w:rFonts w:ascii="Calibri" w:eastAsia="Calibri" w:hAnsi="Calibri" w:cs="Calibri"/>
                <w:i/>
                <w:sz w:val="18"/>
                <w:szCs w:val="18"/>
                <w:lang w:val="en-GB"/>
              </w:rPr>
              <w:t>1,</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 xml:space="preserve">C </w:t>
            </w:r>
            <w:r w:rsidR="00B84E3A" w:rsidRPr="006E608B">
              <w:rPr>
                <w:rFonts w:ascii="Calibri" w:eastAsia="Calibri" w:hAnsi="Calibri" w:cs="Calibri"/>
                <w:i/>
                <w:spacing w:val="1"/>
                <w:sz w:val="18"/>
                <w:szCs w:val="18"/>
                <w:lang w:val="en-GB"/>
              </w:rPr>
              <w:t>M</w:t>
            </w:r>
            <w:r w:rsidR="00B84E3A" w:rsidRPr="006E608B">
              <w:rPr>
                <w:rFonts w:ascii="Calibri" w:eastAsia="Calibri" w:hAnsi="Calibri" w:cs="Calibri"/>
                <w:i/>
                <w:spacing w:val="-2"/>
                <w:sz w:val="18"/>
                <w:szCs w:val="18"/>
                <w:lang w:val="en-GB"/>
              </w:rPr>
              <w:t>I</w:t>
            </w:r>
            <w:r w:rsidR="00B84E3A" w:rsidRPr="006E608B">
              <w:rPr>
                <w:rFonts w:ascii="Calibri" w:eastAsia="Calibri" w:hAnsi="Calibri" w:cs="Calibri"/>
                <w:i/>
                <w:spacing w:val="3"/>
                <w:sz w:val="18"/>
                <w:szCs w:val="18"/>
                <w:lang w:val="en-GB"/>
              </w:rPr>
              <w:t>E</w:t>
            </w:r>
            <w:r w:rsidR="00B84E3A" w:rsidRPr="006E608B">
              <w:rPr>
                <w:rFonts w:ascii="Calibri" w:eastAsia="Calibri" w:hAnsi="Calibri" w:cs="Calibri"/>
                <w:i/>
                <w:spacing w:val="1"/>
                <w:sz w:val="18"/>
                <w:szCs w:val="18"/>
                <w:lang w:val="en-GB"/>
              </w:rPr>
              <w:t>-</w:t>
            </w:r>
            <w:r w:rsidR="00B84E3A" w:rsidRPr="006E608B">
              <w:rPr>
                <w:rFonts w:ascii="Calibri" w:eastAsia="Calibri" w:hAnsi="Calibri" w:cs="Calibri"/>
                <w:i/>
                <w:sz w:val="18"/>
                <w:szCs w:val="18"/>
                <w:lang w:val="en-GB"/>
              </w:rPr>
              <w:t>A</w:t>
            </w:r>
            <w:r w:rsidR="00B84E3A" w:rsidRPr="006E608B">
              <w:rPr>
                <w:rFonts w:ascii="Calibri" w:eastAsia="Calibri" w:hAnsi="Calibri" w:cs="Calibri"/>
                <w:i/>
                <w:spacing w:val="-2"/>
                <w:sz w:val="18"/>
                <w:szCs w:val="18"/>
                <w:lang w:val="en-GB"/>
              </w:rPr>
              <w:t>P</w:t>
            </w:r>
            <w:r w:rsidR="00B84E3A" w:rsidRPr="006E608B">
              <w:rPr>
                <w:rFonts w:ascii="Calibri" w:eastAsia="Calibri" w:hAnsi="Calibri" w:cs="Calibri"/>
                <w:i/>
                <w:sz w:val="18"/>
                <w:szCs w:val="18"/>
                <w:lang w:val="en-GB"/>
              </w:rPr>
              <w:t>02,</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pacing w:val="-2"/>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 xml:space="preserve">C </w:t>
            </w:r>
            <w:r w:rsidR="00B84E3A" w:rsidRPr="006E608B">
              <w:rPr>
                <w:rFonts w:ascii="Calibri" w:eastAsia="Calibri" w:hAnsi="Calibri" w:cs="Calibri"/>
                <w:i/>
                <w:spacing w:val="1"/>
                <w:sz w:val="18"/>
                <w:szCs w:val="18"/>
                <w:lang w:val="en-GB"/>
              </w:rPr>
              <w:t>M</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3"/>
                <w:sz w:val="18"/>
                <w:szCs w:val="18"/>
                <w:lang w:val="en-GB"/>
              </w:rPr>
              <w:t>E</w:t>
            </w:r>
            <w:r w:rsidR="00B84E3A" w:rsidRPr="006E608B">
              <w:rPr>
                <w:rFonts w:ascii="Calibri" w:eastAsia="Calibri" w:hAnsi="Calibri" w:cs="Calibri"/>
                <w:i/>
                <w:spacing w:val="-2"/>
                <w:sz w:val="18"/>
                <w:szCs w:val="18"/>
                <w:lang w:val="en-GB"/>
              </w:rPr>
              <w:t>-</w:t>
            </w:r>
            <w:r w:rsidR="00B84E3A" w:rsidRPr="006E608B">
              <w:rPr>
                <w:rFonts w:ascii="Calibri" w:eastAsia="Calibri" w:hAnsi="Calibri" w:cs="Calibri"/>
                <w:i/>
                <w:sz w:val="18"/>
                <w:szCs w:val="18"/>
                <w:lang w:val="en-GB"/>
              </w:rPr>
              <w:t>A</w:t>
            </w:r>
            <w:r w:rsidR="00B84E3A" w:rsidRPr="006E608B">
              <w:rPr>
                <w:rFonts w:ascii="Calibri" w:eastAsia="Calibri" w:hAnsi="Calibri" w:cs="Calibri"/>
                <w:i/>
                <w:spacing w:val="1"/>
                <w:sz w:val="18"/>
                <w:szCs w:val="18"/>
                <w:lang w:val="en-GB"/>
              </w:rPr>
              <w:t>P</w:t>
            </w:r>
            <w:r w:rsidR="00B84E3A" w:rsidRPr="006E608B">
              <w:rPr>
                <w:rFonts w:ascii="Calibri" w:eastAsia="Calibri" w:hAnsi="Calibri" w:cs="Calibri"/>
                <w:i/>
                <w:sz w:val="18"/>
                <w:szCs w:val="18"/>
                <w:lang w:val="en-GB"/>
              </w:rPr>
              <w:t xml:space="preserve">05 </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o</w:t>
            </w:r>
            <w:r w:rsidR="00B84E3A" w:rsidRPr="006E608B">
              <w:rPr>
                <w:rFonts w:ascii="Calibri" w:eastAsia="Calibri" w:hAnsi="Calibri" w:cs="Calibri"/>
                <w:i/>
                <w:spacing w:val="1"/>
                <w:sz w:val="18"/>
                <w:szCs w:val="18"/>
                <w:lang w:val="en-GB"/>
              </w:rPr>
              <w:t xml:space="preserve"> </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 xml:space="preserve">C </w:t>
            </w:r>
            <w:r w:rsidR="00B84E3A" w:rsidRPr="006E608B">
              <w:rPr>
                <w:rFonts w:ascii="Calibri" w:eastAsia="Calibri" w:hAnsi="Calibri" w:cs="Calibri"/>
                <w:i/>
                <w:spacing w:val="1"/>
                <w:sz w:val="18"/>
                <w:szCs w:val="18"/>
                <w:lang w:val="en-GB"/>
              </w:rPr>
              <w:t>M</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1"/>
                <w:sz w:val="18"/>
                <w:szCs w:val="18"/>
                <w:lang w:val="en-GB"/>
              </w:rPr>
              <w:t>E-</w:t>
            </w:r>
            <w:r w:rsidR="00B84E3A" w:rsidRPr="006E608B">
              <w:rPr>
                <w:rFonts w:ascii="Calibri" w:eastAsia="Calibri" w:hAnsi="Calibri" w:cs="Calibri"/>
                <w:i/>
                <w:spacing w:val="-3"/>
                <w:sz w:val="18"/>
                <w:szCs w:val="18"/>
                <w:lang w:val="en-GB"/>
              </w:rPr>
              <w:t>A</w:t>
            </w:r>
            <w:r w:rsidR="00B84E3A" w:rsidRPr="006E608B">
              <w:rPr>
                <w:rFonts w:ascii="Calibri" w:eastAsia="Calibri" w:hAnsi="Calibri" w:cs="Calibri"/>
                <w:i/>
                <w:spacing w:val="1"/>
                <w:sz w:val="18"/>
                <w:szCs w:val="18"/>
                <w:lang w:val="en-GB"/>
              </w:rPr>
              <w:t>P</w:t>
            </w:r>
            <w:r w:rsidR="00B84E3A" w:rsidRPr="006E608B">
              <w:rPr>
                <w:rFonts w:ascii="Calibri" w:eastAsia="Calibri" w:hAnsi="Calibri" w:cs="Calibri"/>
                <w:i/>
                <w:sz w:val="18"/>
                <w:szCs w:val="18"/>
                <w:lang w:val="en-GB"/>
              </w:rPr>
              <w:t>10,</w:t>
            </w:r>
            <w:r w:rsidR="00B84E3A" w:rsidRPr="006E608B">
              <w:rPr>
                <w:rFonts w:ascii="Calibri" w:eastAsia="Calibri" w:hAnsi="Calibri" w:cs="Calibri"/>
                <w:i/>
                <w:spacing w:val="1"/>
                <w:sz w:val="18"/>
                <w:szCs w:val="18"/>
                <w:lang w:val="en-GB"/>
              </w:rPr>
              <w:t xml:space="preserve"> </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C</w:t>
            </w:r>
            <w:r w:rsidR="00B84E3A" w:rsidRPr="006E608B">
              <w:rPr>
                <w:rFonts w:ascii="Calibri" w:eastAsia="Calibri" w:hAnsi="Calibri" w:cs="Calibri"/>
                <w:i/>
                <w:spacing w:val="1"/>
                <w:sz w:val="18"/>
                <w:szCs w:val="18"/>
                <w:lang w:val="en-GB"/>
              </w:rPr>
              <w:t xml:space="preserve"> M</w:t>
            </w:r>
            <w:r w:rsidR="00B84E3A" w:rsidRPr="006E608B">
              <w:rPr>
                <w:rFonts w:ascii="Calibri" w:eastAsia="Calibri" w:hAnsi="Calibri" w:cs="Calibri"/>
                <w:i/>
                <w:spacing w:val="-2"/>
                <w:sz w:val="18"/>
                <w:szCs w:val="18"/>
                <w:lang w:val="en-GB"/>
              </w:rPr>
              <w:t>I</w:t>
            </w:r>
            <w:r w:rsidR="00B84E3A" w:rsidRPr="006E608B">
              <w:rPr>
                <w:rFonts w:ascii="Calibri" w:eastAsia="Calibri" w:hAnsi="Calibri" w:cs="Calibri"/>
                <w:i/>
                <w:spacing w:val="3"/>
                <w:sz w:val="18"/>
                <w:szCs w:val="18"/>
                <w:lang w:val="en-GB"/>
              </w:rPr>
              <w:t>E</w:t>
            </w:r>
            <w:r w:rsidR="00B84E3A" w:rsidRPr="006E608B">
              <w:rPr>
                <w:rFonts w:ascii="Calibri" w:eastAsia="Calibri" w:hAnsi="Calibri" w:cs="Calibri"/>
                <w:i/>
                <w:spacing w:val="1"/>
                <w:sz w:val="18"/>
                <w:szCs w:val="18"/>
                <w:lang w:val="en-GB"/>
              </w:rPr>
              <w:t>-</w:t>
            </w:r>
            <w:r w:rsidR="00B84E3A" w:rsidRPr="006E608B">
              <w:rPr>
                <w:rFonts w:ascii="Calibri" w:eastAsia="Calibri" w:hAnsi="Calibri" w:cs="Calibri"/>
                <w:i/>
                <w:sz w:val="18"/>
                <w:szCs w:val="18"/>
                <w:lang w:val="en-GB"/>
              </w:rPr>
              <w:t>A</w:t>
            </w:r>
            <w:r w:rsidR="00B84E3A" w:rsidRPr="006E608B">
              <w:rPr>
                <w:rFonts w:ascii="Calibri" w:eastAsia="Calibri" w:hAnsi="Calibri" w:cs="Calibri"/>
                <w:i/>
                <w:spacing w:val="1"/>
                <w:sz w:val="18"/>
                <w:szCs w:val="18"/>
                <w:lang w:val="en-GB"/>
              </w:rPr>
              <w:t>P</w:t>
            </w:r>
            <w:r w:rsidR="00B84E3A" w:rsidRPr="006E608B">
              <w:rPr>
                <w:rFonts w:ascii="Calibri" w:eastAsia="Calibri" w:hAnsi="Calibri" w:cs="Calibri"/>
                <w:i/>
                <w:sz w:val="18"/>
                <w:szCs w:val="18"/>
                <w:lang w:val="en-GB"/>
              </w:rPr>
              <w:t xml:space="preserve">13 </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o</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C</w:t>
            </w:r>
            <w:r w:rsidR="00B84E3A" w:rsidRPr="006E608B">
              <w:rPr>
                <w:rFonts w:ascii="Calibri" w:eastAsia="Calibri" w:hAnsi="Calibri" w:cs="Calibri"/>
                <w:i/>
                <w:spacing w:val="3"/>
                <w:sz w:val="18"/>
                <w:szCs w:val="18"/>
                <w:lang w:val="en-GB"/>
              </w:rPr>
              <w:t xml:space="preserve"> </w:t>
            </w:r>
            <w:r w:rsidR="00B84E3A" w:rsidRPr="006E608B">
              <w:rPr>
                <w:rFonts w:ascii="Calibri" w:eastAsia="Calibri" w:hAnsi="Calibri" w:cs="Calibri"/>
                <w:i/>
                <w:spacing w:val="1"/>
                <w:sz w:val="18"/>
                <w:szCs w:val="18"/>
                <w:lang w:val="en-GB"/>
              </w:rPr>
              <w:t>M</w:t>
            </w:r>
            <w:r w:rsidR="00B84E3A" w:rsidRPr="006E608B">
              <w:rPr>
                <w:rFonts w:ascii="Calibri" w:eastAsia="Calibri" w:hAnsi="Calibri" w:cs="Calibri"/>
                <w:i/>
                <w:spacing w:val="-2"/>
                <w:sz w:val="18"/>
                <w:szCs w:val="18"/>
                <w:lang w:val="en-GB"/>
              </w:rPr>
              <w:t>I</w:t>
            </w:r>
            <w:r w:rsidR="00B84E3A" w:rsidRPr="006E608B">
              <w:rPr>
                <w:rFonts w:ascii="Calibri" w:eastAsia="Calibri" w:hAnsi="Calibri" w:cs="Calibri"/>
                <w:i/>
                <w:spacing w:val="3"/>
                <w:sz w:val="18"/>
                <w:szCs w:val="18"/>
                <w:lang w:val="en-GB"/>
              </w:rPr>
              <w:t>E</w:t>
            </w:r>
            <w:r w:rsidR="00B84E3A" w:rsidRPr="006E608B">
              <w:rPr>
                <w:rFonts w:ascii="Calibri" w:eastAsia="Calibri" w:hAnsi="Calibri" w:cs="Calibri"/>
                <w:i/>
                <w:spacing w:val="1"/>
                <w:sz w:val="18"/>
                <w:szCs w:val="18"/>
                <w:lang w:val="en-GB"/>
              </w:rPr>
              <w:t>-</w:t>
            </w:r>
            <w:r w:rsidR="00B84E3A" w:rsidRPr="006E608B">
              <w:rPr>
                <w:rFonts w:ascii="Calibri" w:eastAsia="Calibri" w:hAnsi="Calibri" w:cs="Calibri"/>
                <w:i/>
                <w:sz w:val="18"/>
                <w:szCs w:val="18"/>
                <w:lang w:val="en-GB"/>
              </w:rPr>
              <w:t>A</w:t>
            </w:r>
            <w:r w:rsidR="00B84E3A" w:rsidRPr="006E608B">
              <w:rPr>
                <w:rFonts w:ascii="Calibri" w:eastAsia="Calibri" w:hAnsi="Calibri" w:cs="Calibri"/>
                <w:i/>
                <w:spacing w:val="1"/>
                <w:sz w:val="18"/>
                <w:szCs w:val="18"/>
                <w:lang w:val="en-GB"/>
              </w:rPr>
              <w:t>P</w:t>
            </w:r>
            <w:r w:rsidR="00B84E3A" w:rsidRPr="006E608B">
              <w:rPr>
                <w:rFonts w:ascii="Calibri" w:eastAsia="Calibri" w:hAnsi="Calibri" w:cs="Calibri"/>
                <w:i/>
                <w:sz w:val="18"/>
                <w:szCs w:val="18"/>
                <w:lang w:val="en-GB"/>
              </w:rPr>
              <w:t xml:space="preserve">18 </w:t>
            </w:r>
            <w:r w:rsidR="00B84E3A" w:rsidRPr="006E608B">
              <w:rPr>
                <w:rFonts w:ascii="Calibri" w:eastAsia="Calibri" w:hAnsi="Calibri" w:cs="Calibri"/>
                <w:i/>
                <w:spacing w:val="1"/>
                <w:sz w:val="18"/>
                <w:szCs w:val="18"/>
                <w:lang w:val="en-GB"/>
              </w:rPr>
              <w:t>w</w:t>
            </w:r>
            <w:r w:rsidR="00B84E3A" w:rsidRPr="006E608B">
              <w:rPr>
                <w:rFonts w:ascii="Calibri" w:eastAsia="Calibri" w:hAnsi="Calibri" w:cs="Calibri"/>
                <w:i/>
                <w:spacing w:val="-1"/>
                <w:sz w:val="18"/>
                <w:szCs w:val="18"/>
                <w:lang w:val="en-GB"/>
              </w:rPr>
              <w:t>i</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z w:val="18"/>
                <w:szCs w:val="18"/>
                <w:lang w:val="en-GB"/>
              </w:rPr>
              <w:t>h</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pacing w:val="1"/>
                <w:sz w:val="18"/>
                <w:szCs w:val="18"/>
                <w:lang w:val="en-GB"/>
              </w:rPr>
              <w:t>t</w:t>
            </w:r>
            <w:r w:rsidR="00B84E3A" w:rsidRPr="006E608B">
              <w:rPr>
                <w:rFonts w:ascii="Calibri" w:eastAsia="Calibri" w:hAnsi="Calibri" w:cs="Calibri"/>
                <w:i/>
                <w:spacing w:val="-1"/>
                <w:sz w:val="18"/>
                <w:szCs w:val="18"/>
                <w:lang w:val="en-GB"/>
              </w:rPr>
              <w:t>h</w:t>
            </w:r>
            <w:r w:rsidR="00B84E3A" w:rsidRPr="006E608B">
              <w:rPr>
                <w:rFonts w:ascii="Calibri" w:eastAsia="Calibri" w:hAnsi="Calibri" w:cs="Calibri"/>
                <w:i/>
                <w:sz w:val="18"/>
                <w:szCs w:val="18"/>
                <w:lang w:val="en-GB"/>
              </w:rPr>
              <w:t>e</w:t>
            </w:r>
            <w:r w:rsidR="00B84E3A" w:rsidRPr="006E608B">
              <w:rPr>
                <w:rFonts w:ascii="Calibri" w:eastAsia="Calibri" w:hAnsi="Calibri" w:cs="Calibri"/>
                <w:i/>
                <w:spacing w:val="2"/>
                <w:sz w:val="18"/>
                <w:szCs w:val="18"/>
                <w:lang w:val="en-GB"/>
              </w:rPr>
              <w:t xml:space="preserve"> </w:t>
            </w:r>
            <w:r w:rsidR="00B84E3A" w:rsidRPr="006E608B">
              <w:rPr>
                <w:rFonts w:ascii="Calibri" w:eastAsia="Calibri" w:hAnsi="Calibri" w:cs="Calibri"/>
                <w:i/>
                <w:spacing w:val="1"/>
                <w:sz w:val="18"/>
                <w:szCs w:val="18"/>
                <w:lang w:val="en-GB"/>
              </w:rPr>
              <w:t>r</w:t>
            </w:r>
            <w:r w:rsidR="00B84E3A" w:rsidRPr="006E608B">
              <w:rPr>
                <w:rFonts w:ascii="Calibri" w:eastAsia="Calibri" w:hAnsi="Calibri" w:cs="Calibri"/>
                <w:i/>
                <w:spacing w:val="-1"/>
                <w:sz w:val="18"/>
                <w:szCs w:val="18"/>
                <w:lang w:val="en-GB"/>
              </w:rPr>
              <w:t>e</w:t>
            </w:r>
            <w:r w:rsidR="00B84E3A" w:rsidRPr="006E608B">
              <w:rPr>
                <w:rFonts w:ascii="Calibri" w:eastAsia="Calibri" w:hAnsi="Calibri" w:cs="Calibri"/>
                <w:i/>
                <w:spacing w:val="-2"/>
                <w:sz w:val="18"/>
                <w:szCs w:val="18"/>
                <w:lang w:val="en-GB"/>
              </w:rPr>
              <w:t>s</w:t>
            </w:r>
            <w:r w:rsidR="00B84E3A" w:rsidRPr="006E608B">
              <w:rPr>
                <w:rFonts w:ascii="Calibri" w:eastAsia="Calibri" w:hAnsi="Calibri" w:cs="Calibri"/>
                <w:i/>
                <w:spacing w:val="1"/>
                <w:sz w:val="18"/>
                <w:szCs w:val="18"/>
                <w:lang w:val="en-GB"/>
              </w:rPr>
              <w:t>tr</w:t>
            </w:r>
            <w:r w:rsidR="00B84E3A" w:rsidRPr="006E608B">
              <w:rPr>
                <w:rFonts w:ascii="Calibri" w:eastAsia="Calibri" w:hAnsi="Calibri" w:cs="Calibri"/>
                <w:i/>
                <w:spacing w:val="-1"/>
                <w:sz w:val="18"/>
                <w:szCs w:val="18"/>
                <w:lang w:val="en-GB"/>
              </w:rPr>
              <w:t>i</w:t>
            </w:r>
            <w:r w:rsidR="00B84E3A" w:rsidRPr="006E608B">
              <w:rPr>
                <w:rFonts w:ascii="Calibri" w:eastAsia="Calibri" w:hAnsi="Calibri" w:cs="Calibri"/>
                <w:i/>
                <w:sz w:val="18"/>
                <w:szCs w:val="18"/>
                <w:lang w:val="en-GB"/>
              </w:rPr>
              <w:t>c</w:t>
            </w:r>
            <w:r w:rsidR="00B84E3A" w:rsidRPr="006E608B">
              <w:rPr>
                <w:rFonts w:ascii="Calibri" w:eastAsia="Calibri" w:hAnsi="Calibri" w:cs="Calibri"/>
                <w:i/>
                <w:spacing w:val="3"/>
                <w:sz w:val="18"/>
                <w:szCs w:val="18"/>
                <w:lang w:val="en-GB"/>
              </w:rPr>
              <w:t>t</w:t>
            </w:r>
            <w:r w:rsidR="00B84E3A" w:rsidRPr="006E608B">
              <w:rPr>
                <w:rFonts w:ascii="Calibri" w:eastAsia="Calibri" w:hAnsi="Calibri" w:cs="Calibri"/>
                <w:i/>
                <w:spacing w:val="-1"/>
                <w:sz w:val="18"/>
                <w:szCs w:val="18"/>
                <w:lang w:val="en-GB"/>
              </w:rPr>
              <w:t>ion</w:t>
            </w:r>
            <w:r w:rsidR="00B84E3A" w:rsidRPr="006E608B">
              <w:rPr>
                <w:rFonts w:ascii="Calibri" w:eastAsia="Calibri" w:hAnsi="Calibri" w:cs="Calibri"/>
                <w:i/>
                <w:sz w:val="18"/>
                <w:szCs w:val="18"/>
                <w:lang w:val="en-GB"/>
              </w:rPr>
              <w:t>s</w:t>
            </w:r>
            <w:r w:rsidR="00B84E3A" w:rsidRPr="006E608B">
              <w:rPr>
                <w:rFonts w:ascii="Calibri" w:eastAsia="Calibri" w:hAnsi="Calibri" w:cs="Calibri"/>
                <w:i/>
                <w:spacing w:val="3"/>
                <w:sz w:val="18"/>
                <w:szCs w:val="18"/>
                <w:lang w:val="en-GB"/>
              </w:rPr>
              <w:t xml:space="preserve"> </w:t>
            </w:r>
            <w:r w:rsidR="00B84E3A" w:rsidRPr="006E608B">
              <w:rPr>
                <w:rFonts w:ascii="Calibri" w:eastAsia="Calibri" w:hAnsi="Calibri" w:cs="Calibri"/>
                <w:i/>
                <w:spacing w:val="-1"/>
                <w:sz w:val="18"/>
                <w:szCs w:val="18"/>
                <w:lang w:val="en-GB"/>
              </w:rPr>
              <w:t>p</w:t>
            </w:r>
            <w:r w:rsidR="00B84E3A" w:rsidRPr="006E608B">
              <w:rPr>
                <w:rFonts w:ascii="Calibri" w:eastAsia="Calibri" w:hAnsi="Calibri" w:cs="Calibri"/>
                <w:i/>
                <w:spacing w:val="1"/>
                <w:sz w:val="18"/>
                <w:szCs w:val="18"/>
                <w:lang w:val="en-GB"/>
              </w:rPr>
              <w:t>r</w:t>
            </w:r>
            <w:r w:rsidR="00B84E3A" w:rsidRPr="006E608B">
              <w:rPr>
                <w:rFonts w:ascii="Calibri" w:eastAsia="Calibri" w:hAnsi="Calibri" w:cs="Calibri"/>
                <w:i/>
                <w:spacing w:val="-1"/>
                <w:sz w:val="18"/>
                <w:szCs w:val="18"/>
                <w:lang w:val="en-GB"/>
              </w:rPr>
              <w:t>o</w:t>
            </w:r>
            <w:r w:rsidR="00B84E3A" w:rsidRPr="006E608B">
              <w:rPr>
                <w:rFonts w:ascii="Calibri" w:eastAsia="Calibri" w:hAnsi="Calibri" w:cs="Calibri"/>
                <w:i/>
                <w:sz w:val="18"/>
                <w:szCs w:val="18"/>
                <w:lang w:val="en-GB"/>
              </w:rPr>
              <w:t>v</w:t>
            </w:r>
            <w:r w:rsidR="00B84E3A" w:rsidRPr="006E608B">
              <w:rPr>
                <w:rFonts w:ascii="Calibri" w:eastAsia="Calibri" w:hAnsi="Calibri" w:cs="Calibri"/>
                <w:i/>
                <w:spacing w:val="-1"/>
                <w:sz w:val="18"/>
                <w:szCs w:val="18"/>
                <w:lang w:val="en-GB"/>
              </w:rPr>
              <w:t>ide</w:t>
            </w:r>
            <w:r w:rsidR="00B84E3A" w:rsidRPr="006E608B">
              <w:rPr>
                <w:rFonts w:ascii="Calibri" w:eastAsia="Calibri" w:hAnsi="Calibri" w:cs="Calibri"/>
                <w:i/>
                <w:sz w:val="18"/>
                <w:szCs w:val="18"/>
                <w:lang w:val="en-GB"/>
              </w:rPr>
              <w:t xml:space="preserve">d </w:t>
            </w:r>
            <w:r w:rsidR="00B84E3A" w:rsidRPr="006E608B">
              <w:rPr>
                <w:rFonts w:ascii="Calibri" w:eastAsia="Calibri" w:hAnsi="Calibri" w:cs="Calibri"/>
                <w:i/>
                <w:spacing w:val="1"/>
                <w:sz w:val="18"/>
                <w:szCs w:val="18"/>
                <w:lang w:val="en-GB"/>
              </w:rPr>
              <w:t>f</w:t>
            </w:r>
            <w:r w:rsidR="00B84E3A" w:rsidRPr="006E608B">
              <w:rPr>
                <w:rFonts w:ascii="Calibri" w:eastAsia="Calibri" w:hAnsi="Calibri" w:cs="Calibri"/>
                <w:i/>
                <w:spacing w:val="-1"/>
                <w:sz w:val="18"/>
                <w:szCs w:val="18"/>
                <w:lang w:val="en-GB"/>
              </w:rPr>
              <w:t>o</w:t>
            </w:r>
            <w:r w:rsidR="00B84E3A" w:rsidRPr="006E608B">
              <w:rPr>
                <w:rFonts w:ascii="Calibri" w:eastAsia="Calibri" w:hAnsi="Calibri" w:cs="Calibri"/>
                <w:i/>
                <w:sz w:val="18"/>
                <w:szCs w:val="18"/>
                <w:lang w:val="en-GB"/>
              </w:rPr>
              <w:t>r</w:t>
            </w:r>
            <w:r w:rsidR="00B84E3A" w:rsidRPr="006E608B">
              <w:rPr>
                <w:rFonts w:ascii="Calibri" w:eastAsia="Calibri" w:hAnsi="Calibri" w:cs="Calibri"/>
                <w:i/>
                <w:spacing w:val="1"/>
                <w:sz w:val="18"/>
                <w:szCs w:val="18"/>
                <w:lang w:val="en-GB"/>
              </w:rPr>
              <w:t xml:space="preserve"> </w:t>
            </w:r>
            <w:r w:rsidR="00B84E3A" w:rsidRPr="006E608B">
              <w:rPr>
                <w:rFonts w:ascii="Calibri" w:eastAsia="Calibri" w:hAnsi="Calibri" w:cs="Calibri"/>
                <w:i/>
                <w:spacing w:val="-1"/>
                <w:sz w:val="18"/>
                <w:szCs w:val="18"/>
                <w:lang w:val="en-GB"/>
              </w:rPr>
              <w:t>i</w:t>
            </w:r>
            <w:r w:rsidR="00B84E3A" w:rsidRPr="006E608B">
              <w:rPr>
                <w:rFonts w:ascii="Calibri" w:eastAsia="Calibri" w:hAnsi="Calibri" w:cs="Calibri"/>
                <w:i/>
                <w:sz w:val="18"/>
                <w:szCs w:val="18"/>
                <w:lang w:val="en-GB"/>
              </w:rPr>
              <w:t>n</w:t>
            </w:r>
            <w:r w:rsidR="00B84E3A" w:rsidRPr="006E608B">
              <w:rPr>
                <w:rFonts w:ascii="Calibri" w:eastAsia="Calibri" w:hAnsi="Calibri" w:cs="Calibri"/>
                <w:i/>
                <w:spacing w:val="-1"/>
                <w:sz w:val="18"/>
                <w:szCs w:val="18"/>
                <w:lang w:val="en-GB"/>
              </w:rPr>
              <w:t xml:space="preserve"> </w:t>
            </w:r>
            <w:r>
              <w:rPr>
                <w:rFonts w:ascii="Calibri" w:eastAsia="Calibri" w:hAnsi="Calibri" w:cs="Calibri"/>
                <w:i/>
                <w:spacing w:val="1"/>
                <w:sz w:val="18"/>
                <w:szCs w:val="18"/>
                <w:lang w:val="en-GB"/>
              </w:rPr>
              <w:t>RD</w:t>
            </w:r>
            <w:r w:rsidR="00B84E3A" w:rsidRPr="006E608B">
              <w:rPr>
                <w:rFonts w:ascii="Calibri" w:eastAsia="Calibri" w:hAnsi="Calibri" w:cs="Calibri"/>
                <w:i/>
                <w:sz w:val="18"/>
                <w:szCs w:val="18"/>
                <w:lang w:val="en-GB"/>
              </w:rPr>
              <w:t xml:space="preserve"> 769</w:t>
            </w:r>
            <w:r w:rsidR="00B84E3A" w:rsidRPr="006E608B">
              <w:rPr>
                <w:rFonts w:ascii="Calibri" w:eastAsia="Calibri" w:hAnsi="Calibri" w:cs="Calibri"/>
                <w:i/>
                <w:spacing w:val="-1"/>
                <w:sz w:val="18"/>
                <w:szCs w:val="18"/>
                <w:lang w:val="en-GB"/>
              </w:rPr>
              <w:t>/</w:t>
            </w:r>
            <w:r w:rsidR="00B84E3A" w:rsidRPr="006E608B">
              <w:rPr>
                <w:rFonts w:ascii="Calibri" w:eastAsia="Calibri" w:hAnsi="Calibri" w:cs="Calibri"/>
                <w:i/>
                <w:sz w:val="18"/>
                <w:szCs w:val="18"/>
                <w:lang w:val="en-GB"/>
              </w:rPr>
              <w:t>1999</w:t>
            </w:r>
            <w:r w:rsidR="00D41D67">
              <w:rPr>
                <w:rFonts w:ascii="Calibri" w:eastAsia="Calibri" w:hAnsi="Calibri" w:cs="Calibri"/>
                <w:i/>
                <w:sz w:val="18"/>
                <w:szCs w:val="18"/>
                <w:lang w:val="en-GB"/>
              </w:rPr>
              <w:t>.</w:t>
            </w:r>
          </w:p>
          <w:p w14:paraId="45D82552" w14:textId="309E8A35" w:rsidR="001C6130" w:rsidRPr="004C768F" w:rsidRDefault="00756DE1" w:rsidP="001C6130">
            <w:pPr>
              <w:spacing w:before="120" w:afterLines="40" w:after="96"/>
              <w:jc w:val="both"/>
              <w:rPr>
                <w:rFonts w:asciiTheme="minorHAnsi" w:hAnsiTheme="minorHAnsi" w:cs="Arial"/>
                <w:sz w:val="20"/>
              </w:rPr>
            </w:pPr>
            <w:r w:rsidRPr="00480DFF">
              <w:rPr>
                <w:rFonts w:asciiTheme="minorHAnsi" w:hAnsiTheme="minorHAnsi" w:cs="Arial"/>
                <w:sz w:val="20"/>
                <w:highlight w:val="yellow"/>
                <w:lang w:val="es-ES_tradnl"/>
              </w:rPr>
              <w:t>Orden de 23 de marzo de 2016 de la Consejería de Economía y Hacienda por la que se establece el procedimiento para la puesta en servicio e inspección de las instalaciones de equipos a presión (Comunidad de Madrid)</w:t>
            </w:r>
            <w:r w:rsidR="00EB1C9B">
              <w:rPr>
                <w:rFonts w:asciiTheme="minorHAnsi" w:hAnsiTheme="minorHAnsi" w:cs="Arial"/>
                <w:sz w:val="20"/>
                <w:highlight w:val="yellow"/>
                <w:lang w:val="es-ES_tradnl"/>
              </w:rPr>
              <w:t xml:space="preserve"> </w:t>
            </w:r>
            <w:r w:rsidR="00EB1C9B" w:rsidRPr="006E608B">
              <w:rPr>
                <w:rFonts w:ascii="Calibri" w:hAnsi="Calibri" w:cs="Arial"/>
                <w:sz w:val="20"/>
                <w:highlight w:val="yellow"/>
                <w:lang w:val="es-ES_tradnl"/>
              </w:rPr>
              <w:t xml:space="preserve">/ </w:t>
            </w:r>
            <w:r w:rsidR="00EB1C9B" w:rsidRPr="006E608B">
              <w:rPr>
                <w:rFonts w:ascii="Calibri" w:eastAsia="Calibri" w:hAnsi="Calibri" w:cs="Calibri"/>
                <w:i/>
                <w:spacing w:val="1"/>
                <w:sz w:val="18"/>
                <w:szCs w:val="18"/>
                <w:highlight w:val="yellow"/>
              </w:rPr>
              <w:t>Order of 23</w:t>
            </w:r>
            <w:r w:rsidR="00EB1C9B" w:rsidRPr="006E608B">
              <w:rPr>
                <w:rFonts w:ascii="Calibri" w:eastAsia="Calibri" w:hAnsi="Calibri" w:cs="Calibri"/>
                <w:i/>
                <w:spacing w:val="1"/>
                <w:sz w:val="18"/>
                <w:szCs w:val="18"/>
                <w:highlight w:val="yellow"/>
                <w:vertAlign w:val="superscript"/>
              </w:rPr>
              <w:t>th</w:t>
            </w:r>
            <w:r w:rsidR="00EB1C9B" w:rsidRPr="006E608B">
              <w:rPr>
                <w:rFonts w:ascii="Calibri" w:eastAsia="Calibri" w:hAnsi="Calibri" w:cs="Calibri"/>
                <w:i/>
                <w:spacing w:val="1"/>
                <w:sz w:val="18"/>
                <w:szCs w:val="18"/>
                <w:highlight w:val="yellow"/>
              </w:rPr>
              <w:t xml:space="preserve"> March, 2016 of Madrid Regional Department for Economics and Finance, providing the procedure for commissioning and inspection of pressure equipment (Community of Madrid)</w:t>
            </w:r>
            <w:r w:rsidRPr="00480DFF">
              <w:rPr>
                <w:rFonts w:asciiTheme="minorHAnsi" w:hAnsiTheme="minorHAnsi" w:cs="Arial"/>
                <w:sz w:val="20"/>
                <w:highlight w:val="yellow"/>
                <w:lang w:val="es-ES_tradnl"/>
              </w:rPr>
              <w:t>.</w:t>
            </w:r>
          </w:p>
        </w:tc>
      </w:tr>
    </w:tbl>
    <w:p w14:paraId="323CC4A5" w14:textId="07BD0841" w:rsidR="00756DE1" w:rsidRDefault="00756DE1" w:rsidP="00756DE1">
      <w:pPr>
        <w:pStyle w:val="Piedepgina"/>
        <w:rPr>
          <w:rFonts w:asciiTheme="minorHAnsi" w:hAnsiTheme="minorHAnsi"/>
          <w:b/>
          <w:bCs/>
          <w:iCs/>
          <w:sz w:val="20"/>
        </w:rPr>
      </w:pPr>
    </w:p>
    <w:p w14:paraId="79F264ED" w14:textId="1B7CE518" w:rsidR="009C13AB" w:rsidRDefault="009C13AB" w:rsidP="00756DE1">
      <w:pPr>
        <w:pStyle w:val="Piedepgina"/>
        <w:rPr>
          <w:rFonts w:asciiTheme="minorHAnsi" w:hAnsiTheme="minorHAnsi"/>
          <w:b/>
          <w:bCs/>
          <w:iCs/>
          <w:sz w:val="20"/>
        </w:rPr>
      </w:pPr>
      <w:r>
        <w:rPr>
          <w:rFonts w:asciiTheme="minorHAnsi" w:hAnsiTheme="minorHAnsi"/>
          <w:b/>
          <w:bCs/>
          <w:iCs/>
          <w:sz w:val="20"/>
        </w:rPr>
        <w:br w:type="page"/>
      </w:r>
    </w:p>
    <w:p w14:paraId="216D95EC" w14:textId="77777777" w:rsidR="00764C7F" w:rsidRPr="000D416A" w:rsidRDefault="00764C7F" w:rsidP="00756DE1">
      <w:pPr>
        <w:pStyle w:val="Piedepgina"/>
        <w:rPr>
          <w:rFonts w:asciiTheme="minorHAnsi" w:hAnsiTheme="minorHAnsi"/>
          <w:b/>
          <w:bCs/>
          <w:iCs/>
          <w:sz w:val="20"/>
        </w:rPr>
      </w:pPr>
    </w:p>
    <w:tbl>
      <w:tblPr>
        <w:tblW w:w="49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1F0258" w:rsidRPr="000D416A" w14:paraId="1629D40A" w14:textId="77777777" w:rsidTr="009B60A5">
        <w:trPr>
          <w:trHeight w:val="680"/>
        </w:trPr>
        <w:tc>
          <w:tcPr>
            <w:tcW w:w="9545" w:type="dxa"/>
            <w:gridSpan w:val="2"/>
            <w:vAlign w:val="center"/>
          </w:tcPr>
          <w:p w14:paraId="6050C887" w14:textId="729D75E1" w:rsidR="001F0258" w:rsidRPr="008A4797" w:rsidRDefault="001F0258" w:rsidP="008A4797">
            <w:pPr>
              <w:pStyle w:val="Ttulo2"/>
              <w:rPr>
                <w:rFonts w:asciiTheme="minorHAnsi" w:hAnsiTheme="minorHAnsi"/>
                <w:sz w:val="20"/>
              </w:rPr>
            </w:pPr>
            <w:bookmarkStart w:id="39" w:name="_Toc107771513"/>
            <w:bookmarkStart w:id="40" w:name="_Toc210643919"/>
            <w:r w:rsidRPr="008A4797">
              <w:rPr>
                <w:rFonts w:asciiTheme="minorHAnsi" w:hAnsiTheme="minorHAnsi"/>
                <w:sz w:val="20"/>
              </w:rPr>
              <w:t>GRÚAS</w:t>
            </w:r>
            <w:bookmarkEnd w:id="39"/>
            <w:r w:rsidR="004C16FE">
              <w:rPr>
                <w:rFonts w:asciiTheme="minorHAnsi" w:hAnsiTheme="minorHAnsi"/>
                <w:sz w:val="20"/>
              </w:rPr>
              <w:t xml:space="preserve"> </w:t>
            </w:r>
            <w:r w:rsidR="00933BC3" w:rsidRPr="00296886">
              <w:rPr>
                <w:rFonts w:ascii="Calibri" w:hAnsi="Calibri"/>
              </w:rPr>
              <w:t xml:space="preserve">/ </w:t>
            </w:r>
            <w:r w:rsidR="00933BC3" w:rsidRPr="00480DFF">
              <w:rPr>
                <w:rFonts w:ascii="Calibri" w:hAnsi="Calibri"/>
                <w:i/>
                <w:sz w:val="18"/>
                <w:szCs w:val="18"/>
              </w:rPr>
              <w:t>CRANES</w:t>
            </w:r>
            <w:bookmarkEnd w:id="40"/>
          </w:p>
        </w:tc>
      </w:tr>
      <w:tr w:rsidR="001F0258" w:rsidRPr="000D416A" w14:paraId="21F14AAC" w14:textId="77777777" w:rsidTr="00480DFF">
        <w:trPr>
          <w:cantSplit/>
          <w:trHeight w:val="375"/>
          <w:tblHeader/>
        </w:trPr>
        <w:tc>
          <w:tcPr>
            <w:tcW w:w="4745" w:type="dxa"/>
            <w:vAlign w:val="center"/>
          </w:tcPr>
          <w:p w14:paraId="5DB833CF" w14:textId="5AA048B8" w:rsidR="001F0258" w:rsidRPr="002858CA" w:rsidRDefault="001F0258" w:rsidP="001F0258">
            <w:pPr>
              <w:jc w:val="center"/>
              <w:rPr>
                <w:rFonts w:asciiTheme="minorHAnsi" w:hAnsiTheme="minorHAnsi" w:cs="Arial"/>
                <w:b/>
                <w:i/>
                <w:iCs/>
                <w:sz w:val="20"/>
              </w:rPr>
            </w:pPr>
            <w:r w:rsidRPr="002858CA">
              <w:rPr>
                <w:rFonts w:asciiTheme="minorHAnsi" w:hAnsiTheme="minorHAnsi" w:cs="Arial"/>
                <w:b/>
                <w:sz w:val="20"/>
              </w:rPr>
              <w:t>ACTIVIDADES DE EVALUACIÓN</w:t>
            </w:r>
            <w:r w:rsidR="00933BC3">
              <w:rPr>
                <w:rFonts w:asciiTheme="minorHAnsi" w:hAnsiTheme="minorHAnsi" w:cs="Arial"/>
                <w:b/>
                <w:sz w:val="20"/>
              </w:rPr>
              <w:t xml:space="preserve"> / </w:t>
            </w:r>
            <w:r w:rsidR="00933BC3" w:rsidRPr="00480DFF">
              <w:rPr>
                <w:rFonts w:asciiTheme="minorHAnsi" w:hAnsiTheme="minorHAnsi" w:cs="Arial"/>
                <w:b/>
                <w:i/>
                <w:iCs/>
                <w:sz w:val="18"/>
                <w:szCs w:val="18"/>
              </w:rPr>
              <w:t>ASSESSMENT ACTIVITIES</w:t>
            </w:r>
          </w:p>
        </w:tc>
        <w:tc>
          <w:tcPr>
            <w:tcW w:w="4800" w:type="dxa"/>
            <w:vAlign w:val="center"/>
          </w:tcPr>
          <w:p w14:paraId="7EA88488" w14:textId="7C9E34F6" w:rsidR="001F0258" w:rsidRPr="002858CA" w:rsidRDefault="001F0258" w:rsidP="001F0258">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933BC3">
              <w:rPr>
                <w:rFonts w:asciiTheme="minorHAnsi" w:hAnsiTheme="minorHAnsi" w:cs="Arial"/>
                <w:b/>
                <w:i w:val="0"/>
                <w:iCs w:val="0"/>
                <w:sz w:val="20"/>
                <w:lang w:eastAsia="es-ES"/>
              </w:rPr>
              <w:t xml:space="preserve"> / </w:t>
            </w:r>
            <w:r w:rsidR="00933BC3" w:rsidRPr="00480DFF">
              <w:rPr>
                <w:rFonts w:asciiTheme="minorHAnsi" w:hAnsiTheme="minorHAnsi" w:cs="Arial"/>
                <w:b/>
                <w:sz w:val="18"/>
                <w:szCs w:val="18"/>
                <w:lang w:eastAsia="es-ES"/>
              </w:rPr>
              <w:t>NORMATIVE DOCUMENTS</w:t>
            </w:r>
          </w:p>
        </w:tc>
      </w:tr>
      <w:tr w:rsidR="009B60A5" w:rsidRPr="008831FF" w14:paraId="4CDE7363" w14:textId="77777777" w:rsidTr="00480DFF">
        <w:trPr>
          <w:cantSplit/>
          <w:trHeight w:val="1451"/>
          <w:tblHeader/>
        </w:trPr>
        <w:tc>
          <w:tcPr>
            <w:tcW w:w="4745" w:type="dxa"/>
          </w:tcPr>
          <w:p w14:paraId="47B996D7" w14:textId="4FDFAF99" w:rsidR="009B60A5" w:rsidRPr="00993AD4" w:rsidRDefault="009B60A5" w:rsidP="009B60A5">
            <w:pPr>
              <w:spacing w:before="120" w:afterLines="40" w:after="96"/>
              <w:jc w:val="both"/>
              <w:rPr>
                <w:rFonts w:asciiTheme="minorHAnsi" w:hAnsiTheme="minorHAnsi" w:cstheme="minorHAnsi"/>
                <w:b/>
                <w:bCs/>
                <w:sz w:val="20"/>
                <w:u w:val="single"/>
                <w:lang w:val="en-GB"/>
              </w:rPr>
            </w:pPr>
            <w:r w:rsidRPr="00993AD4">
              <w:rPr>
                <w:rFonts w:asciiTheme="minorHAnsi" w:hAnsiTheme="minorHAnsi" w:cstheme="minorHAnsi"/>
                <w:b/>
                <w:bCs/>
                <w:sz w:val="20"/>
                <w:u w:val="single"/>
                <w:lang w:val="en-GB"/>
              </w:rPr>
              <w:t>GRÚAS TORRE</w:t>
            </w:r>
            <w:r w:rsidR="00933BC3" w:rsidRPr="00993AD4">
              <w:rPr>
                <w:rFonts w:asciiTheme="minorHAnsi" w:hAnsiTheme="minorHAnsi" w:cstheme="minorHAnsi"/>
                <w:b/>
                <w:bCs/>
                <w:sz w:val="20"/>
                <w:u w:val="single"/>
                <w:lang w:val="en-GB"/>
              </w:rPr>
              <w:t xml:space="preserve"> / </w:t>
            </w:r>
            <w:r w:rsidR="00933BC3" w:rsidRPr="00993AD4">
              <w:rPr>
                <w:rFonts w:asciiTheme="minorHAnsi" w:hAnsiTheme="minorHAnsi" w:cstheme="minorHAnsi"/>
                <w:b/>
                <w:bCs/>
                <w:i/>
                <w:iCs/>
                <w:sz w:val="18"/>
                <w:szCs w:val="18"/>
                <w:u w:val="single"/>
                <w:lang w:val="en-GB"/>
              </w:rPr>
              <w:t>TOWER CRANES</w:t>
            </w:r>
            <w:r w:rsidRPr="00993AD4">
              <w:rPr>
                <w:rFonts w:asciiTheme="minorHAnsi" w:hAnsiTheme="minorHAnsi" w:cstheme="minorHAnsi"/>
                <w:b/>
                <w:bCs/>
                <w:sz w:val="20"/>
                <w:u w:val="single"/>
                <w:lang w:val="en-GB"/>
              </w:rPr>
              <w:t>:</w:t>
            </w:r>
          </w:p>
          <w:p w14:paraId="2FC36C32" w14:textId="76CBA252" w:rsidR="009B60A5" w:rsidRPr="00480DFF" w:rsidRDefault="009B60A5" w:rsidP="009B60A5">
            <w:pPr>
              <w:spacing w:before="120" w:afterLines="40" w:after="96"/>
              <w:jc w:val="both"/>
              <w:rPr>
                <w:rFonts w:asciiTheme="minorHAnsi" w:hAnsiTheme="minorHAnsi" w:cs="Arial"/>
                <w:sz w:val="20"/>
                <w:lang w:val="en-GB"/>
              </w:rPr>
            </w:pPr>
            <w:r w:rsidRPr="00993AD4">
              <w:rPr>
                <w:rFonts w:asciiTheme="minorHAnsi" w:hAnsiTheme="minorHAnsi" w:cstheme="minorBidi"/>
                <w:sz w:val="20"/>
                <w:lang w:val="en-GB"/>
              </w:rPr>
              <w:t>Inspecciones de puesta en servicio</w:t>
            </w:r>
            <w:r w:rsidR="00A77EB2" w:rsidRPr="00993AD4">
              <w:rPr>
                <w:rFonts w:asciiTheme="minorHAnsi" w:hAnsiTheme="minorHAnsi" w:cstheme="minorBidi"/>
                <w:sz w:val="20"/>
                <w:lang w:val="en-GB"/>
              </w:rPr>
              <w:t xml:space="preserve"> </w:t>
            </w:r>
            <w:r w:rsidR="00871664">
              <w:rPr>
                <w:rFonts w:asciiTheme="minorHAnsi" w:hAnsiTheme="minorHAnsi" w:cstheme="minorBidi"/>
                <w:sz w:val="20"/>
                <w:lang w:val="en-GB"/>
              </w:rPr>
              <w:t>(</w:t>
            </w:r>
            <w:r w:rsidR="00A77EB2" w:rsidRPr="00993AD4">
              <w:rPr>
                <w:rFonts w:asciiTheme="minorHAnsi" w:hAnsiTheme="minorHAnsi" w:cstheme="minorBidi"/>
                <w:sz w:val="20"/>
                <w:lang w:val="en-GB"/>
              </w:rPr>
              <w:t xml:space="preserve">según </w:t>
            </w:r>
            <w:r w:rsidR="308792F2" w:rsidRPr="00993AD4">
              <w:rPr>
                <w:rFonts w:asciiTheme="minorHAnsi" w:hAnsiTheme="minorHAnsi" w:cstheme="minorBidi"/>
                <w:sz w:val="20"/>
                <w:lang w:val="en-GB"/>
              </w:rPr>
              <w:t>a</w:t>
            </w:r>
            <w:r w:rsidR="731CE19C" w:rsidRPr="00993AD4">
              <w:rPr>
                <w:rFonts w:asciiTheme="minorHAnsi" w:hAnsiTheme="minorHAnsi" w:cstheme="minorBidi"/>
                <w:sz w:val="20"/>
                <w:lang w:val="en-GB"/>
              </w:rPr>
              <w:t>rt.</w:t>
            </w:r>
            <w:r w:rsidR="00A77EB2" w:rsidRPr="00993AD4">
              <w:rPr>
                <w:rFonts w:asciiTheme="minorHAnsi" w:hAnsiTheme="minorHAnsi" w:cstheme="minorBidi"/>
                <w:sz w:val="20"/>
                <w:lang w:val="en-GB"/>
              </w:rPr>
              <w:t xml:space="preserve"> </w:t>
            </w:r>
            <w:r w:rsidR="00A77EB2" w:rsidRPr="0041BB22">
              <w:rPr>
                <w:rFonts w:asciiTheme="minorHAnsi" w:hAnsiTheme="minorHAnsi" w:cstheme="minorBidi"/>
                <w:sz w:val="20"/>
                <w:lang w:val="en-GB"/>
              </w:rPr>
              <w:t>5</w:t>
            </w:r>
            <w:r w:rsidR="00871664">
              <w:rPr>
                <w:rFonts w:asciiTheme="minorHAnsi" w:hAnsiTheme="minorHAnsi" w:cstheme="minorBidi"/>
                <w:sz w:val="20"/>
                <w:lang w:val="en-GB"/>
              </w:rPr>
              <w:t>)</w:t>
            </w:r>
            <w:r w:rsidRPr="0041BB22">
              <w:rPr>
                <w:rFonts w:asciiTheme="minorHAnsi" w:hAnsiTheme="minorHAnsi" w:cstheme="minorBidi"/>
                <w:sz w:val="20"/>
                <w:lang w:val="en-GB"/>
              </w:rPr>
              <w:t xml:space="preserve"> y extraordinaria</w:t>
            </w:r>
            <w:r w:rsidR="006D4796" w:rsidRPr="0041BB22">
              <w:rPr>
                <w:rFonts w:asciiTheme="minorHAnsi" w:hAnsiTheme="minorHAnsi" w:cstheme="minorBidi"/>
                <w:sz w:val="20"/>
                <w:lang w:val="en-GB"/>
              </w:rPr>
              <w:t xml:space="preserve"> </w:t>
            </w:r>
            <w:r w:rsidR="00871664">
              <w:rPr>
                <w:rFonts w:asciiTheme="minorHAnsi" w:hAnsiTheme="minorHAnsi" w:cstheme="minorBidi"/>
                <w:sz w:val="20"/>
                <w:lang w:val="en-GB"/>
              </w:rPr>
              <w:t>(</w:t>
            </w:r>
            <w:r w:rsidR="006D4796" w:rsidRPr="0041BB22">
              <w:rPr>
                <w:rFonts w:asciiTheme="minorHAnsi" w:hAnsiTheme="minorHAnsi" w:cstheme="minorBidi"/>
                <w:sz w:val="20"/>
                <w:lang w:val="en-GB"/>
              </w:rPr>
              <w:t xml:space="preserve">según </w:t>
            </w:r>
            <w:r w:rsidR="173BA2DC" w:rsidRPr="1B8540D6">
              <w:rPr>
                <w:rFonts w:asciiTheme="minorHAnsi" w:hAnsiTheme="minorHAnsi" w:cstheme="minorBidi"/>
                <w:sz w:val="20"/>
                <w:lang w:val="en-GB"/>
              </w:rPr>
              <w:t>a</w:t>
            </w:r>
            <w:r w:rsidR="77B204A7" w:rsidRPr="1B8540D6">
              <w:rPr>
                <w:rFonts w:asciiTheme="minorHAnsi" w:hAnsiTheme="minorHAnsi" w:cstheme="minorBidi"/>
                <w:sz w:val="20"/>
                <w:lang w:val="en-GB"/>
              </w:rPr>
              <w:t>rt.</w:t>
            </w:r>
            <w:r w:rsidR="006D4796" w:rsidRPr="0041BB22">
              <w:rPr>
                <w:rFonts w:asciiTheme="minorHAnsi" w:hAnsiTheme="minorHAnsi" w:cstheme="minorBidi"/>
                <w:sz w:val="20"/>
                <w:lang w:val="en-GB"/>
              </w:rPr>
              <w:t>11)</w:t>
            </w:r>
            <w:r w:rsidR="00C60609" w:rsidRPr="0041BB22">
              <w:rPr>
                <w:rFonts w:asciiTheme="minorHAnsi" w:hAnsiTheme="minorHAnsi" w:cstheme="minorBidi"/>
                <w:sz w:val="20"/>
                <w:lang w:val="en-GB"/>
              </w:rPr>
              <w:t xml:space="preserve"> </w:t>
            </w:r>
            <w:r w:rsidR="296EBBB6" w:rsidRPr="13F6CAE8">
              <w:rPr>
                <w:rFonts w:asciiTheme="minorHAnsi" w:hAnsiTheme="minorHAnsi" w:cstheme="minorBidi"/>
                <w:sz w:val="20"/>
                <w:lang w:val="en-GB"/>
              </w:rPr>
              <w:t>de la ITC MIE-</w:t>
            </w:r>
            <w:r w:rsidR="296EBBB6" w:rsidRPr="57A78630">
              <w:rPr>
                <w:rFonts w:asciiTheme="minorHAnsi" w:hAnsiTheme="minorHAnsi" w:cstheme="minorBidi"/>
                <w:sz w:val="20"/>
                <w:lang w:val="en-GB"/>
              </w:rPr>
              <w:t>AEM-</w:t>
            </w:r>
            <w:r w:rsidR="680BBD7A" w:rsidRPr="57A78630">
              <w:rPr>
                <w:rFonts w:asciiTheme="minorHAnsi" w:hAnsiTheme="minorHAnsi" w:cstheme="minorBidi"/>
                <w:sz w:val="20"/>
                <w:lang w:val="en-GB"/>
              </w:rPr>
              <w:t>2</w:t>
            </w:r>
            <w:r w:rsidR="296EBBB6" w:rsidRPr="57A78630">
              <w:rPr>
                <w:rFonts w:asciiTheme="minorHAnsi" w:hAnsiTheme="minorHAnsi" w:cstheme="minorBidi"/>
                <w:sz w:val="20"/>
                <w:lang w:val="en-GB"/>
              </w:rPr>
              <w:t xml:space="preserve"> aprobada por el</w:t>
            </w:r>
            <w:r w:rsidR="00C60609" w:rsidRPr="0041BB22">
              <w:rPr>
                <w:rFonts w:asciiTheme="minorHAnsi" w:hAnsiTheme="minorHAnsi" w:cstheme="minorBidi"/>
                <w:sz w:val="20"/>
                <w:lang w:val="en-GB"/>
              </w:rPr>
              <w:t xml:space="preserve"> </w:t>
            </w:r>
            <w:r w:rsidR="00552FB9" w:rsidRPr="0041BB22">
              <w:rPr>
                <w:rFonts w:asciiTheme="minorHAnsi" w:hAnsiTheme="minorHAnsi" w:cstheme="minorBidi"/>
                <w:sz w:val="20"/>
                <w:lang w:val="en-GB"/>
              </w:rPr>
              <w:t>RD</w:t>
            </w:r>
            <w:r w:rsidR="00C60609" w:rsidRPr="0041BB22">
              <w:rPr>
                <w:rFonts w:asciiTheme="minorHAnsi" w:hAnsiTheme="minorHAnsi" w:cstheme="minorBidi"/>
                <w:sz w:val="20"/>
                <w:lang w:val="en-GB"/>
              </w:rPr>
              <w:t xml:space="preserve"> 836/2003</w:t>
            </w:r>
            <w:r w:rsidR="007E39C0" w:rsidRPr="0041BB22">
              <w:rPr>
                <w:rFonts w:asciiTheme="minorHAnsi" w:hAnsiTheme="minorHAnsi" w:cstheme="minorBidi"/>
                <w:sz w:val="20"/>
                <w:lang w:val="en-GB"/>
              </w:rPr>
              <w:t xml:space="preserve"> / </w:t>
            </w:r>
            <w:r w:rsidR="007E39C0" w:rsidRPr="007E39C0">
              <w:rPr>
                <w:rFonts w:ascii="Calibri" w:hAnsi="Calibri"/>
                <w:i/>
                <w:sz w:val="18"/>
                <w:szCs w:val="18"/>
                <w:lang w:val="en-GB"/>
              </w:rPr>
              <w:t>Pre-commissioning</w:t>
            </w:r>
            <w:r w:rsidR="007E39C0" w:rsidRPr="00480DFF">
              <w:rPr>
                <w:rFonts w:ascii="Calibri" w:hAnsi="Calibri"/>
                <w:i/>
                <w:sz w:val="18"/>
                <w:szCs w:val="18"/>
                <w:lang w:val="en-GB"/>
              </w:rPr>
              <w:t xml:space="preserve"> inspections (according to art. 5)</w:t>
            </w:r>
            <w:r w:rsidR="007E39C0" w:rsidRPr="007E39C0">
              <w:rPr>
                <w:rFonts w:ascii="Calibri" w:hAnsi="Calibri"/>
                <w:i/>
                <w:sz w:val="18"/>
                <w:szCs w:val="18"/>
                <w:lang w:val="en-GB"/>
              </w:rPr>
              <w:t xml:space="preserve"> and extraordinary inspections</w:t>
            </w:r>
            <w:r w:rsidR="007E39C0" w:rsidRPr="00480DFF">
              <w:rPr>
                <w:rFonts w:ascii="Calibri" w:hAnsi="Calibri"/>
                <w:i/>
                <w:sz w:val="18"/>
                <w:szCs w:val="18"/>
                <w:lang w:val="en-GB"/>
              </w:rPr>
              <w:t xml:space="preserve"> (according to art. 11</w:t>
            </w:r>
            <w:r w:rsidR="007E39C0">
              <w:rPr>
                <w:rFonts w:ascii="Calibri" w:hAnsi="Calibri"/>
                <w:i/>
                <w:sz w:val="18"/>
                <w:szCs w:val="18"/>
                <w:lang w:val="en-GB"/>
              </w:rPr>
              <w:t xml:space="preserve">) of </w:t>
            </w:r>
            <w:r w:rsidR="00F2527B">
              <w:rPr>
                <w:rFonts w:ascii="Calibri" w:hAnsi="Calibri"/>
                <w:i/>
                <w:sz w:val="18"/>
                <w:szCs w:val="18"/>
                <w:lang w:val="en-GB"/>
              </w:rPr>
              <w:t xml:space="preserve">the ITC MIE-AEM-2 approved by </w:t>
            </w:r>
            <w:r w:rsidR="00552FB9">
              <w:rPr>
                <w:rFonts w:ascii="Calibri" w:hAnsi="Calibri"/>
                <w:i/>
                <w:sz w:val="18"/>
                <w:szCs w:val="18"/>
                <w:lang w:val="en-GB"/>
              </w:rPr>
              <w:t>RD</w:t>
            </w:r>
            <w:r w:rsidR="007E39C0">
              <w:rPr>
                <w:rFonts w:ascii="Calibri" w:hAnsi="Calibri"/>
                <w:i/>
                <w:sz w:val="18"/>
                <w:szCs w:val="18"/>
                <w:lang w:val="en-GB"/>
              </w:rPr>
              <w:t xml:space="preserve"> 836/2003</w:t>
            </w:r>
            <w:r w:rsidR="00C60609" w:rsidRPr="0041BB22">
              <w:rPr>
                <w:rFonts w:asciiTheme="minorHAnsi" w:hAnsiTheme="minorHAnsi" w:cstheme="minorBidi"/>
                <w:sz w:val="20"/>
                <w:lang w:val="en-GB"/>
              </w:rPr>
              <w:t>.</w:t>
            </w:r>
          </w:p>
        </w:tc>
        <w:tc>
          <w:tcPr>
            <w:tcW w:w="4800" w:type="dxa"/>
          </w:tcPr>
          <w:p w14:paraId="771A73EE" w14:textId="28F5ECFF" w:rsidR="009B60A5" w:rsidRPr="00480DFF" w:rsidRDefault="00552FB9" w:rsidP="009B60A5">
            <w:pPr>
              <w:spacing w:before="120" w:after="40"/>
              <w:jc w:val="both"/>
              <w:rPr>
                <w:color w:val="E36C0A" w:themeColor="accent6" w:themeShade="BF"/>
                <w:u w:val="single"/>
                <w:lang w:val="en-GB"/>
              </w:rPr>
            </w:pPr>
            <w:r>
              <w:rPr>
                <w:rFonts w:asciiTheme="minorHAnsi" w:hAnsiTheme="minorHAnsi" w:cs="Arial"/>
                <w:sz w:val="20"/>
                <w:lang w:val="en-GB"/>
              </w:rPr>
              <w:t>RD</w:t>
            </w:r>
            <w:r w:rsidR="009B60A5" w:rsidRPr="00480DFF">
              <w:rPr>
                <w:rFonts w:asciiTheme="minorHAnsi" w:hAnsiTheme="minorHAnsi" w:cs="Arial"/>
                <w:sz w:val="20"/>
                <w:lang w:val="en-GB"/>
              </w:rPr>
              <w:t xml:space="preserve"> 836/2003 por el que se aprueba una nueva instrucción técnica complementaria MIE-AEM-2 del Reglamento de aparatos de elevación y manutención, referente a grúas torre para obras u otras aplicaciones</w:t>
            </w:r>
            <w:r w:rsidR="003C1A36" w:rsidRPr="00480DFF">
              <w:rPr>
                <w:rFonts w:asciiTheme="minorHAnsi" w:hAnsiTheme="minorHAnsi" w:cs="Arial"/>
                <w:sz w:val="20"/>
                <w:lang w:val="en-GB"/>
              </w:rPr>
              <w:t xml:space="preserve"> </w:t>
            </w:r>
            <w:r w:rsidR="003C1A36" w:rsidRPr="006E608B">
              <w:rPr>
                <w:rFonts w:ascii="Calibri" w:hAnsi="Calibri" w:cs="Arial"/>
                <w:sz w:val="20"/>
                <w:lang w:val="en-US"/>
              </w:rPr>
              <w:t xml:space="preserve">/ </w:t>
            </w:r>
            <w:r>
              <w:rPr>
                <w:rFonts w:ascii="Calibri" w:eastAsia="Calibri" w:hAnsi="Calibri" w:cs="Calibri"/>
                <w:i/>
                <w:spacing w:val="1"/>
                <w:sz w:val="18"/>
                <w:szCs w:val="18"/>
                <w:lang w:val="en-GB"/>
              </w:rPr>
              <w:t>RD</w:t>
            </w:r>
            <w:r w:rsidR="003C1A36" w:rsidRPr="006E608B">
              <w:rPr>
                <w:rFonts w:ascii="Calibri" w:eastAsia="Calibri" w:hAnsi="Calibri" w:cs="Calibri"/>
                <w:i/>
                <w:spacing w:val="2"/>
                <w:sz w:val="18"/>
                <w:szCs w:val="18"/>
                <w:lang w:val="en-GB"/>
              </w:rPr>
              <w:t xml:space="preserve"> </w:t>
            </w:r>
            <w:r w:rsidR="003C1A36" w:rsidRPr="006E608B">
              <w:rPr>
                <w:rFonts w:ascii="Calibri" w:eastAsia="Calibri" w:hAnsi="Calibri" w:cs="Calibri"/>
                <w:i/>
                <w:sz w:val="18"/>
                <w:szCs w:val="18"/>
                <w:lang w:val="en-GB"/>
              </w:rPr>
              <w:t>836</w:t>
            </w:r>
            <w:r w:rsidR="003C1A36" w:rsidRPr="006E608B">
              <w:rPr>
                <w:rFonts w:ascii="Calibri" w:eastAsia="Calibri" w:hAnsi="Calibri" w:cs="Calibri"/>
                <w:i/>
                <w:spacing w:val="-1"/>
                <w:sz w:val="18"/>
                <w:szCs w:val="18"/>
                <w:lang w:val="en-GB"/>
              </w:rPr>
              <w:t>/</w:t>
            </w:r>
            <w:r w:rsidR="003C1A36" w:rsidRPr="006E608B">
              <w:rPr>
                <w:rFonts w:ascii="Calibri" w:eastAsia="Calibri" w:hAnsi="Calibri" w:cs="Calibri"/>
                <w:i/>
                <w:sz w:val="18"/>
                <w:szCs w:val="18"/>
                <w:lang w:val="en-GB"/>
              </w:rPr>
              <w:t>2003</w:t>
            </w:r>
            <w:r w:rsidR="003C1A36" w:rsidRPr="006E608B">
              <w:rPr>
                <w:rFonts w:ascii="Calibri" w:eastAsia="Calibri" w:hAnsi="Calibri" w:cs="Calibri"/>
                <w:i/>
                <w:spacing w:val="2"/>
                <w:sz w:val="18"/>
                <w:szCs w:val="18"/>
                <w:lang w:val="en-GB"/>
              </w:rPr>
              <w:t xml:space="preserve"> </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1"/>
                <w:sz w:val="18"/>
                <w:szCs w:val="18"/>
                <w:lang w:val="en-GB"/>
              </w:rPr>
              <w:t>pp</w:t>
            </w:r>
            <w:r w:rsidR="003C1A36" w:rsidRPr="006E608B">
              <w:rPr>
                <w:rFonts w:ascii="Calibri" w:eastAsia="Calibri" w:hAnsi="Calibri" w:cs="Calibri"/>
                <w:i/>
                <w:spacing w:val="1"/>
                <w:sz w:val="18"/>
                <w:szCs w:val="18"/>
                <w:lang w:val="en-GB"/>
              </w:rPr>
              <w:t>r</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z w:val="18"/>
                <w:szCs w:val="18"/>
                <w:lang w:val="en-GB"/>
              </w:rPr>
              <w:t>v</w:t>
            </w:r>
            <w:r w:rsidR="003C1A36" w:rsidRPr="006E608B">
              <w:rPr>
                <w:rFonts w:ascii="Calibri" w:eastAsia="Calibri" w:hAnsi="Calibri" w:cs="Calibri"/>
                <w:i/>
                <w:spacing w:val="-1"/>
                <w:sz w:val="18"/>
                <w:szCs w:val="18"/>
                <w:lang w:val="en-GB"/>
              </w:rPr>
              <w:t>in</w:t>
            </w:r>
            <w:r w:rsidR="003C1A36" w:rsidRPr="006E608B">
              <w:rPr>
                <w:rFonts w:ascii="Calibri" w:eastAsia="Calibri" w:hAnsi="Calibri" w:cs="Calibri"/>
                <w:i/>
                <w:sz w:val="18"/>
                <w:szCs w:val="18"/>
                <w:lang w:val="en-GB"/>
              </w:rPr>
              <w:t>g</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2"/>
                <w:sz w:val="18"/>
                <w:szCs w:val="18"/>
                <w:lang w:val="en-GB"/>
              </w:rPr>
              <w:t xml:space="preserve"> </w:t>
            </w:r>
            <w:r w:rsidR="003C1A36" w:rsidRPr="006E608B">
              <w:rPr>
                <w:rFonts w:ascii="Calibri" w:eastAsia="Calibri" w:hAnsi="Calibri" w:cs="Calibri"/>
                <w:i/>
                <w:spacing w:val="-1"/>
                <w:sz w:val="18"/>
                <w:szCs w:val="18"/>
                <w:lang w:val="en-GB"/>
              </w:rPr>
              <w:t>ne</w:t>
            </w:r>
            <w:r w:rsidR="003C1A36" w:rsidRPr="006E608B">
              <w:rPr>
                <w:rFonts w:ascii="Calibri" w:eastAsia="Calibri" w:hAnsi="Calibri" w:cs="Calibri"/>
                <w:i/>
                <w:sz w:val="18"/>
                <w:szCs w:val="18"/>
                <w:lang w:val="en-GB"/>
              </w:rPr>
              <w:t>w</w:t>
            </w:r>
            <w:r w:rsidR="003C1A36" w:rsidRPr="006E608B">
              <w:rPr>
                <w:rFonts w:ascii="Calibri" w:eastAsia="Calibri" w:hAnsi="Calibri" w:cs="Calibri"/>
                <w:i/>
                <w:spacing w:val="1"/>
                <w:sz w:val="18"/>
                <w:szCs w:val="18"/>
                <w:lang w:val="en-GB"/>
              </w:rPr>
              <w:t xml:space="preserve"> s</w:t>
            </w:r>
            <w:r w:rsidR="003C1A36" w:rsidRPr="006E608B">
              <w:rPr>
                <w:rFonts w:ascii="Calibri" w:eastAsia="Calibri" w:hAnsi="Calibri" w:cs="Calibri"/>
                <w:i/>
                <w:spacing w:val="-1"/>
                <w:sz w:val="18"/>
                <w:szCs w:val="18"/>
                <w:lang w:val="en-GB"/>
              </w:rPr>
              <w:t>upple</w:t>
            </w:r>
            <w:r w:rsidR="003C1A36" w:rsidRPr="006E608B">
              <w:rPr>
                <w:rFonts w:ascii="Calibri" w:eastAsia="Calibri" w:hAnsi="Calibri" w:cs="Calibri"/>
                <w:i/>
                <w:spacing w:val="1"/>
                <w:sz w:val="18"/>
                <w:szCs w:val="18"/>
                <w:lang w:val="en-GB"/>
              </w:rPr>
              <w:t>m</w:t>
            </w:r>
            <w:r w:rsidR="003C1A36" w:rsidRPr="006E608B">
              <w:rPr>
                <w:rFonts w:ascii="Calibri" w:eastAsia="Calibri" w:hAnsi="Calibri" w:cs="Calibri"/>
                <w:i/>
                <w:spacing w:val="-1"/>
                <w:sz w:val="18"/>
                <w:szCs w:val="18"/>
                <w:lang w:val="en-GB"/>
              </w:rPr>
              <w:t>en</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1"/>
                <w:sz w:val="18"/>
                <w:szCs w:val="18"/>
                <w:lang w:val="en-GB"/>
              </w:rPr>
              <w:t>r</w:t>
            </w:r>
            <w:r w:rsidR="003C1A36" w:rsidRPr="006E608B">
              <w:rPr>
                <w:rFonts w:ascii="Calibri" w:eastAsia="Calibri" w:hAnsi="Calibri" w:cs="Calibri"/>
                <w:i/>
                <w:sz w:val="18"/>
                <w:szCs w:val="18"/>
                <w:lang w:val="en-GB"/>
              </w:rPr>
              <w:t xml:space="preserve">y </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2"/>
                <w:sz w:val="18"/>
                <w:szCs w:val="18"/>
                <w:lang w:val="en-GB"/>
              </w:rPr>
              <w:t>e</w:t>
            </w:r>
            <w:r w:rsidR="003C1A36" w:rsidRPr="006E608B">
              <w:rPr>
                <w:rFonts w:ascii="Calibri" w:eastAsia="Calibri" w:hAnsi="Calibri" w:cs="Calibri"/>
                <w:i/>
                <w:sz w:val="18"/>
                <w:szCs w:val="18"/>
                <w:lang w:val="en-GB"/>
              </w:rPr>
              <w:t>c</w:t>
            </w:r>
            <w:r w:rsidR="003C1A36" w:rsidRPr="006E608B">
              <w:rPr>
                <w:rFonts w:ascii="Calibri" w:eastAsia="Calibri" w:hAnsi="Calibri" w:cs="Calibri"/>
                <w:i/>
                <w:spacing w:val="-1"/>
                <w:sz w:val="18"/>
                <w:szCs w:val="18"/>
                <w:lang w:val="en-GB"/>
              </w:rPr>
              <w:t>hni</w:t>
            </w:r>
            <w:r w:rsidR="003C1A36" w:rsidRPr="006E608B">
              <w:rPr>
                <w:rFonts w:ascii="Calibri" w:eastAsia="Calibri" w:hAnsi="Calibri" w:cs="Calibri"/>
                <w:i/>
                <w:sz w:val="18"/>
                <w:szCs w:val="18"/>
                <w:lang w:val="en-GB"/>
              </w:rPr>
              <w:t>cal</w:t>
            </w:r>
            <w:r w:rsidR="003C1A36" w:rsidRPr="006E608B">
              <w:rPr>
                <w:rFonts w:ascii="Calibri" w:eastAsia="Calibri" w:hAnsi="Calibri" w:cs="Calibri"/>
                <w:i/>
                <w:spacing w:val="-1"/>
                <w:sz w:val="18"/>
                <w:szCs w:val="18"/>
                <w:lang w:val="en-GB"/>
              </w:rPr>
              <w:t xml:space="preserve"> in</w:t>
            </w:r>
            <w:r w:rsidR="003C1A36" w:rsidRPr="006E608B">
              <w:rPr>
                <w:rFonts w:ascii="Calibri" w:eastAsia="Calibri" w:hAnsi="Calibri" w:cs="Calibri"/>
                <w:i/>
                <w:spacing w:val="1"/>
                <w:sz w:val="18"/>
                <w:szCs w:val="18"/>
                <w:lang w:val="en-GB"/>
              </w:rPr>
              <w:t>str</w:t>
            </w:r>
            <w:r w:rsidR="003C1A36" w:rsidRPr="006E608B">
              <w:rPr>
                <w:rFonts w:ascii="Calibri" w:eastAsia="Calibri" w:hAnsi="Calibri" w:cs="Calibri"/>
                <w:i/>
                <w:spacing w:val="-1"/>
                <w:sz w:val="18"/>
                <w:szCs w:val="18"/>
                <w:lang w:val="en-GB"/>
              </w:rPr>
              <w:t>u</w:t>
            </w:r>
            <w:r w:rsidR="003C1A36" w:rsidRPr="006E608B">
              <w:rPr>
                <w:rFonts w:ascii="Calibri" w:eastAsia="Calibri" w:hAnsi="Calibri" w:cs="Calibri"/>
                <w:i/>
                <w:sz w:val="18"/>
                <w:szCs w:val="18"/>
                <w:lang w:val="en-GB"/>
              </w:rPr>
              <w:t>c</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1"/>
                <w:sz w:val="18"/>
                <w:szCs w:val="18"/>
                <w:lang w:val="en-GB"/>
              </w:rPr>
              <w:t>io</w:t>
            </w:r>
            <w:r w:rsidR="003C1A36" w:rsidRPr="006E608B">
              <w:rPr>
                <w:rFonts w:ascii="Calibri" w:eastAsia="Calibri" w:hAnsi="Calibri" w:cs="Calibri"/>
                <w:i/>
                <w:sz w:val="18"/>
                <w:szCs w:val="18"/>
                <w:lang w:val="en-GB"/>
              </w:rPr>
              <w:t>n</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M</w:t>
            </w:r>
            <w:r w:rsidR="003C1A36" w:rsidRPr="006E608B">
              <w:rPr>
                <w:rFonts w:ascii="Calibri" w:eastAsia="Calibri" w:hAnsi="Calibri" w:cs="Calibri"/>
                <w:i/>
                <w:sz w:val="18"/>
                <w:szCs w:val="18"/>
                <w:lang w:val="en-GB"/>
              </w:rPr>
              <w:t>I</w:t>
            </w:r>
            <w:r w:rsidR="003C1A36" w:rsidRPr="006E608B">
              <w:rPr>
                <w:rFonts w:ascii="Calibri" w:eastAsia="Calibri" w:hAnsi="Calibri" w:cs="Calibri"/>
                <w:i/>
                <w:spacing w:val="3"/>
                <w:sz w:val="18"/>
                <w:szCs w:val="18"/>
                <w:lang w:val="en-GB"/>
              </w:rPr>
              <w:t>E</w:t>
            </w:r>
            <w:r w:rsidR="003C1A36" w:rsidRPr="006E608B">
              <w:rPr>
                <w:rFonts w:ascii="Calibri" w:eastAsia="Calibri" w:hAnsi="Calibri" w:cs="Calibri"/>
                <w:i/>
                <w:spacing w:val="1"/>
                <w:sz w:val="18"/>
                <w:szCs w:val="18"/>
                <w:lang w:val="en-GB"/>
              </w:rPr>
              <w:t>-</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1"/>
                <w:sz w:val="18"/>
                <w:szCs w:val="18"/>
                <w:lang w:val="en-GB"/>
              </w:rPr>
              <w:t>EM-</w:t>
            </w:r>
            <w:r w:rsidR="003C1A36" w:rsidRPr="006E608B">
              <w:rPr>
                <w:rFonts w:ascii="Calibri" w:eastAsia="Calibri" w:hAnsi="Calibri" w:cs="Calibri"/>
                <w:i/>
                <w:sz w:val="18"/>
                <w:szCs w:val="18"/>
                <w:lang w:val="en-GB"/>
              </w:rPr>
              <w:t xml:space="preserve">2 </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z w:val="18"/>
                <w:szCs w:val="18"/>
                <w:lang w:val="en-GB"/>
              </w:rPr>
              <w:t xml:space="preserve">f </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1"/>
                <w:sz w:val="18"/>
                <w:szCs w:val="18"/>
                <w:lang w:val="en-GB"/>
              </w:rPr>
              <w:t>h</w:t>
            </w:r>
            <w:r w:rsidR="003C1A36" w:rsidRPr="006E608B">
              <w:rPr>
                <w:rFonts w:ascii="Calibri" w:eastAsia="Calibri" w:hAnsi="Calibri" w:cs="Calibri"/>
                <w:i/>
                <w:sz w:val="18"/>
                <w:szCs w:val="18"/>
                <w:lang w:val="en-GB"/>
              </w:rPr>
              <w:t>e</w:t>
            </w:r>
            <w:r w:rsidR="003C1A36" w:rsidRPr="006E608B">
              <w:rPr>
                <w:rFonts w:ascii="Calibri" w:eastAsia="Calibri" w:hAnsi="Calibri" w:cs="Calibri"/>
                <w:i/>
                <w:spacing w:val="1"/>
                <w:sz w:val="18"/>
                <w:szCs w:val="18"/>
                <w:lang w:val="en-GB"/>
              </w:rPr>
              <w:t xml:space="preserve"> R</w:t>
            </w:r>
            <w:r w:rsidR="003C1A36" w:rsidRPr="006E608B">
              <w:rPr>
                <w:rFonts w:ascii="Calibri" w:eastAsia="Calibri" w:hAnsi="Calibri" w:cs="Calibri"/>
                <w:i/>
                <w:spacing w:val="-1"/>
                <w:sz w:val="18"/>
                <w:szCs w:val="18"/>
                <w:lang w:val="en-GB"/>
              </w:rPr>
              <w:t>egul</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1"/>
                <w:sz w:val="18"/>
                <w:szCs w:val="18"/>
                <w:lang w:val="en-GB"/>
              </w:rPr>
              <w:t>ion</w:t>
            </w:r>
            <w:r w:rsidR="003C1A36" w:rsidRPr="006E608B">
              <w:rPr>
                <w:rFonts w:ascii="Calibri" w:eastAsia="Calibri" w:hAnsi="Calibri" w:cs="Calibri"/>
                <w:i/>
                <w:spacing w:val="2"/>
                <w:sz w:val="18"/>
                <w:szCs w:val="18"/>
                <w:lang w:val="en-GB"/>
              </w:rPr>
              <w:t xml:space="preserve"> </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z w:val="18"/>
                <w:szCs w:val="18"/>
                <w:lang w:val="en-GB"/>
              </w:rPr>
              <w:t>n</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li</w:t>
            </w:r>
            <w:r w:rsidR="003C1A36" w:rsidRPr="006E608B">
              <w:rPr>
                <w:rFonts w:ascii="Calibri" w:eastAsia="Calibri" w:hAnsi="Calibri" w:cs="Calibri"/>
                <w:i/>
                <w:spacing w:val="1"/>
                <w:sz w:val="18"/>
                <w:szCs w:val="18"/>
                <w:lang w:val="en-GB"/>
              </w:rPr>
              <w:t>ft</w:t>
            </w:r>
            <w:r w:rsidR="003C1A36" w:rsidRPr="006E608B">
              <w:rPr>
                <w:rFonts w:ascii="Calibri" w:eastAsia="Calibri" w:hAnsi="Calibri" w:cs="Calibri"/>
                <w:i/>
                <w:spacing w:val="-1"/>
                <w:sz w:val="18"/>
                <w:szCs w:val="18"/>
                <w:lang w:val="en-GB"/>
              </w:rPr>
              <w:t>i</w:t>
            </w:r>
            <w:r w:rsidR="003C1A36" w:rsidRPr="006E608B">
              <w:rPr>
                <w:rFonts w:ascii="Calibri" w:eastAsia="Calibri" w:hAnsi="Calibri" w:cs="Calibri"/>
                <w:i/>
                <w:spacing w:val="2"/>
                <w:sz w:val="18"/>
                <w:szCs w:val="18"/>
                <w:lang w:val="en-GB"/>
              </w:rPr>
              <w:t>n</w:t>
            </w:r>
            <w:r w:rsidR="003C1A36" w:rsidRPr="006E608B">
              <w:rPr>
                <w:rFonts w:ascii="Calibri" w:eastAsia="Calibri" w:hAnsi="Calibri" w:cs="Calibri"/>
                <w:i/>
                <w:sz w:val="18"/>
                <w:szCs w:val="18"/>
                <w:lang w:val="en-GB"/>
              </w:rPr>
              <w:t>g a</w:t>
            </w:r>
            <w:r w:rsidR="003C1A36" w:rsidRPr="006E608B">
              <w:rPr>
                <w:rFonts w:ascii="Calibri" w:eastAsia="Calibri" w:hAnsi="Calibri" w:cs="Calibri"/>
                <w:i/>
                <w:spacing w:val="-1"/>
                <w:sz w:val="18"/>
                <w:szCs w:val="18"/>
                <w:lang w:val="en-GB"/>
              </w:rPr>
              <w:t>n</w:t>
            </w:r>
            <w:r w:rsidR="003C1A36" w:rsidRPr="006E608B">
              <w:rPr>
                <w:rFonts w:ascii="Calibri" w:eastAsia="Calibri" w:hAnsi="Calibri" w:cs="Calibri"/>
                <w:i/>
                <w:sz w:val="18"/>
                <w:szCs w:val="18"/>
                <w:lang w:val="en-GB"/>
              </w:rPr>
              <w:t>d</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h</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2"/>
                <w:sz w:val="18"/>
                <w:szCs w:val="18"/>
                <w:lang w:val="en-GB"/>
              </w:rPr>
              <w:t>nd</w:t>
            </w:r>
            <w:r w:rsidR="003C1A36" w:rsidRPr="006E608B">
              <w:rPr>
                <w:rFonts w:ascii="Calibri" w:eastAsia="Calibri" w:hAnsi="Calibri" w:cs="Calibri"/>
                <w:i/>
                <w:spacing w:val="-1"/>
                <w:sz w:val="18"/>
                <w:szCs w:val="18"/>
                <w:lang w:val="en-GB"/>
              </w:rPr>
              <w:t>lin</w:t>
            </w:r>
            <w:r w:rsidR="003C1A36" w:rsidRPr="006E608B">
              <w:rPr>
                <w:rFonts w:ascii="Calibri" w:eastAsia="Calibri" w:hAnsi="Calibri" w:cs="Calibri"/>
                <w:i/>
                <w:sz w:val="18"/>
                <w:szCs w:val="18"/>
                <w:lang w:val="en-GB"/>
              </w:rPr>
              <w:t xml:space="preserve">g </w:t>
            </w:r>
            <w:r w:rsidR="003C1A36" w:rsidRPr="006E608B">
              <w:rPr>
                <w:rFonts w:ascii="Calibri" w:eastAsia="Calibri" w:hAnsi="Calibri" w:cs="Calibri"/>
                <w:i/>
                <w:spacing w:val="2"/>
                <w:sz w:val="18"/>
                <w:szCs w:val="18"/>
                <w:lang w:val="en-GB"/>
              </w:rPr>
              <w:t>e</w:t>
            </w:r>
            <w:r w:rsidR="003C1A36" w:rsidRPr="006E608B">
              <w:rPr>
                <w:rFonts w:ascii="Calibri" w:eastAsia="Calibri" w:hAnsi="Calibri" w:cs="Calibri"/>
                <w:i/>
                <w:spacing w:val="-1"/>
                <w:sz w:val="18"/>
                <w:szCs w:val="18"/>
                <w:lang w:val="en-GB"/>
              </w:rPr>
              <w:t>quip</w:t>
            </w:r>
            <w:r w:rsidR="003C1A36" w:rsidRPr="006E608B">
              <w:rPr>
                <w:rFonts w:ascii="Calibri" w:eastAsia="Calibri" w:hAnsi="Calibri" w:cs="Calibri"/>
                <w:i/>
                <w:spacing w:val="1"/>
                <w:sz w:val="18"/>
                <w:szCs w:val="18"/>
                <w:lang w:val="en-GB"/>
              </w:rPr>
              <w:t>m</w:t>
            </w:r>
            <w:r w:rsidR="003C1A36" w:rsidRPr="006E608B">
              <w:rPr>
                <w:rFonts w:ascii="Calibri" w:eastAsia="Calibri" w:hAnsi="Calibri" w:cs="Calibri"/>
                <w:i/>
                <w:spacing w:val="-1"/>
                <w:sz w:val="18"/>
                <w:szCs w:val="18"/>
                <w:lang w:val="en-GB"/>
              </w:rPr>
              <w:t>en</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z w:val="18"/>
                <w:szCs w:val="18"/>
                <w:lang w:val="en-GB"/>
              </w:rPr>
              <w:t>,</w:t>
            </w:r>
            <w:r w:rsidR="003C1A36" w:rsidRPr="006E608B">
              <w:rPr>
                <w:rFonts w:ascii="Calibri" w:eastAsia="Calibri" w:hAnsi="Calibri" w:cs="Calibri"/>
                <w:i/>
                <w:spacing w:val="2"/>
                <w:sz w:val="18"/>
                <w:szCs w:val="18"/>
                <w:lang w:val="en-GB"/>
              </w:rPr>
              <w:t xml:space="preserve"> </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z w:val="18"/>
                <w:szCs w:val="18"/>
                <w:lang w:val="en-GB"/>
              </w:rPr>
              <w:t>n</w:t>
            </w:r>
            <w:r w:rsidR="003C1A36" w:rsidRPr="006E608B">
              <w:rPr>
                <w:rFonts w:ascii="Calibri" w:eastAsia="Calibri" w:hAnsi="Calibri" w:cs="Calibri"/>
                <w:i/>
                <w:spacing w:val="3"/>
                <w:sz w:val="18"/>
                <w:szCs w:val="18"/>
                <w:lang w:val="en-GB"/>
              </w:rPr>
              <w:t xml:space="preserve"> </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pacing w:val="1"/>
                <w:sz w:val="18"/>
                <w:szCs w:val="18"/>
                <w:lang w:val="en-GB"/>
              </w:rPr>
              <w:t>w</w:t>
            </w:r>
            <w:r w:rsidR="003C1A36" w:rsidRPr="006E608B">
              <w:rPr>
                <w:rFonts w:ascii="Calibri" w:eastAsia="Calibri" w:hAnsi="Calibri" w:cs="Calibri"/>
                <w:i/>
                <w:spacing w:val="-1"/>
                <w:sz w:val="18"/>
                <w:szCs w:val="18"/>
                <w:lang w:val="en-GB"/>
              </w:rPr>
              <w:t>e</w:t>
            </w:r>
            <w:r w:rsidR="003C1A36" w:rsidRPr="006E608B">
              <w:rPr>
                <w:rFonts w:ascii="Calibri" w:eastAsia="Calibri" w:hAnsi="Calibri" w:cs="Calibri"/>
                <w:i/>
                <w:sz w:val="18"/>
                <w:szCs w:val="18"/>
                <w:lang w:val="en-GB"/>
              </w:rPr>
              <w:t>r</w:t>
            </w:r>
            <w:r w:rsidR="003C1A36" w:rsidRPr="006E608B">
              <w:rPr>
                <w:rFonts w:ascii="Calibri" w:eastAsia="Calibri" w:hAnsi="Calibri" w:cs="Calibri"/>
                <w:i/>
                <w:spacing w:val="2"/>
                <w:sz w:val="18"/>
                <w:szCs w:val="18"/>
                <w:lang w:val="en-GB"/>
              </w:rPr>
              <w:t xml:space="preserve"> </w:t>
            </w:r>
            <w:r w:rsidR="003C1A36" w:rsidRPr="006E608B">
              <w:rPr>
                <w:rFonts w:ascii="Calibri" w:eastAsia="Calibri" w:hAnsi="Calibri" w:cs="Calibri"/>
                <w:i/>
                <w:sz w:val="18"/>
                <w:szCs w:val="18"/>
                <w:lang w:val="en-GB"/>
              </w:rPr>
              <w:t>c</w:t>
            </w:r>
            <w:r w:rsidR="003C1A36" w:rsidRPr="006E608B">
              <w:rPr>
                <w:rFonts w:ascii="Calibri" w:eastAsia="Calibri" w:hAnsi="Calibri" w:cs="Calibri"/>
                <w:i/>
                <w:spacing w:val="1"/>
                <w:sz w:val="18"/>
                <w:szCs w:val="18"/>
                <w:lang w:val="en-GB"/>
              </w:rPr>
              <w:t>r</w:t>
            </w:r>
            <w:r w:rsidR="003C1A36" w:rsidRPr="006E608B">
              <w:rPr>
                <w:rFonts w:ascii="Calibri" w:eastAsia="Calibri" w:hAnsi="Calibri" w:cs="Calibri"/>
                <w:i/>
                <w:sz w:val="18"/>
                <w:szCs w:val="18"/>
                <w:lang w:val="en-GB"/>
              </w:rPr>
              <w:t>a</w:t>
            </w:r>
            <w:r w:rsidR="003C1A36" w:rsidRPr="006E608B">
              <w:rPr>
                <w:rFonts w:ascii="Calibri" w:eastAsia="Calibri" w:hAnsi="Calibri" w:cs="Calibri"/>
                <w:i/>
                <w:spacing w:val="-1"/>
                <w:sz w:val="18"/>
                <w:szCs w:val="18"/>
                <w:lang w:val="en-GB"/>
              </w:rPr>
              <w:t>ne</w:t>
            </w:r>
            <w:r w:rsidR="003C1A36" w:rsidRPr="006E608B">
              <w:rPr>
                <w:rFonts w:ascii="Calibri" w:eastAsia="Calibri" w:hAnsi="Calibri" w:cs="Calibri"/>
                <w:i/>
                <w:sz w:val="18"/>
                <w:szCs w:val="18"/>
                <w:lang w:val="en-GB"/>
              </w:rPr>
              <w:t xml:space="preserve">s </w:t>
            </w:r>
            <w:r w:rsidR="003C1A36" w:rsidRPr="006E608B">
              <w:rPr>
                <w:rFonts w:ascii="Calibri" w:eastAsia="Calibri" w:hAnsi="Calibri" w:cs="Calibri"/>
                <w:i/>
                <w:spacing w:val="1"/>
                <w:sz w:val="18"/>
                <w:szCs w:val="18"/>
                <w:lang w:val="en-GB"/>
              </w:rPr>
              <w:t>f</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z w:val="18"/>
                <w:szCs w:val="18"/>
                <w:lang w:val="en-GB"/>
              </w:rPr>
              <w:t>r</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z w:val="18"/>
                <w:szCs w:val="18"/>
                <w:lang w:val="en-GB"/>
              </w:rPr>
              <w:t>c</w:t>
            </w:r>
            <w:r w:rsidR="003C1A36" w:rsidRPr="006E608B">
              <w:rPr>
                <w:rFonts w:ascii="Calibri" w:eastAsia="Calibri" w:hAnsi="Calibri" w:cs="Calibri"/>
                <w:i/>
                <w:spacing w:val="-1"/>
                <w:sz w:val="18"/>
                <w:szCs w:val="18"/>
                <w:lang w:val="en-GB"/>
              </w:rPr>
              <w:t>on</w:t>
            </w:r>
            <w:r w:rsidR="003C1A36" w:rsidRPr="006E608B">
              <w:rPr>
                <w:rFonts w:ascii="Calibri" w:eastAsia="Calibri" w:hAnsi="Calibri" w:cs="Calibri"/>
                <w:i/>
                <w:spacing w:val="1"/>
                <w:sz w:val="18"/>
                <w:szCs w:val="18"/>
                <w:lang w:val="en-GB"/>
              </w:rPr>
              <w:t>str</w:t>
            </w:r>
            <w:r w:rsidR="003C1A36" w:rsidRPr="006E608B">
              <w:rPr>
                <w:rFonts w:ascii="Calibri" w:eastAsia="Calibri" w:hAnsi="Calibri" w:cs="Calibri"/>
                <w:i/>
                <w:spacing w:val="-1"/>
                <w:sz w:val="18"/>
                <w:szCs w:val="18"/>
                <w:lang w:val="en-GB"/>
              </w:rPr>
              <w:t>u</w:t>
            </w:r>
            <w:r w:rsidR="003C1A36" w:rsidRPr="006E608B">
              <w:rPr>
                <w:rFonts w:ascii="Calibri" w:eastAsia="Calibri" w:hAnsi="Calibri" w:cs="Calibri"/>
                <w:i/>
                <w:sz w:val="18"/>
                <w:szCs w:val="18"/>
                <w:lang w:val="en-GB"/>
              </w:rPr>
              <w:t>c</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1"/>
                <w:sz w:val="18"/>
                <w:szCs w:val="18"/>
                <w:lang w:val="en-GB"/>
              </w:rPr>
              <w:t>io</w:t>
            </w:r>
            <w:r w:rsidR="003C1A36" w:rsidRPr="006E608B">
              <w:rPr>
                <w:rFonts w:ascii="Calibri" w:eastAsia="Calibri" w:hAnsi="Calibri" w:cs="Calibri"/>
                <w:i/>
                <w:sz w:val="18"/>
                <w:szCs w:val="18"/>
                <w:lang w:val="en-GB"/>
              </w:rPr>
              <w:t>n</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w</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pacing w:val="1"/>
                <w:sz w:val="18"/>
                <w:szCs w:val="18"/>
                <w:lang w:val="en-GB"/>
              </w:rPr>
              <w:t>r</w:t>
            </w:r>
            <w:r w:rsidR="003C1A36" w:rsidRPr="006E608B">
              <w:rPr>
                <w:rFonts w:ascii="Calibri" w:eastAsia="Calibri" w:hAnsi="Calibri" w:cs="Calibri"/>
                <w:i/>
                <w:spacing w:val="-1"/>
                <w:sz w:val="18"/>
                <w:szCs w:val="18"/>
                <w:lang w:val="en-GB"/>
              </w:rPr>
              <w:t>k</w:t>
            </w:r>
            <w:r w:rsidR="003C1A36" w:rsidRPr="006E608B">
              <w:rPr>
                <w:rFonts w:ascii="Calibri" w:eastAsia="Calibri" w:hAnsi="Calibri" w:cs="Calibri"/>
                <w:i/>
                <w:sz w:val="18"/>
                <w:szCs w:val="18"/>
                <w:lang w:val="en-GB"/>
              </w:rPr>
              <w:t>s</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z w:val="18"/>
                <w:szCs w:val="18"/>
                <w:lang w:val="en-GB"/>
              </w:rPr>
              <w:t>r</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o</w:t>
            </w:r>
            <w:r w:rsidR="003C1A36" w:rsidRPr="006E608B">
              <w:rPr>
                <w:rFonts w:ascii="Calibri" w:eastAsia="Calibri" w:hAnsi="Calibri" w:cs="Calibri"/>
                <w:i/>
                <w:spacing w:val="1"/>
                <w:sz w:val="18"/>
                <w:szCs w:val="18"/>
                <w:lang w:val="en-GB"/>
              </w:rPr>
              <w:t>t</w:t>
            </w:r>
            <w:r w:rsidR="003C1A36" w:rsidRPr="006E608B">
              <w:rPr>
                <w:rFonts w:ascii="Calibri" w:eastAsia="Calibri" w:hAnsi="Calibri" w:cs="Calibri"/>
                <w:i/>
                <w:spacing w:val="-1"/>
                <w:sz w:val="18"/>
                <w:szCs w:val="18"/>
                <w:lang w:val="en-GB"/>
              </w:rPr>
              <w:t>he</w:t>
            </w:r>
            <w:r w:rsidR="003C1A36" w:rsidRPr="006E608B">
              <w:rPr>
                <w:rFonts w:ascii="Calibri" w:eastAsia="Calibri" w:hAnsi="Calibri" w:cs="Calibri"/>
                <w:i/>
                <w:sz w:val="18"/>
                <w:szCs w:val="18"/>
                <w:lang w:val="en-GB"/>
              </w:rPr>
              <w:t>r</w:t>
            </w:r>
            <w:r w:rsidR="003C1A36" w:rsidRPr="006E608B">
              <w:rPr>
                <w:rFonts w:ascii="Calibri" w:eastAsia="Calibri" w:hAnsi="Calibri" w:cs="Calibri"/>
                <w:i/>
                <w:spacing w:val="1"/>
                <w:sz w:val="18"/>
                <w:szCs w:val="18"/>
                <w:lang w:val="en-GB"/>
              </w:rPr>
              <w:t xml:space="preserve"> </w:t>
            </w:r>
            <w:r w:rsidR="003C1A36" w:rsidRPr="006E608B">
              <w:rPr>
                <w:rFonts w:ascii="Calibri" w:eastAsia="Calibri" w:hAnsi="Calibri" w:cs="Calibri"/>
                <w:i/>
                <w:spacing w:val="-1"/>
                <w:sz w:val="18"/>
                <w:szCs w:val="18"/>
                <w:lang w:val="en-GB"/>
              </w:rPr>
              <w:t>u</w:t>
            </w:r>
            <w:r w:rsidR="003C1A36" w:rsidRPr="006E608B">
              <w:rPr>
                <w:rFonts w:ascii="Calibri" w:eastAsia="Calibri" w:hAnsi="Calibri" w:cs="Calibri"/>
                <w:i/>
                <w:spacing w:val="1"/>
                <w:sz w:val="18"/>
                <w:szCs w:val="18"/>
                <w:lang w:val="en-GB"/>
              </w:rPr>
              <w:t>s</w:t>
            </w:r>
            <w:r w:rsidR="003C1A36" w:rsidRPr="006E608B">
              <w:rPr>
                <w:rFonts w:ascii="Calibri" w:eastAsia="Calibri" w:hAnsi="Calibri" w:cs="Calibri"/>
                <w:i/>
                <w:spacing w:val="-1"/>
                <w:sz w:val="18"/>
                <w:szCs w:val="18"/>
                <w:lang w:val="en-GB"/>
              </w:rPr>
              <w:t>e</w:t>
            </w:r>
            <w:r w:rsidR="003C1A36" w:rsidRPr="006E608B">
              <w:rPr>
                <w:rFonts w:ascii="Calibri" w:eastAsia="Calibri" w:hAnsi="Calibri" w:cs="Calibri"/>
                <w:i/>
                <w:spacing w:val="1"/>
                <w:sz w:val="18"/>
                <w:szCs w:val="18"/>
                <w:lang w:val="en-GB"/>
              </w:rPr>
              <w:t>s</w:t>
            </w:r>
            <w:r w:rsidR="009B60A5" w:rsidRPr="00480DFF">
              <w:rPr>
                <w:rFonts w:asciiTheme="minorHAnsi" w:hAnsiTheme="minorHAnsi" w:cs="Arial"/>
                <w:sz w:val="20"/>
                <w:lang w:val="en-GB"/>
              </w:rPr>
              <w:t>.</w:t>
            </w:r>
            <w:r w:rsidR="009B60A5" w:rsidRPr="00480DFF" w:rsidDel="000B6CAF">
              <w:rPr>
                <w:rFonts w:asciiTheme="minorHAnsi" w:hAnsiTheme="minorHAnsi" w:cs="Arial"/>
                <w:sz w:val="20"/>
                <w:lang w:val="en-GB"/>
              </w:rPr>
              <w:t xml:space="preserve"> </w:t>
            </w:r>
          </w:p>
        </w:tc>
      </w:tr>
      <w:tr w:rsidR="009B60A5" w:rsidRPr="008831FF" w14:paraId="6ED84C5D" w14:textId="77777777" w:rsidTr="00480DFF">
        <w:trPr>
          <w:cantSplit/>
          <w:trHeight w:val="1403"/>
          <w:tblHeader/>
        </w:trPr>
        <w:tc>
          <w:tcPr>
            <w:tcW w:w="4745" w:type="dxa"/>
          </w:tcPr>
          <w:p w14:paraId="2D246114" w14:textId="7D1F29E8" w:rsidR="009B60A5" w:rsidRPr="009526BA" w:rsidRDefault="009B60A5" w:rsidP="009B60A5">
            <w:pPr>
              <w:spacing w:before="120" w:afterLines="40" w:after="96"/>
              <w:jc w:val="both"/>
              <w:rPr>
                <w:rFonts w:asciiTheme="minorHAnsi" w:hAnsiTheme="minorHAnsi" w:cstheme="minorHAnsi"/>
                <w:b/>
                <w:bCs/>
                <w:sz w:val="20"/>
                <w:u w:val="single"/>
                <w:lang w:val="en-GB"/>
              </w:rPr>
            </w:pPr>
            <w:r w:rsidRPr="009526BA">
              <w:rPr>
                <w:rFonts w:asciiTheme="minorHAnsi" w:hAnsiTheme="minorHAnsi" w:cstheme="minorHAnsi"/>
                <w:b/>
                <w:bCs/>
                <w:sz w:val="20"/>
                <w:u w:val="single"/>
                <w:lang w:val="en-GB"/>
              </w:rPr>
              <w:t>GRÚAS MÓVILES AUTOPROPULSADAS</w:t>
            </w:r>
            <w:r w:rsidR="003C1A36" w:rsidRPr="009526BA">
              <w:rPr>
                <w:rFonts w:asciiTheme="minorHAnsi" w:hAnsiTheme="minorHAnsi" w:cstheme="minorHAnsi"/>
                <w:b/>
                <w:bCs/>
                <w:sz w:val="20"/>
                <w:u w:val="single"/>
                <w:lang w:val="en-GB"/>
              </w:rPr>
              <w:t xml:space="preserve"> / </w:t>
            </w:r>
            <w:r w:rsidR="003C1A36" w:rsidRPr="009526BA">
              <w:rPr>
                <w:rFonts w:asciiTheme="minorHAnsi" w:hAnsiTheme="minorHAnsi" w:cstheme="minorHAnsi"/>
                <w:b/>
                <w:bCs/>
                <w:i/>
                <w:iCs/>
                <w:sz w:val="18"/>
                <w:szCs w:val="18"/>
                <w:u w:val="single"/>
                <w:lang w:val="en-GB"/>
              </w:rPr>
              <w:t xml:space="preserve">MOBILE </w:t>
            </w:r>
            <w:r w:rsidR="003712F5" w:rsidRPr="009526BA">
              <w:rPr>
                <w:rFonts w:asciiTheme="minorHAnsi" w:hAnsiTheme="minorHAnsi" w:cstheme="minorHAnsi"/>
                <w:b/>
                <w:bCs/>
                <w:i/>
                <w:iCs/>
                <w:sz w:val="18"/>
                <w:szCs w:val="18"/>
                <w:u w:val="single"/>
                <w:lang w:val="en-GB"/>
              </w:rPr>
              <w:t>SELF-PROPELLED</w:t>
            </w:r>
            <w:r w:rsidR="003C1A36" w:rsidRPr="009526BA">
              <w:rPr>
                <w:rFonts w:asciiTheme="minorHAnsi" w:hAnsiTheme="minorHAnsi" w:cstheme="minorHAnsi"/>
                <w:b/>
                <w:bCs/>
                <w:i/>
                <w:iCs/>
                <w:sz w:val="18"/>
                <w:szCs w:val="18"/>
                <w:u w:val="single"/>
                <w:lang w:val="en-GB"/>
              </w:rPr>
              <w:t xml:space="preserve"> CRANES</w:t>
            </w:r>
            <w:r w:rsidRPr="009526BA">
              <w:rPr>
                <w:rFonts w:asciiTheme="minorHAnsi" w:hAnsiTheme="minorHAnsi" w:cstheme="minorHAnsi"/>
                <w:b/>
                <w:bCs/>
                <w:sz w:val="20"/>
                <w:u w:val="single"/>
                <w:lang w:val="en-GB"/>
              </w:rPr>
              <w:t>:</w:t>
            </w:r>
          </w:p>
          <w:p w14:paraId="0CFD759C" w14:textId="7FF5798C" w:rsidR="009B60A5" w:rsidRPr="00480DFF" w:rsidRDefault="009B60A5" w:rsidP="009B60A5">
            <w:pPr>
              <w:spacing w:before="120" w:afterLines="40" w:after="96"/>
              <w:jc w:val="both"/>
              <w:rPr>
                <w:rFonts w:asciiTheme="minorHAnsi" w:hAnsiTheme="minorHAnsi" w:cs="Arial"/>
                <w:sz w:val="20"/>
                <w:lang w:val="en-US"/>
              </w:rPr>
            </w:pPr>
            <w:r w:rsidRPr="009526BA">
              <w:rPr>
                <w:rFonts w:asciiTheme="minorHAnsi" w:hAnsiTheme="minorHAnsi" w:cstheme="minorBidi"/>
                <w:sz w:val="20"/>
                <w:lang w:val="en-GB"/>
              </w:rPr>
              <w:t>Inspecciones periódicas</w:t>
            </w:r>
            <w:r w:rsidR="00943859" w:rsidRPr="009526BA">
              <w:rPr>
                <w:rFonts w:asciiTheme="minorHAnsi" w:hAnsiTheme="minorHAnsi" w:cstheme="minorBidi"/>
                <w:sz w:val="20"/>
                <w:lang w:val="en-GB"/>
              </w:rPr>
              <w:t xml:space="preserve"> según </w:t>
            </w:r>
            <w:r w:rsidR="6FBF31E7" w:rsidRPr="009526BA">
              <w:rPr>
                <w:rFonts w:asciiTheme="minorHAnsi" w:hAnsiTheme="minorHAnsi" w:cstheme="minorBidi"/>
                <w:sz w:val="20"/>
                <w:lang w:val="en-GB"/>
              </w:rPr>
              <w:t>a</w:t>
            </w:r>
            <w:r w:rsidR="218B319C" w:rsidRPr="009526BA">
              <w:rPr>
                <w:rFonts w:asciiTheme="minorHAnsi" w:hAnsiTheme="minorHAnsi" w:cstheme="minorBidi"/>
                <w:sz w:val="20"/>
                <w:lang w:val="en-GB"/>
              </w:rPr>
              <w:t>rt</w:t>
            </w:r>
            <w:r w:rsidR="39AD70B6" w:rsidRPr="009526BA">
              <w:rPr>
                <w:rFonts w:asciiTheme="minorHAnsi" w:hAnsiTheme="minorHAnsi" w:cstheme="minorBidi"/>
                <w:sz w:val="20"/>
                <w:lang w:val="en-GB"/>
              </w:rPr>
              <w:t>.</w:t>
            </w:r>
            <w:r w:rsidR="00943859" w:rsidRPr="009526BA">
              <w:rPr>
                <w:rFonts w:asciiTheme="minorHAnsi" w:hAnsiTheme="minorHAnsi" w:cstheme="minorBidi"/>
                <w:sz w:val="20"/>
                <w:lang w:val="en-GB"/>
              </w:rPr>
              <w:t xml:space="preserve"> </w:t>
            </w:r>
            <w:r w:rsidR="00943859" w:rsidRPr="3026BC2D">
              <w:rPr>
                <w:rFonts w:asciiTheme="minorHAnsi" w:hAnsiTheme="minorHAnsi" w:cstheme="minorBidi"/>
                <w:sz w:val="20"/>
                <w:lang w:val="en-US"/>
              </w:rPr>
              <w:t xml:space="preserve">6 de </w:t>
            </w:r>
            <w:r w:rsidR="7F757A5F" w:rsidRPr="3026BC2D">
              <w:rPr>
                <w:rFonts w:asciiTheme="minorHAnsi" w:hAnsiTheme="minorHAnsi" w:cstheme="minorBidi"/>
                <w:sz w:val="20"/>
                <w:lang w:val="en-US"/>
              </w:rPr>
              <w:t xml:space="preserve">la ITC MIE-AEM-4 </w:t>
            </w:r>
            <w:r w:rsidR="102C12C2" w:rsidRPr="3026BC2D">
              <w:rPr>
                <w:rFonts w:asciiTheme="minorHAnsi" w:hAnsiTheme="minorHAnsi" w:cstheme="minorBidi"/>
                <w:sz w:val="20"/>
                <w:lang w:val="en-US"/>
              </w:rPr>
              <w:t>aprobada por el RD</w:t>
            </w:r>
            <w:r w:rsidR="7F18C4AF" w:rsidRPr="3026BC2D">
              <w:rPr>
                <w:rFonts w:asciiTheme="minorHAnsi" w:hAnsiTheme="minorHAnsi" w:cstheme="minorBidi"/>
                <w:sz w:val="20"/>
                <w:lang w:val="en-US"/>
              </w:rPr>
              <w:t xml:space="preserve"> </w:t>
            </w:r>
            <w:r w:rsidR="00943859" w:rsidRPr="3026BC2D">
              <w:rPr>
                <w:rFonts w:asciiTheme="minorHAnsi" w:hAnsiTheme="minorHAnsi" w:cstheme="minorBidi"/>
                <w:sz w:val="20"/>
                <w:lang w:val="en-US"/>
              </w:rPr>
              <w:t>837/2003</w:t>
            </w:r>
            <w:r w:rsidR="002466FF">
              <w:rPr>
                <w:rFonts w:asciiTheme="minorHAnsi" w:hAnsiTheme="minorHAnsi" w:cstheme="minorBidi"/>
                <w:sz w:val="20"/>
                <w:lang w:val="en-US"/>
              </w:rPr>
              <w:t xml:space="preserve"> /</w:t>
            </w:r>
            <w:r w:rsidR="003C1A36" w:rsidRPr="3026BC2D">
              <w:rPr>
                <w:rFonts w:asciiTheme="minorHAnsi" w:hAnsiTheme="minorHAnsi" w:cstheme="minorBidi"/>
                <w:sz w:val="20"/>
                <w:lang w:val="en-US"/>
              </w:rPr>
              <w:t xml:space="preserve"> </w:t>
            </w:r>
            <w:r w:rsidR="00F80310" w:rsidRPr="3026BC2D">
              <w:rPr>
                <w:rFonts w:asciiTheme="minorHAnsi" w:hAnsiTheme="minorHAnsi" w:cstheme="minorBidi"/>
                <w:i/>
                <w:sz w:val="18"/>
                <w:szCs w:val="18"/>
                <w:lang w:val="en-US"/>
              </w:rPr>
              <w:t xml:space="preserve">Periodic inspections according to art. 6 of </w:t>
            </w:r>
            <w:r w:rsidR="00F2527B">
              <w:rPr>
                <w:rFonts w:asciiTheme="minorHAnsi" w:hAnsiTheme="minorHAnsi" w:cstheme="minorBidi"/>
                <w:i/>
                <w:sz w:val="18"/>
                <w:szCs w:val="18"/>
                <w:lang w:val="en-US"/>
              </w:rPr>
              <w:t xml:space="preserve">the ITC MIE-AEM-4 approved by </w:t>
            </w:r>
            <w:r w:rsidR="00552FB9" w:rsidRPr="3026BC2D">
              <w:rPr>
                <w:rFonts w:asciiTheme="minorHAnsi" w:hAnsiTheme="minorHAnsi" w:cstheme="minorBidi"/>
                <w:i/>
                <w:sz w:val="18"/>
                <w:szCs w:val="18"/>
                <w:lang w:val="en-US"/>
              </w:rPr>
              <w:t>RD</w:t>
            </w:r>
            <w:r w:rsidR="00F80310" w:rsidRPr="3026BC2D">
              <w:rPr>
                <w:rFonts w:asciiTheme="minorHAnsi" w:hAnsiTheme="minorHAnsi" w:cstheme="minorBidi"/>
                <w:i/>
                <w:sz w:val="18"/>
                <w:szCs w:val="18"/>
                <w:lang w:val="en-US"/>
              </w:rPr>
              <w:t xml:space="preserve"> 837/2003</w:t>
            </w:r>
            <w:r w:rsidRPr="3026BC2D">
              <w:rPr>
                <w:rFonts w:asciiTheme="minorHAnsi" w:hAnsiTheme="minorHAnsi" w:cstheme="minorBidi"/>
                <w:sz w:val="20"/>
                <w:lang w:val="en-US"/>
              </w:rPr>
              <w:t>.</w:t>
            </w:r>
          </w:p>
        </w:tc>
        <w:tc>
          <w:tcPr>
            <w:tcW w:w="4800" w:type="dxa"/>
          </w:tcPr>
          <w:p w14:paraId="72959093" w14:textId="2F97AEE1" w:rsidR="009B60A5" w:rsidRPr="00480DFF" w:rsidRDefault="00552FB9" w:rsidP="009B60A5">
            <w:pPr>
              <w:spacing w:before="120" w:after="40"/>
              <w:jc w:val="both"/>
              <w:rPr>
                <w:rFonts w:asciiTheme="minorHAnsi" w:hAnsiTheme="minorHAnsi" w:cs="Arial"/>
                <w:sz w:val="20"/>
                <w:lang w:val="en-GB"/>
              </w:rPr>
            </w:pPr>
            <w:r>
              <w:rPr>
                <w:rFonts w:asciiTheme="minorHAnsi" w:hAnsiTheme="minorHAnsi" w:cs="Arial"/>
                <w:sz w:val="20"/>
                <w:lang w:val="en-GB"/>
              </w:rPr>
              <w:t>RD</w:t>
            </w:r>
            <w:r w:rsidR="009B60A5" w:rsidRPr="00480DFF">
              <w:rPr>
                <w:rFonts w:asciiTheme="minorHAnsi" w:hAnsiTheme="minorHAnsi" w:cs="Arial"/>
                <w:sz w:val="20"/>
                <w:lang w:val="en-GB"/>
              </w:rPr>
              <w:t xml:space="preserve"> 837/2003 por el que se aprueba el nuevo texto modificado y refundido de la instrucción técnica complementaria MIE-AEM-4 del Reglamento de aparatos de elevación y manutención, referente a grúas móviles autopropulsadas</w:t>
            </w:r>
            <w:r w:rsidR="0025797A" w:rsidRPr="00480DFF">
              <w:rPr>
                <w:rFonts w:asciiTheme="minorHAnsi" w:hAnsiTheme="minorHAnsi" w:cs="Arial"/>
                <w:sz w:val="20"/>
                <w:lang w:val="en-GB"/>
              </w:rPr>
              <w:t xml:space="preserve"> </w:t>
            </w:r>
            <w:r w:rsidR="0025797A" w:rsidRPr="00480DFF">
              <w:rPr>
                <w:rFonts w:ascii="Calibri" w:hAnsi="Calibri" w:cs="Arial"/>
                <w:sz w:val="20"/>
                <w:lang w:val="en-GB"/>
              </w:rPr>
              <w:t xml:space="preserve">/ </w:t>
            </w:r>
            <w:r>
              <w:rPr>
                <w:rFonts w:ascii="Calibri" w:eastAsia="Calibri" w:hAnsi="Calibri" w:cs="Calibri"/>
                <w:i/>
                <w:spacing w:val="1"/>
                <w:sz w:val="18"/>
                <w:szCs w:val="18"/>
                <w:lang w:val="en-GB"/>
              </w:rPr>
              <w:t>RD</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z w:val="18"/>
                <w:szCs w:val="18"/>
                <w:lang w:val="en-GB"/>
              </w:rPr>
              <w:t>837</w:t>
            </w:r>
            <w:r w:rsidR="0025797A" w:rsidRPr="00480DFF">
              <w:rPr>
                <w:rFonts w:ascii="Calibri" w:eastAsia="Calibri" w:hAnsi="Calibri" w:cs="Calibri"/>
                <w:i/>
                <w:spacing w:val="-1"/>
                <w:sz w:val="18"/>
                <w:szCs w:val="18"/>
                <w:lang w:val="en-GB"/>
              </w:rPr>
              <w:t>/</w:t>
            </w:r>
            <w:r w:rsidR="0025797A" w:rsidRPr="00480DFF">
              <w:rPr>
                <w:rFonts w:ascii="Calibri" w:eastAsia="Calibri" w:hAnsi="Calibri" w:cs="Calibri"/>
                <w:i/>
                <w:sz w:val="18"/>
                <w:szCs w:val="18"/>
                <w:lang w:val="en-GB"/>
              </w:rPr>
              <w:t>2003</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pp</w:t>
            </w:r>
            <w:r w:rsidR="0025797A" w:rsidRPr="00480DFF">
              <w:rPr>
                <w:rFonts w:ascii="Calibri" w:eastAsia="Calibri" w:hAnsi="Calibri" w:cs="Calibri"/>
                <w:i/>
                <w:spacing w:val="1"/>
                <w:sz w:val="18"/>
                <w:szCs w:val="18"/>
                <w:lang w:val="en-GB"/>
              </w:rPr>
              <w:t>r</w:t>
            </w:r>
            <w:r w:rsidR="0025797A" w:rsidRPr="00480DFF">
              <w:rPr>
                <w:rFonts w:ascii="Calibri" w:eastAsia="Calibri" w:hAnsi="Calibri" w:cs="Calibri"/>
                <w:i/>
                <w:spacing w:val="-1"/>
                <w:sz w:val="18"/>
                <w:szCs w:val="18"/>
                <w:lang w:val="en-GB"/>
              </w:rPr>
              <w:t>o</w:t>
            </w:r>
            <w:r w:rsidR="0025797A" w:rsidRPr="00480DFF">
              <w:rPr>
                <w:rFonts w:ascii="Calibri" w:eastAsia="Calibri" w:hAnsi="Calibri" w:cs="Calibri"/>
                <w:i/>
                <w:sz w:val="18"/>
                <w:szCs w:val="18"/>
                <w:lang w:val="en-GB"/>
              </w:rPr>
              <w:t>v</w:t>
            </w:r>
            <w:r w:rsidR="0025797A" w:rsidRPr="00480DFF">
              <w:rPr>
                <w:rFonts w:ascii="Calibri" w:eastAsia="Calibri" w:hAnsi="Calibri" w:cs="Calibri"/>
                <w:i/>
                <w:spacing w:val="-1"/>
                <w:sz w:val="18"/>
                <w:szCs w:val="18"/>
                <w:lang w:val="en-GB"/>
              </w:rPr>
              <w:t>in</w:t>
            </w:r>
            <w:r w:rsidR="0025797A" w:rsidRPr="00480DFF">
              <w:rPr>
                <w:rFonts w:ascii="Calibri" w:eastAsia="Calibri" w:hAnsi="Calibri" w:cs="Calibri"/>
                <w:i/>
                <w:sz w:val="18"/>
                <w:szCs w:val="18"/>
                <w:lang w:val="en-GB"/>
              </w:rPr>
              <w:t>g</w:t>
            </w:r>
            <w:r w:rsidR="0025797A" w:rsidRPr="00480DFF">
              <w:rPr>
                <w:rFonts w:ascii="Calibri" w:eastAsia="Calibri" w:hAnsi="Calibri" w:cs="Calibri"/>
                <w:i/>
                <w:spacing w:val="1"/>
                <w:sz w:val="18"/>
                <w:szCs w:val="18"/>
                <w:lang w:val="en-GB"/>
              </w:rPr>
              <w:t xml:space="preserve"> t</w:t>
            </w:r>
            <w:r w:rsidR="0025797A" w:rsidRPr="00480DFF">
              <w:rPr>
                <w:rFonts w:ascii="Calibri" w:eastAsia="Calibri" w:hAnsi="Calibri" w:cs="Calibri"/>
                <w:i/>
                <w:spacing w:val="-1"/>
                <w:sz w:val="18"/>
                <w:szCs w:val="18"/>
                <w:lang w:val="en-GB"/>
              </w:rPr>
              <w:t>h</w:t>
            </w:r>
            <w:r w:rsidR="0025797A" w:rsidRPr="00480DFF">
              <w:rPr>
                <w:rFonts w:ascii="Calibri" w:eastAsia="Calibri" w:hAnsi="Calibri" w:cs="Calibri"/>
                <w:i/>
                <w:sz w:val="18"/>
                <w:szCs w:val="18"/>
                <w:lang w:val="en-GB"/>
              </w:rPr>
              <w:t>e</w:t>
            </w:r>
            <w:r w:rsidR="0025797A" w:rsidRPr="00480DFF">
              <w:rPr>
                <w:rFonts w:ascii="Calibri" w:eastAsia="Calibri" w:hAnsi="Calibri" w:cs="Calibri"/>
                <w:i/>
                <w:spacing w:val="1"/>
                <w:sz w:val="18"/>
                <w:szCs w:val="18"/>
                <w:lang w:val="en-GB"/>
              </w:rPr>
              <w:t xml:space="preserve"> </w:t>
            </w:r>
            <w:r w:rsidR="0025797A" w:rsidRPr="00480DFF">
              <w:rPr>
                <w:rFonts w:ascii="Calibri" w:eastAsia="Calibri" w:hAnsi="Calibri" w:cs="Calibri"/>
                <w:i/>
                <w:spacing w:val="-1"/>
                <w:sz w:val="18"/>
                <w:szCs w:val="18"/>
                <w:lang w:val="en-GB"/>
              </w:rPr>
              <w:t>ne</w:t>
            </w:r>
            <w:r w:rsidR="0025797A" w:rsidRPr="00480DFF">
              <w:rPr>
                <w:rFonts w:ascii="Calibri" w:eastAsia="Calibri" w:hAnsi="Calibri" w:cs="Calibri"/>
                <w:i/>
                <w:sz w:val="18"/>
                <w:szCs w:val="18"/>
                <w:lang w:val="en-GB"/>
              </w:rPr>
              <w:t>w</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pacing w:val="1"/>
                <w:sz w:val="18"/>
                <w:szCs w:val="18"/>
                <w:lang w:val="en-GB"/>
              </w:rPr>
              <w:t>m</w:t>
            </w:r>
            <w:r w:rsidR="0025797A" w:rsidRPr="00480DFF">
              <w:rPr>
                <w:rFonts w:ascii="Calibri" w:eastAsia="Calibri" w:hAnsi="Calibri" w:cs="Calibri"/>
                <w:i/>
                <w:spacing w:val="-1"/>
                <w:sz w:val="18"/>
                <w:szCs w:val="18"/>
                <w:lang w:val="en-GB"/>
              </w:rPr>
              <w:t>odi</w:t>
            </w:r>
            <w:r w:rsidR="0025797A" w:rsidRPr="00480DFF">
              <w:rPr>
                <w:rFonts w:ascii="Calibri" w:eastAsia="Calibri" w:hAnsi="Calibri" w:cs="Calibri"/>
                <w:i/>
                <w:spacing w:val="1"/>
                <w:sz w:val="18"/>
                <w:szCs w:val="18"/>
                <w:lang w:val="en-GB"/>
              </w:rPr>
              <w:t>f</w:t>
            </w:r>
            <w:r w:rsidR="0025797A" w:rsidRPr="00480DFF">
              <w:rPr>
                <w:rFonts w:ascii="Calibri" w:eastAsia="Calibri" w:hAnsi="Calibri" w:cs="Calibri"/>
                <w:i/>
                <w:spacing w:val="-1"/>
                <w:sz w:val="18"/>
                <w:szCs w:val="18"/>
                <w:lang w:val="en-GB"/>
              </w:rPr>
              <w:t>ie</w:t>
            </w:r>
            <w:r w:rsidR="0025797A" w:rsidRPr="00480DFF">
              <w:rPr>
                <w:rFonts w:ascii="Calibri" w:eastAsia="Calibri" w:hAnsi="Calibri" w:cs="Calibri"/>
                <w:i/>
                <w:sz w:val="18"/>
                <w:szCs w:val="18"/>
                <w:lang w:val="en-GB"/>
              </w:rPr>
              <w:t>d</w:t>
            </w:r>
            <w:r w:rsidR="0025797A" w:rsidRPr="00480DFF">
              <w:rPr>
                <w:rFonts w:ascii="Calibri" w:eastAsia="Calibri" w:hAnsi="Calibri" w:cs="Calibri"/>
                <w:i/>
                <w:spacing w:val="1"/>
                <w:sz w:val="18"/>
                <w:szCs w:val="18"/>
                <w:lang w:val="en-GB"/>
              </w:rPr>
              <w:t xml:space="preserve"> </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n</w:t>
            </w:r>
            <w:r w:rsidR="0025797A" w:rsidRPr="00480DFF">
              <w:rPr>
                <w:rFonts w:ascii="Calibri" w:eastAsia="Calibri" w:hAnsi="Calibri" w:cs="Calibri"/>
                <w:i/>
                <w:sz w:val="18"/>
                <w:szCs w:val="18"/>
                <w:lang w:val="en-GB"/>
              </w:rPr>
              <w:t>d</w:t>
            </w:r>
            <w:r w:rsidR="0025797A" w:rsidRPr="00480DFF">
              <w:rPr>
                <w:rFonts w:ascii="Calibri" w:eastAsia="Calibri" w:hAnsi="Calibri" w:cs="Calibri"/>
                <w:i/>
                <w:spacing w:val="3"/>
                <w:sz w:val="18"/>
                <w:szCs w:val="18"/>
                <w:lang w:val="en-GB"/>
              </w:rPr>
              <w:t xml:space="preserve"> </w:t>
            </w:r>
            <w:r w:rsidR="0025797A" w:rsidRPr="00480DFF">
              <w:rPr>
                <w:rFonts w:ascii="Calibri" w:eastAsia="Calibri" w:hAnsi="Calibri" w:cs="Calibri"/>
                <w:i/>
                <w:spacing w:val="1"/>
                <w:sz w:val="18"/>
                <w:szCs w:val="18"/>
                <w:lang w:val="en-GB"/>
              </w:rPr>
              <w:t>r</w:t>
            </w:r>
            <w:r w:rsidR="0025797A" w:rsidRPr="00480DFF">
              <w:rPr>
                <w:rFonts w:ascii="Calibri" w:eastAsia="Calibri" w:hAnsi="Calibri" w:cs="Calibri"/>
                <w:i/>
                <w:spacing w:val="-1"/>
                <w:sz w:val="18"/>
                <w:szCs w:val="18"/>
                <w:lang w:val="en-GB"/>
              </w:rPr>
              <w:t>e</w:t>
            </w:r>
            <w:r w:rsidR="0025797A" w:rsidRPr="00480DFF">
              <w:rPr>
                <w:rFonts w:ascii="Calibri" w:eastAsia="Calibri" w:hAnsi="Calibri" w:cs="Calibri"/>
                <w:i/>
                <w:spacing w:val="1"/>
                <w:sz w:val="18"/>
                <w:szCs w:val="18"/>
                <w:lang w:val="en-GB"/>
              </w:rPr>
              <w:t>st</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pacing w:val="-1"/>
                <w:sz w:val="18"/>
                <w:szCs w:val="18"/>
                <w:lang w:val="en-GB"/>
              </w:rPr>
              <w:t>e</w:t>
            </w:r>
            <w:r w:rsidR="0025797A" w:rsidRPr="00480DFF">
              <w:rPr>
                <w:rFonts w:ascii="Calibri" w:eastAsia="Calibri" w:hAnsi="Calibri" w:cs="Calibri"/>
                <w:i/>
                <w:sz w:val="18"/>
                <w:szCs w:val="18"/>
                <w:lang w:val="en-GB"/>
              </w:rPr>
              <w:t>d</w:t>
            </w:r>
            <w:r w:rsidR="0025797A" w:rsidRPr="00480DFF">
              <w:rPr>
                <w:rFonts w:ascii="Calibri" w:eastAsia="Calibri" w:hAnsi="Calibri" w:cs="Calibri"/>
                <w:i/>
                <w:spacing w:val="3"/>
                <w:sz w:val="18"/>
                <w:szCs w:val="18"/>
                <w:lang w:val="en-GB"/>
              </w:rPr>
              <w:t xml:space="preserve"> </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pacing w:val="-1"/>
                <w:sz w:val="18"/>
                <w:szCs w:val="18"/>
                <w:lang w:val="en-GB"/>
              </w:rPr>
              <w:t>e</w:t>
            </w:r>
            <w:r w:rsidR="0025797A" w:rsidRPr="00480DFF">
              <w:rPr>
                <w:rFonts w:ascii="Calibri" w:eastAsia="Calibri" w:hAnsi="Calibri" w:cs="Calibri"/>
                <w:i/>
                <w:spacing w:val="1"/>
                <w:sz w:val="18"/>
                <w:szCs w:val="18"/>
                <w:lang w:val="en-GB"/>
              </w:rPr>
              <w:t>x</w:t>
            </w:r>
            <w:r w:rsidR="0025797A" w:rsidRPr="00480DFF">
              <w:rPr>
                <w:rFonts w:ascii="Calibri" w:eastAsia="Calibri" w:hAnsi="Calibri" w:cs="Calibri"/>
                <w:i/>
                <w:sz w:val="18"/>
                <w:szCs w:val="18"/>
                <w:lang w:val="en-GB"/>
              </w:rPr>
              <w:t xml:space="preserve">t </w:t>
            </w:r>
            <w:r w:rsidR="0025797A" w:rsidRPr="00480DFF">
              <w:rPr>
                <w:rFonts w:ascii="Calibri" w:eastAsia="Calibri" w:hAnsi="Calibri" w:cs="Calibri"/>
                <w:i/>
                <w:spacing w:val="-1"/>
                <w:sz w:val="18"/>
                <w:szCs w:val="18"/>
                <w:lang w:val="en-GB"/>
              </w:rPr>
              <w:t>o</w:t>
            </w:r>
            <w:r w:rsidR="0025797A" w:rsidRPr="00480DFF">
              <w:rPr>
                <w:rFonts w:ascii="Calibri" w:eastAsia="Calibri" w:hAnsi="Calibri" w:cs="Calibri"/>
                <w:i/>
                <w:sz w:val="18"/>
                <w:szCs w:val="18"/>
                <w:lang w:val="en-GB"/>
              </w:rPr>
              <w:t xml:space="preserve">f </w:t>
            </w:r>
            <w:r w:rsidR="0025797A" w:rsidRPr="00480DFF">
              <w:rPr>
                <w:rFonts w:ascii="Calibri" w:eastAsia="Calibri" w:hAnsi="Calibri" w:cs="Calibri"/>
                <w:i/>
                <w:spacing w:val="1"/>
                <w:sz w:val="18"/>
                <w:szCs w:val="18"/>
                <w:lang w:val="en-GB"/>
              </w:rPr>
              <w:t>s</w:t>
            </w:r>
            <w:r w:rsidR="0025797A" w:rsidRPr="00480DFF">
              <w:rPr>
                <w:rFonts w:ascii="Calibri" w:eastAsia="Calibri" w:hAnsi="Calibri" w:cs="Calibri"/>
                <w:i/>
                <w:spacing w:val="-1"/>
                <w:sz w:val="18"/>
                <w:szCs w:val="18"/>
                <w:lang w:val="en-GB"/>
              </w:rPr>
              <w:t>upple</w:t>
            </w:r>
            <w:r w:rsidR="0025797A" w:rsidRPr="00480DFF">
              <w:rPr>
                <w:rFonts w:ascii="Calibri" w:eastAsia="Calibri" w:hAnsi="Calibri" w:cs="Calibri"/>
                <w:i/>
                <w:spacing w:val="1"/>
                <w:sz w:val="18"/>
                <w:szCs w:val="18"/>
                <w:lang w:val="en-GB"/>
              </w:rPr>
              <w:t>m</w:t>
            </w:r>
            <w:r w:rsidR="0025797A" w:rsidRPr="00480DFF">
              <w:rPr>
                <w:rFonts w:ascii="Calibri" w:eastAsia="Calibri" w:hAnsi="Calibri" w:cs="Calibri"/>
                <w:i/>
                <w:spacing w:val="-1"/>
                <w:sz w:val="18"/>
                <w:szCs w:val="18"/>
                <w:lang w:val="en-GB"/>
              </w:rPr>
              <w:t>en</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r</w:t>
            </w:r>
            <w:r w:rsidR="0025797A" w:rsidRPr="00480DFF">
              <w:rPr>
                <w:rFonts w:ascii="Calibri" w:eastAsia="Calibri" w:hAnsi="Calibri" w:cs="Calibri"/>
                <w:i/>
                <w:sz w:val="18"/>
                <w:szCs w:val="18"/>
                <w:lang w:val="en-GB"/>
              </w:rPr>
              <w:t xml:space="preserve">y </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pacing w:val="-1"/>
                <w:sz w:val="18"/>
                <w:szCs w:val="18"/>
                <w:lang w:val="en-GB"/>
              </w:rPr>
              <w:t>e</w:t>
            </w:r>
            <w:r w:rsidR="0025797A" w:rsidRPr="00480DFF">
              <w:rPr>
                <w:rFonts w:ascii="Calibri" w:eastAsia="Calibri" w:hAnsi="Calibri" w:cs="Calibri"/>
                <w:i/>
                <w:sz w:val="18"/>
                <w:szCs w:val="18"/>
                <w:lang w:val="en-GB"/>
              </w:rPr>
              <w:t>c</w:t>
            </w:r>
            <w:r w:rsidR="0025797A" w:rsidRPr="00480DFF">
              <w:rPr>
                <w:rFonts w:ascii="Calibri" w:eastAsia="Calibri" w:hAnsi="Calibri" w:cs="Calibri"/>
                <w:i/>
                <w:spacing w:val="-1"/>
                <w:sz w:val="18"/>
                <w:szCs w:val="18"/>
                <w:lang w:val="en-GB"/>
              </w:rPr>
              <w:t>hni</w:t>
            </w:r>
            <w:r w:rsidR="0025797A" w:rsidRPr="00480DFF">
              <w:rPr>
                <w:rFonts w:ascii="Calibri" w:eastAsia="Calibri" w:hAnsi="Calibri" w:cs="Calibri"/>
                <w:i/>
                <w:sz w:val="18"/>
                <w:szCs w:val="18"/>
                <w:lang w:val="en-GB"/>
              </w:rPr>
              <w:t>cal</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pacing w:val="-1"/>
                <w:sz w:val="18"/>
                <w:szCs w:val="18"/>
                <w:lang w:val="en-GB"/>
              </w:rPr>
              <w:t>in</w:t>
            </w:r>
            <w:r w:rsidR="0025797A" w:rsidRPr="00480DFF">
              <w:rPr>
                <w:rFonts w:ascii="Calibri" w:eastAsia="Calibri" w:hAnsi="Calibri" w:cs="Calibri"/>
                <w:i/>
                <w:spacing w:val="1"/>
                <w:sz w:val="18"/>
                <w:szCs w:val="18"/>
                <w:lang w:val="en-GB"/>
              </w:rPr>
              <w:t>str</w:t>
            </w:r>
            <w:r w:rsidR="0025797A" w:rsidRPr="00480DFF">
              <w:rPr>
                <w:rFonts w:ascii="Calibri" w:eastAsia="Calibri" w:hAnsi="Calibri" w:cs="Calibri"/>
                <w:i/>
                <w:spacing w:val="-1"/>
                <w:sz w:val="18"/>
                <w:szCs w:val="18"/>
                <w:lang w:val="en-GB"/>
              </w:rPr>
              <w:t>u</w:t>
            </w:r>
            <w:r w:rsidR="0025797A" w:rsidRPr="00480DFF">
              <w:rPr>
                <w:rFonts w:ascii="Calibri" w:eastAsia="Calibri" w:hAnsi="Calibri" w:cs="Calibri"/>
                <w:i/>
                <w:sz w:val="18"/>
                <w:szCs w:val="18"/>
                <w:lang w:val="en-GB"/>
              </w:rPr>
              <w:t>c</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pacing w:val="-1"/>
                <w:sz w:val="18"/>
                <w:szCs w:val="18"/>
                <w:lang w:val="en-GB"/>
              </w:rPr>
              <w:t>io</w:t>
            </w:r>
            <w:r w:rsidR="0025797A" w:rsidRPr="00480DFF">
              <w:rPr>
                <w:rFonts w:ascii="Calibri" w:eastAsia="Calibri" w:hAnsi="Calibri" w:cs="Calibri"/>
                <w:i/>
                <w:sz w:val="18"/>
                <w:szCs w:val="18"/>
                <w:lang w:val="en-GB"/>
              </w:rPr>
              <w:t>n</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pacing w:val="1"/>
                <w:sz w:val="18"/>
                <w:szCs w:val="18"/>
                <w:lang w:val="en-GB"/>
              </w:rPr>
              <w:t>M</w:t>
            </w:r>
            <w:r w:rsidR="0025797A" w:rsidRPr="00480DFF">
              <w:rPr>
                <w:rFonts w:ascii="Calibri" w:eastAsia="Calibri" w:hAnsi="Calibri" w:cs="Calibri"/>
                <w:i/>
                <w:sz w:val="18"/>
                <w:szCs w:val="18"/>
                <w:lang w:val="en-GB"/>
              </w:rPr>
              <w:t>I</w:t>
            </w:r>
            <w:r w:rsidR="0025797A" w:rsidRPr="00480DFF">
              <w:rPr>
                <w:rFonts w:ascii="Calibri" w:eastAsia="Calibri" w:hAnsi="Calibri" w:cs="Calibri"/>
                <w:i/>
                <w:spacing w:val="3"/>
                <w:sz w:val="18"/>
                <w:szCs w:val="18"/>
                <w:lang w:val="en-GB"/>
              </w:rPr>
              <w:t>E</w:t>
            </w:r>
            <w:r w:rsidR="0025797A" w:rsidRPr="00480DFF">
              <w:rPr>
                <w:rFonts w:ascii="Calibri" w:eastAsia="Calibri" w:hAnsi="Calibri" w:cs="Calibri"/>
                <w:i/>
                <w:spacing w:val="1"/>
                <w:sz w:val="18"/>
                <w:szCs w:val="18"/>
                <w:lang w:val="en-GB"/>
              </w:rPr>
              <w:t>-</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2"/>
                <w:sz w:val="18"/>
                <w:szCs w:val="18"/>
                <w:lang w:val="en-GB"/>
              </w:rPr>
              <w:t>E</w:t>
            </w:r>
            <w:r w:rsidR="0025797A" w:rsidRPr="00480DFF">
              <w:rPr>
                <w:rFonts w:ascii="Calibri" w:eastAsia="Calibri" w:hAnsi="Calibri" w:cs="Calibri"/>
                <w:i/>
                <w:spacing w:val="1"/>
                <w:sz w:val="18"/>
                <w:szCs w:val="18"/>
                <w:lang w:val="en-GB"/>
              </w:rPr>
              <w:t>M-</w:t>
            </w:r>
            <w:r w:rsidR="0025797A" w:rsidRPr="00480DFF">
              <w:rPr>
                <w:rFonts w:ascii="Calibri" w:eastAsia="Calibri" w:hAnsi="Calibri" w:cs="Calibri"/>
                <w:i/>
                <w:sz w:val="18"/>
                <w:szCs w:val="18"/>
                <w:lang w:val="en-GB"/>
              </w:rPr>
              <w:t>4</w:t>
            </w:r>
            <w:r w:rsidR="0025797A" w:rsidRPr="00480DFF">
              <w:rPr>
                <w:rFonts w:ascii="Calibri" w:eastAsia="Calibri" w:hAnsi="Calibri" w:cs="Calibri"/>
                <w:i/>
                <w:spacing w:val="1"/>
                <w:sz w:val="18"/>
                <w:szCs w:val="18"/>
                <w:lang w:val="en-GB"/>
              </w:rPr>
              <w:t xml:space="preserve"> </w:t>
            </w:r>
            <w:r w:rsidR="0025797A" w:rsidRPr="00480DFF">
              <w:rPr>
                <w:rFonts w:ascii="Calibri" w:eastAsia="Calibri" w:hAnsi="Calibri" w:cs="Calibri"/>
                <w:i/>
                <w:spacing w:val="-1"/>
                <w:sz w:val="18"/>
                <w:szCs w:val="18"/>
                <w:lang w:val="en-GB"/>
              </w:rPr>
              <w:t>o</w:t>
            </w:r>
            <w:r w:rsidR="0025797A" w:rsidRPr="00480DFF">
              <w:rPr>
                <w:rFonts w:ascii="Calibri" w:eastAsia="Calibri" w:hAnsi="Calibri" w:cs="Calibri"/>
                <w:i/>
                <w:sz w:val="18"/>
                <w:szCs w:val="18"/>
                <w:lang w:val="en-GB"/>
              </w:rPr>
              <w:t>f</w:t>
            </w:r>
            <w:r w:rsidR="0025797A" w:rsidRPr="00480DFF">
              <w:rPr>
                <w:rFonts w:ascii="Calibri" w:eastAsia="Calibri" w:hAnsi="Calibri" w:cs="Calibri"/>
                <w:i/>
                <w:spacing w:val="4"/>
                <w:sz w:val="18"/>
                <w:szCs w:val="18"/>
                <w:lang w:val="en-GB"/>
              </w:rPr>
              <w:t xml:space="preserve"> </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pacing w:val="-1"/>
                <w:sz w:val="18"/>
                <w:szCs w:val="18"/>
                <w:lang w:val="en-GB"/>
              </w:rPr>
              <w:t>h</w:t>
            </w:r>
            <w:r w:rsidR="0025797A" w:rsidRPr="00480DFF">
              <w:rPr>
                <w:rFonts w:ascii="Calibri" w:eastAsia="Calibri" w:hAnsi="Calibri" w:cs="Calibri"/>
                <w:i/>
                <w:sz w:val="18"/>
                <w:szCs w:val="18"/>
                <w:lang w:val="en-GB"/>
              </w:rPr>
              <w:t xml:space="preserve">e </w:t>
            </w:r>
            <w:r w:rsidR="0025797A" w:rsidRPr="00480DFF">
              <w:rPr>
                <w:rFonts w:ascii="Calibri" w:eastAsia="Calibri" w:hAnsi="Calibri" w:cs="Calibri"/>
                <w:i/>
                <w:spacing w:val="1"/>
                <w:sz w:val="18"/>
                <w:szCs w:val="18"/>
                <w:lang w:val="en-GB"/>
              </w:rPr>
              <w:t>R</w:t>
            </w:r>
            <w:r w:rsidR="0025797A" w:rsidRPr="00480DFF">
              <w:rPr>
                <w:rFonts w:ascii="Calibri" w:eastAsia="Calibri" w:hAnsi="Calibri" w:cs="Calibri"/>
                <w:i/>
                <w:spacing w:val="-1"/>
                <w:sz w:val="18"/>
                <w:szCs w:val="18"/>
                <w:lang w:val="en-GB"/>
              </w:rPr>
              <w:t>egul</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pacing w:val="-1"/>
                <w:sz w:val="18"/>
                <w:szCs w:val="18"/>
                <w:lang w:val="en-GB"/>
              </w:rPr>
              <w:t>ion</w:t>
            </w:r>
            <w:r w:rsidR="0025797A" w:rsidRPr="00480DFF">
              <w:rPr>
                <w:rFonts w:ascii="Calibri" w:eastAsia="Calibri" w:hAnsi="Calibri" w:cs="Calibri"/>
                <w:i/>
                <w:spacing w:val="3"/>
                <w:sz w:val="18"/>
                <w:szCs w:val="18"/>
                <w:lang w:val="en-GB"/>
              </w:rPr>
              <w:t xml:space="preserve"> </w:t>
            </w:r>
            <w:r w:rsidR="0025797A" w:rsidRPr="00480DFF">
              <w:rPr>
                <w:rFonts w:ascii="Calibri" w:eastAsia="Calibri" w:hAnsi="Calibri" w:cs="Calibri"/>
                <w:i/>
                <w:spacing w:val="-1"/>
                <w:sz w:val="18"/>
                <w:szCs w:val="18"/>
                <w:lang w:val="en-GB"/>
              </w:rPr>
              <w:t>o</w:t>
            </w:r>
            <w:r w:rsidR="0025797A" w:rsidRPr="00480DFF">
              <w:rPr>
                <w:rFonts w:ascii="Calibri" w:eastAsia="Calibri" w:hAnsi="Calibri" w:cs="Calibri"/>
                <w:i/>
                <w:sz w:val="18"/>
                <w:szCs w:val="18"/>
                <w:lang w:val="en-GB"/>
              </w:rPr>
              <w:t>n</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pacing w:val="-1"/>
                <w:sz w:val="18"/>
                <w:szCs w:val="18"/>
                <w:lang w:val="en-GB"/>
              </w:rPr>
              <w:t>li</w:t>
            </w:r>
            <w:r w:rsidR="0025797A" w:rsidRPr="00480DFF">
              <w:rPr>
                <w:rFonts w:ascii="Calibri" w:eastAsia="Calibri" w:hAnsi="Calibri" w:cs="Calibri"/>
                <w:i/>
                <w:spacing w:val="1"/>
                <w:sz w:val="18"/>
                <w:szCs w:val="18"/>
                <w:lang w:val="en-GB"/>
              </w:rPr>
              <w:t>ft</w:t>
            </w:r>
            <w:r w:rsidR="0025797A" w:rsidRPr="00480DFF">
              <w:rPr>
                <w:rFonts w:ascii="Calibri" w:eastAsia="Calibri" w:hAnsi="Calibri" w:cs="Calibri"/>
                <w:i/>
                <w:spacing w:val="-1"/>
                <w:sz w:val="18"/>
                <w:szCs w:val="18"/>
                <w:lang w:val="en-GB"/>
              </w:rPr>
              <w:t>in</w:t>
            </w:r>
            <w:r w:rsidR="0025797A" w:rsidRPr="00480DFF">
              <w:rPr>
                <w:rFonts w:ascii="Calibri" w:eastAsia="Calibri" w:hAnsi="Calibri" w:cs="Calibri"/>
                <w:i/>
                <w:sz w:val="18"/>
                <w:szCs w:val="18"/>
                <w:lang w:val="en-GB"/>
              </w:rPr>
              <w:t>g</w:t>
            </w:r>
            <w:r w:rsidR="0025797A" w:rsidRPr="00480DFF">
              <w:rPr>
                <w:rFonts w:ascii="Calibri" w:eastAsia="Calibri" w:hAnsi="Calibri" w:cs="Calibri"/>
                <w:i/>
                <w:spacing w:val="2"/>
                <w:sz w:val="18"/>
                <w:szCs w:val="18"/>
                <w:lang w:val="en-GB"/>
              </w:rPr>
              <w:t xml:space="preserve"> </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n</w:t>
            </w:r>
            <w:r w:rsidR="0025797A" w:rsidRPr="00480DFF">
              <w:rPr>
                <w:rFonts w:ascii="Calibri" w:eastAsia="Calibri" w:hAnsi="Calibri" w:cs="Calibri"/>
                <w:i/>
                <w:sz w:val="18"/>
                <w:szCs w:val="18"/>
                <w:lang w:val="en-GB"/>
              </w:rPr>
              <w:t xml:space="preserve">d </w:t>
            </w:r>
            <w:r w:rsidR="0025797A" w:rsidRPr="00480DFF">
              <w:rPr>
                <w:rFonts w:ascii="Calibri" w:eastAsia="Calibri" w:hAnsi="Calibri" w:cs="Calibri"/>
                <w:i/>
                <w:spacing w:val="-1"/>
                <w:sz w:val="18"/>
                <w:szCs w:val="18"/>
                <w:lang w:val="en-GB"/>
              </w:rPr>
              <w:t>h</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ndli</w:t>
            </w:r>
            <w:r w:rsidR="0025797A" w:rsidRPr="00480DFF">
              <w:rPr>
                <w:rFonts w:ascii="Calibri" w:eastAsia="Calibri" w:hAnsi="Calibri" w:cs="Calibri"/>
                <w:i/>
                <w:spacing w:val="2"/>
                <w:sz w:val="18"/>
                <w:szCs w:val="18"/>
                <w:lang w:val="en-GB"/>
              </w:rPr>
              <w:t>n</w:t>
            </w:r>
            <w:r w:rsidR="0025797A" w:rsidRPr="00480DFF">
              <w:rPr>
                <w:rFonts w:ascii="Calibri" w:eastAsia="Calibri" w:hAnsi="Calibri" w:cs="Calibri"/>
                <w:i/>
                <w:sz w:val="18"/>
                <w:szCs w:val="18"/>
                <w:lang w:val="en-GB"/>
              </w:rPr>
              <w:t>g</w:t>
            </w:r>
            <w:r w:rsidR="0025797A" w:rsidRPr="00480DFF">
              <w:rPr>
                <w:rFonts w:ascii="Calibri" w:eastAsia="Calibri" w:hAnsi="Calibri" w:cs="Calibri"/>
                <w:i/>
                <w:spacing w:val="37"/>
                <w:sz w:val="18"/>
                <w:szCs w:val="18"/>
                <w:lang w:val="en-GB"/>
              </w:rPr>
              <w:t xml:space="preserve"> </w:t>
            </w:r>
            <w:r w:rsidR="0025797A" w:rsidRPr="00480DFF">
              <w:rPr>
                <w:rFonts w:ascii="Calibri" w:eastAsia="Calibri" w:hAnsi="Calibri" w:cs="Calibri"/>
                <w:i/>
                <w:spacing w:val="-1"/>
                <w:sz w:val="18"/>
                <w:szCs w:val="18"/>
                <w:lang w:val="en-GB"/>
              </w:rPr>
              <w:t>eq</w:t>
            </w:r>
            <w:r w:rsidR="0025797A" w:rsidRPr="00480DFF">
              <w:rPr>
                <w:rFonts w:ascii="Calibri" w:eastAsia="Calibri" w:hAnsi="Calibri" w:cs="Calibri"/>
                <w:i/>
                <w:spacing w:val="2"/>
                <w:sz w:val="18"/>
                <w:szCs w:val="18"/>
                <w:lang w:val="en-GB"/>
              </w:rPr>
              <w:t>u</w:t>
            </w:r>
            <w:r w:rsidR="0025797A" w:rsidRPr="00480DFF">
              <w:rPr>
                <w:rFonts w:ascii="Calibri" w:eastAsia="Calibri" w:hAnsi="Calibri" w:cs="Calibri"/>
                <w:i/>
                <w:spacing w:val="-1"/>
                <w:sz w:val="18"/>
                <w:szCs w:val="18"/>
                <w:lang w:val="en-GB"/>
              </w:rPr>
              <w:t>ip</w:t>
            </w:r>
            <w:r w:rsidR="0025797A" w:rsidRPr="00480DFF">
              <w:rPr>
                <w:rFonts w:ascii="Calibri" w:eastAsia="Calibri" w:hAnsi="Calibri" w:cs="Calibri"/>
                <w:i/>
                <w:spacing w:val="1"/>
                <w:sz w:val="18"/>
                <w:szCs w:val="18"/>
                <w:lang w:val="en-GB"/>
              </w:rPr>
              <w:t>m</w:t>
            </w:r>
            <w:r w:rsidR="0025797A" w:rsidRPr="00480DFF">
              <w:rPr>
                <w:rFonts w:ascii="Calibri" w:eastAsia="Calibri" w:hAnsi="Calibri" w:cs="Calibri"/>
                <w:i/>
                <w:spacing w:val="-1"/>
                <w:sz w:val="18"/>
                <w:szCs w:val="18"/>
                <w:lang w:val="en-GB"/>
              </w:rPr>
              <w:t>en</w:t>
            </w:r>
            <w:r w:rsidR="0025797A" w:rsidRPr="00480DFF">
              <w:rPr>
                <w:rFonts w:ascii="Calibri" w:eastAsia="Calibri" w:hAnsi="Calibri" w:cs="Calibri"/>
                <w:i/>
                <w:spacing w:val="1"/>
                <w:sz w:val="18"/>
                <w:szCs w:val="18"/>
                <w:lang w:val="en-GB"/>
              </w:rPr>
              <w:t>t</w:t>
            </w:r>
            <w:r w:rsidR="0025797A" w:rsidRPr="00480DFF">
              <w:rPr>
                <w:rFonts w:ascii="Calibri" w:eastAsia="Calibri" w:hAnsi="Calibri" w:cs="Calibri"/>
                <w:i/>
                <w:sz w:val="18"/>
                <w:szCs w:val="18"/>
                <w:lang w:val="en-GB"/>
              </w:rPr>
              <w:t>,</w:t>
            </w:r>
            <w:r w:rsidR="0025797A" w:rsidRPr="00480DFF">
              <w:rPr>
                <w:rFonts w:ascii="Calibri" w:eastAsia="Calibri" w:hAnsi="Calibri" w:cs="Calibri"/>
                <w:i/>
                <w:spacing w:val="1"/>
                <w:sz w:val="18"/>
                <w:szCs w:val="18"/>
                <w:lang w:val="en-GB"/>
              </w:rPr>
              <w:t xml:space="preserve"> </w:t>
            </w:r>
            <w:r w:rsidR="0025797A" w:rsidRPr="00480DFF">
              <w:rPr>
                <w:rFonts w:ascii="Calibri" w:eastAsia="Calibri" w:hAnsi="Calibri" w:cs="Calibri"/>
                <w:i/>
                <w:spacing w:val="-1"/>
                <w:sz w:val="18"/>
                <w:szCs w:val="18"/>
                <w:lang w:val="en-GB"/>
              </w:rPr>
              <w:t>o</w:t>
            </w:r>
            <w:r w:rsidR="0025797A" w:rsidRPr="00480DFF">
              <w:rPr>
                <w:rFonts w:ascii="Calibri" w:eastAsia="Calibri" w:hAnsi="Calibri" w:cs="Calibri"/>
                <w:i/>
                <w:sz w:val="18"/>
                <w:szCs w:val="18"/>
                <w:lang w:val="en-GB"/>
              </w:rPr>
              <w:t>n</w:t>
            </w:r>
            <w:r w:rsidR="0025797A" w:rsidRPr="00480DFF">
              <w:rPr>
                <w:rFonts w:ascii="Calibri" w:eastAsia="Calibri" w:hAnsi="Calibri" w:cs="Calibri"/>
                <w:i/>
                <w:spacing w:val="-1"/>
                <w:sz w:val="18"/>
                <w:szCs w:val="18"/>
                <w:lang w:val="en-GB"/>
              </w:rPr>
              <w:t xml:space="preserve"> </w:t>
            </w:r>
            <w:r w:rsidR="0025797A" w:rsidRPr="00480DFF">
              <w:rPr>
                <w:rFonts w:ascii="Calibri" w:eastAsia="Calibri" w:hAnsi="Calibri" w:cs="Calibri"/>
                <w:i/>
                <w:spacing w:val="1"/>
                <w:sz w:val="18"/>
                <w:szCs w:val="18"/>
                <w:lang w:val="en-GB"/>
              </w:rPr>
              <w:t>m</w:t>
            </w:r>
            <w:r w:rsidR="0025797A" w:rsidRPr="00480DFF">
              <w:rPr>
                <w:rFonts w:ascii="Calibri" w:eastAsia="Calibri" w:hAnsi="Calibri" w:cs="Calibri"/>
                <w:i/>
                <w:spacing w:val="-1"/>
                <w:sz w:val="18"/>
                <w:szCs w:val="18"/>
                <w:lang w:val="en-GB"/>
              </w:rPr>
              <w:t>ob</w:t>
            </w:r>
            <w:r w:rsidR="0025797A" w:rsidRPr="00480DFF">
              <w:rPr>
                <w:rFonts w:ascii="Calibri" w:eastAsia="Calibri" w:hAnsi="Calibri" w:cs="Calibri"/>
                <w:i/>
                <w:spacing w:val="2"/>
                <w:sz w:val="18"/>
                <w:szCs w:val="18"/>
                <w:lang w:val="en-GB"/>
              </w:rPr>
              <w:t>i</w:t>
            </w:r>
            <w:r w:rsidR="0025797A" w:rsidRPr="00480DFF">
              <w:rPr>
                <w:rFonts w:ascii="Calibri" w:eastAsia="Calibri" w:hAnsi="Calibri" w:cs="Calibri"/>
                <w:i/>
                <w:spacing w:val="-1"/>
                <w:sz w:val="18"/>
                <w:szCs w:val="18"/>
                <w:lang w:val="en-GB"/>
              </w:rPr>
              <w:t>l</w:t>
            </w:r>
            <w:r w:rsidR="0025797A" w:rsidRPr="00480DFF">
              <w:rPr>
                <w:rFonts w:ascii="Calibri" w:eastAsia="Calibri" w:hAnsi="Calibri" w:cs="Calibri"/>
                <w:i/>
                <w:sz w:val="18"/>
                <w:szCs w:val="18"/>
                <w:lang w:val="en-GB"/>
              </w:rPr>
              <w:t>e</w:t>
            </w:r>
            <w:r w:rsidR="0025797A" w:rsidRPr="00480DFF">
              <w:rPr>
                <w:rFonts w:ascii="Calibri" w:eastAsia="Calibri" w:hAnsi="Calibri" w:cs="Calibri"/>
                <w:i/>
                <w:spacing w:val="1"/>
                <w:sz w:val="18"/>
                <w:szCs w:val="18"/>
                <w:lang w:val="en-GB"/>
              </w:rPr>
              <w:t xml:space="preserve"> s</w:t>
            </w:r>
            <w:r w:rsidR="0025797A" w:rsidRPr="00480DFF">
              <w:rPr>
                <w:rFonts w:ascii="Calibri" w:eastAsia="Calibri" w:hAnsi="Calibri" w:cs="Calibri"/>
                <w:i/>
                <w:spacing w:val="-1"/>
                <w:sz w:val="18"/>
                <w:szCs w:val="18"/>
                <w:lang w:val="en-GB"/>
              </w:rPr>
              <w:t>e</w:t>
            </w:r>
            <w:r w:rsidR="0025797A" w:rsidRPr="00480DFF">
              <w:rPr>
                <w:rFonts w:ascii="Calibri" w:eastAsia="Calibri" w:hAnsi="Calibri" w:cs="Calibri"/>
                <w:i/>
                <w:spacing w:val="2"/>
                <w:sz w:val="18"/>
                <w:szCs w:val="18"/>
                <w:lang w:val="en-GB"/>
              </w:rPr>
              <w:t>l</w:t>
            </w:r>
            <w:r w:rsidR="0025797A" w:rsidRPr="00480DFF">
              <w:rPr>
                <w:rFonts w:ascii="Calibri" w:eastAsia="Calibri" w:hAnsi="Calibri" w:cs="Calibri"/>
                <w:i/>
                <w:spacing w:val="1"/>
                <w:sz w:val="18"/>
                <w:szCs w:val="18"/>
                <w:lang w:val="en-GB"/>
              </w:rPr>
              <w:t>f-</w:t>
            </w:r>
            <w:r w:rsidR="0025797A" w:rsidRPr="00480DFF">
              <w:rPr>
                <w:rFonts w:ascii="Calibri" w:eastAsia="Calibri" w:hAnsi="Calibri" w:cs="Calibri"/>
                <w:i/>
                <w:spacing w:val="-1"/>
                <w:sz w:val="18"/>
                <w:szCs w:val="18"/>
                <w:lang w:val="en-GB"/>
              </w:rPr>
              <w:t>p</w:t>
            </w:r>
            <w:r w:rsidR="0025797A" w:rsidRPr="00480DFF">
              <w:rPr>
                <w:rFonts w:ascii="Calibri" w:eastAsia="Calibri" w:hAnsi="Calibri" w:cs="Calibri"/>
                <w:i/>
                <w:spacing w:val="1"/>
                <w:sz w:val="18"/>
                <w:szCs w:val="18"/>
                <w:lang w:val="en-GB"/>
              </w:rPr>
              <w:t>r</w:t>
            </w:r>
            <w:r w:rsidR="0025797A" w:rsidRPr="00480DFF">
              <w:rPr>
                <w:rFonts w:ascii="Calibri" w:eastAsia="Calibri" w:hAnsi="Calibri" w:cs="Calibri"/>
                <w:i/>
                <w:spacing w:val="-1"/>
                <w:sz w:val="18"/>
                <w:szCs w:val="18"/>
                <w:lang w:val="en-GB"/>
              </w:rPr>
              <w:t>opelle</w:t>
            </w:r>
            <w:r w:rsidR="0025797A" w:rsidRPr="00480DFF">
              <w:rPr>
                <w:rFonts w:ascii="Calibri" w:eastAsia="Calibri" w:hAnsi="Calibri" w:cs="Calibri"/>
                <w:i/>
                <w:sz w:val="18"/>
                <w:szCs w:val="18"/>
                <w:lang w:val="en-GB"/>
              </w:rPr>
              <w:t>d</w:t>
            </w:r>
            <w:r w:rsidR="0025797A" w:rsidRPr="00480DFF">
              <w:rPr>
                <w:rFonts w:ascii="Calibri" w:eastAsia="Calibri" w:hAnsi="Calibri" w:cs="Calibri"/>
                <w:i/>
                <w:spacing w:val="-1"/>
                <w:sz w:val="18"/>
                <w:szCs w:val="18"/>
                <w:lang w:val="en-GB"/>
              </w:rPr>
              <w:t xml:space="preserve"> </w:t>
            </w:r>
            <w:r w:rsidR="0025797A" w:rsidRPr="00480DFF">
              <w:rPr>
                <w:rFonts w:ascii="Calibri" w:eastAsia="Calibri" w:hAnsi="Calibri" w:cs="Calibri"/>
                <w:i/>
                <w:sz w:val="18"/>
                <w:szCs w:val="18"/>
                <w:lang w:val="en-GB"/>
              </w:rPr>
              <w:t>c</w:t>
            </w:r>
            <w:r w:rsidR="0025797A" w:rsidRPr="00480DFF">
              <w:rPr>
                <w:rFonts w:ascii="Calibri" w:eastAsia="Calibri" w:hAnsi="Calibri" w:cs="Calibri"/>
                <w:i/>
                <w:spacing w:val="1"/>
                <w:sz w:val="18"/>
                <w:szCs w:val="18"/>
                <w:lang w:val="en-GB"/>
              </w:rPr>
              <w:t>r</w:t>
            </w:r>
            <w:r w:rsidR="0025797A" w:rsidRPr="00480DFF">
              <w:rPr>
                <w:rFonts w:ascii="Calibri" w:eastAsia="Calibri" w:hAnsi="Calibri" w:cs="Calibri"/>
                <w:i/>
                <w:sz w:val="18"/>
                <w:szCs w:val="18"/>
                <w:lang w:val="en-GB"/>
              </w:rPr>
              <w:t>a</w:t>
            </w:r>
            <w:r w:rsidR="0025797A" w:rsidRPr="00480DFF">
              <w:rPr>
                <w:rFonts w:ascii="Calibri" w:eastAsia="Calibri" w:hAnsi="Calibri" w:cs="Calibri"/>
                <w:i/>
                <w:spacing w:val="-1"/>
                <w:sz w:val="18"/>
                <w:szCs w:val="18"/>
                <w:lang w:val="en-GB"/>
              </w:rPr>
              <w:t>ne</w:t>
            </w:r>
            <w:r w:rsidR="0025797A" w:rsidRPr="00480DFF">
              <w:rPr>
                <w:rFonts w:ascii="Calibri" w:eastAsia="Calibri" w:hAnsi="Calibri" w:cs="Calibri"/>
                <w:i/>
                <w:spacing w:val="1"/>
                <w:sz w:val="18"/>
                <w:szCs w:val="18"/>
                <w:lang w:val="en-GB"/>
              </w:rPr>
              <w:t>s</w:t>
            </w:r>
            <w:r w:rsidR="009B60A5" w:rsidRPr="00480DFF">
              <w:rPr>
                <w:rFonts w:asciiTheme="minorHAnsi" w:hAnsiTheme="minorHAnsi" w:cs="Arial"/>
                <w:sz w:val="20"/>
                <w:lang w:val="en-GB"/>
              </w:rPr>
              <w:t>.</w:t>
            </w:r>
          </w:p>
        </w:tc>
      </w:tr>
    </w:tbl>
    <w:p w14:paraId="7AF67A73" w14:textId="18917117" w:rsidR="00756DE1" w:rsidRPr="00480DFF" w:rsidRDefault="00756DE1" w:rsidP="00756DE1">
      <w:pPr>
        <w:pStyle w:val="Piedepgina"/>
        <w:rPr>
          <w:rFonts w:asciiTheme="minorHAnsi" w:hAnsiTheme="minorHAnsi"/>
          <w:b/>
          <w:bCs/>
          <w:iCs/>
          <w:sz w:val="20"/>
          <w:lang w:val="en-GB"/>
        </w:rPr>
      </w:pPr>
    </w:p>
    <w:p w14:paraId="50D957BB" w14:textId="77777777" w:rsidR="00764C7F" w:rsidRPr="00480DFF" w:rsidRDefault="00764C7F" w:rsidP="00756DE1">
      <w:pPr>
        <w:pStyle w:val="Piedepgina"/>
        <w:rPr>
          <w:rFonts w:asciiTheme="minorHAnsi" w:hAnsiTheme="minorHAnsi"/>
          <w:b/>
          <w:bCs/>
          <w:iCs/>
          <w:sz w:val="20"/>
          <w:lang w:val="en-GB"/>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8"/>
      </w:tblGrid>
      <w:tr w:rsidR="001F0258" w:rsidRPr="008A4797" w14:paraId="7D2B550C" w14:textId="77777777" w:rsidTr="00480DFF">
        <w:trPr>
          <w:trHeight w:val="680"/>
        </w:trPr>
        <w:tc>
          <w:tcPr>
            <w:tcW w:w="9553" w:type="dxa"/>
            <w:gridSpan w:val="2"/>
            <w:vAlign w:val="center"/>
          </w:tcPr>
          <w:p w14:paraId="5CC498EB" w14:textId="39FE84D8" w:rsidR="001F0258" w:rsidRPr="008A4797" w:rsidRDefault="001F0258" w:rsidP="001F0258">
            <w:pPr>
              <w:pStyle w:val="Ttulo2"/>
              <w:rPr>
                <w:rFonts w:asciiTheme="minorHAnsi" w:hAnsiTheme="minorHAnsi"/>
                <w:sz w:val="20"/>
              </w:rPr>
            </w:pPr>
            <w:bookmarkStart w:id="41" w:name="_Toc508175393"/>
            <w:bookmarkStart w:id="42" w:name="_Toc107771514"/>
            <w:bookmarkStart w:id="43" w:name="_Toc210643920"/>
            <w:r w:rsidRPr="008A4797">
              <w:rPr>
                <w:rFonts w:asciiTheme="minorHAnsi" w:hAnsiTheme="minorHAnsi"/>
                <w:sz w:val="20"/>
              </w:rPr>
              <w:t>INSTALACIONES CON APARATOS DE BRONCEADO MEDIANTE RADIACIONES ULTRAVIOLETAS</w:t>
            </w:r>
            <w:bookmarkEnd w:id="41"/>
            <w:bookmarkEnd w:id="42"/>
            <w:r w:rsidR="00B41550">
              <w:rPr>
                <w:rFonts w:asciiTheme="minorHAnsi" w:hAnsiTheme="minorHAnsi"/>
                <w:sz w:val="20"/>
              </w:rPr>
              <w:t xml:space="preserve"> </w:t>
            </w:r>
            <w:r w:rsidR="00B41550" w:rsidRPr="00296886">
              <w:rPr>
                <w:rFonts w:ascii="Calibri" w:hAnsi="Calibri"/>
              </w:rPr>
              <w:t xml:space="preserve">/ </w:t>
            </w:r>
            <w:r w:rsidR="00B41550" w:rsidRPr="00480DFF">
              <w:rPr>
                <w:rFonts w:ascii="Calibri" w:hAnsi="Calibri"/>
                <w:i/>
                <w:sz w:val="18"/>
                <w:szCs w:val="18"/>
              </w:rPr>
              <w:t>FACILITIES WITH TANNING DEVICES USING ULTRAVIOLET RADIATIONS</w:t>
            </w:r>
            <w:bookmarkEnd w:id="43"/>
          </w:p>
        </w:tc>
      </w:tr>
      <w:tr w:rsidR="001F0258" w:rsidRPr="00B82D15" w14:paraId="01D359B3" w14:textId="77777777" w:rsidTr="00480DFF">
        <w:trPr>
          <w:cantSplit/>
          <w:trHeight w:val="375"/>
          <w:tblHeader/>
        </w:trPr>
        <w:tc>
          <w:tcPr>
            <w:tcW w:w="4745" w:type="dxa"/>
            <w:vAlign w:val="center"/>
          </w:tcPr>
          <w:p w14:paraId="026A99DC" w14:textId="4613706C" w:rsidR="001F0258" w:rsidRPr="00480DFF" w:rsidRDefault="001F0258" w:rsidP="001F0258">
            <w:pPr>
              <w:jc w:val="center"/>
              <w:rPr>
                <w:rFonts w:ascii="Calibri" w:hAnsi="Calibri" w:cs="Arial"/>
                <w:b/>
                <w:iCs/>
                <w:sz w:val="20"/>
              </w:rPr>
            </w:pPr>
            <w:r w:rsidRPr="00480DFF">
              <w:rPr>
                <w:rFonts w:ascii="Calibri" w:hAnsi="Calibri" w:cs="Arial"/>
                <w:b/>
                <w:iCs/>
                <w:sz w:val="20"/>
              </w:rPr>
              <w:t>ACTIVIDADES DE EVALUACIÓN</w:t>
            </w:r>
            <w:r w:rsidR="00B41550" w:rsidRPr="00480DFF">
              <w:rPr>
                <w:rFonts w:ascii="Calibri" w:hAnsi="Calibri" w:cs="Arial"/>
                <w:b/>
                <w:iCs/>
                <w:sz w:val="20"/>
              </w:rPr>
              <w:t xml:space="preserve"> / </w:t>
            </w:r>
            <w:r w:rsidR="00B41550" w:rsidRPr="00480DFF">
              <w:rPr>
                <w:rFonts w:ascii="Calibri" w:hAnsi="Calibri" w:cs="Arial"/>
                <w:b/>
                <w:i/>
                <w:sz w:val="18"/>
                <w:szCs w:val="18"/>
              </w:rPr>
              <w:t>ASSESSMENT ACTIVITIES</w:t>
            </w:r>
          </w:p>
        </w:tc>
        <w:tc>
          <w:tcPr>
            <w:tcW w:w="4808" w:type="dxa"/>
            <w:vAlign w:val="center"/>
          </w:tcPr>
          <w:p w14:paraId="4E9D40FF" w14:textId="5B8FC22B" w:rsidR="001F0258" w:rsidRPr="00480DFF" w:rsidRDefault="001F0258" w:rsidP="001F0258">
            <w:pPr>
              <w:pStyle w:val="Textoindependiente"/>
              <w:jc w:val="center"/>
              <w:rPr>
                <w:rFonts w:ascii="Calibri" w:hAnsi="Calibri" w:cs="Arial"/>
                <w:b/>
                <w:i w:val="0"/>
                <w:sz w:val="20"/>
              </w:rPr>
            </w:pPr>
            <w:r w:rsidRPr="00480DFF">
              <w:rPr>
                <w:rFonts w:ascii="Calibri" w:hAnsi="Calibri" w:cs="Arial"/>
                <w:b/>
                <w:i w:val="0"/>
                <w:sz w:val="20"/>
              </w:rPr>
              <w:t>DOCUMENTO</w:t>
            </w:r>
            <w:r w:rsidR="00704A36" w:rsidRPr="00480DFF">
              <w:rPr>
                <w:rFonts w:ascii="Calibri" w:hAnsi="Calibri" w:cs="Arial"/>
                <w:b/>
                <w:i w:val="0"/>
                <w:sz w:val="20"/>
              </w:rPr>
              <w:t>S</w:t>
            </w:r>
            <w:r w:rsidRPr="00480DFF">
              <w:rPr>
                <w:rFonts w:ascii="Calibri" w:hAnsi="Calibri" w:cs="Arial"/>
                <w:b/>
                <w:i w:val="0"/>
                <w:sz w:val="20"/>
              </w:rPr>
              <w:t xml:space="preserve"> NORMATIVO</w:t>
            </w:r>
            <w:r w:rsidR="00704A36" w:rsidRPr="00480DFF">
              <w:rPr>
                <w:rFonts w:ascii="Calibri" w:hAnsi="Calibri" w:cs="Arial"/>
                <w:b/>
                <w:i w:val="0"/>
                <w:sz w:val="20"/>
              </w:rPr>
              <w:t>S</w:t>
            </w:r>
            <w:r w:rsidR="00B41550" w:rsidRPr="00480DFF">
              <w:rPr>
                <w:rFonts w:ascii="Calibri" w:hAnsi="Calibri" w:cs="Arial"/>
                <w:b/>
                <w:i w:val="0"/>
                <w:sz w:val="20"/>
              </w:rPr>
              <w:t xml:space="preserve"> / </w:t>
            </w:r>
            <w:r w:rsidR="00B41550" w:rsidRPr="00480DFF">
              <w:rPr>
                <w:rFonts w:ascii="Calibri" w:hAnsi="Calibri" w:cs="Arial"/>
                <w:b/>
                <w:iCs w:val="0"/>
                <w:sz w:val="18"/>
                <w:szCs w:val="18"/>
              </w:rPr>
              <w:t>NORMATIVE DOCUMENTS</w:t>
            </w:r>
          </w:p>
        </w:tc>
      </w:tr>
      <w:tr w:rsidR="001F0258" w:rsidRPr="00B82D15" w14:paraId="7C59C1AE" w14:textId="77777777" w:rsidTr="00480DFF">
        <w:trPr>
          <w:cantSplit/>
          <w:trHeight w:val="2343"/>
          <w:tblHeader/>
        </w:trPr>
        <w:tc>
          <w:tcPr>
            <w:tcW w:w="4745" w:type="dxa"/>
          </w:tcPr>
          <w:p w14:paraId="56D6BA5C" w14:textId="19FF47F9" w:rsidR="001F0258" w:rsidRPr="00480DFF" w:rsidRDefault="001F0258" w:rsidP="00F956CC">
            <w:pPr>
              <w:pStyle w:val="Piedepgina"/>
              <w:tabs>
                <w:tab w:val="left" w:pos="0"/>
                <w:tab w:val="left" w:pos="518"/>
                <w:tab w:val="left" w:pos="2127"/>
                <w:tab w:val="left" w:pos="9337"/>
              </w:tabs>
              <w:spacing w:before="120" w:after="40"/>
              <w:jc w:val="both"/>
              <w:rPr>
                <w:rFonts w:ascii="Calibri" w:hAnsi="Calibri"/>
                <w:lang w:val="en-GB"/>
              </w:rPr>
            </w:pPr>
            <w:r w:rsidRPr="00480DFF">
              <w:rPr>
                <w:rFonts w:ascii="Calibri" w:hAnsi="Calibri" w:cs="Arial"/>
                <w:sz w:val="20"/>
                <w:lang w:val="en-GB"/>
              </w:rPr>
              <w:t>Revisión técnica</w:t>
            </w:r>
            <w:r w:rsidR="00002B68" w:rsidRPr="00480DFF">
              <w:rPr>
                <w:rFonts w:ascii="Calibri" w:hAnsi="Calibri" w:cs="Arial"/>
                <w:sz w:val="20"/>
                <w:lang w:val="en-GB"/>
              </w:rPr>
              <w:t xml:space="preserve">, según </w:t>
            </w:r>
            <w:r w:rsidR="001D4589" w:rsidRPr="00480DFF">
              <w:rPr>
                <w:rFonts w:ascii="Calibri" w:hAnsi="Calibri" w:cs="Arial"/>
                <w:sz w:val="20"/>
                <w:lang w:val="en-GB"/>
              </w:rPr>
              <w:t>art.</w:t>
            </w:r>
            <w:r w:rsidR="00002B68" w:rsidRPr="00480DFF">
              <w:rPr>
                <w:rFonts w:ascii="Calibri" w:hAnsi="Calibri" w:cs="Arial"/>
                <w:sz w:val="20"/>
                <w:lang w:val="en-GB"/>
              </w:rPr>
              <w:t xml:space="preserve"> 4 del D</w:t>
            </w:r>
            <w:r w:rsidR="005C0FBA">
              <w:rPr>
                <w:rFonts w:ascii="Calibri" w:hAnsi="Calibri" w:cs="Arial"/>
                <w:sz w:val="20"/>
                <w:lang w:val="en-GB"/>
              </w:rPr>
              <w:t xml:space="preserve"> </w:t>
            </w:r>
            <w:r w:rsidR="00002B68" w:rsidRPr="00480DFF">
              <w:rPr>
                <w:rFonts w:ascii="Calibri" w:hAnsi="Calibri" w:cs="Arial"/>
                <w:sz w:val="20"/>
                <w:lang w:val="en-GB"/>
              </w:rPr>
              <w:t>10</w:t>
            </w:r>
            <w:r w:rsidR="004C33BD" w:rsidRPr="00480DFF">
              <w:rPr>
                <w:rFonts w:ascii="Calibri" w:hAnsi="Calibri" w:cs="Arial"/>
                <w:sz w:val="20"/>
                <w:lang w:val="en-GB"/>
              </w:rPr>
              <w:t>/2007</w:t>
            </w:r>
            <w:r w:rsidR="00156379" w:rsidRPr="00480DFF">
              <w:rPr>
                <w:rFonts w:ascii="Calibri" w:hAnsi="Calibri" w:cs="Arial"/>
                <w:sz w:val="20"/>
                <w:lang w:val="en-GB"/>
              </w:rPr>
              <w:t xml:space="preserve"> </w:t>
            </w:r>
            <w:r w:rsidR="00217D4B">
              <w:rPr>
                <w:rFonts w:ascii="Calibri" w:hAnsi="Calibri" w:cs="Arial"/>
                <w:sz w:val="20"/>
                <w:lang w:val="en-GB"/>
              </w:rPr>
              <w:t xml:space="preserve">/ </w:t>
            </w:r>
            <w:r w:rsidR="00114500" w:rsidRPr="00296886">
              <w:rPr>
                <w:rFonts w:ascii="Calibri" w:hAnsi="Calibri" w:cs="Arial"/>
                <w:i/>
                <w:iCs/>
                <w:sz w:val="18"/>
                <w:szCs w:val="18"/>
                <w:lang w:val="en-GB"/>
              </w:rPr>
              <w:t>Technical review according to art. 4 of D</w:t>
            </w:r>
            <w:r w:rsidR="005C0FBA">
              <w:rPr>
                <w:rFonts w:ascii="Calibri" w:hAnsi="Calibri" w:cs="Arial"/>
                <w:i/>
                <w:iCs/>
                <w:sz w:val="18"/>
                <w:szCs w:val="18"/>
                <w:lang w:val="en-GB"/>
              </w:rPr>
              <w:t xml:space="preserve"> </w:t>
            </w:r>
            <w:r w:rsidR="00114500" w:rsidRPr="00296886">
              <w:rPr>
                <w:rFonts w:ascii="Calibri" w:hAnsi="Calibri" w:cs="Arial"/>
                <w:i/>
                <w:iCs/>
                <w:sz w:val="18"/>
                <w:szCs w:val="18"/>
                <w:lang w:val="en-GB"/>
              </w:rPr>
              <w:t>10/2007</w:t>
            </w:r>
            <w:r w:rsidR="004C33BD" w:rsidRPr="00480DFF">
              <w:rPr>
                <w:rFonts w:ascii="Calibri" w:hAnsi="Calibri" w:cs="Arial"/>
                <w:sz w:val="20"/>
                <w:lang w:val="en-GB"/>
              </w:rPr>
              <w:t>.</w:t>
            </w:r>
          </w:p>
        </w:tc>
        <w:tc>
          <w:tcPr>
            <w:tcW w:w="4808" w:type="dxa"/>
          </w:tcPr>
          <w:p w14:paraId="06B8393C" w14:textId="4B2E4B8A" w:rsidR="001F0258" w:rsidRPr="00022D48" w:rsidRDefault="00552FB9" w:rsidP="00E655BA">
            <w:pPr>
              <w:spacing w:before="120" w:after="40"/>
              <w:jc w:val="both"/>
              <w:rPr>
                <w:rFonts w:ascii="Calibri" w:hAnsi="Calibri"/>
                <w:sz w:val="20"/>
              </w:rPr>
            </w:pPr>
            <w:r>
              <w:rPr>
                <w:rFonts w:ascii="Calibri" w:hAnsi="Calibri"/>
                <w:sz w:val="20"/>
              </w:rPr>
              <w:t>RD</w:t>
            </w:r>
            <w:r w:rsidR="001F0258" w:rsidRPr="00022D48">
              <w:rPr>
                <w:rFonts w:ascii="Calibri" w:hAnsi="Calibri"/>
                <w:sz w:val="20"/>
              </w:rPr>
              <w:t xml:space="preserve"> 1002/2002 por el que se regula la venta y utilización de aparatos de bronceado mediante radiaciones ultravioletas</w:t>
            </w:r>
            <w:r w:rsidR="00743279">
              <w:rPr>
                <w:rFonts w:ascii="Calibri" w:hAnsi="Calibri"/>
                <w:sz w:val="20"/>
              </w:rPr>
              <w:t xml:space="preserve"> </w:t>
            </w:r>
            <w:r w:rsidR="00743279" w:rsidRPr="006E608B">
              <w:rPr>
                <w:rFonts w:ascii="Calibri" w:hAnsi="Calibri" w:cs="Arial"/>
                <w:sz w:val="20"/>
              </w:rPr>
              <w:t xml:space="preserve">/ </w:t>
            </w:r>
            <w:r>
              <w:rPr>
                <w:rFonts w:ascii="Calibri" w:eastAsia="Calibri" w:hAnsi="Calibri" w:cs="Calibri"/>
                <w:i/>
                <w:spacing w:val="1"/>
                <w:sz w:val="18"/>
                <w:szCs w:val="18"/>
              </w:rPr>
              <w:t>RD</w:t>
            </w:r>
            <w:r w:rsidR="00743279" w:rsidRPr="006E608B">
              <w:rPr>
                <w:rFonts w:ascii="Calibri" w:eastAsia="Calibri" w:hAnsi="Calibri" w:cs="Calibri"/>
                <w:i/>
                <w:spacing w:val="1"/>
                <w:sz w:val="18"/>
                <w:szCs w:val="18"/>
              </w:rPr>
              <w:t xml:space="preserve"> 1002/2002 by which the sale and use of tanning devices using ultraviolet radiation is regulated</w:t>
            </w:r>
            <w:r w:rsidR="001F0258" w:rsidRPr="00022D48">
              <w:rPr>
                <w:rFonts w:ascii="Calibri" w:hAnsi="Calibri"/>
                <w:sz w:val="20"/>
              </w:rPr>
              <w:t>.</w:t>
            </w:r>
          </w:p>
          <w:p w14:paraId="64787628" w14:textId="09D9D0C2" w:rsidR="009D093A" w:rsidRPr="00022D48" w:rsidRDefault="001F0258" w:rsidP="00E655BA">
            <w:pPr>
              <w:spacing w:before="120" w:after="40"/>
              <w:jc w:val="both"/>
              <w:rPr>
                <w:rFonts w:ascii="Calibri" w:hAnsi="Calibri" w:cs="Arial"/>
                <w:sz w:val="20"/>
              </w:rPr>
            </w:pPr>
            <w:r w:rsidRPr="00022D48">
              <w:rPr>
                <w:rFonts w:ascii="Calibri" w:hAnsi="Calibri"/>
                <w:sz w:val="20"/>
              </w:rPr>
              <w:t>D 10/2007 por el que se regulan los centros que utilizan aparatos de bronceado mediante radiaciones ultravioletas en la Comunidad de Madrid</w:t>
            </w:r>
            <w:r w:rsidR="001A2B31">
              <w:rPr>
                <w:rFonts w:ascii="Calibri" w:hAnsi="Calibri"/>
                <w:sz w:val="20"/>
              </w:rPr>
              <w:t xml:space="preserve"> </w:t>
            </w:r>
            <w:r w:rsidR="001A2B31" w:rsidRPr="006E608B">
              <w:rPr>
                <w:rFonts w:ascii="Calibri" w:eastAsia="Calibri" w:hAnsi="Calibri" w:cs="Calibri"/>
                <w:i/>
                <w:spacing w:val="1"/>
                <w:sz w:val="20"/>
              </w:rPr>
              <w:t xml:space="preserve">/ </w:t>
            </w:r>
            <w:r w:rsidR="001A2B31" w:rsidRPr="006E608B">
              <w:rPr>
                <w:rFonts w:ascii="Calibri" w:eastAsia="Calibri" w:hAnsi="Calibri" w:cs="Calibri"/>
                <w:i/>
                <w:spacing w:val="1"/>
                <w:sz w:val="18"/>
                <w:szCs w:val="18"/>
              </w:rPr>
              <w:t>D 10/2007 by which the premises that use tanning devices using ultraviolet radiation in the Community of Madrid are regulated</w:t>
            </w:r>
            <w:r w:rsidRPr="00022D48">
              <w:rPr>
                <w:rFonts w:ascii="Calibri" w:hAnsi="Calibri"/>
                <w:sz w:val="20"/>
              </w:rPr>
              <w:t>.</w:t>
            </w:r>
          </w:p>
        </w:tc>
      </w:tr>
    </w:tbl>
    <w:p w14:paraId="1A6838A8" w14:textId="689523B8" w:rsidR="009C13AB" w:rsidRDefault="009C13AB" w:rsidP="00756DE1">
      <w:pPr>
        <w:pStyle w:val="Piedepgina"/>
        <w:rPr>
          <w:rFonts w:asciiTheme="minorHAnsi" w:hAnsiTheme="minorHAnsi"/>
          <w:b/>
          <w:bCs/>
          <w:iCs/>
          <w:sz w:val="20"/>
        </w:rPr>
      </w:pPr>
      <w:r>
        <w:rPr>
          <w:rFonts w:asciiTheme="minorHAnsi" w:hAnsiTheme="minorHAnsi"/>
          <w:b/>
          <w:bCs/>
          <w:iCs/>
          <w:sz w:val="20"/>
        </w:rPr>
        <w:br w:type="page"/>
      </w:r>
    </w:p>
    <w:p w14:paraId="3C883F68" w14:textId="77777777" w:rsidR="00756DE1" w:rsidRDefault="00756DE1" w:rsidP="00756DE1">
      <w:pPr>
        <w:pStyle w:val="Piedepgina"/>
        <w:rPr>
          <w:rFonts w:asciiTheme="minorHAnsi" w:hAnsiTheme="minorHAnsi"/>
          <w:b/>
          <w:bCs/>
          <w:iCs/>
          <w:sz w:val="20"/>
        </w:rPr>
      </w:pPr>
    </w:p>
    <w:p w14:paraId="2B525608" w14:textId="77777777" w:rsidR="007D5964" w:rsidRDefault="007D5964" w:rsidP="007D5964">
      <w:pPr>
        <w:pStyle w:val="Piedepgina"/>
        <w:tabs>
          <w:tab w:val="clear" w:pos="4252"/>
          <w:tab w:val="clear" w:pos="8504"/>
        </w:tabs>
        <w:rPr>
          <w:rFonts w:asciiTheme="minorHAnsi" w:hAnsiTheme="minorHAnsi"/>
          <w:sz w:val="20"/>
        </w:rPr>
      </w:pPr>
    </w:p>
    <w:tbl>
      <w:tblPr>
        <w:tblW w:w="49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7D5964" w:rsidRPr="000D416A" w14:paraId="7877DDDD" w14:textId="77777777" w:rsidTr="00480DFF">
        <w:trPr>
          <w:trHeight w:val="680"/>
        </w:trPr>
        <w:tc>
          <w:tcPr>
            <w:tcW w:w="9545" w:type="dxa"/>
            <w:gridSpan w:val="2"/>
            <w:vAlign w:val="center"/>
          </w:tcPr>
          <w:p w14:paraId="10BB31F2" w14:textId="3403FF85" w:rsidR="007D5964" w:rsidRPr="008A4797" w:rsidRDefault="007D5964" w:rsidP="00085F8F">
            <w:pPr>
              <w:pStyle w:val="Ttulo2"/>
              <w:rPr>
                <w:rFonts w:asciiTheme="minorHAnsi" w:hAnsiTheme="minorHAnsi"/>
                <w:sz w:val="20"/>
              </w:rPr>
            </w:pPr>
            <w:bookmarkStart w:id="44" w:name="_Toc107771515"/>
            <w:bookmarkStart w:id="45" w:name="_Toc210643921"/>
            <w:r w:rsidRPr="008A4797">
              <w:rPr>
                <w:rFonts w:asciiTheme="minorHAnsi" w:hAnsiTheme="minorHAnsi"/>
                <w:sz w:val="20"/>
              </w:rPr>
              <w:t>INSTALACIONES FRIGORÍFICAS</w:t>
            </w:r>
            <w:bookmarkEnd w:id="44"/>
            <w:r w:rsidR="00044ACF">
              <w:rPr>
                <w:rFonts w:asciiTheme="minorHAnsi" w:hAnsiTheme="minorHAnsi"/>
                <w:sz w:val="20"/>
              </w:rPr>
              <w:t xml:space="preserve"> </w:t>
            </w:r>
            <w:r w:rsidR="00044ACF" w:rsidRPr="00296886">
              <w:rPr>
                <w:rFonts w:ascii="Calibri" w:hAnsi="Calibri"/>
              </w:rPr>
              <w:t xml:space="preserve">/ </w:t>
            </w:r>
            <w:r w:rsidR="00044ACF" w:rsidRPr="00480DFF">
              <w:rPr>
                <w:rFonts w:ascii="Calibri" w:hAnsi="Calibri"/>
                <w:i/>
                <w:sz w:val="18"/>
                <w:szCs w:val="18"/>
              </w:rPr>
              <w:t>REFRIGERATION INSTALLATIONS</w:t>
            </w:r>
            <w:bookmarkEnd w:id="45"/>
          </w:p>
        </w:tc>
      </w:tr>
      <w:tr w:rsidR="007D5964" w:rsidRPr="000D416A" w14:paraId="31BE763D" w14:textId="77777777" w:rsidTr="00480DFF">
        <w:trPr>
          <w:cantSplit/>
          <w:trHeight w:val="375"/>
          <w:tblHeader/>
        </w:trPr>
        <w:tc>
          <w:tcPr>
            <w:tcW w:w="4745" w:type="dxa"/>
            <w:vAlign w:val="center"/>
          </w:tcPr>
          <w:p w14:paraId="29875608" w14:textId="48428006" w:rsidR="007D5964" w:rsidRPr="002858CA" w:rsidRDefault="007D5964" w:rsidP="00085F8F">
            <w:pPr>
              <w:jc w:val="center"/>
              <w:rPr>
                <w:rFonts w:asciiTheme="minorHAnsi" w:hAnsiTheme="minorHAnsi" w:cs="Arial"/>
                <w:b/>
                <w:i/>
                <w:iCs/>
                <w:sz w:val="20"/>
              </w:rPr>
            </w:pPr>
            <w:r w:rsidRPr="002858CA">
              <w:rPr>
                <w:rFonts w:asciiTheme="minorHAnsi" w:hAnsiTheme="minorHAnsi" w:cs="Arial"/>
                <w:b/>
                <w:sz w:val="20"/>
              </w:rPr>
              <w:t>ACTIVIDADES DE EVALUACIÓN</w:t>
            </w:r>
            <w:r w:rsidR="00B41550" w:rsidRPr="006E608B">
              <w:rPr>
                <w:rFonts w:ascii="Calibri" w:hAnsi="Calibri" w:cs="Arial"/>
                <w:b/>
                <w:iCs/>
                <w:sz w:val="20"/>
              </w:rPr>
              <w:t xml:space="preserve"> / </w:t>
            </w:r>
            <w:r w:rsidR="00B41550" w:rsidRPr="006E608B">
              <w:rPr>
                <w:rFonts w:ascii="Calibri" w:hAnsi="Calibri" w:cs="Arial"/>
                <w:b/>
                <w:i/>
                <w:sz w:val="18"/>
                <w:szCs w:val="18"/>
              </w:rPr>
              <w:t>ASSESSMENT ACTIVITIES</w:t>
            </w:r>
          </w:p>
        </w:tc>
        <w:tc>
          <w:tcPr>
            <w:tcW w:w="4800" w:type="dxa"/>
            <w:vAlign w:val="center"/>
          </w:tcPr>
          <w:p w14:paraId="47FC365D" w14:textId="6A9EB7B9" w:rsidR="007D5964" w:rsidRPr="002858CA" w:rsidRDefault="007D5964" w:rsidP="00085F8F">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B41550" w:rsidRPr="006E608B">
              <w:rPr>
                <w:rFonts w:ascii="Calibri" w:hAnsi="Calibri" w:cs="Arial"/>
                <w:b/>
                <w:i w:val="0"/>
                <w:sz w:val="20"/>
              </w:rPr>
              <w:t xml:space="preserve"> / </w:t>
            </w:r>
            <w:r w:rsidR="00B41550" w:rsidRPr="006E608B">
              <w:rPr>
                <w:rFonts w:ascii="Calibri" w:hAnsi="Calibri" w:cs="Arial"/>
                <w:b/>
                <w:iCs w:val="0"/>
                <w:sz w:val="18"/>
                <w:szCs w:val="18"/>
              </w:rPr>
              <w:t>NORMATIVE DOCUMENTS</w:t>
            </w:r>
          </w:p>
        </w:tc>
      </w:tr>
      <w:tr w:rsidR="007D5964" w:rsidRPr="000D416A" w14:paraId="529144BB" w14:textId="77777777" w:rsidTr="00480DFF">
        <w:trPr>
          <w:cantSplit/>
          <w:trHeight w:val="1173"/>
          <w:tblHeader/>
        </w:trPr>
        <w:tc>
          <w:tcPr>
            <w:tcW w:w="4745" w:type="dxa"/>
          </w:tcPr>
          <w:p w14:paraId="06241E33" w14:textId="677DDFD2" w:rsidR="00435941" w:rsidRPr="009526BA" w:rsidRDefault="00435941" w:rsidP="00435941">
            <w:pPr>
              <w:pStyle w:val="Textoindependiente2"/>
              <w:tabs>
                <w:tab w:val="left" w:pos="194"/>
              </w:tabs>
              <w:spacing w:before="120" w:after="40" w:line="240" w:lineRule="auto"/>
              <w:jc w:val="both"/>
              <w:rPr>
                <w:rFonts w:asciiTheme="minorHAnsi" w:hAnsiTheme="minorHAnsi" w:cs="Arial"/>
                <w:sz w:val="20"/>
              </w:rPr>
            </w:pPr>
            <w:r w:rsidRPr="009526BA">
              <w:rPr>
                <w:rFonts w:asciiTheme="minorHAnsi" w:hAnsiTheme="minorHAnsi" w:cs="Arial"/>
                <w:sz w:val="20"/>
              </w:rPr>
              <w:t>Inspecciones periódicas</w:t>
            </w:r>
            <w:r w:rsidR="00A3617A" w:rsidRPr="009526BA">
              <w:rPr>
                <w:rFonts w:asciiTheme="minorHAnsi" w:hAnsiTheme="minorHAnsi" w:cs="Arial"/>
                <w:sz w:val="20"/>
              </w:rPr>
              <w:t xml:space="preserve">, según art. </w:t>
            </w:r>
            <w:r w:rsidR="00506B75" w:rsidRPr="009526BA">
              <w:rPr>
                <w:rFonts w:asciiTheme="minorHAnsi" w:hAnsiTheme="minorHAnsi" w:cs="Arial"/>
                <w:sz w:val="20"/>
              </w:rPr>
              <w:t>26</w:t>
            </w:r>
            <w:r w:rsidR="00CA654E" w:rsidRPr="009526BA">
              <w:rPr>
                <w:rFonts w:asciiTheme="minorHAnsi" w:hAnsiTheme="minorHAnsi" w:cs="Arial"/>
                <w:sz w:val="20"/>
              </w:rPr>
              <w:t xml:space="preserve"> </w:t>
            </w:r>
            <w:r w:rsidR="00A3617A" w:rsidRPr="009526BA">
              <w:rPr>
                <w:rFonts w:asciiTheme="minorHAnsi" w:hAnsiTheme="minorHAnsi" w:cs="Arial"/>
                <w:sz w:val="20"/>
              </w:rPr>
              <w:t>del</w:t>
            </w:r>
            <w:r w:rsidR="00747FBD" w:rsidRPr="009526BA">
              <w:rPr>
                <w:rFonts w:asciiTheme="minorHAnsi" w:hAnsiTheme="minorHAnsi" w:cs="Arial"/>
                <w:sz w:val="20"/>
              </w:rPr>
              <w:t xml:space="preserve"> Reglamento aprobado por el</w:t>
            </w:r>
            <w:r w:rsidR="00A3617A" w:rsidRPr="009526BA">
              <w:rPr>
                <w:rFonts w:asciiTheme="minorHAnsi" w:hAnsiTheme="minorHAnsi" w:cs="Arial"/>
                <w:sz w:val="20"/>
              </w:rPr>
              <w:t xml:space="preserve"> </w:t>
            </w:r>
            <w:r w:rsidR="00552FB9" w:rsidRPr="009526BA">
              <w:rPr>
                <w:rFonts w:asciiTheme="minorHAnsi" w:hAnsiTheme="minorHAnsi" w:cs="Arial"/>
                <w:sz w:val="20"/>
              </w:rPr>
              <w:t>RD</w:t>
            </w:r>
            <w:r w:rsidR="00A3617A" w:rsidRPr="009526BA">
              <w:rPr>
                <w:rFonts w:asciiTheme="minorHAnsi" w:hAnsiTheme="minorHAnsi" w:cs="Arial"/>
                <w:sz w:val="20"/>
              </w:rPr>
              <w:t xml:space="preserve"> 552/2019</w:t>
            </w:r>
            <w:r w:rsidR="006851C4" w:rsidRPr="009526BA">
              <w:rPr>
                <w:rFonts w:asciiTheme="minorHAnsi" w:hAnsiTheme="minorHAnsi" w:cs="Arial"/>
                <w:sz w:val="20"/>
              </w:rPr>
              <w:t xml:space="preserve"> / </w:t>
            </w:r>
            <w:r w:rsidR="006851C4" w:rsidRPr="009526BA">
              <w:rPr>
                <w:rFonts w:asciiTheme="minorHAnsi" w:hAnsiTheme="minorHAnsi" w:cs="Arial"/>
                <w:i/>
                <w:iCs/>
                <w:sz w:val="18"/>
                <w:szCs w:val="18"/>
              </w:rPr>
              <w:t xml:space="preserve">Periodic inspections according to art. 26 of </w:t>
            </w:r>
            <w:r w:rsidR="00FC2365">
              <w:rPr>
                <w:rFonts w:asciiTheme="minorHAnsi" w:hAnsiTheme="minorHAnsi" w:cs="Arial"/>
                <w:i/>
                <w:iCs/>
                <w:sz w:val="18"/>
                <w:szCs w:val="18"/>
              </w:rPr>
              <w:t>Regulation approved by the</w:t>
            </w:r>
            <w:r w:rsidR="00552FB9" w:rsidRPr="009526BA">
              <w:rPr>
                <w:rFonts w:asciiTheme="minorHAnsi" w:hAnsiTheme="minorHAnsi" w:cs="Arial"/>
                <w:i/>
                <w:iCs/>
                <w:sz w:val="18"/>
                <w:szCs w:val="18"/>
              </w:rPr>
              <w:t>RD</w:t>
            </w:r>
            <w:r w:rsidR="006851C4" w:rsidRPr="009526BA">
              <w:rPr>
                <w:rFonts w:asciiTheme="minorHAnsi" w:hAnsiTheme="minorHAnsi" w:cs="Arial"/>
                <w:i/>
                <w:iCs/>
                <w:sz w:val="18"/>
                <w:szCs w:val="18"/>
              </w:rPr>
              <w:t xml:space="preserve"> 552/2019</w:t>
            </w:r>
            <w:r w:rsidRPr="009526BA">
              <w:rPr>
                <w:rFonts w:asciiTheme="minorHAnsi" w:hAnsiTheme="minorHAnsi" w:cs="Arial"/>
                <w:sz w:val="20"/>
              </w:rPr>
              <w:t>.</w:t>
            </w:r>
          </w:p>
          <w:p w14:paraId="6D0435A8" w14:textId="564B7A8F" w:rsidR="00A60EE9" w:rsidRPr="00793EA4" w:rsidRDefault="00435941" w:rsidP="00A60EE9">
            <w:pPr>
              <w:pStyle w:val="Textoindependiente2"/>
              <w:tabs>
                <w:tab w:val="left" w:pos="194"/>
              </w:tabs>
              <w:spacing w:before="120" w:after="40" w:line="240" w:lineRule="auto"/>
              <w:jc w:val="both"/>
              <w:rPr>
                <w:rFonts w:asciiTheme="minorHAnsi" w:hAnsiTheme="minorHAnsi" w:cs="Arial"/>
                <w:sz w:val="20"/>
              </w:rPr>
            </w:pPr>
            <w:r w:rsidRPr="009526BA">
              <w:rPr>
                <w:rFonts w:asciiTheme="minorHAnsi" w:hAnsiTheme="minorHAnsi" w:cs="Arial"/>
                <w:sz w:val="20"/>
              </w:rPr>
              <w:t>Inspecciones conforme a la D</w:t>
            </w:r>
            <w:r w:rsidR="007E329B" w:rsidRPr="009526BA">
              <w:rPr>
                <w:rFonts w:asciiTheme="minorHAnsi" w:hAnsiTheme="minorHAnsi" w:cs="Arial"/>
                <w:sz w:val="20"/>
              </w:rPr>
              <w:t xml:space="preserve">isposición Transitoria 1ª </w:t>
            </w:r>
            <w:r w:rsidRPr="009526BA">
              <w:rPr>
                <w:rFonts w:asciiTheme="minorHAnsi" w:hAnsiTheme="minorHAnsi" w:cs="Arial"/>
                <w:sz w:val="20"/>
              </w:rPr>
              <w:t>punto</w:t>
            </w:r>
            <w:r w:rsidR="00F16683">
              <w:rPr>
                <w:rFonts w:asciiTheme="minorHAnsi" w:hAnsiTheme="minorHAnsi" w:cs="Arial"/>
                <w:sz w:val="20"/>
              </w:rPr>
              <w:t>s</w:t>
            </w:r>
            <w:r w:rsidRPr="009526BA">
              <w:rPr>
                <w:rFonts w:asciiTheme="minorHAnsi" w:hAnsiTheme="minorHAnsi" w:cs="Arial"/>
                <w:sz w:val="20"/>
              </w:rPr>
              <w:t xml:space="preserve"> 1</w:t>
            </w:r>
            <w:r w:rsidR="00F16683" w:rsidRPr="009526BA">
              <w:rPr>
                <w:rFonts w:asciiTheme="minorHAnsi" w:hAnsiTheme="minorHAnsi" w:cs="Arial"/>
                <w:sz w:val="20"/>
              </w:rPr>
              <w:t>.</w:t>
            </w:r>
            <w:r w:rsidRPr="007C0C0A">
              <w:rPr>
                <w:rFonts w:asciiTheme="minorHAnsi" w:hAnsiTheme="minorHAnsi" w:cs="Arial"/>
                <w:sz w:val="20"/>
              </w:rPr>
              <w:t>c y 2</w:t>
            </w:r>
            <w:r w:rsidR="00F16683" w:rsidRPr="007C0C0A">
              <w:rPr>
                <w:rFonts w:asciiTheme="minorHAnsi" w:hAnsiTheme="minorHAnsi" w:cs="Arial"/>
                <w:sz w:val="20"/>
              </w:rPr>
              <w:t>.</w:t>
            </w:r>
            <w:r w:rsidRPr="009526BA">
              <w:rPr>
                <w:rFonts w:asciiTheme="minorHAnsi" w:hAnsiTheme="minorHAnsi" w:cs="Arial"/>
                <w:sz w:val="20"/>
              </w:rPr>
              <w:t xml:space="preserve">c del </w:t>
            </w:r>
            <w:r w:rsidR="00552FB9" w:rsidRPr="009526BA">
              <w:rPr>
                <w:rFonts w:asciiTheme="minorHAnsi" w:hAnsiTheme="minorHAnsi" w:cs="Arial"/>
                <w:sz w:val="20"/>
              </w:rPr>
              <w:t>RD</w:t>
            </w:r>
            <w:r w:rsidRPr="009526BA">
              <w:rPr>
                <w:rFonts w:asciiTheme="minorHAnsi" w:hAnsiTheme="minorHAnsi" w:cs="Arial"/>
                <w:sz w:val="20"/>
              </w:rPr>
              <w:t xml:space="preserve"> 552/2019</w:t>
            </w:r>
            <w:r w:rsidR="006851C4" w:rsidRPr="009526BA">
              <w:rPr>
                <w:rFonts w:asciiTheme="minorHAnsi" w:hAnsiTheme="minorHAnsi" w:cs="Arial"/>
                <w:sz w:val="20"/>
              </w:rPr>
              <w:t xml:space="preserve"> </w:t>
            </w:r>
            <w:r w:rsidR="00295875" w:rsidRPr="009526BA">
              <w:rPr>
                <w:rFonts w:asciiTheme="minorHAnsi" w:hAnsiTheme="minorHAnsi" w:cs="Arial"/>
                <w:sz w:val="20"/>
              </w:rPr>
              <w:t xml:space="preserve">/ </w:t>
            </w:r>
            <w:r w:rsidR="00295875" w:rsidRPr="009526BA">
              <w:rPr>
                <w:rFonts w:asciiTheme="minorHAnsi" w:hAnsiTheme="minorHAnsi" w:cs="Arial"/>
                <w:i/>
                <w:iCs/>
                <w:sz w:val="18"/>
                <w:szCs w:val="18"/>
              </w:rPr>
              <w:t xml:space="preserve">Inspection according to </w:t>
            </w:r>
            <w:r w:rsidR="00BA4FAD" w:rsidRPr="009526BA">
              <w:rPr>
                <w:rFonts w:asciiTheme="minorHAnsi" w:hAnsiTheme="minorHAnsi" w:cs="Arial"/>
                <w:i/>
                <w:iCs/>
                <w:sz w:val="18"/>
                <w:szCs w:val="18"/>
              </w:rPr>
              <w:t xml:space="preserve">First Transitional provision </w:t>
            </w:r>
            <w:r w:rsidR="00853F92" w:rsidRPr="009526BA">
              <w:rPr>
                <w:rFonts w:asciiTheme="minorHAnsi" w:hAnsiTheme="minorHAnsi" w:cs="Arial"/>
                <w:i/>
                <w:iCs/>
                <w:sz w:val="18"/>
                <w:szCs w:val="18"/>
              </w:rPr>
              <w:t>clause</w:t>
            </w:r>
            <w:r w:rsidR="00F16683" w:rsidRPr="009526BA">
              <w:rPr>
                <w:rFonts w:asciiTheme="minorHAnsi" w:hAnsiTheme="minorHAnsi" w:cs="Arial"/>
                <w:i/>
                <w:iCs/>
                <w:sz w:val="18"/>
                <w:szCs w:val="18"/>
              </w:rPr>
              <w:t xml:space="preserve">s </w:t>
            </w:r>
            <w:r w:rsidR="00295875" w:rsidRPr="009526BA">
              <w:rPr>
                <w:rFonts w:asciiTheme="minorHAnsi" w:hAnsiTheme="minorHAnsi" w:cs="Arial"/>
                <w:i/>
                <w:iCs/>
                <w:sz w:val="18"/>
                <w:szCs w:val="18"/>
              </w:rPr>
              <w:t>1.c and</w:t>
            </w:r>
            <w:r w:rsidR="00853F92" w:rsidRPr="009526BA">
              <w:rPr>
                <w:rFonts w:asciiTheme="minorHAnsi" w:hAnsiTheme="minorHAnsi" w:cs="Arial"/>
                <w:i/>
                <w:iCs/>
                <w:sz w:val="18"/>
                <w:szCs w:val="18"/>
              </w:rPr>
              <w:t xml:space="preserve"> </w:t>
            </w:r>
            <w:r w:rsidR="00295875" w:rsidRPr="009526BA">
              <w:rPr>
                <w:rFonts w:asciiTheme="minorHAnsi" w:hAnsiTheme="minorHAnsi" w:cs="Arial"/>
                <w:i/>
                <w:iCs/>
                <w:sz w:val="18"/>
                <w:szCs w:val="18"/>
              </w:rPr>
              <w:t xml:space="preserve">2.c of </w:t>
            </w:r>
            <w:r w:rsidR="00552FB9" w:rsidRPr="009526BA">
              <w:rPr>
                <w:rFonts w:asciiTheme="minorHAnsi" w:hAnsiTheme="minorHAnsi" w:cs="Arial"/>
                <w:i/>
                <w:iCs/>
                <w:sz w:val="18"/>
                <w:szCs w:val="18"/>
              </w:rPr>
              <w:t>RD</w:t>
            </w:r>
            <w:r w:rsidR="00295875" w:rsidRPr="009526BA">
              <w:rPr>
                <w:rFonts w:asciiTheme="minorHAnsi" w:hAnsiTheme="minorHAnsi" w:cs="Arial"/>
                <w:i/>
                <w:iCs/>
                <w:sz w:val="18"/>
                <w:szCs w:val="18"/>
              </w:rPr>
              <w:t xml:space="preserve"> 552/2019</w:t>
            </w:r>
            <w:r w:rsidR="00FE17D7">
              <w:rPr>
                <w:rFonts w:asciiTheme="minorHAnsi" w:hAnsiTheme="minorHAnsi" w:cs="Arial"/>
                <w:i/>
                <w:iCs/>
                <w:sz w:val="18"/>
                <w:szCs w:val="18"/>
              </w:rPr>
              <w:t>.</w:t>
            </w:r>
            <w:r w:rsidR="00C46023">
              <w:rPr>
                <w:rFonts w:asciiTheme="minorHAnsi" w:hAnsiTheme="minorHAnsi" w:cs="Arial"/>
                <w:i/>
                <w:iCs/>
                <w:sz w:val="18"/>
                <w:szCs w:val="18"/>
              </w:rPr>
              <w:t xml:space="preserve"> </w:t>
            </w:r>
            <w:r w:rsidR="00295875" w:rsidRPr="00480DFF">
              <w:rPr>
                <w:rFonts w:asciiTheme="minorHAnsi" w:hAnsiTheme="minorHAnsi" w:cs="Arial"/>
                <w:i/>
                <w:iCs/>
                <w:color w:val="FF0000"/>
                <w:sz w:val="20"/>
              </w:rPr>
              <w:t>Instrucciones</w:t>
            </w:r>
            <w:r w:rsidR="00793EA4" w:rsidRPr="00480DFF">
              <w:rPr>
                <w:rFonts w:asciiTheme="minorHAnsi" w:hAnsiTheme="minorHAnsi" w:cs="Arial"/>
                <w:i/>
                <w:iCs/>
                <w:color w:val="FF0000"/>
                <w:sz w:val="20"/>
              </w:rPr>
              <w:t xml:space="preserve">: son inspecciones iniciales, si se solicita la actividad EICI </w:t>
            </w:r>
            <w:r w:rsidR="00B0546D">
              <w:rPr>
                <w:rFonts w:asciiTheme="minorHAnsi" w:hAnsiTheme="minorHAnsi" w:cs="Arial"/>
                <w:i/>
                <w:iCs/>
                <w:color w:val="FF0000"/>
                <w:sz w:val="20"/>
              </w:rPr>
              <w:t xml:space="preserve">(C. de Madrid) </w:t>
            </w:r>
            <w:r w:rsidR="00793EA4" w:rsidRPr="00480DFF">
              <w:rPr>
                <w:rFonts w:asciiTheme="minorHAnsi" w:hAnsiTheme="minorHAnsi" w:cs="Arial"/>
                <w:i/>
                <w:iCs/>
                <w:color w:val="FF0000"/>
                <w:sz w:val="20"/>
              </w:rPr>
              <w:t>se inclu</w:t>
            </w:r>
            <w:r w:rsidR="00F87E50">
              <w:rPr>
                <w:rFonts w:asciiTheme="minorHAnsi" w:hAnsiTheme="minorHAnsi" w:cs="Arial"/>
                <w:i/>
                <w:iCs/>
                <w:color w:val="FF0000"/>
                <w:sz w:val="20"/>
              </w:rPr>
              <w:t>irá</w:t>
            </w:r>
            <w:r w:rsidR="00793EA4" w:rsidRPr="00480DFF">
              <w:rPr>
                <w:rFonts w:asciiTheme="minorHAnsi" w:hAnsiTheme="minorHAnsi" w:cs="Arial"/>
                <w:i/>
                <w:iCs/>
                <w:color w:val="FF0000"/>
                <w:sz w:val="20"/>
              </w:rPr>
              <w:t xml:space="preserve"> también esta</w:t>
            </w:r>
            <w:r w:rsidR="00FC17E5" w:rsidRPr="00480DFF">
              <w:rPr>
                <w:rFonts w:asciiTheme="minorHAnsi" w:hAnsiTheme="minorHAnsi" w:cs="Arial"/>
                <w:i/>
                <w:iCs/>
                <w:color w:val="FF0000"/>
                <w:sz w:val="20"/>
              </w:rPr>
              <w:t xml:space="preserve"> actividad.</w:t>
            </w:r>
          </w:p>
          <w:p w14:paraId="374E714A" w14:textId="753375B6" w:rsidR="00F956CC" w:rsidRPr="004C768F" w:rsidRDefault="00D533C3" w:rsidP="00F956CC">
            <w:pPr>
              <w:pStyle w:val="Textoindependiente2"/>
              <w:tabs>
                <w:tab w:val="left" w:pos="194"/>
              </w:tabs>
              <w:spacing w:before="120" w:after="40" w:line="240" w:lineRule="auto"/>
              <w:jc w:val="both"/>
              <w:rPr>
                <w:rFonts w:asciiTheme="minorHAnsi" w:hAnsiTheme="minorHAnsi" w:cs="Arial"/>
                <w:bCs/>
                <w:i/>
                <w:color w:val="FF0000"/>
                <w:sz w:val="20"/>
                <w:lang w:val="es-ES_tradnl"/>
              </w:rPr>
            </w:pPr>
            <w:r w:rsidRPr="004C768F">
              <w:rPr>
                <w:rFonts w:asciiTheme="minorHAnsi" w:hAnsiTheme="minorHAnsi" w:cs="Arial"/>
                <w:sz w:val="20"/>
              </w:rPr>
              <w:t>Soluciones técnicas alternativas, según art. 19 apdo</w:t>
            </w:r>
            <w:r w:rsidR="00176504" w:rsidRPr="004C768F">
              <w:rPr>
                <w:rFonts w:asciiTheme="minorHAnsi" w:hAnsiTheme="minorHAnsi" w:cs="Arial"/>
                <w:sz w:val="20"/>
              </w:rPr>
              <w:t>.</w:t>
            </w:r>
            <w:r w:rsidRPr="004C768F">
              <w:rPr>
                <w:rFonts w:asciiTheme="minorHAnsi" w:hAnsiTheme="minorHAnsi" w:cs="Arial"/>
                <w:sz w:val="20"/>
              </w:rPr>
              <w:t xml:space="preserve"> </w:t>
            </w:r>
            <w:r w:rsidRPr="00480DFF">
              <w:rPr>
                <w:rFonts w:asciiTheme="minorHAnsi" w:hAnsiTheme="minorHAnsi" w:cs="Arial"/>
                <w:sz w:val="20"/>
                <w:lang w:val="en-GB"/>
              </w:rPr>
              <w:t xml:space="preserve">1.b. del </w:t>
            </w:r>
            <w:r w:rsidR="00FC2365">
              <w:rPr>
                <w:rFonts w:asciiTheme="minorHAnsi" w:hAnsiTheme="minorHAnsi" w:cs="Arial"/>
                <w:sz w:val="20"/>
                <w:lang w:val="en-GB"/>
              </w:rPr>
              <w:t xml:space="preserve">Reglamento aprobado por el </w:t>
            </w:r>
            <w:r w:rsidR="00552FB9">
              <w:rPr>
                <w:rFonts w:asciiTheme="minorHAnsi" w:hAnsiTheme="minorHAnsi" w:cs="Arial"/>
                <w:sz w:val="20"/>
                <w:lang w:val="en-GB"/>
              </w:rPr>
              <w:t>RD</w:t>
            </w:r>
            <w:r w:rsidRPr="00480DFF">
              <w:rPr>
                <w:rFonts w:asciiTheme="minorHAnsi" w:hAnsiTheme="minorHAnsi" w:cs="Arial"/>
                <w:sz w:val="20"/>
                <w:lang w:val="en-GB"/>
              </w:rPr>
              <w:t xml:space="preserve"> 552/2019</w:t>
            </w:r>
            <w:r w:rsidR="000B2B52" w:rsidRPr="00480DFF">
              <w:rPr>
                <w:rFonts w:asciiTheme="minorHAnsi" w:hAnsiTheme="minorHAnsi" w:cs="Arial"/>
                <w:sz w:val="20"/>
                <w:lang w:val="en-GB"/>
              </w:rPr>
              <w:t xml:space="preserve"> /</w:t>
            </w:r>
            <w:r w:rsidR="000B2B52" w:rsidRPr="006E608B">
              <w:rPr>
                <w:rFonts w:asciiTheme="minorHAnsi" w:hAnsiTheme="minorHAnsi" w:cstheme="minorHAnsi"/>
                <w:sz w:val="20"/>
                <w:lang w:val="en-GB"/>
              </w:rPr>
              <w:t xml:space="preserve"> </w:t>
            </w:r>
            <w:r w:rsidR="000B2B52" w:rsidRPr="001C1F57">
              <w:rPr>
                <w:rFonts w:asciiTheme="minorHAnsi" w:hAnsiTheme="minorHAnsi" w:cstheme="minorHAnsi"/>
                <w:i/>
                <w:sz w:val="18"/>
                <w:szCs w:val="18"/>
                <w:lang w:val="en-GB"/>
              </w:rPr>
              <w:t xml:space="preserve">Alternative technical solutions, according to art. 19 </w:t>
            </w:r>
            <w:r w:rsidR="000B2B52">
              <w:rPr>
                <w:rFonts w:asciiTheme="minorHAnsi" w:hAnsiTheme="minorHAnsi" w:cstheme="minorHAnsi"/>
                <w:i/>
                <w:sz w:val="18"/>
                <w:szCs w:val="18"/>
                <w:lang w:val="en-GB"/>
              </w:rPr>
              <w:t>clause</w:t>
            </w:r>
            <w:r w:rsidR="000B2B52" w:rsidRPr="001C1F57">
              <w:rPr>
                <w:rFonts w:asciiTheme="minorHAnsi" w:hAnsiTheme="minorHAnsi" w:cstheme="minorHAnsi"/>
                <w:i/>
                <w:sz w:val="18"/>
                <w:szCs w:val="18"/>
                <w:lang w:val="en-GB"/>
              </w:rPr>
              <w:t xml:space="preserve">. </w:t>
            </w:r>
            <w:r w:rsidR="000B2B52" w:rsidRPr="00480DFF">
              <w:rPr>
                <w:rFonts w:asciiTheme="minorHAnsi" w:hAnsiTheme="minorHAnsi" w:cstheme="minorHAnsi"/>
                <w:i/>
                <w:sz w:val="18"/>
                <w:szCs w:val="18"/>
              </w:rPr>
              <w:t xml:space="preserve">1 b. of the </w:t>
            </w:r>
            <w:r w:rsidR="00FC2365">
              <w:rPr>
                <w:rFonts w:asciiTheme="minorHAnsi" w:hAnsiTheme="minorHAnsi" w:cstheme="minorHAnsi"/>
                <w:i/>
                <w:sz w:val="18"/>
                <w:szCs w:val="18"/>
              </w:rPr>
              <w:t xml:space="preserve">Regulation approved by the </w:t>
            </w:r>
            <w:r w:rsidR="00552FB9">
              <w:rPr>
                <w:rFonts w:asciiTheme="minorHAnsi" w:hAnsiTheme="minorHAnsi" w:cstheme="minorHAnsi"/>
                <w:i/>
                <w:sz w:val="18"/>
                <w:szCs w:val="18"/>
              </w:rPr>
              <w:t>RD</w:t>
            </w:r>
            <w:r w:rsidR="000B2B52" w:rsidRPr="00480DFF">
              <w:rPr>
                <w:rFonts w:asciiTheme="minorHAnsi" w:hAnsiTheme="minorHAnsi" w:cstheme="minorHAnsi"/>
                <w:i/>
                <w:sz w:val="18"/>
                <w:szCs w:val="18"/>
              </w:rPr>
              <w:t xml:space="preserve"> 552/2019</w:t>
            </w:r>
            <w:r w:rsidRPr="00D93784">
              <w:rPr>
                <w:rFonts w:asciiTheme="minorHAnsi" w:hAnsiTheme="minorHAnsi" w:cs="Arial"/>
                <w:sz w:val="20"/>
              </w:rPr>
              <w:t>.</w:t>
            </w:r>
            <w:r w:rsidR="00D6385C" w:rsidRPr="00D93784">
              <w:t xml:space="preserve"> </w:t>
            </w:r>
            <w:r w:rsidR="00D6385C" w:rsidRPr="00480DFF">
              <w:rPr>
                <w:rFonts w:asciiTheme="minorHAnsi" w:hAnsiTheme="minorHAnsi" w:cs="Arial"/>
                <w:i/>
                <w:iCs/>
                <w:color w:val="FF0000"/>
                <w:sz w:val="20"/>
              </w:rPr>
              <w:t>Instrucciones: ver N</w:t>
            </w:r>
            <w:r w:rsidR="00A94D27">
              <w:rPr>
                <w:rFonts w:asciiTheme="minorHAnsi" w:hAnsiTheme="minorHAnsi" w:cs="Arial"/>
                <w:i/>
                <w:iCs/>
                <w:color w:val="FF0000"/>
                <w:sz w:val="20"/>
              </w:rPr>
              <w:t>T</w:t>
            </w:r>
            <w:r w:rsidR="00D6385C" w:rsidRPr="00480DFF">
              <w:rPr>
                <w:rFonts w:asciiTheme="minorHAnsi" w:hAnsiTheme="minorHAnsi" w:cs="Arial"/>
                <w:i/>
                <w:iCs/>
                <w:color w:val="FF0000"/>
                <w:sz w:val="20"/>
              </w:rPr>
              <w:t xml:space="preserve">-87 </w:t>
            </w:r>
            <w:r w:rsidR="009C2261">
              <w:rPr>
                <w:rFonts w:asciiTheme="minorHAnsi" w:hAnsiTheme="minorHAnsi" w:cs="Arial"/>
                <w:i/>
                <w:iCs/>
                <w:color w:val="FF0000"/>
                <w:sz w:val="20"/>
              </w:rPr>
              <w:t>si se quiere solicitar</w:t>
            </w:r>
            <w:r w:rsidR="00D6385C" w:rsidRPr="00480DFF">
              <w:rPr>
                <w:rFonts w:asciiTheme="minorHAnsi" w:hAnsiTheme="minorHAnsi" w:cs="Arial"/>
                <w:i/>
                <w:iCs/>
                <w:color w:val="FF0000"/>
                <w:sz w:val="20"/>
              </w:rPr>
              <w:t xml:space="preserve"> esta actividad.</w:t>
            </w:r>
          </w:p>
          <w:p w14:paraId="66D7B22D" w14:textId="0DC62634" w:rsidR="00A60EE9" w:rsidRPr="004C768F" w:rsidRDefault="00435941" w:rsidP="00F956CC">
            <w:pPr>
              <w:pStyle w:val="Textoindependiente2"/>
              <w:tabs>
                <w:tab w:val="left" w:pos="194"/>
              </w:tabs>
              <w:spacing w:before="120" w:after="40" w:line="240" w:lineRule="auto"/>
              <w:jc w:val="both"/>
              <w:rPr>
                <w:rFonts w:asciiTheme="minorHAnsi" w:hAnsiTheme="minorHAnsi" w:cs="Arial"/>
                <w:sz w:val="20"/>
              </w:rPr>
            </w:pPr>
            <w:r w:rsidRPr="00480DFF">
              <w:rPr>
                <w:rFonts w:asciiTheme="minorHAnsi" w:hAnsiTheme="minorHAnsi" w:cs="Arial"/>
                <w:sz w:val="20"/>
                <w:highlight w:val="yellow"/>
              </w:rPr>
              <w:t>Revisión documental e Inspección previa a la puesta en servicio (</w:t>
            </w:r>
            <w:r w:rsidR="00350431" w:rsidRPr="00480DFF">
              <w:rPr>
                <w:rFonts w:asciiTheme="minorHAnsi" w:hAnsiTheme="minorHAnsi" w:cs="Arial"/>
                <w:sz w:val="20"/>
                <w:highlight w:val="yellow"/>
              </w:rPr>
              <w:t>EICI, Orden de 19 de noviembre de 2013</w:t>
            </w:r>
            <w:r w:rsidR="002B1157" w:rsidRPr="00480DFF">
              <w:rPr>
                <w:rFonts w:asciiTheme="minorHAnsi" w:hAnsiTheme="minorHAnsi" w:cs="Arial"/>
                <w:sz w:val="20"/>
                <w:highlight w:val="yellow"/>
              </w:rPr>
              <w:t xml:space="preserve"> de la </w:t>
            </w:r>
            <w:r w:rsidR="00500B36" w:rsidRPr="00480DFF">
              <w:rPr>
                <w:rFonts w:asciiTheme="minorHAnsi" w:hAnsiTheme="minorHAnsi" w:cs="Arial"/>
                <w:sz w:val="20"/>
                <w:highlight w:val="yellow"/>
              </w:rPr>
              <w:t>C. de Madrid</w:t>
            </w:r>
            <w:r w:rsidRPr="00480DFF">
              <w:rPr>
                <w:rFonts w:asciiTheme="minorHAnsi" w:hAnsiTheme="minorHAnsi" w:cs="Arial"/>
                <w:sz w:val="20"/>
                <w:highlight w:val="yellow"/>
              </w:rPr>
              <w:t>)</w:t>
            </w:r>
            <w:r w:rsidR="00925403">
              <w:rPr>
                <w:rFonts w:asciiTheme="minorHAnsi" w:hAnsiTheme="minorHAnsi" w:cs="Arial"/>
                <w:sz w:val="20"/>
                <w:highlight w:val="yellow"/>
              </w:rPr>
              <w:t xml:space="preserve"> / </w:t>
            </w:r>
            <w:r w:rsidR="00925403" w:rsidRPr="00480DFF">
              <w:rPr>
                <w:rFonts w:ascii="Calibri" w:hAnsi="Calibri"/>
                <w:bCs/>
                <w:i/>
                <w:sz w:val="18"/>
                <w:szCs w:val="18"/>
                <w:highlight w:val="yellow"/>
              </w:rPr>
              <w:t xml:space="preserve">Document revision and pre-commissioning inspection (EICI, </w:t>
            </w:r>
            <w:r w:rsidR="00925403" w:rsidRPr="00480DFF">
              <w:rPr>
                <w:rFonts w:ascii="Calibri" w:eastAsia="Calibri" w:hAnsi="Calibri" w:cs="Calibri"/>
                <w:i/>
                <w:sz w:val="18"/>
                <w:szCs w:val="18"/>
                <w:highlight w:val="yellow"/>
              </w:rPr>
              <w:t>O</w:t>
            </w:r>
            <w:r w:rsidR="00925403" w:rsidRPr="00480DFF">
              <w:rPr>
                <w:rFonts w:ascii="Calibri" w:eastAsia="Calibri" w:hAnsi="Calibri" w:cs="Calibri"/>
                <w:i/>
                <w:spacing w:val="1"/>
                <w:sz w:val="18"/>
                <w:szCs w:val="18"/>
                <w:highlight w:val="yellow"/>
              </w:rPr>
              <w:t>r</w:t>
            </w:r>
            <w:r w:rsidR="00925403" w:rsidRPr="00480DFF">
              <w:rPr>
                <w:rFonts w:ascii="Calibri" w:eastAsia="Calibri" w:hAnsi="Calibri" w:cs="Calibri"/>
                <w:i/>
                <w:spacing w:val="-1"/>
                <w:sz w:val="18"/>
                <w:szCs w:val="18"/>
                <w:highlight w:val="yellow"/>
              </w:rPr>
              <w:t>de</w:t>
            </w:r>
            <w:r w:rsidR="00925403" w:rsidRPr="00480DFF">
              <w:rPr>
                <w:rFonts w:ascii="Calibri" w:eastAsia="Calibri" w:hAnsi="Calibri" w:cs="Calibri"/>
                <w:i/>
                <w:sz w:val="18"/>
                <w:szCs w:val="18"/>
                <w:highlight w:val="yellow"/>
              </w:rPr>
              <w:t>r</w:t>
            </w:r>
            <w:r w:rsidR="00925403" w:rsidRPr="00480DFF">
              <w:rPr>
                <w:rFonts w:ascii="Calibri" w:eastAsia="Calibri" w:hAnsi="Calibri" w:cs="Calibri"/>
                <w:i/>
                <w:spacing w:val="31"/>
                <w:sz w:val="18"/>
                <w:szCs w:val="18"/>
                <w:highlight w:val="yellow"/>
              </w:rPr>
              <w:t xml:space="preserve"> </w:t>
            </w:r>
            <w:r w:rsidR="00925403" w:rsidRPr="00480DFF">
              <w:rPr>
                <w:rFonts w:ascii="Calibri" w:eastAsia="Calibri" w:hAnsi="Calibri" w:cs="Calibri"/>
                <w:i/>
                <w:spacing w:val="-1"/>
                <w:sz w:val="18"/>
                <w:szCs w:val="18"/>
                <w:highlight w:val="yellow"/>
              </w:rPr>
              <w:t>o</w:t>
            </w:r>
            <w:r w:rsidR="00925403" w:rsidRPr="00480DFF">
              <w:rPr>
                <w:rFonts w:ascii="Calibri" w:eastAsia="Calibri" w:hAnsi="Calibri" w:cs="Calibri"/>
                <w:i/>
                <w:sz w:val="18"/>
                <w:szCs w:val="18"/>
                <w:highlight w:val="yellow"/>
              </w:rPr>
              <w:t>f N</w:t>
            </w:r>
            <w:r w:rsidR="00925403" w:rsidRPr="00480DFF">
              <w:rPr>
                <w:rFonts w:ascii="Calibri" w:eastAsia="Calibri" w:hAnsi="Calibri" w:cs="Calibri"/>
                <w:i/>
                <w:spacing w:val="-1"/>
                <w:sz w:val="18"/>
                <w:szCs w:val="18"/>
                <w:highlight w:val="yellow"/>
              </w:rPr>
              <w:t>o</w:t>
            </w:r>
            <w:r w:rsidR="00925403" w:rsidRPr="00480DFF">
              <w:rPr>
                <w:rFonts w:ascii="Calibri" w:eastAsia="Calibri" w:hAnsi="Calibri" w:cs="Calibri"/>
                <w:i/>
                <w:sz w:val="18"/>
                <w:szCs w:val="18"/>
                <w:highlight w:val="yellow"/>
              </w:rPr>
              <w:t>v</w:t>
            </w:r>
            <w:r w:rsidR="00925403" w:rsidRPr="00480DFF">
              <w:rPr>
                <w:rFonts w:ascii="Calibri" w:eastAsia="Calibri" w:hAnsi="Calibri" w:cs="Calibri"/>
                <w:i/>
                <w:spacing w:val="-1"/>
                <w:sz w:val="18"/>
                <w:szCs w:val="18"/>
                <w:highlight w:val="yellow"/>
              </w:rPr>
              <w:t>e</w:t>
            </w:r>
            <w:r w:rsidR="00925403" w:rsidRPr="00480DFF">
              <w:rPr>
                <w:rFonts w:ascii="Calibri" w:eastAsia="Calibri" w:hAnsi="Calibri" w:cs="Calibri"/>
                <w:i/>
                <w:spacing w:val="1"/>
                <w:sz w:val="18"/>
                <w:szCs w:val="18"/>
                <w:highlight w:val="yellow"/>
              </w:rPr>
              <w:t>m</w:t>
            </w:r>
            <w:r w:rsidR="00925403" w:rsidRPr="00480DFF">
              <w:rPr>
                <w:rFonts w:ascii="Calibri" w:eastAsia="Calibri" w:hAnsi="Calibri" w:cs="Calibri"/>
                <w:i/>
                <w:spacing w:val="-1"/>
                <w:sz w:val="18"/>
                <w:szCs w:val="18"/>
                <w:highlight w:val="yellow"/>
              </w:rPr>
              <w:t>be</w:t>
            </w:r>
            <w:r w:rsidR="00925403" w:rsidRPr="00480DFF">
              <w:rPr>
                <w:rFonts w:ascii="Calibri" w:eastAsia="Calibri" w:hAnsi="Calibri" w:cs="Calibri"/>
                <w:i/>
                <w:sz w:val="18"/>
                <w:szCs w:val="18"/>
                <w:highlight w:val="yellow"/>
              </w:rPr>
              <w:t>r 19</w:t>
            </w:r>
            <w:r w:rsidR="00925403" w:rsidRPr="00480DFF">
              <w:rPr>
                <w:rFonts w:ascii="Calibri" w:eastAsia="Calibri" w:hAnsi="Calibri" w:cs="Calibri"/>
                <w:i/>
                <w:sz w:val="18"/>
                <w:szCs w:val="18"/>
                <w:highlight w:val="yellow"/>
                <w:vertAlign w:val="superscript"/>
              </w:rPr>
              <w:t>th</w:t>
            </w:r>
            <w:r w:rsidR="00925403" w:rsidRPr="00480DFF">
              <w:rPr>
                <w:rFonts w:ascii="Calibri" w:eastAsia="Calibri" w:hAnsi="Calibri" w:cs="Calibri"/>
                <w:i/>
                <w:sz w:val="18"/>
                <w:szCs w:val="18"/>
                <w:highlight w:val="yellow"/>
              </w:rPr>
              <w:t>,</w:t>
            </w:r>
            <w:r w:rsidR="00925403" w:rsidRPr="00480DFF">
              <w:rPr>
                <w:rFonts w:ascii="Calibri" w:eastAsia="Calibri" w:hAnsi="Calibri" w:cs="Calibri"/>
                <w:i/>
                <w:spacing w:val="31"/>
                <w:sz w:val="18"/>
                <w:szCs w:val="18"/>
                <w:highlight w:val="yellow"/>
              </w:rPr>
              <w:t xml:space="preserve"> </w:t>
            </w:r>
            <w:r w:rsidR="00925403" w:rsidRPr="00480DFF">
              <w:rPr>
                <w:rFonts w:ascii="Calibri" w:eastAsia="Calibri" w:hAnsi="Calibri" w:cs="Calibri"/>
                <w:i/>
                <w:sz w:val="18"/>
                <w:szCs w:val="18"/>
                <w:highlight w:val="yellow"/>
              </w:rPr>
              <w:t>2013 of Madrid Community)</w:t>
            </w:r>
            <w:r w:rsidRPr="00480DFF">
              <w:rPr>
                <w:rFonts w:asciiTheme="minorHAnsi" w:hAnsiTheme="minorHAnsi" w:cs="Arial"/>
                <w:sz w:val="18"/>
                <w:szCs w:val="18"/>
                <w:highlight w:val="yellow"/>
              </w:rPr>
              <w:t>.</w:t>
            </w:r>
            <w:r w:rsidR="00A60EE9" w:rsidRPr="004C768F">
              <w:rPr>
                <w:rFonts w:asciiTheme="minorHAnsi" w:hAnsiTheme="minorHAnsi" w:cs="Arial"/>
                <w:sz w:val="20"/>
              </w:rPr>
              <w:t xml:space="preserve"> </w:t>
            </w:r>
            <w:r w:rsidR="00FA7053" w:rsidRPr="00480DFF">
              <w:rPr>
                <w:rFonts w:asciiTheme="minorHAnsi" w:hAnsiTheme="minorHAnsi" w:cs="Arial"/>
                <w:i/>
                <w:iCs/>
                <w:color w:val="FF0000"/>
                <w:sz w:val="20"/>
              </w:rPr>
              <w:t>Instrucciones: Lo subrayado en amarillo solo se incluye si se quiere solicitar este tipo de inspección según la Orden de la Comunidad de Madrid</w:t>
            </w:r>
            <w:r w:rsidR="00FA7053" w:rsidRPr="00532F42">
              <w:rPr>
                <w:rFonts w:asciiTheme="minorHAnsi" w:hAnsiTheme="minorHAnsi" w:cs="Arial"/>
                <w:sz w:val="20"/>
              </w:rPr>
              <w:t>.</w:t>
            </w:r>
          </w:p>
        </w:tc>
        <w:tc>
          <w:tcPr>
            <w:tcW w:w="4800" w:type="dxa"/>
          </w:tcPr>
          <w:p w14:paraId="7277A358" w14:textId="60EBC677" w:rsidR="00435941" w:rsidRPr="004C768F" w:rsidRDefault="00552FB9" w:rsidP="00435941">
            <w:pPr>
              <w:spacing w:before="120" w:after="40"/>
              <w:jc w:val="both"/>
              <w:rPr>
                <w:rFonts w:asciiTheme="minorHAnsi" w:hAnsiTheme="minorHAnsi" w:cs="Arial"/>
                <w:sz w:val="20"/>
              </w:rPr>
            </w:pPr>
            <w:bookmarkStart w:id="46" w:name="_Hlk34303119"/>
            <w:r>
              <w:rPr>
                <w:rFonts w:asciiTheme="minorHAnsi" w:hAnsiTheme="minorHAnsi" w:cs="Arial"/>
                <w:sz w:val="20"/>
              </w:rPr>
              <w:t>RD</w:t>
            </w:r>
            <w:r w:rsidR="00435941" w:rsidRPr="004C768F">
              <w:rPr>
                <w:rFonts w:asciiTheme="minorHAnsi" w:hAnsiTheme="minorHAnsi" w:cs="Arial"/>
                <w:sz w:val="20"/>
              </w:rPr>
              <w:t xml:space="preserve"> 552/2019, por el que se aprueban el Reglamento de seguridad para instalaciones frigoríficas y sus instrucciones técnicas complementarias</w:t>
            </w:r>
            <w:r w:rsidR="007B0656">
              <w:rPr>
                <w:rFonts w:asciiTheme="minorHAnsi" w:hAnsiTheme="minorHAnsi" w:cs="Arial"/>
                <w:sz w:val="20"/>
              </w:rPr>
              <w:t xml:space="preserve"> / </w:t>
            </w:r>
            <w:r>
              <w:rPr>
                <w:rFonts w:asciiTheme="minorHAnsi" w:hAnsiTheme="minorHAnsi" w:cs="Arial"/>
                <w:i/>
                <w:iCs/>
                <w:sz w:val="18"/>
                <w:szCs w:val="18"/>
              </w:rPr>
              <w:t>RD</w:t>
            </w:r>
            <w:r w:rsidR="007B0656" w:rsidRPr="00480DFF">
              <w:rPr>
                <w:rFonts w:asciiTheme="minorHAnsi" w:hAnsiTheme="minorHAnsi" w:cs="Arial"/>
                <w:i/>
                <w:iCs/>
                <w:sz w:val="18"/>
                <w:szCs w:val="18"/>
              </w:rPr>
              <w:t xml:space="preserve"> 552/2019, approving the safety Regulation for refrigeration installations and relevant supplementary technical instructions</w:t>
            </w:r>
            <w:r w:rsidR="00DD38E5" w:rsidRPr="00480DFF">
              <w:rPr>
                <w:rFonts w:asciiTheme="minorHAnsi" w:hAnsiTheme="minorHAnsi" w:cs="Arial"/>
                <w:i/>
                <w:iCs/>
                <w:sz w:val="18"/>
                <w:szCs w:val="18"/>
              </w:rPr>
              <w:t>.</w:t>
            </w:r>
          </w:p>
          <w:bookmarkEnd w:id="46"/>
          <w:p w14:paraId="7BDB5943" w14:textId="0F5DD33C" w:rsidR="007D5964" w:rsidRPr="004C768F" w:rsidRDefault="00552FB9" w:rsidP="00435941">
            <w:pPr>
              <w:spacing w:before="120" w:after="40"/>
              <w:jc w:val="both"/>
              <w:rPr>
                <w:rFonts w:asciiTheme="minorHAnsi" w:hAnsiTheme="minorHAnsi" w:cs="Arial"/>
                <w:sz w:val="20"/>
              </w:rPr>
            </w:pPr>
            <w:r>
              <w:rPr>
                <w:rFonts w:asciiTheme="minorHAnsi" w:hAnsiTheme="minorHAnsi" w:cs="Arial"/>
                <w:sz w:val="20"/>
              </w:rPr>
              <w:t>RD</w:t>
            </w:r>
            <w:r w:rsidR="007D5964" w:rsidRPr="004C768F">
              <w:rPr>
                <w:rFonts w:asciiTheme="minorHAnsi" w:hAnsiTheme="minorHAnsi" w:cs="Arial"/>
                <w:sz w:val="20"/>
              </w:rPr>
              <w:t xml:space="preserve"> 138/2011 por el que se aprueba el Reglamento de seguridad para instalaciones frigoríficas y sus instrucciones técnicas complementarias</w:t>
            </w:r>
            <w:r w:rsidR="00A355F7">
              <w:rPr>
                <w:rFonts w:asciiTheme="minorHAnsi" w:hAnsiTheme="minorHAnsi" w:cs="Arial"/>
                <w:sz w:val="20"/>
              </w:rPr>
              <w:t xml:space="preserve"> </w:t>
            </w:r>
            <w:r w:rsidR="00A355F7" w:rsidRPr="006E608B">
              <w:rPr>
                <w:rFonts w:ascii="Calibri" w:hAnsi="Calibri"/>
              </w:rPr>
              <w:t xml:space="preserve">/ </w:t>
            </w:r>
            <w:r>
              <w:rPr>
                <w:rFonts w:ascii="Calibri" w:eastAsia="Calibri" w:hAnsi="Calibri" w:cs="Calibri"/>
                <w:i/>
                <w:spacing w:val="1"/>
                <w:sz w:val="18"/>
                <w:szCs w:val="18"/>
                <w:lang w:eastAsia="es-ES"/>
              </w:rPr>
              <w:t>RD</w:t>
            </w:r>
            <w:r w:rsidR="00A355F7" w:rsidRPr="006E608B">
              <w:rPr>
                <w:rFonts w:ascii="Calibri" w:eastAsia="Calibri" w:hAnsi="Calibri" w:cs="Calibri"/>
                <w:i/>
                <w:spacing w:val="1"/>
                <w:sz w:val="18"/>
                <w:szCs w:val="18"/>
                <w:lang w:eastAsia="es-ES"/>
              </w:rPr>
              <w:t xml:space="preserve"> 138/2011 approving the safety Regulation for refrigeration installations and relevant supplementary technical instructions</w:t>
            </w:r>
            <w:r w:rsidR="00435941" w:rsidRPr="004C768F">
              <w:rPr>
                <w:rFonts w:asciiTheme="minorHAnsi" w:hAnsiTheme="minorHAnsi" w:cs="Arial"/>
                <w:sz w:val="20"/>
              </w:rPr>
              <w:t>.</w:t>
            </w:r>
          </w:p>
          <w:p w14:paraId="28FC5547" w14:textId="1D7D6384" w:rsidR="007D5964" w:rsidRPr="004C768F" w:rsidRDefault="00552FB9" w:rsidP="00435941">
            <w:pPr>
              <w:spacing w:before="120" w:after="40"/>
              <w:jc w:val="both"/>
              <w:rPr>
                <w:rFonts w:asciiTheme="minorHAnsi" w:hAnsiTheme="minorHAnsi" w:cs="Arial"/>
                <w:sz w:val="20"/>
              </w:rPr>
            </w:pPr>
            <w:r>
              <w:rPr>
                <w:rFonts w:asciiTheme="minorHAnsi" w:hAnsiTheme="minorHAnsi" w:cs="Arial"/>
                <w:sz w:val="20"/>
              </w:rPr>
              <w:t>RD</w:t>
            </w:r>
            <w:r w:rsidR="007D5964" w:rsidRPr="004C768F">
              <w:rPr>
                <w:rFonts w:asciiTheme="minorHAnsi" w:hAnsiTheme="minorHAnsi" w:cs="Arial"/>
                <w:sz w:val="20"/>
              </w:rPr>
              <w:t xml:space="preserve"> 3099/1977 por el que se aprueba el Reglamento de Seguridad para Plantas e Instalaciones Frigoríficas</w:t>
            </w:r>
            <w:r w:rsidR="00ED449C">
              <w:rPr>
                <w:rFonts w:asciiTheme="minorHAnsi" w:hAnsiTheme="minorHAnsi" w:cs="Arial"/>
                <w:sz w:val="20"/>
              </w:rPr>
              <w:t xml:space="preserve"> </w:t>
            </w:r>
            <w:r w:rsidR="00ED449C" w:rsidRPr="006E608B">
              <w:rPr>
                <w:rFonts w:ascii="Calibri" w:hAnsi="Calibri"/>
              </w:rPr>
              <w:t xml:space="preserve">/ </w:t>
            </w:r>
            <w:r>
              <w:rPr>
                <w:rFonts w:ascii="Calibri" w:eastAsia="Calibri" w:hAnsi="Calibri" w:cs="Calibri"/>
                <w:i/>
                <w:spacing w:val="1"/>
                <w:sz w:val="18"/>
                <w:szCs w:val="18"/>
                <w:lang w:eastAsia="es-ES"/>
              </w:rPr>
              <w:t>RD</w:t>
            </w:r>
            <w:r w:rsidR="00ED449C" w:rsidRPr="006E608B">
              <w:rPr>
                <w:rFonts w:ascii="Calibri" w:eastAsia="Calibri" w:hAnsi="Calibri" w:cs="Calibri"/>
                <w:i/>
                <w:spacing w:val="2"/>
                <w:sz w:val="18"/>
                <w:szCs w:val="18"/>
                <w:lang w:eastAsia="es-ES"/>
              </w:rPr>
              <w:t xml:space="preserve"> </w:t>
            </w:r>
            <w:r w:rsidR="00ED449C" w:rsidRPr="006E608B">
              <w:rPr>
                <w:rFonts w:ascii="Calibri" w:eastAsia="Calibri" w:hAnsi="Calibri" w:cs="Calibri"/>
                <w:i/>
                <w:sz w:val="18"/>
                <w:szCs w:val="18"/>
                <w:lang w:eastAsia="es-ES"/>
              </w:rPr>
              <w:t>3099</w:t>
            </w:r>
            <w:r w:rsidR="00ED449C" w:rsidRPr="006E608B">
              <w:rPr>
                <w:rFonts w:ascii="Calibri" w:eastAsia="Calibri" w:hAnsi="Calibri" w:cs="Calibri"/>
                <w:i/>
                <w:spacing w:val="-1"/>
                <w:sz w:val="18"/>
                <w:szCs w:val="18"/>
                <w:lang w:eastAsia="es-ES"/>
              </w:rPr>
              <w:t>/</w:t>
            </w:r>
            <w:r w:rsidR="00ED449C" w:rsidRPr="006E608B">
              <w:rPr>
                <w:rFonts w:ascii="Calibri" w:eastAsia="Calibri" w:hAnsi="Calibri" w:cs="Calibri"/>
                <w:i/>
                <w:sz w:val="18"/>
                <w:szCs w:val="18"/>
                <w:lang w:eastAsia="es-ES"/>
              </w:rPr>
              <w:t>1977</w:t>
            </w:r>
            <w:r w:rsidR="00ED449C" w:rsidRPr="006E608B">
              <w:rPr>
                <w:rFonts w:ascii="Calibri" w:eastAsia="Calibri" w:hAnsi="Calibri" w:cs="Calibri"/>
                <w:i/>
                <w:spacing w:val="2"/>
                <w:sz w:val="18"/>
                <w:szCs w:val="18"/>
                <w:lang w:eastAsia="es-ES"/>
              </w:rPr>
              <w:t xml:space="preserve"> </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pp</w:t>
            </w:r>
            <w:r w:rsidR="00ED449C" w:rsidRPr="006E608B">
              <w:rPr>
                <w:rFonts w:ascii="Calibri" w:eastAsia="Calibri" w:hAnsi="Calibri" w:cs="Calibri"/>
                <w:i/>
                <w:spacing w:val="1"/>
                <w:sz w:val="18"/>
                <w:szCs w:val="18"/>
                <w:lang w:eastAsia="es-ES"/>
              </w:rPr>
              <w:t>r</w:t>
            </w:r>
            <w:r w:rsidR="00ED449C" w:rsidRPr="006E608B">
              <w:rPr>
                <w:rFonts w:ascii="Calibri" w:eastAsia="Calibri" w:hAnsi="Calibri" w:cs="Calibri"/>
                <w:i/>
                <w:spacing w:val="-1"/>
                <w:sz w:val="18"/>
                <w:szCs w:val="18"/>
                <w:lang w:eastAsia="es-ES"/>
              </w:rPr>
              <w:t>o</w:t>
            </w:r>
            <w:r w:rsidR="00ED449C" w:rsidRPr="006E608B">
              <w:rPr>
                <w:rFonts w:ascii="Calibri" w:eastAsia="Calibri" w:hAnsi="Calibri" w:cs="Calibri"/>
                <w:i/>
                <w:sz w:val="18"/>
                <w:szCs w:val="18"/>
                <w:lang w:eastAsia="es-ES"/>
              </w:rPr>
              <w:t>v</w:t>
            </w:r>
            <w:r w:rsidR="00ED449C" w:rsidRPr="006E608B">
              <w:rPr>
                <w:rFonts w:ascii="Calibri" w:eastAsia="Calibri" w:hAnsi="Calibri" w:cs="Calibri"/>
                <w:i/>
                <w:spacing w:val="-1"/>
                <w:sz w:val="18"/>
                <w:szCs w:val="18"/>
                <w:lang w:eastAsia="es-ES"/>
              </w:rPr>
              <w:t>in</w:t>
            </w:r>
            <w:r w:rsidR="00ED449C" w:rsidRPr="006E608B">
              <w:rPr>
                <w:rFonts w:ascii="Calibri" w:eastAsia="Calibri" w:hAnsi="Calibri" w:cs="Calibri"/>
                <w:i/>
                <w:sz w:val="18"/>
                <w:szCs w:val="18"/>
                <w:lang w:eastAsia="es-ES"/>
              </w:rPr>
              <w:t xml:space="preserve">g </w:t>
            </w:r>
            <w:r w:rsidR="00ED449C" w:rsidRPr="006E608B">
              <w:rPr>
                <w:rFonts w:ascii="Calibri" w:eastAsia="Calibri" w:hAnsi="Calibri" w:cs="Calibri"/>
                <w:i/>
                <w:spacing w:val="1"/>
                <w:sz w:val="18"/>
                <w:szCs w:val="18"/>
                <w:lang w:eastAsia="es-ES"/>
              </w:rPr>
              <w:t>t</w:t>
            </w:r>
            <w:r w:rsidR="00ED449C" w:rsidRPr="006E608B">
              <w:rPr>
                <w:rFonts w:ascii="Calibri" w:eastAsia="Calibri" w:hAnsi="Calibri" w:cs="Calibri"/>
                <w:i/>
                <w:spacing w:val="-1"/>
                <w:sz w:val="18"/>
                <w:szCs w:val="18"/>
                <w:lang w:eastAsia="es-ES"/>
              </w:rPr>
              <w:t>h</w:t>
            </w:r>
            <w:r w:rsidR="00ED449C" w:rsidRPr="006E608B">
              <w:rPr>
                <w:rFonts w:ascii="Calibri" w:eastAsia="Calibri" w:hAnsi="Calibri" w:cs="Calibri"/>
                <w:i/>
                <w:sz w:val="18"/>
                <w:szCs w:val="18"/>
                <w:lang w:eastAsia="es-ES"/>
              </w:rPr>
              <w:t xml:space="preserve">e </w:t>
            </w:r>
            <w:r w:rsidR="00ED449C" w:rsidRPr="006E608B">
              <w:rPr>
                <w:rFonts w:ascii="Calibri" w:eastAsia="Calibri" w:hAnsi="Calibri" w:cs="Calibri"/>
                <w:i/>
                <w:spacing w:val="1"/>
                <w:sz w:val="18"/>
                <w:szCs w:val="18"/>
                <w:lang w:eastAsia="es-ES"/>
              </w:rPr>
              <w:t>S</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f</w:t>
            </w:r>
            <w:r w:rsidR="00ED449C" w:rsidRPr="006E608B">
              <w:rPr>
                <w:rFonts w:ascii="Calibri" w:eastAsia="Calibri" w:hAnsi="Calibri" w:cs="Calibri"/>
                <w:i/>
                <w:spacing w:val="-1"/>
                <w:sz w:val="18"/>
                <w:szCs w:val="18"/>
                <w:lang w:eastAsia="es-ES"/>
              </w:rPr>
              <w:t>e</w:t>
            </w:r>
            <w:r w:rsidR="00ED449C" w:rsidRPr="006E608B">
              <w:rPr>
                <w:rFonts w:ascii="Calibri" w:eastAsia="Calibri" w:hAnsi="Calibri" w:cs="Calibri"/>
                <w:i/>
                <w:spacing w:val="1"/>
                <w:sz w:val="18"/>
                <w:szCs w:val="18"/>
                <w:lang w:eastAsia="es-ES"/>
              </w:rPr>
              <w:t>t</w:t>
            </w:r>
            <w:r w:rsidR="00ED449C" w:rsidRPr="006E608B">
              <w:rPr>
                <w:rFonts w:ascii="Calibri" w:eastAsia="Calibri" w:hAnsi="Calibri" w:cs="Calibri"/>
                <w:i/>
                <w:sz w:val="18"/>
                <w:szCs w:val="18"/>
                <w:lang w:eastAsia="es-ES"/>
              </w:rPr>
              <w:t xml:space="preserve">y </w:t>
            </w:r>
            <w:r w:rsidR="00ED449C" w:rsidRPr="006E608B">
              <w:rPr>
                <w:rFonts w:ascii="Calibri" w:eastAsia="Calibri" w:hAnsi="Calibri" w:cs="Calibri"/>
                <w:i/>
                <w:spacing w:val="1"/>
                <w:sz w:val="18"/>
                <w:szCs w:val="18"/>
                <w:lang w:eastAsia="es-ES"/>
              </w:rPr>
              <w:t>R</w:t>
            </w:r>
            <w:r w:rsidR="00ED449C" w:rsidRPr="006E608B">
              <w:rPr>
                <w:rFonts w:ascii="Calibri" w:eastAsia="Calibri" w:hAnsi="Calibri" w:cs="Calibri"/>
                <w:i/>
                <w:spacing w:val="-1"/>
                <w:sz w:val="18"/>
                <w:szCs w:val="18"/>
                <w:lang w:eastAsia="es-ES"/>
              </w:rPr>
              <w:t>egul</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t</w:t>
            </w:r>
            <w:r w:rsidR="00ED449C" w:rsidRPr="006E608B">
              <w:rPr>
                <w:rFonts w:ascii="Calibri" w:eastAsia="Calibri" w:hAnsi="Calibri" w:cs="Calibri"/>
                <w:i/>
                <w:spacing w:val="2"/>
                <w:sz w:val="18"/>
                <w:szCs w:val="18"/>
                <w:lang w:eastAsia="es-ES"/>
              </w:rPr>
              <w:t>i</w:t>
            </w:r>
            <w:r w:rsidR="00ED449C" w:rsidRPr="006E608B">
              <w:rPr>
                <w:rFonts w:ascii="Calibri" w:eastAsia="Calibri" w:hAnsi="Calibri" w:cs="Calibri"/>
                <w:i/>
                <w:spacing w:val="-1"/>
                <w:sz w:val="18"/>
                <w:szCs w:val="18"/>
                <w:lang w:eastAsia="es-ES"/>
              </w:rPr>
              <w:t>on</w:t>
            </w:r>
            <w:r w:rsidR="00ED449C" w:rsidRPr="006E608B">
              <w:rPr>
                <w:rFonts w:ascii="Calibri" w:eastAsia="Calibri" w:hAnsi="Calibri" w:cs="Calibri"/>
                <w:i/>
                <w:spacing w:val="1"/>
                <w:sz w:val="18"/>
                <w:szCs w:val="18"/>
                <w:lang w:eastAsia="es-ES"/>
              </w:rPr>
              <w:t xml:space="preserve"> f</w:t>
            </w:r>
            <w:r w:rsidR="00ED449C" w:rsidRPr="006E608B">
              <w:rPr>
                <w:rFonts w:ascii="Calibri" w:eastAsia="Calibri" w:hAnsi="Calibri" w:cs="Calibri"/>
                <w:i/>
                <w:spacing w:val="-1"/>
                <w:sz w:val="18"/>
                <w:szCs w:val="18"/>
                <w:lang w:eastAsia="es-ES"/>
              </w:rPr>
              <w:t>o</w:t>
            </w:r>
            <w:r w:rsidR="00ED449C" w:rsidRPr="006E608B">
              <w:rPr>
                <w:rFonts w:ascii="Calibri" w:eastAsia="Calibri" w:hAnsi="Calibri" w:cs="Calibri"/>
                <w:i/>
                <w:sz w:val="18"/>
                <w:szCs w:val="18"/>
                <w:lang w:eastAsia="es-ES"/>
              </w:rPr>
              <w:t>r</w:t>
            </w:r>
            <w:r w:rsidR="00ED449C" w:rsidRPr="006E608B">
              <w:rPr>
                <w:rFonts w:ascii="Calibri" w:eastAsia="Calibri" w:hAnsi="Calibri" w:cs="Calibri"/>
                <w:i/>
                <w:spacing w:val="1"/>
                <w:sz w:val="18"/>
                <w:szCs w:val="18"/>
                <w:lang w:eastAsia="es-ES"/>
              </w:rPr>
              <w:t xml:space="preserve"> P</w:t>
            </w:r>
            <w:r w:rsidR="00ED449C" w:rsidRPr="006E608B">
              <w:rPr>
                <w:rFonts w:ascii="Calibri" w:eastAsia="Calibri" w:hAnsi="Calibri" w:cs="Calibri"/>
                <w:i/>
                <w:spacing w:val="-1"/>
                <w:sz w:val="18"/>
                <w:szCs w:val="18"/>
                <w:lang w:eastAsia="es-ES"/>
              </w:rPr>
              <w:t>l</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n</w:t>
            </w:r>
            <w:r w:rsidR="00ED449C" w:rsidRPr="006E608B">
              <w:rPr>
                <w:rFonts w:ascii="Calibri" w:eastAsia="Calibri" w:hAnsi="Calibri" w:cs="Calibri"/>
                <w:i/>
                <w:spacing w:val="1"/>
                <w:sz w:val="18"/>
                <w:szCs w:val="18"/>
                <w:lang w:eastAsia="es-ES"/>
              </w:rPr>
              <w:t>t</w:t>
            </w:r>
            <w:r w:rsidR="00ED449C" w:rsidRPr="006E608B">
              <w:rPr>
                <w:rFonts w:ascii="Calibri" w:eastAsia="Calibri" w:hAnsi="Calibri" w:cs="Calibri"/>
                <w:i/>
                <w:sz w:val="18"/>
                <w:szCs w:val="18"/>
                <w:lang w:eastAsia="es-ES"/>
              </w:rPr>
              <w:t>s a</w:t>
            </w:r>
            <w:r w:rsidR="00ED449C" w:rsidRPr="006E608B">
              <w:rPr>
                <w:rFonts w:ascii="Calibri" w:eastAsia="Calibri" w:hAnsi="Calibri" w:cs="Calibri"/>
                <w:i/>
                <w:spacing w:val="-1"/>
                <w:sz w:val="18"/>
                <w:szCs w:val="18"/>
                <w:lang w:eastAsia="es-ES"/>
              </w:rPr>
              <w:t>n</w:t>
            </w:r>
            <w:r w:rsidR="00ED449C" w:rsidRPr="006E608B">
              <w:rPr>
                <w:rFonts w:ascii="Calibri" w:eastAsia="Calibri" w:hAnsi="Calibri" w:cs="Calibri"/>
                <w:i/>
                <w:sz w:val="18"/>
                <w:szCs w:val="18"/>
                <w:lang w:eastAsia="es-ES"/>
              </w:rPr>
              <w:t xml:space="preserve">d  </w:t>
            </w:r>
            <w:r w:rsidR="00ED449C" w:rsidRPr="006E608B">
              <w:rPr>
                <w:rFonts w:ascii="Calibri" w:eastAsia="Calibri" w:hAnsi="Calibri" w:cs="Calibri"/>
                <w:i/>
                <w:spacing w:val="1"/>
                <w:sz w:val="18"/>
                <w:szCs w:val="18"/>
                <w:lang w:eastAsia="es-ES"/>
              </w:rPr>
              <w:t>R</w:t>
            </w:r>
            <w:r w:rsidR="00ED449C" w:rsidRPr="006E608B">
              <w:rPr>
                <w:rFonts w:ascii="Calibri" w:eastAsia="Calibri" w:hAnsi="Calibri" w:cs="Calibri"/>
                <w:i/>
                <w:spacing w:val="-1"/>
                <w:sz w:val="18"/>
                <w:szCs w:val="18"/>
                <w:lang w:eastAsia="es-ES"/>
              </w:rPr>
              <w:t>e</w:t>
            </w:r>
            <w:r w:rsidR="00ED449C" w:rsidRPr="006E608B">
              <w:rPr>
                <w:rFonts w:ascii="Calibri" w:eastAsia="Calibri" w:hAnsi="Calibri" w:cs="Calibri"/>
                <w:i/>
                <w:spacing w:val="-2"/>
                <w:sz w:val="18"/>
                <w:szCs w:val="18"/>
                <w:lang w:eastAsia="es-ES"/>
              </w:rPr>
              <w:t>f</w:t>
            </w:r>
            <w:r w:rsidR="00ED449C" w:rsidRPr="006E608B">
              <w:rPr>
                <w:rFonts w:ascii="Calibri" w:eastAsia="Calibri" w:hAnsi="Calibri" w:cs="Calibri"/>
                <w:i/>
                <w:spacing w:val="1"/>
                <w:sz w:val="18"/>
                <w:szCs w:val="18"/>
                <w:lang w:eastAsia="es-ES"/>
              </w:rPr>
              <w:t>r</w:t>
            </w:r>
            <w:r w:rsidR="00ED449C" w:rsidRPr="006E608B">
              <w:rPr>
                <w:rFonts w:ascii="Calibri" w:eastAsia="Calibri" w:hAnsi="Calibri" w:cs="Calibri"/>
                <w:i/>
                <w:spacing w:val="-1"/>
                <w:sz w:val="18"/>
                <w:szCs w:val="18"/>
                <w:lang w:eastAsia="es-ES"/>
              </w:rPr>
              <w:t>ige</w:t>
            </w:r>
            <w:r w:rsidR="00ED449C" w:rsidRPr="006E608B">
              <w:rPr>
                <w:rFonts w:ascii="Calibri" w:eastAsia="Calibri" w:hAnsi="Calibri" w:cs="Calibri"/>
                <w:i/>
                <w:spacing w:val="1"/>
                <w:sz w:val="18"/>
                <w:szCs w:val="18"/>
                <w:lang w:eastAsia="es-ES"/>
              </w:rPr>
              <w:t>r</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t</w:t>
            </w:r>
            <w:r w:rsidR="00ED449C" w:rsidRPr="006E608B">
              <w:rPr>
                <w:rFonts w:ascii="Calibri" w:eastAsia="Calibri" w:hAnsi="Calibri" w:cs="Calibri"/>
                <w:i/>
                <w:spacing w:val="-1"/>
                <w:sz w:val="18"/>
                <w:szCs w:val="18"/>
                <w:lang w:eastAsia="es-ES"/>
              </w:rPr>
              <w:t>io</w:t>
            </w:r>
            <w:r w:rsidR="00ED449C" w:rsidRPr="006E608B">
              <w:rPr>
                <w:rFonts w:ascii="Calibri" w:eastAsia="Calibri" w:hAnsi="Calibri" w:cs="Calibri"/>
                <w:i/>
                <w:sz w:val="18"/>
                <w:szCs w:val="18"/>
                <w:lang w:eastAsia="es-ES"/>
              </w:rPr>
              <w:t>n I</w:t>
            </w:r>
            <w:r w:rsidR="00ED449C" w:rsidRPr="006E608B">
              <w:rPr>
                <w:rFonts w:ascii="Calibri" w:eastAsia="Calibri" w:hAnsi="Calibri" w:cs="Calibri"/>
                <w:i/>
                <w:spacing w:val="-1"/>
                <w:sz w:val="18"/>
                <w:szCs w:val="18"/>
                <w:lang w:eastAsia="es-ES"/>
              </w:rPr>
              <w:t>n</w:t>
            </w:r>
            <w:r w:rsidR="00ED449C" w:rsidRPr="006E608B">
              <w:rPr>
                <w:rFonts w:ascii="Calibri" w:eastAsia="Calibri" w:hAnsi="Calibri" w:cs="Calibri"/>
                <w:i/>
                <w:spacing w:val="1"/>
                <w:sz w:val="18"/>
                <w:szCs w:val="18"/>
                <w:lang w:eastAsia="es-ES"/>
              </w:rPr>
              <w:t>st</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ll</w:t>
            </w:r>
            <w:r w:rsidR="00ED449C" w:rsidRPr="006E608B">
              <w:rPr>
                <w:rFonts w:ascii="Calibri" w:eastAsia="Calibri" w:hAnsi="Calibri" w:cs="Calibri"/>
                <w:i/>
                <w:sz w:val="18"/>
                <w:szCs w:val="18"/>
                <w:lang w:eastAsia="es-ES"/>
              </w:rPr>
              <w:t>a</w:t>
            </w:r>
            <w:r w:rsidR="00ED449C" w:rsidRPr="006E608B">
              <w:rPr>
                <w:rFonts w:ascii="Calibri" w:eastAsia="Calibri" w:hAnsi="Calibri" w:cs="Calibri"/>
                <w:i/>
                <w:spacing w:val="1"/>
                <w:sz w:val="18"/>
                <w:szCs w:val="18"/>
                <w:lang w:eastAsia="es-ES"/>
              </w:rPr>
              <w:t>t</w:t>
            </w:r>
            <w:r w:rsidR="00ED449C" w:rsidRPr="006E608B">
              <w:rPr>
                <w:rFonts w:ascii="Calibri" w:eastAsia="Calibri" w:hAnsi="Calibri" w:cs="Calibri"/>
                <w:i/>
                <w:spacing w:val="-1"/>
                <w:sz w:val="18"/>
                <w:szCs w:val="18"/>
                <w:lang w:eastAsia="es-ES"/>
              </w:rPr>
              <w:t>ion</w:t>
            </w:r>
            <w:r w:rsidR="00ED449C" w:rsidRPr="006E608B">
              <w:rPr>
                <w:rFonts w:ascii="Calibri" w:eastAsia="Calibri" w:hAnsi="Calibri" w:cs="Calibri"/>
                <w:i/>
                <w:spacing w:val="1"/>
                <w:sz w:val="18"/>
                <w:szCs w:val="18"/>
                <w:lang w:eastAsia="es-ES"/>
              </w:rPr>
              <w:t>s</w:t>
            </w:r>
            <w:r w:rsidR="007D5964" w:rsidRPr="004C768F">
              <w:rPr>
                <w:rFonts w:asciiTheme="minorHAnsi" w:hAnsiTheme="minorHAnsi" w:cs="Arial"/>
                <w:sz w:val="20"/>
              </w:rPr>
              <w:t>.</w:t>
            </w:r>
          </w:p>
          <w:p w14:paraId="73605B08" w14:textId="4F530769" w:rsidR="00A60EE9" w:rsidRPr="004C768F" w:rsidRDefault="007D5964" w:rsidP="00435941">
            <w:pPr>
              <w:spacing w:before="120" w:after="40"/>
              <w:jc w:val="both"/>
              <w:rPr>
                <w:rFonts w:asciiTheme="minorHAnsi" w:hAnsiTheme="minorHAnsi" w:cs="Arial"/>
                <w:sz w:val="20"/>
              </w:rPr>
            </w:pPr>
            <w:r w:rsidRPr="00480DFF">
              <w:rPr>
                <w:rFonts w:asciiTheme="minorHAnsi" w:hAnsiTheme="minorHAnsi" w:cs="Arial"/>
                <w:sz w:val="20"/>
                <w:highlight w:val="yellow"/>
              </w:rPr>
              <w:t>Orden de 19 de noviembre de 2013, de la Consejería de Economía y Hacienda, por la que se establece el procedimiento para la tramitación, puesta en servicio e inspección de las instalaciones frigoríficas</w:t>
            </w:r>
            <w:r w:rsidR="008E5045">
              <w:rPr>
                <w:rFonts w:asciiTheme="minorHAnsi" w:hAnsiTheme="minorHAnsi" w:cs="Arial"/>
                <w:sz w:val="20"/>
                <w:highlight w:val="yellow"/>
              </w:rPr>
              <w:t xml:space="preserve"> </w:t>
            </w:r>
            <w:r w:rsidR="008E5045" w:rsidRPr="006E608B">
              <w:rPr>
                <w:rFonts w:ascii="Calibri" w:hAnsi="Calibri"/>
                <w:highlight w:val="yellow"/>
              </w:rPr>
              <w:t xml:space="preserve">/ </w:t>
            </w:r>
            <w:r w:rsidR="008E5045" w:rsidRPr="006E608B">
              <w:rPr>
                <w:rFonts w:ascii="Calibri" w:eastAsia="Calibri" w:hAnsi="Calibri" w:cs="Calibri"/>
                <w:i/>
                <w:sz w:val="18"/>
                <w:szCs w:val="18"/>
                <w:highlight w:val="yellow"/>
                <w:lang w:eastAsia="es-ES"/>
              </w:rPr>
              <w:t>O</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pacing w:val="-1"/>
                <w:sz w:val="18"/>
                <w:szCs w:val="18"/>
                <w:highlight w:val="yellow"/>
                <w:lang w:eastAsia="es-ES"/>
              </w:rPr>
              <w:t>de</w:t>
            </w:r>
            <w:r w:rsidR="008E5045" w:rsidRPr="006E608B">
              <w:rPr>
                <w:rFonts w:ascii="Calibri" w:eastAsia="Calibri" w:hAnsi="Calibri" w:cs="Calibri"/>
                <w:i/>
                <w:sz w:val="18"/>
                <w:szCs w:val="18"/>
                <w:highlight w:val="yellow"/>
                <w:lang w:eastAsia="es-ES"/>
              </w:rPr>
              <w:t>r</w:t>
            </w:r>
            <w:r w:rsidR="008E5045" w:rsidRPr="006E608B">
              <w:rPr>
                <w:rFonts w:ascii="Calibri" w:eastAsia="Calibri" w:hAnsi="Calibri" w:cs="Calibri"/>
                <w:i/>
                <w:spacing w:val="31"/>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f N</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v</w:t>
            </w:r>
            <w:r w:rsidR="008E5045" w:rsidRPr="006E608B">
              <w:rPr>
                <w:rFonts w:ascii="Calibri" w:eastAsia="Calibri" w:hAnsi="Calibri" w:cs="Calibri"/>
                <w:i/>
                <w:spacing w:val="-1"/>
                <w:sz w:val="18"/>
                <w:szCs w:val="18"/>
                <w:highlight w:val="yellow"/>
                <w:lang w:eastAsia="es-ES"/>
              </w:rPr>
              <w:t>e</w:t>
            </w:r>
            <w:r w:rsidR="008E5045" w:rsidRPr="006E608B">
              <w:rPr>
                <w:rFonts w:ascii="Calibri" w:eastAsia="Calibri" w:hAnsi="Calibri" w:cs="Calibri"/>
                <w:i/>
                <w:spacing w:val="1"/>
                <w:sz w:val="18"/>
                <w:szCs w:val="18"/>
                <w:highlight w:val="yellow"/>
                <w:lang w:eastAsia="es-ES"/>
              </w:rPr>
              <w:t>m</w:t>
            </w:r>
            <w:r w:rsidR="008E5045" w:rsidRPr="006E608B">
              <w:rPr>
                <w:rFonts w:ascii="Calibri" w:eastAsia="Calibri" w:hAnsi="Calibri" w:cs="Calibri"/>
                <w:i/>
                <w:spacing w:val="-1"/>
                <w:sz w:val="18"/>
                <w:szCs w:val="18"/>
                <w:highlight w:val="yellow"/>
                <w:lang w:eastAsia="es-ES"/>
              </w:rPr>
              <w:t>be</w:t>
            </w:r>
            <w:r w:rsidR="008E5045" w:rsidRPr="006E608B">
              <w:rPr>
                <w:rFonts w:ascii="Calibri" w:eastAsia="Calibri" w:hAnsi="Calibri" w:cs="Calibri"/>
                <w:i/>
                <w:sz w:val="18"/>
                <w:szCs w:val="18"/>
                <w:highlight w:val="yellow"/>
                <w:lang w:eastAsia="es-ES"/>
              </w:rPr>
              <w:t>r 19</w:t>
            </w:r>
            <w:r w:rsidR="008E5045" w:rsidRPr="006E608B">
              <w:rPr>
                <w:rFonts w:ascii="Calibri" w:eastAsia="Calibri" w:hAnsi="Calibri" w:cs="Calibri"/>
                <w:i/>
                <w:sz w:val="18"/>
                <w:szCs w:val="18"/>
                <w:highlight w:val="yellow"/>
                <w:vertAlign w:val="superscript"/>
                <w:lang w:eastAsia="es-ES"/>
              </w:rPr>
              <w:t>th</w:t>
            </w:r>
            <w:r w:rsidR="008E5045" w:rsidRPr="006E608B">
              <w:rPr>
                <w:rFonts w:ascii="Calibri" w:eastAsia="Calibri" w:hAnsi="Calibri" w:cs="Calibri"/>
                <w:i/>
                <w:sz w:val="18"/>
                <w:szCs w:val="18"/>
                <w:highlight w:val="yellow"/>
                <w:lang w:eastAsia="es-ES"/>
              </w:rPr>
              <w:t>,</w:t>
            </w:r>
            <w:r w:rsidR="008E5045" w:rsidRPr="006E608B">
              <w:rPr>
                <w:rFonts w:ascii="Calibri" w:eastAsia="Calibri" w:hAnsi="Calibri" w:cs="Calibri"/>
                <w:i/>
                <w:spacing w:val="31"/>
                <w:sz w:val="18"/>
                <w:szCs w:val="18"/>
                <w:highlight w:val="yellow"/>
                <w:lang w:eastAsia="es-ES"/>
              </w:rPr>
              <w:t xml:space="preserve"> </w:t>
            </w:r>
            <w:r w:rsidR="008E5045" w:rsidRPr="006E608B">
              <w:rPr>
                <w:rFonts w:ascii="Calibri" w:eastAsia="Calibri" w:hAnsi="Calibri" w:cs="Calibri"/>
                <w:i/>
                <w:sz w:val="18"/>
                <w:szCs w:val="18"/>
                <w:highlight w:val="yellow"/>
                <w:lang w:eastAsia="es-ES"/>
              </w:rPr>
              <w:t>2013,</w:t>
            </w:r>
            <w:r w:rsidR="008E5045" w:rsidRPr="006E608B">
              <w:rPr>
                <w:rFonts w:ascii="Calibri" w:eastAsia="Calibri" w:hAnsi="Calibri" w:cs="Calibri"/>
                <w:i/>
                <w:spacing w:val="29"/>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 xml:space="preserve">f </w:t>
            </w:r>
            <w:r w:rsidR="008E5045" w:rsidRPr="006E608B">
              <w:rPr>
                <w:rFonts w:ascii="Calibri" w:eastAsia="Calibri" w:hAnsi="Calibri" w:cs="Calibri"/>
                <w:i/>
                <w:spacing w:val="1"/>
                <w:sz w:val="18"/>
                <w:szCs w:val="18"/>
                <w:highlight w:val="yellow"/>
                <w:lang w:eastAsia="es-ES"/>
              </w:rPr>
              <w:t>M</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d</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pacing w:val="-1"/>
                <w:sz w:val="18"/>
                <w:szCs w:val="18"/>
                <w:highlight w:val="yellow"/>
                <w:lang w:eastAsia="es-ES"/>
              </w:rPr>
              <w:t>i</w:t>
            </w:r>
            <w:r w:rsidR="008E5045" w:rsidRPr="006E608B">
              <w:rPr>
                <w:rFonts w:ascii="Calibri" w:eastAsia="Calibri" w:hAnsi="Calibri" w:cs="Calibri"/>
                <w:i/>
                <w:sz w:val="18"/>
                <w:szCs w:val="18"/>
                <w:highlight w:val="yellow"/>
                <w:lang w:eastAsia="es-ES"/>
              </w:rPr>
              <w:t>d</w:t>
            </w:r>
            <w:r w:rsidR="008E5045" w:rsidRPr="006E608B">
              <w:rPr>
                <w:rFonts w:ascii="Calibri" w:eastAsia="Calibri" w:hAnsi="Calibri" w:cs="Calibri"/>
                <w:i/>
                <w:spacing w:val="30"/>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pacing w:val="-1"/>
                <w:sz w:val="18"/>
                <w:szCs w:val="18"/>
                <w:highlight w:val="yellow"/>
                <w:lang w:eastAsia="es-ES"/>
              </w:rPr>
              <w:t>egion</w:t>
            </w:r>
            <w:r w:rsidR="008E5045" w:rsidRPr="006E608B">
              <w:rPr>
                <w:rFonts w:ascii="Calibri" w:eastAsia="Calibri" w:hAnsi="Calibri" w:cs="Calibri"/>
                <w:i/>
                <w:sz w:val="18"/>
                <w:szCs w:val="18"/>
                <w:highlight w:val="yellow"/>
                <w:lang w:eastAsia="es-ES"/>
              </w:rPr>
              <w:t>al</w:t>
            </w:r>
            <w:r w:rsidR="008E5045" w:rsidRPr="006E608B">
              <w:rPr>
                <w:rFonts w:ascii="Calibri" w:eastAsia="Calibri" w:hAnsi="Calibri" w:cs="Calibri"/>
                <w:i/>
                <w:spacing w:val="30"/>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D</w:t>
            </w:r>
            <w:r w:rsidR="008E5045" w:rsidRPr="006E608B">
              <w:rPr>
                <w:rFonts w:ascii="Calibri" w:eastAsia="Calibri" w:hAnsi="Calibri" w:cs="Calibri"/>
                <w:i/>
                <w:spacing w:val="-1"/>
                <w:sz w:val="18"/>
                <w:szCs w:val="18"/>
                <w:highlight w:val="yellow"/>
                <w:lang w:eastAsia="es-ES"/>
              </w:rPr>
              <w:t>ep</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rtm</w:t>
            </w:r>
            <w:r w:rsidR="008E5045" w:rsidRPr="006E608B">
              <w:rPr>
                <w:rFonts w:ascii="Calibri" w:eastAsia="Calibri" w:hAnsi="Calibri" w:cs="Calibri"/>
                <w:i/>
                <w:spacing w:val="-1"/>
                <w:sz w:val="18"/>
                <w:szCs w:val="18"/>
                <w:highlight w:val="yellow"/>
                <w:lang w:eastAsia="es-ES"/>
              </w:rPr>
              <w:t>en</w:t>
            </w:r>
            <w:r w:rsidR="008E5045" w:rsidRPr="006E608B">
              <w:rPr>
                <w:rFonts w:ascii="Calibri" w:eastAsia="Calibri" w:hAnsi="Calibri" w:cs="Calibri"/>
                <w:i/>
                <w:sz w:val="18"/>
                <w:szCs w:val="18"/>
                <w:highlight w:val="yellow"/>
                <w:lang w:eastAsia="es-ES"/>
              </w:rPr>
              <w:t>t</w:t>
            </w:r>
            <w:r w:rsidR="008E5045" w:rsidRPr="006E608B">
              <w:rPr>
                <w:rFonts w:ascii="Calibri" w:eastAsia="Calibri" w:hAnsi="Calibri" w:cs="Calibri"/>
                <w:i/>
                <w:spacing w:val="31"/>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f</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 xml:space="preserve">r </w:t>
            </w:r>
            <w:r w:rsidR="008E5045" w:rsidRPr="006E608B">
              <w:rPr>
                <w:rFonts w:ascii="Calibri" w:eastAsia="Calibri" w:hAnsi="Calibri" w:cs="Calibri"/>
                <w:i/>
                <w:spacing w:val="1"/>
                <w:sz w:val="18"/>
                <w:szCs w:val="18"/>
                <w:highlight w:val="yellow"/>
                <w:lang w:eastAsia="es-ES"/>
              </w:rPr>
              <w:t>E</w:t>
            </w:r>
            <w:r w:rsidR="008E5045" w:rsidRPr="006E608B">
              <w:rPr>
                <w:rFonts w:ascii="Calibri" w:eastAsia="Calibri" w:hAnsi="Calibri" w:cs="Calibri"/>
                <w:i/>
                <w:sz w:val="18"/>
                <w:szCs w:val="18"/>
                <w:highlight w:val="yellow"/>
                <w:lang w:eastAsia="es-ES"/>
              </w:rPr>
              <w:t>c</w:t>
            </w:r>
            <w:r w:rsidR="008E5045" w:rsidRPr="006E608B">
              <w:rPr>
                <w:rFonts w:ascii="Calibri" w:eastAsia="Calibri" w:hAnsi="Calibri" w:cs="Calibri"/>
                <w:i/>
                <w:spacing w:val="-1"/>
                <w:sz w:val="18"/>
                <w:szCs w:val="18"/>
                <w:highlight w:val="yellow"/>
                <w:lang w:eastAsia="es-ES"/>
              </w:rPr>
              <w:t>ono</w:t>
            </w:r>
            <w:r w:rsidR="008E5045" w:rsidRPr="006E608B">
              <w:rPr>
                <w:rFonts w:ascii="Calibri" w:eastAsia="Calibri" w:hAnsi="Calibri" w:cs="Calibri"/>
                <w:i/>
                <w:spacing w:val="1"/>
                <w:sz w:val="18"/>
                <w:szCs w:val="18"/>
                <w:highlight w:val="yellow"/>
                <w:lang w:eastAsia="es-ES"/>
              </w:rPr>
              <w:t>m</w:t>
            </w:r>
            <w:r w:rsidR="008E5045" w:rsidRPr="006E608B">
              <w:rPr>
                <w:rFonts w:ascii="Calibri" w:eastAsia="Calibri" w:hAnsi="Calibri" w:cs="Calibri"/>
                <w:i/>
                <w:spacing w:val="-1"/>
                <w:sz w:val="18"/>
                <w:szCs w:val="18"/>
                <w:highlight w:val="yellow"/>
                <w:lang w:eastAsia="es-ES"/>
              </w:rPr>
              <w:t>i</w:t>
            </w:r>
            <w:r w:rsidR="008E5045" w:rsidRPr="006E608B">
              <w:rPr>
                <w:rFonts w:ascii="Calibri" w:eastAsia="Calibri" w:hAnsi="Calibri" w:cs="Calibri"/>
                <w:i/>
                <w:sz w:val="18"/>
                <w:szCs w:val="18"/>
                <w:highlight w:val="yellow"/>
                <w:lang w:eastAsia="es-ES"/>
              </w:rPr>
              <w:t>cs</w:t>
            </w:r>
            <w:r w:rsidR="008E5045" w:rsidRPr="006E608B">
              <w:rPr>
                <w:rFonts w:ascii="Calibri" w:eastAsia="Calibri" w:hAnsi="Calibri" w:cs="Calibri"/>
                <w:i/>
                <w:spacing w:val="1"/>
                <w:sz w:val="18"/>
                <w:szCs w:val="18"/>
                <w:highlight w:val="yellow"/>
                <w:lang w:eastAsia="es-ES"/>
              </w:rPr>
              <w:t xml:space="preserve"> </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n</w:t>
            </w:r>
            <w:r w:rsidR="008E5045" w:rsidRPr="006E608B">
              <w:rPr>
                <w:rFonts w:ascii="Calibri" w:eastAsia="Calibri" w:hAnsi="Calibri" w:cs="Calibri"/>
                <w:i/>
                <w:sz w:val="18"/>
                <w:szCs w:val="18"/>
                <w:highlight w:val="yellow"/>
                <w:lang w:eastAsia="es-ES"/>
              </w:rPr>
              <w:t xml:space="preserve">d </w:t>
            </w:r>
            <w:r w:rsidR="008E5045" w:rsidRPr="006E608B">
              <w:rPr>
                <w:rFonts w:ascii="Calibri" w:eastAsia="Calibri" w:hAnsi="Calibri" w:cs="Calibri"/>
                <w:i/>
                <w:spacing w:val="1"/>
                <w:sz w:val="18"/>
                <w:szCs w:val="18"/>
                <w:highlight w:val="yellow"/>
                <w:lang w:eastAsia="es-ES"/>
              </w:rPr>
              <w:t>F</w:t>
            </w:r>
            <w:r w:rsidR="008E5045" w:rsidRPr="006E608B">
              <w:rPr>
                <w:rFonts w:ascii="Calibri" w:eastAsia="Calibri" w:hAnsi="Calibri" w:cs="Calibri"/>
                <w:i/>
                <w:spacing w:val="-1"/>
                <w:sz w:val="18"/>
                <w:szCs w:val="18"/>
                <w:highlight w:val="yellow"/>
                <w:lang w:eastAsia="es-ES"/>
              </w:rPr>
              <w:t>in</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n</w:t>
            </w:r>
            <w:r w:rsidR="008E5045" w:rsidRPr="006E608B">
              <w:rPr>
                <w:rFonts w:ascii="Calibri" w:eastAsia="Calibri" w:hAnsi="Calibri" w:cs="Calibri"/>
                <w:i/>
                <w:sz w:val="18"/>
                <w:szCs w:val="18"/>
                <w:highlight w:val="yellow"/>
                <w:lang w:eastAsia="es-ES"/>
              </w:rPr>
              <w:t>c</w:t>
            </w:r>
            <w:r w:rsidR="008E5045" w:rsidRPr="006E608B">
              <w:rPr>
                <w:rFonts w:ascii="Calibri" w:eastAsia="Calibri" w:hAnsi="Calibri" w:cs="Calibri"/>
                <w:i/>
                <w:spacing w:val="-1"/>
                <w:sz w:val="18"/>
                <w:szCs w:val="18"/>
                <w:highlight w:val="yellow"/>
                <w:lang w:eastAsia="es-ES"/>
              </w:rPr>
              <w:t>e</w:t>
            </w:r>
            <w:r w:rsidR="008E5045" w:rsidRPr="006E608B">
              <w:rPr>
                <w:rFonts w:ascii="Calibri" w:eastAsia="Calibri" w:hAnsi="Calibri" w:cs="Calibri"/>
                <w:i/>
                <w:sz w:val="18"/>
                <w:szCs w:val="18"/>
                <w:highlight w:val="yellow"/>
                <w:lang w:eastAsia="es-ES"/>
              </w:rPr>
              <w:t>,</w:t>
            </w:r>
            <w:r w:rsidR="008E5045" w:rsidRPr="006E608B">
              <w:rPr>
                <w:rFonts w:ascii="Calibri" w:eastAsia="Calibri" w:hAnsi="Calibri" w:cs="Calibri"/>
                <w:i/>
                <w:spacing w:val="1"/>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p</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v</w:t>
            </w:r>
            <w:r w:rsidR="008E5045" w:rsidRPr="006E608B">
              <w:rPr>
                <w:rFonts w:ascii="Calibri" w:eastAsia="Calibri" w:hAnsi="Calibri" w:cs="Calibri"/>
                <w:i/>
                <w:spacing w:val="-1"/>
                <w:sz w:val="18"/>
                <w:szCs w:val="18"/>
                <w:highlight w:val="yellow"/>
                <w:lang w:eastAsia="es-ES"/>
              </w:rPr>
              <w:t>i</w:t>
            </w:r>
            <w:r w:rsidR="008E5045" w:rsidRPr="006E608B">
              <w:rPr>
                <w:rFonts w:ascii="Calibri" w:eastAsia="Calibri" w:hAnsi="Calibri" w:cs="Calibri"/>
                <w:i/>
                <w:spacing w:val="2"/>
                <w:sz w:val="18"/>
                <w:szCs w:val="18"/>
                <w:highlight w:val="yellow"/>
                <w:lang w:eastAsia="es-ES"/>
              </w:rPr>
              <w:t>d</w:t>
            </w:r>
            <w:r w:rsidR="008E5045" w:rsidRPr="006E608B">
              <w:rPr>
                <w:rFonts w:ascii="Calibri" w:eastAsia="Calibri" w:hAnsi="Calibri" w:cs="Calibri"/>
                <w:i/>
                <w:spacing w:val="-1"/>
                <w:sz w:val="18"/>
                <w:szCs w:val="18"/>
                <w:highlight w:val="yellow"/>
                <w:lang w:eastAsia="es-ES"/>
              </w:rPr>
              <w:t>in</w:t>
            </w:r>
            <w:r w:rsidR="008E5045" w:rsidRPr="006E608B">
              <w:rPr>
                <w:rFonts w:ascii="Calibri" w:eastAsia="Calibri" w:hAnsi="Calibri" w:cs="Calibri"/>
                <w:i/>
                <w:sz w:val="18"/>
                <w:szCs w:val="18"/>
                <w:highlight w:val="yellow"/>
                <w:lang w:eastAsia="es-ES"/>
              </w:rPr>
              <w:t xml:space="preserve">g </w:t>
            </w:r>
            <w:r w:rsidR="008E5045" w:rsidRPr="006E608B">
              <w:rPr>
                <w:rFonts w:ascii="Calibri" w:eastAsia="Calibri" w:hAnsi="Calibri" w:cs="Calibri"/>
                <w:i/>
                <w:spacing w:val="1"/>
                <w:sz w:val="18"/>
                <w:szCs w:val="18"/>
                <w:highlight w:val="yellow"/>
                <w:lang w:eastAsia="es-ES"/>
              </w:rPr>
              <w:t>t</w:t>
            </w:r>
            <w:r w:rsidR="008E5045" w:rsidRPr="006E608B">
              <w:rPr>
                <w:rFonts w:ascii="Calibri" w:eastAsia="Calibri" w:hAnsi="Calibri" w:cs="Calibri"/>
                <w:i/>
                <w:spacing w:val="-1"/>
                <w:sz w:val="18"/>
                <w:szCs w:val="18"/>
                <w:highlight w:val="yellow"/>
                <w:lang w:eastAsia="es-ES"/>
              </w:rPr>
              <w:t>h</w:t>
            </w:r>
            <w:r w:rsidR="008E5045" w:rsidRPr="006E608B">
              <w:rPr>
                <w:rFonts w:ascii="Calibri" w:eastAsia="Calibri" w:hAnsi="Calibri" w:cs="Calibri"/>
                <w:i/>
                <w:sz w:val="18"/>
                <w:szCs w:val="18"/>
                <w:highlight w:val="yellow"/>
                <w:lang w:eastAsia="es-ES"/>
              </w:rPr>
              <w:t xml:space="preserve">e </w:t>
            </w:r>
            <w:r w:rsidR="008E5045" w:rsidRPr="006E608B">
              <w:rPr>
                <w:rFonts w:ascii="Calibri" w:eastAsia="Calibri" w:hAnsi="Calibri" w:cs="Calibri"/>
                <w:i/>
                <w:spacing w:val="-1"/>
                <w:sz w:val="18"/>
                <w:szCs w:val="18"/>
                <w:highlight w:val="yellow"/>
                <w:lang w:eastAsia="es-ES"/>
              </w:rPr>
              <w:t>p</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pacing w:val="2"/>
                <w:sz w:val="18"/>
                <w:szCs w:val="18"/>
                <w:highlight w:val="yellow"/>
                <w:lang w:eastAsia="es-ES"/>
              </w:rPr>
              <w:t>c</w:t>
            </w:r>
            <w:r w:rsidR="008E5045" w:rsidRPr="006E608B">
              <w:rPr>
                <w:rFonts w:ascii="Calibri" w:eastAsia="Calibri" w:hAnsi="Calibri" w:cs="Calibri"/>
                <w:i/>
                <w:spacing w:val="-1"/>
                <w:sz w:val="18"/>
                <w:szCs w:val="18"/>
                <w:highlight w:val="yellow"/>
                <w:lang w:eastAsia="es-ES"/>
              </w:rPr>
              <w:t>edu</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z w:val="18"/>
                <w:szCs w:val="18"/>
                <w:highlight w:val="yellow"/>
                <w:lang w:eastAsia="es-ES"/>
              </w:rPr>
              <w:t xml:space="preserve">e </w:t>
            </w:r>
            <w:r w:rsidR="008E5045" w:rsidRPr="006E608B">
              <w:rPr>
                <w:rFonts w:ascii="Calibri" w:eastAsia="Calibri" w:hAnsi="Calibri" w:cs="Calibri"/>
                <w:i/>
                <w:spacing w:val="1"/>
                <w:sz w:val="18"/>
                <w:szCs w:val="18"/>
                <w:highlight w:val="yellow"/>
                <w:lang w:eastAsia="es-ES"/>
              </w:rPr>
              <w:t>f</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r</w:t>
            </w:r>
            <w:r w:rsidR="008E5045" w:rsidRPr="006E608B">
              <w:rPr>
                <w:rFonts w:ascii="Calibri" w:eastAsia="Calibri" w:hAnsi="Calibri" w:cs="Calibri"/>
                <w:i/>
                <w:spacing w:val="1"/>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p</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c</w:t>
            </w:r>
            <w:r w:rsidR="008E5045" w:rsidRPr="006E608B">
              <w:rPr>
                <w:rFonts w:ascii="Calibri" w:eastAsia="Calibri" w:hAnsi="Calibri" w:cs="Calibri"/>
                <w:i/>
                <w:spacing w:val="-1"/>
                <w:sz w:val="18"/>
                <w:szCs w:val="18"/>
                <w:highlight w:val="yellow"/>
                <w:lang w:eastAsia="es-ES"/>
              </w:rPr>
              <w:t>e</w:t>
            </w:r>
            <w:r w:rsidR="008E5045" w:rsidRPr="006E608B">
              <w:rPr>
                <w:rFonts w:ascii="Calibri" w:eastAsia="Calibri" w:hAnsi="Calibri" w:cs="Calibri"/>
                <w:i/>
                <w:spacing w:val="1"/>
                <w:sz w:val="18"/>
                <w:szCs w:val="18"/>
                <w:highlight w:val="yellow"/>
                <w:lang w:eastAsia="es-ES"/>
              </w:rPr>
              <w:t>s</w:t>
            </w:r>
            <w:r w:rsidR="008E5045" w:rsidRPr="006E608B">
              <w:rPr>
                <w:rFonts w:ascii="Calibri" w:eastAsia="Calibri" w:hAnsi="Calibri" w:cs="Calibri"/>
                <w:i/>
                <w:spacing w:val="3"/>
                <w:sz w:val="18"/>
                <w:szCs w:val="18"/>
                <w:highlight w:val="yellow"/>
                <w:lang w:eastAsia="es-ES"/>
              </w:rPr>
              <w:t>s</w:t>
            </w:r>
            <w:r w:rsidR="008E5045" w:rsidRPr="006E608B">
              <w:rPr>
                <w:rFonts w:ascii="Calibri" w:eastAsia="Calibri" w:hAnsi="Calibri" w:cs="Calibri"/>
                <w:i/>
                <w:spacing w:val="-1"/>
                <w:sz w:val="18"/>
                <w:szCs w:val="18"/>
                <w:highlight w:val="yellow"/>
                <w:lang w:eastAsia="es-ES"/>
              </w:rPr>
              <w:t>ing</w:t>
            </w:r>
            <w:r w:rsidR="008E5045" w:rsidRPr="006E608B">
              <w:rPr>
                <w:rFonts w:ascii="Calibri" w:eastAsia="Calibri" w:hAnsi="Calibri" w:cs="Calibri"/>
                <w:i/>
                <w:sz w:val="18"/>
                <w:szCs w:val="18"/>
                <w:highlight w:val="yellow"/>
                <w:lang w:eastAsia="es-ES"/>
              </w:rPr>
              <w:t>, c</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pacing w:val="1"/>
                <w:sz w:val="18"/>
                <w:szCs w:val="18"/>
                <w:highlight w:val="yellow"/>
                <w:lang w:eastAsia="es-ES"/>
              </w:rPr>
              <w:t>mm</w:t>
            </w:r>
            <w:r w:rsidR="008E5045" w:rsidRPr="006E608B">
              <w:rPr>
                <w:rFonts w:ascii="Calibri" w:eastAsia="Calibri" w:hAnsi="Calibri" w:cs="Calibri"/>
                <w:i/>
                <w:spacing w:val="-1"/>
                <w:sz w:val="18"/>
                <w:szCs w:val="18"/>
                <w:highlight w:val="yellow"/>
                <w:lang w:eastAsia="es-ES"/>
              </w:rPr>
              <w:t>i</w:t>
            </w:r>
            <w:r w:rsidR="008E5045" w:rsidRPr="006E608B">
              <w:rPr>
                <w:rFonts w:ascii="Calibri" w:eastAsia="Calibri" w:hAnsi="Calibri" w:cs="Calibri"/>
                <w:i/>
                <w:spacing w:val="1"/>
                <w:sz w:val="18"/>
                <w:szCs w:val="18"/>
                <w:highlight w:val="yellow"/>
                <w:lang w:eastAsia="es-ES"/>
              </w:rPr>
              <w:t>ss</w:t>
            </w:r>
            <w:r w:rsidR="008E5045" w:rsidRPr="006E608B">
              <w:rPr>
                <w:rFonts w:ascii="Calibri" w:eastAsia="Calibri" w:hAnsi="Calibri" w:cs="Calibri"/>
                <w:i/>
                <w:spacing w:val="-1"/>
                <w:sz w:val="18"/>
                <w:szCs w:val="18"/>
                <w:highlight w:val="yellow"/>
                <w:lang w:eastAsia="es-ES"/>
              </w:rPr>
              <w:t>ionin</w:t>
            </w:r>
            <w:r w:rsidR="008E5045" w:rsidRPr="006E608B">
              <w:rPr>
                <w:rFonts w:ascii="Calibri" w:eastAsia="Calibri" w:hAnsi="Calibri" w:cs="Calibri"/>
                <w:i/>
                <w:sz w:val="18"/>
                <w:szCs w:val="18"/>
                <w:highlight w:val="yellow"/>
                <w:lang w:eastAsia="es-ES"/>
              </w:rPr>
              <w:t>g</w:t>
            </w:r>
            <w:r w:rsidR="008E5045" w:rsidRPr="006E608B">
              <w:rPr>
                <w:rFonts w:ascii="Calibri" w:eastAsia="Calibri" w:hAnsi="Calibri" w:cs="Calibri"/>
                <w:i/>
                <w:spacing w:val="-1"/>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a</w:t>
            </w:r>
            <w:r w:rsidR="008E5045" w:rsidRPr="006E608B">
              <w:rPr>
                <w:rFonts w:ascii="Calibri" w:eastAsia="Calibri" w:hAnsi="Calibri" w:cs="Calibri"/>
                <w:i/>
                <w:spacing w:val="-1"/>
                <w:sz w:val="18"/>
                <w:szCs w:val="18"/>
                <w:highlight w:val="yellow"/>
                <w:lang w:eastAsia="es-ES"/>
              </w:rPr>
              <w:t>n</w:t>
            </w:r>
            <w:r w:rsidR="008E5045" w:rsidRPr="006E608B">
              <w:rPr>
                <w:rFonts w:ascii="Calibri" w:eastAsia="Calibri" w:hAnsi="Calibri" w:cs="Calibri"/>
                <w:i/>
                <w:sz w:val="18"/>
                <w:szCs w:val="18"/>
                <w:highlight w:val="yellow"/>
                <w:lang w:eastAsia="es-ES"/>
              </w:rPr>
              <w:t>d</w:t>
            </w:r>
            <w:r w:rsidR="008E5045" w:rsidRPr="006E608B">
              <w:rPr>
                <w:rFonts w:ascii="Calibri" w:eastAsia="Calibri" w:hAnsi="Calibri" w:cs="Calibri"/>
                <w:i/>
                <w:spacing w:val="-1"/>
                <w:sz w:val="18"/>
                <w:szCs w:val="18"/>
                <w:highlight w:val="yellow"/>
                <w:lang w:eastAsia="es-ES"/>
              </w:rPr>
              <w:t xml:space="preserve"> </w:t>
            </w:r>
            <w:r w:rsidR="008E5045" w:rsidRPr="006E608B">
              <w:rPr>
                <w:rFonts w:ascii="Calibri" w:eastAsia="Calibri" w:hAnsi="Calibri" w:cs="Calibri"/>
                <w:i/>
                <w:spacing w:val="2"/>
                <w:sz w:val="18"/>
                <w:szCs w:val="18"/>
                <w:highlight w:val="yellow"/>
                <w:lang w:eastAsia="es-ES"/>
              </w:rPr>
              <w:t>i</w:t>
            </w:r>
            <w:r w:rsidR="008E5045" w:rsidRPr="006E608B">
              <w:rPr>
                <w:rFonts w:ascii="Calibri" w:eastAsia="Calibri" w:hAnsi="Calibri" w:cs="Calibri"/>
                <w:i/>
                <w:spacing w:val="-1"/>
                <w:sz w:val="18"/>
                <w:szCs w:val="18"/>
                <w:highlight w:val="yellow"/>
                <w:lang w:eastAsia="es-ES"/>
              </w:rPr>
              <w:t>n</w:t>
            </w:r>
            <w:r w:rsidR="008E5045" w:rsidRPr="006E608B">
              <w:rPr>
                <w:rFonts w:ascii="Calibri" w:eastAsia="Calibri" w:hAnsi="Calibri" w:cs="Calibri"/>
                <w:i/>
                <w:spacing w:val="1"/>
                <w:sz w:val="18"/>
                <w:szCs w:val="18"/>
                <w:highlight w:val="yellow"/>
                <w:lang w:eastAsia="es-ES"/>
              </w:rPr>
              <w:t>s</w:t>
            </w:r>
            <w:r w:rsidR="008E5045" w:rsidRPr="006E608B">
              <w:rPr>
                <w:rFonts w:ascii="Calibri" w:eastAsia="Calibri" w:hAnsi="Calibri" w:cs="Calibri"/>
                <w:i/>
                <w:spacing w:val="-1"/>
                <w:sz w:val="18"/>
                <w:szCs w:val="18"/>
                <w:highlight w:val="yellow"/>
                <w:lang w:eastAsia="es-ES"/>
              </w:rPr>
              <w:t>pe</w:t>
            </w:r>
            <w:r w:rsidR="008E5045" w:rsidRPr="006E608B">
              <w:rPr>
                <w:rFonts w:ascii="Calibri" w:eastAsia="Calibri" w:hAnsi="Calibri" w:cs="Calibri"/>
                <w:i/>
                <w:sz w:val="18"/>
                <w:szCs w:val="18"/>
                <w:highlight w:val="yellow"/>
                <w:lang w:eastAsia="es-ES"/>
              </w:rPr>
              <w:t>c</w:t>
            </w:r>
            <w:r w:rsidR="008E5045" w:rsidRPr="006E608B">
              <w:rPr>
                <w:rFonts w:ascii="Calibri" w:eastAsia="Calibri" w:hAnsi="Calibri" w:cs="Calibri"/>
                <w:i/>
                <w:spacing w:val="1"/>
                <w:sz w:val="18"/>
                <w:szCs w:val="18"/>
                <w:highlight w:val="yellow"/>
                <w:lang w:eastAsia="es-ES"/>
              </w:rPr>
              <w:t>t</w:t>
            </w:r>
            <w:r w:rsidR="008E5045" w:rsidRPr="006E608B">
              <w:rPr>
                <w:rFonts w:ascii="Calibri" w:eastAsia="Calibri" w:hAnsi="Calibri" w:cs="Calibri"/>
                <w:i/>
                <w:spacing w:val="-1"/>
                <w:sz w:val="18"/>
                <w:szCs w:val="18"/>
                <w:highlight w:val="yellow"/>
                <w:lang w:eastAsia="es-ES"/>
              </w:rPr>
              <w:t>io</w:t>
            </w:r>
            <w:r w:rsidR="008E5045" w:rsidRPr="006E608B">
              <w:rPr>
                <w:rFonts w:ascii="Calibri" w:eastAsia="Calibri" w:hAnsi="Calibri" w:cs="Calibri"/>
                <w:i/>
                <w:sz w:val="18"/>
                <w:szCs w:val="18"/>
                <w:highlight w:val="yellow"/>
                <w:lang w:eastAsia="es-ES"/>
              </w:rPr>
              <w:t>n</w:t>
            </w:r>
            <w:r w:rsidR="008E5045" w:rsidRPr="006E608B">
              <w:rPr>
                <w:rFonts w:ascii="Calibri" w:eastAsia="Calibri" w:hAnsi="Calibri" w:cs="Calibri"/>
                <w:i/>
                <w:spacing w:val="2"/>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o</w:t>
            </w:r>
            <w:r w:rsidR="008E5045" w:rsidRPr="006E608B">
              <w:rPr>
                <w:rFonts w:ascii="Calibri" w:eastAsia="Calibri" w:hAnsi="Calibri" w:cs="Calibri"/>
                <w:i/>
                <w:sz w:val="18"/>
                <w:szCs w:val="18"/>
                <w:highlight w:val="yellow"/>
                <w:lang w:eastAsia="es-ES"/>
              </w:rPr>
              <w:t>f</w:t>
            </w:r>
            <w:r w:rsidR="008E5045" w:rsidRPr="006E608B">
              <w:rPr>
                <w:rFonts w:ascii="Calibri" w:eastAsia="Calibri" w:hAnsi="Calibri" w:cs="Calibri"/>
                <w:i/>
                <w:spacing w:val="1"/>
                <w:sz w:val="18"/>
                <w:szCs w:val="18"/>
                <w:highlight w:val="yellow"/>
                <w:lang w:eastAsia="es-ES"/>
              </w:rPr>
              <w:t xml:space="preserve"> r</w:t>
            </w:r>
            <w:r w:rsidR="008E5045" w:rsidRPr="006E608B">
              <w:rPr>
                <w:rFonts w:ascii="Calibri" w:eastAsia="Calibri" w:hAnsi="Calibri" w:cs="Calibri"/>
                <w:i/>
                <w:spacing w:val="-1"/>
                <w:sz w:val="18"/>
                <w:szCs w:val="18"/>
                <w:highlight w:val="yellow"/>
                <w:lang w:eastAsia="es-ES"/>
              </w:rPr>
              <w:t>e</w:t>
            </w:r>
            <w:r w:rsidR="008E5045" w:rsidRPr="006E608B">
              <w:rPr>
                <w:rFonts w:ascii="Calibri" w:eastAsia="Calibri" w:hAnsi="Calibri" w:cs="Calibri"/>
                <w:i/>
                <w:spacing w:val="1"/>
                <w:sz w:val="18"/>
                <w:szCs w:val="18"/>
                <w:highlight w:val="yellow"/>
                <w:lang w:eastAsia="es-ES"/>
              </w:rPr>
              <w:t>fr</w:t>
            </w:r>
            <w:r w:rsidR="008E5045" w:rsidRPr="006E608B">
              <w:rPr>
                <w:rFonts w:ascii="Calibri" w:eastAsia="Calibri" w:hAnsi="Calibri" w:cs="Calibri"/>
                <w:i/>
                <w:spacing w:val="-1"/>
                <w:sz w:val="18"/>
                <w:szCs w:val="18"/>
                <w:highlight w:val="yellow"/>
                <w:lang w:eastAsia="es-ES"/>
              </w:rPr>
              <w:t>ige</w:t>
            </w:r>
            <w:r w:rsidR="008E5045" w:rsidRPr="006E608B">
              <w:rPr>
                <w:rFonts w:ascii="Calibri" w:eastAsia="Calibri" w:hAnsi="Calibri" w:cs="Calibri"/>
                <w:i/>
                <w:spacing w:val="1"/>
                <w:sz w:val="18"/>
                <w:szCs w:val="18"/>
                <w:highlight w:val="yellow"/>
                <w:lang w:eastAsia="es-ES"/>
              </w:rPr>
              <w:t>r</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t</w:t>
            </w:r>
            <w:r w:rsidR="008E5045" w:rsidRPr="006E608B">
              <w:rPr>
                <w:rFonts w:ascii="Calibri" w:eastAsia="Calibri" w:hAnsi="Calibri" w:cs="Calibri"/>
                <w:i/>
                <w:spacing w:val="-1"/>
                <w:sz w:val="18"/>
                <w:szCs w:val="18"/>
                <w:highlight w:val="yellow"/>
                <w:lang w:eastAsia="es-ES"/>
              </w:rPr>
              <w:t>io</w:t>
            </w:r>
            <w:r w:rsidR="008E5045" w:rsidRPr="006E608B">
              <w:rPr>
                <w:rFonts w:ascii="Calibri" w:eastAsia="Calibri" w:hAnsi="Calibri" w:cs="Calibri"/>
                <w:i/>
                <w:sz w:val="18"/>
                <w:szCs w:val="18"/>
                <w:highlight w:val="yellow"/>
                <w:lang w:eastAsia="es-ES"/>
              </w:rPr>
              <w:t>n</w:t>
            </w:r>
            <w:r w:rsidR="008E5045" w:rsidRPr="006E608B">
              <w:rPr>
                <w:rFonts w:ascii="Calibri" w:eastAsia="Calibri" w:hAnsi="Calibri" w:cs="Calibri"/>
                <w:i/>
                <w:spacing w:val="1"/>
                <w:sz w:val="18"/>
                <w:szCs w:val="18"/>
                <w:highlight w:val="yellow"/>
                <w:lang w:eastAsia="es-ES"/>
              </w:rPr>
              <w:t xml:space="preserve"> </w:t>
            </w:r>
            <w:r w:rsidR="008E5045" w:rsidRPr="006E608B">
              <w:rPr>
                <w:rFonts w:ascii="Calibri" w:eastAsia="Calibri" w:hAnsi="Calibri" w:cs="Calibri"/>
                <w:i/>
                <w:spacing w:val="-1"/>
                <w:sz w:val="18"/>
                <w:szCs w:val="18"/>
                <w:highlight w:val="yellow"/>
                <w:lang w:eastAsia="es-ES"/>
              </w:rPr>
              <w:t>in</w:t>
            </w:r>
            <w:r w:rsidR="008E5045" w:rsidRPr="006E608B">
              <w:rPr>
                <w:rFonts w:ascii="Calibri" w:eastAsia="Calibri" w:hAnsi="Calibri" w:cs="Calibri"/>
                <w:i/>
                <w:spacing w:val="1"/>
                <w:sz w:val="18"/>
                <w:szCs w:val="18"/>
                <w:highlight w:val="yellow"/>
                <w:lang w:eastAsia="es-ES"/>
              </w:rPr>
              <w:t>st</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ll</w:t>
            </w:r>
            <w:r w:rsidR="008E5045" w:rsidRPr="006E608B">
              <w:rPr>
                <w:rFonts w:ascii="Calibri" w:eastAsia="Calibri" w:hAnsi="Calibri" w:cs="Calibri"/>
                <w:i/>
                <w:sz w:val="18"/>
                <w:szCs w:val="18"/>
                <w:highlight w:val="yellow"/>
                <w:lang w:eastAsia="es-ES"/>
              </w:rPr>
              <w:t>a</w:t>
            </w:r>
            <w:r w:rsidR="008E5045" w:rsidRPr="006E608B">
              <w:rPr>
                <w:rFonts w:ascii="Calibri" w:eastAsia="Calibri" w:hAnsi="Calibri" w:cs="Calibri"/>
                <w:i/>
                <w:spacing w:val="1"/>
                <w:sz w:val="18"/>
                <w:szCs w:val="18"/>
                <w:highlight w:val="yellow"/>
                <w:lang w:eastAsia="es-ES"/>
              </w:rPr>
              <w:t>t</w:t>
            </w:r>
            <w:r w:rsidR="008E5045" w:rsidRPr="006E608B">
              <w:rPr>
                <w:rFonts w:ascii="Calibri" w:eastAsia="Calibri" w:hAnsi="Calibri" w:cs="Calibri"/>
                <w:i/>
                <w:spacing w:val="-1"/>
                <w:sz w:val="18"/>
                <w:szCs w:val="18"/>
                <w:highlight w:val="yellow"/>
                <w:lang w:eastAsia="es-ES"/>
              </w:rPr>
              <w:t>ion</w:t>
            </w:r>
            <w:r w:rsidR="008E5045" w:rsidRPr="006E608B">
              <w:rPr>
                <w:rFonts w:ascii="Calibri" w:eastAsia="Calibri" w:hAnsi="Calibri" w:cs="Calibri"/>
                <w:i/>
                <w:spacing w:val="1"/>
                <w:sz w:val="18"/>
                <w:szCs w:val="18"/>
                <w:highlight w:val="yellow"/>
                <w:lang w:eastAsia="es-ES"/>
              </w:rPr>
              <w:t>s</w:t>
            </w:r>
            <w:r w:rsidRPr="00480DFF">
              <w:rPr>
                <w:rFonts w:asciiTheme="minorHAnsi" w:hAnsiTheme="minorHAnsi" w:cs="Arial"/>
                <w:sz w:val="20"/>
                <w:highlight w:val="yellow"/>
              </w:rPr>
              <w:t>.</w:t>
            </w:r>
          </w:p>
        </w:tc>
      </w:tr>
    </w:tbl>
    <w:p w14:paraId="2A069978" w14:textId="521D2C76" w:rsidR="007D5964" w:rsidRDefault="00662602" w:rsidP="00756DE1">
      <w:pPr>
        <w:pStyle w:val="Piedepgina"/>
        <w:rPr>
          <w:rFonts w:asciiTheme="minorHAnsi" w:hAnsiTheme="minorHAnsi"/>
          <w:b/>
          <w:bCs/>
          <w:iCs/>
          <w:sz w:val="20"/>
        </w:rPr>
      </w:pPr>
      <w:r>
        <w:rPr>
          <w:rFonts w:asciiTheme="minorHAnsi" w:hAnsiTheme="minorHAnsi"/>
          <w:b/>
          <w:bCs/>
          <w:iCs/>
          <w:sz w:val="20"/>
        </w:rPr>
        <w:br w:type="page"/>
      </w:r>
    </w:p>
    <w:p w14:paraId="443F8049" w14:textId="77777777" w:rsidR="007D5964" w:rsidRDefault="007D5964" w:rsidP="00756DE1">
      <w:pPr>
        <w:pStyle w:val="Piedepgina"/>
        <w:rPr>
          <w:rFonts w:asciiTheme="minorHAnsi" w:hAnsiTheme="minorHAnsi"/>
          <w:b/>
          <w:bCs/>
          <w:iCs/>
          <w:sz w:val="20"/>
        </w:rPr>
      </w:pPr>
    </w:p>
    <w:tbl>
      <w:tblPr>
        <w:tblpPr w:leftFromText="141" w:rightFromText="141" w:vertAnchor="text" w:tblpX="70" w:tblpY="1"/>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19"/>
      </w:tblGrid>
      <w:tr w:rsidR="00756DE1" w:rsidRPr="000D416A" w14:paraId="0BB93107" w14:textId="77777777" w:rsidTr="009526BA">
        <w:trPr>
          <w:trHeight w:val="680"/>
        </w:trPr>
        <w:tc>
          <w:tcPr>
            <w:tcW w:w="9564" w:type="dxa"/>
            <w:gridSpan w:val="2"/>
            <w:vAlign w:val="center"/>
          </w:tcPr>
          <w:p w14:paraId="5A3A5AC6" w14:textId="428BC4A2" w:rsidR="00756DE1" w:rsidRPr="008A4797" w:rsidRDefault="00D961E4" w:rsidP="00616CCA">
            <w:pPr>
              <w:pStyle w:val="Ttulo2"/>
              <w:rPr>
                <w:rFonts w:asciiTheme="minorHAnsi" w:hAnsiTheme="minorHAnsi"/>
                <w:sz w:val="20"/>
              </w:rPr>
            </w:pPr>
            <w:bookmarkStart w:id="47" w:name="_Toc107771516"/>
            <w:bookmarkStart w:id="48" w:name="_Toc210643922"/>
            <w:r>
              <w:rPr>
                <w:rFonts w:asciiTheme="minorHAnsi" w:hAnsiTheme="minorHAnsi"/>
                <w:sz w:val="20"/>
              </w:rPr>
              <w:t>INSTALACIONES PETROLÍFERAS</w:t>
            </w:r>
            <w:bookmarkEnd w:id="47"/>
            <w:r w:rsidR="00DE2EF8">
              <w:rPr>
                <w:rFonts w:asciiTheme="minorHAnsi" w:hAnsiTheme="minorHAnsi"/>
                <w:sz w:val="20"/>
              </w:rPr>
              <w:t xml:space="preserve"> / </w:t>
            </w:r>
            <w:r w:rsidR="00DE2EF8" w:rsidRPr="00480DFF">
              <w:rPr>
                <w:rFonts w:asciiTheme="minorHAnsi" w:hAnsiTheme="minorHAnsi"/>
                <w:i/>
                <w:iCs/>
                <w:sz w:val="18"/>
                <w:szCs w:val="18"/>
              </w:rPr>
              <w:t>OIL INSTALLATIONS</w:t>
            </w:r>
            <w:bookmarkEnd w:id="48"/>
          </w:p>
        </w:tc>
      </w:tr>
      <w:tr w:rsidR="000F13B9" w:rsidRPr="000D416A" w14:paraId="4EE80833" w14:textId="77777777" w:rsidTr="009526BA">
        <w:trPr>
          <w:cantSplit/>
          <w:trHeight w:val="375"/>
          <w:tblHeader/>
        </w:trPr>
        <w:tc>
          <w:tcPr>
            <w:tcW w:w="4745" w:type="dxa"/>
            <w:vAlign w:val="center"/>
          </w:tcPr>
          <w:p w14:paraId="5A9A9DE0" w14:textId="23C67475" w:rsidR="00756DE1" w:rsidRPr="002858CA" w:rsidRDefault="00756DE1" w:rsidP="00616CCA">
            <w:pPr>
              <w:jc w:val="center"/>
              <w:rPr>
                <w:rFonts w:asciiTheme="minorHAnsi" w:hAnsiTheme="minorHAnsi" w:cs="Arial"/>
                <w:b/>
                <w:i/>
                <w:iCs/>
                <w:sz w:val="20"/>
              </w:rPr>
            </w:pPr>
            <w:r w:rsidRPr="002858CA">
              <w:rPr>
                <w:rFonts w:asciiTheme="minorHAnsi" w:hAnsiTheme="minorHAnsi" w:cs="Arial"/>
                <w:b/>
                <w:sz w:val="20"/>
              </w:rPr>
              <w:t>ACTIVIDADES DE EVALUACIÓN</w:t>
            </w:r>
            <w:r w:rsidR="00645F3B">
              <w:rPr>
                <w:rFonts w:asciiTheme="minorHAnsi" w:hAnsiTheme="minorHAnsi" w:cs="Arial"/>
                <w:b/>
                <w:sz w:val="20"/>
              </w:rPr>
              <w:t xml:space="preserve"> </w:t>
            </w:r>
            <w:r w:rsidR="00645F3B" w:rsidRPr="006E608B">
              <w:rPr>
                <w:rFonts w:ascii="Calibri" w:hAnsi="Calibri" w:cs="Arial"/>
                <w:b/>
                <w:iCs/>
                <w:sz w:val="20"/>
              </w:rPr>
              <w:t xml:space="preserve">/ </w:t>
            </w:r>
            <w:r w:rsidR="00645F3B" w:rsidRPr="006E608B">
              <w:rPr>
                <w:rFonts w:ascii="Calibri" w:hAnsi="Calibri" w:cs="Arial"/>
                <w:b/>
                <w:i/>
                <w:sz w:val="18"/>
                <w:szCs w:val="18"/>
              </w:rPr>
              <w:t>ASSESSMENT ACTIVITIES</w:t>
            </w:r>
          </w:p>
        </w:tc>
        <w:tc>
          <w:tcPr>
            <w:tcW w:w="4819" w:type="dxa"/>
            <w:vAlign w:val="center"/>
          </w:tcPr>
          <w:p w14:paraId="78A78D63" w14:textId="386FD5C5" w:rsidR="00756DE1" w:rsidRPr="002858CA" w:rsidRDefault="00756DE1" w:rsidP="00616CCA">
            <w:pPr>
              <w:pStyle w:val="Textoindependiente"/>
              <w:jc w:val="center"/>
              <w:rPr>
                <w:rFonts w:asciiTheme="minorHAnsi" w:hAnsiTheme="minorHAnsi" w:cs="Arial"/>
                <w:b/>
                <w:i w:val="0"/>
                <w:iCs w:val="0"/>
                <w:sz w:val="20"/>
              </w:rPr>
            </w:pPr>
            <w:r w:rsidRPr="002858CA">
              <w:rPr>
                <w:rFonts w:asciiTheme="minorHAnsi" w:hAnsiTheme="minorHAnsi" w:cs="Arial"/>
                <w:b/>
                <w:i w:val="0"/>
                <w:iCs w:val="0"/>
                <w:sz w:val="20"/>
              </w:rPr>
              <w:t>DOCUMENTO</w:t>
            </w:r>
            <w:r w:rsidR="00704A36" w:rsidRPr="002858CA">
              <w:rPr>
                <w:rFonts w:asciiTheme="minorHAnsi" w:hAnsiTheme="minorHAnsi" w:cs="Arial"/>
                <w:b/>
                <w:i w:val="0"/>
                <w:iCs w:val="0"/>
                <w:sz w:val="20"/>
              </w:rPr>
              <w:t>S</w:t>
            </w:r>
            <w:r w:rsidRPr="002858CA">
              <w:rPr>
                <w:rFonts w:asciiTheme="minorHAnsi" w:hAnsiTheme="minorHAnsi" w:cs="Arial"/>
                <w:b/>
                <w:i w:val="0"/>
                <w:iCs w:val="0"/>
                <w:sz w:val="20"/>
              </w:rPr>
              <w:t xml:space="preserve"> NORMATIVO</w:t>
            </w:r>
            <w:r w:rsidR="00704A36" w:rsidRPr="002858CA">
              <w:rPr>
                <w:rFonts w:asciiTheme="minorHAnsi" w:hAnsiTheme="minorHAnsi" w:cs="Arial"/>
                <w:b/>
                <w:i w:val="0"/>
                <w:iCs w:val="0"/>
                <w:sz w:val="20"/>
              </w:rPr>
              <w:t>S</w:t>
            </w:r>
            <w:r w:rsidR="00645F3B">
              <w:rPr>
                <w:rFonts w:asciiTheme="minorHAnsi" w:hAnsiTheme="minorHAnsi" w:cs="Arial"/>
                <w:b/>
                <w:i w:val="0"/>
                <w:iCs w:val="0"/>
                <w:sz w:val="20"/>
              </w:rPr>
              <w:t xml:space="preserve"> </w:t>
            </w:r>
            <w:r w:rsidR="00645F3B" w:rsidRPr="006E608B">
              <w:rPr>
                <w:rFonts w:ascii="Calibri" w:hAnsi="Calibri" w:cs="Arial"/>
                <w:b/>
                <w:i w:val="0"/>
                <w:sz w:val="20"/>
              </w:rPr>
              <w:t xml:space="preserve">/ </w:t>
            </w:r>
            <w:r w:rsidR="00645F3B" w:rsidRPr="006E608B">
              <w:rPr>
                <w:rFonts w:ascii="Calibri" w:hAnsi="Calibri" w:cs="Arial"/>
                <w:b/>
                <w:iCs w:val="0"/>
                <w:sz w:val="18"/>
                <w:szCs w:val="18"/>
              </w:rPr>
              <w:t>NORMATIVE DOCUMENTS</w:t>
            </w:r>
          </w:p>
        </w:tc>
      </w:tr>
      <w:tr w:rsidR="000F13B9" w:rsidRPr="000D416A" w14:paraId="121B7532" w14:textId="77777777" w:rsidTr="009526BA">
        <w:trPr>
          <w:cantSplit/>
          <w:trHeight w:val="1173"/>
          <w:tblHeader/>
        </w:trPr>
        <w:tc>
          <w:tcPr>
            <w:tcW w:w="4745" w:type="dxa"/>
          </w:tcPr>
          <w:p w14:paraId="114D5A63" w14:textId="2421023D" w:rsidR="00D961E4" w:rsidRPr="004C768F" w:rsidRDefault="00EE6F61" w:rsidP="00616CCA">
            <w:pPr>
              <w:tabs>
                <w:tab w:val="left" w:pos="0"/>
              </w:tabs>
              <w:spacing w:before="120" w:after="40"/>
              <w:jc w:val="both"/>
              <w:rPr>
                <w:rFonts w:asciiTheme="minorHAnsi" w:hAnsiTheme="minorHAnsi" w:cs="Arial"/>
                <w:b/>
                <w:bCs/>
                <w:sz w:val="20"/>
                <w:u w:val="single"/>
                <w:lang w:val="es-ES_tradnl"/>
              </w:rPr>
            </w:pPr>
            <w:r w:rsidRPr="004C768F">
              <w:rPr>
                <w:rFonts w:asciiTheme="minorHAnsi" w:hAnsiTheme="minorHAnsi"/>
                <w:b/>
                <w:bCs/>
                <w:sz w:val="20"/>
                <w:u w:val="single"/>
              </w:rPr>
              <w:t xml:space="preserve">PARQUES DE ALMACENAMIENTO DE LÍQUIDOS PETROLÍFEROS </w:t>
            </w:r>
            <w:r w:rsidR="00884CD9" w:rsidRPr="004C768F">
              <w:rPr>
                <w:rFonts w:asciiTheme="minorHAnsi" w:hAnsiTheme="minorHAnsi"/>
                <w:b/>
                <w:bCs/>
                <w:sz w:val="20"/>
                <w:u w:val="single"/>
              </w:rPr>
              <w:t>(MI-IP02)</w:t>
            </w:r>
            <w:r w:rsidR="00884CD9">
              <w:rPr>
                <w:rFonts w:asciiTheme="minorHAnsi" w:hAnsiTheme="minorHAnsi"/>
                <w:b/>
                <w:bCs/>
                <w:sz w:val="20"/>
                <w:u w:val="single"/>
              </w:rPr>
              <w:t xml:space="preserve"> </w:t>
            </w:r>
            <w:r w:rsidR="009E472E" w:rsidRPr="00296886">
              <w:rPr>
                <w:rFonts w:asciiTheme="minorHAnsi" w:hAnsiTheme="minorHAnsi"/>
                <w:b/>
                <w:bCs/>
                <w:sz w:val="18"/>
                <w:szCs w:val="18"/>
                <w:u w:val="single"/>
              </w:rPr>
              <w:t xml:space="preserve">/ </w:t>
            </w:r>
            <w:r w:rsidR="009E472E" w:rsidRPr="00480DFF">
              <w:rPr>
                <w:rFonts w:asciiTheme="minorHAnsi" w:hAnsiTheme="minorHAnsi"/>
                <w:b/>
                <w:bCs/>
                <w:i/>
                <w:iCs/>
                <w:sz w:val="18"/>
                <w:szCs w:val="18"/>
                <w:u w:val="single"/>
              </w:rPr>
              <w:t>LIQUID PETROLEUM STORAGE CENTRES</w:t>
            </w:r>
            <w:r w:rsidR="009E472E" w:rsidRPr="00993AD4">
              <w:rPr>
                <w:rFonts w:asciiTheme="minorHAnsi" w:hAnsiTheme="minorHAnsi"/>
                <w:b/>
                <w:bCs/>
                <w:i/>
                <w:iCs/>
                <w:sz w:val="18"/>
                <w:szCs w:val="18"/>
                <w:u w:val="single"/>
              </w:rPr>
              <w:t xml:space="preserve"> </w:t>
            </w:r>
            <w:r w:rsidRPr="00993AD4">
              <w:rPr>
                <w:rFonts w:asciiTheme="minorHAnsi" w:hAnsiTheme="minorHAnsi"/>
                <w:b/>
                <w:bCs/>
                <w:i/>
                <w:iCs/>
                <w:sz w:val="18"/>
                <w:szCs w:val="18"/>
                <w:u w:val="single"/>
              </w:rPr>
              <w:t>(MI-IP02)</w:t>
            </w:r>
          </w:p>
          <w:p w14:paraId="368F6279" w14:textId="0A488B04" w:rsidR="00756DE1" w:rsidRPr="00480DFF" w:rsidRDefault="00756DE1" w:rsidP="00616CCA">
            <w:pPr>
              <w:tabs>
                <w:tab w:val="left" w:pos="0"/>
              </w:tabs>
              <w:spacing w:before="120" w:after="40"/>
              <w:jc w:val="both"/>
              <w:rPr>
                <w:rFonts w:asciiTheme="minorHAnsi" w:hAnsiTheme="minorHAnsi" w:cs="Arial"/>
                <w:bCs/>
                <w:sz w:val="20"/>
              </w:rPr>
            </w:pPr>
            <w:r w:rsidRPr="004C768F">
              <w:rPr>
                <w:rFonts w:asciiTheme="minorHAnsi" w:hAnsiTheme="minorHAnsi" w:cs="Arial"/>
                <w:bCs/>
                <w:sz w:val="20"/>
                <w:lang w:val="es-ES_tradnl"/>
              </w:rPr>
              <w:t>Inspecciones periódicas</w:t>
            </w:r>
            <w:r w:rsidR="000E2EEE" w:rsidRPr="004C768F">
              <w:rPr>
                <w:rFonts w:asciiTheme="minorHAnsi" w:hAnsiTheme="minorHAnsi" w:cs="Arial"/>
                <w:bCs/>
                <w:sz w:val="20"/>
                <w:lang w:val="es-ES_tradnl"/>
              </w:rPr>
              <w:t>,</w:t>
            </w:r>
            <w:r w:rsidRPr="004C768F">
              <w:rPr>
                <w:rFonts w:asciiTheme="minorHAnsi" w:hAnsiTheme="minorHAnsi" w:cs="Arial"/>
                <w:bCs/>
                <w:sz w:val="20"/>
                <w:lang w:val="es-ES_tradnl"/>
              </w:rPr>
              <w:t xml:space="preserve"> según </w:t>
            </w:r>
            <w:r w:rsidR="000E2EEE" w:rsidRPr="004C768F">
              <w:rPr>
                <w:rFonts w:asciiTheme="minorHAnsi" w:hAnsiTheme="minorHAnsi" w:cs="Arial"/>
                <w:bCs/>
                <w:sz w:val="20"/>
                <w:lang w:val="es-ES_tradnl"/>
              </w:rPr>
              <w:t>art.</w:t>
            </w:r>
            <w:r w:rsidRPr="004C768F">
              <w:rPr>
                <w:rFonts w:asciiTheme="minorHAnsi" w:hAnsiTheme="minorHAnsi" w:cs="Arial"/>
                <w:bCs/>
                <w:sz w:val="20"/>
                <w:lang w:val="es-ES_tradnl"/>
              </w:rPr>
              <w:t xml:space="preserve"> 46.2</w:t>
            </w:r>
            <w:r w:rsidR="00FA7FAF">
              <w:rPr>
                <w:rFonts w:asciiTheme="minorHAnsi" w:hAnsiTheme="minorHAnsi" w:cs="Arial"/>
                <w:bCs/>
                <w:sz w:val="20"/>
                <w:lang w:val="es-ES_tradnl"/>
              </w:rPr>
              <w:t xml:space="preserve"> de</w:t>
            </w:r>
            <w:r w:rsidR="00290BC2">
              <w:rPr>
                <w:rFonts w:asciiTheme="minorHAnsi" w:hAnsiTheme="minorHAnsi" w:cs="Arial"/>
                <w:bCs/>
                <w:sz w:val="20"/>
                <w:lang w:val="es-ES_tradnl"/>
              </w:rPr>
              <w:t xml:space="preserve"> la ITC MI-IP02</w:t>
            </w:r>
            <w:r w:rsidR="00073474">
              <w:rPr>
                <w:rFonts w:asciiTheme="minorHAnsi" w:hAnsiTheme="minorHAnsi" w:cs="Arial"/>
                <w:bCs/>
                <w:sz w:val="20"/>
                <w:lang w:val="es-ES_tradnl"/>
              </w:rPr>
              <w:t xml:space="preserve"> establecida por el</w:t>
            </w:r>
            <w:r w:rsidR="00FA7FAF">
              <w:rPr>
                <w:rFonts w:asciiTheme="minorHAnsi" w:hAnsiTheme="minorHAnsi" w:cs="Arial"/>
                <w:bCs/>
                <w:sz w:val="20"/>
                <w:lang w:val="es-ES_tradnl"/>
              </w:rPr>
              <w:t xml:space="preserve"> </w:t>
            </w:r>
            <w:r w:rsidR="00552FB9">
              <w:rPr>
                <w:rFonts w:asciiTheme="minorHAnsi" w:hAnsiTheme="minorHAnsi" w:cs="Arial"/>
                <w:bCs/>
                <w:sz w:val="20"/>
                <w:lang w:val="es-ES_tradnl"/>
              </w:rPr>
              <w:t>RD</w:t>
            </w:r>
            <w:r w:rsidR="00FA7FAF">
              <w:rPr>
                <w:rFonts w:asciiTheme="minorHAnsi" w:hAnsiTheme="minorHAnsi" w:cs="Arial"/>
                <w:bCs/>
                <w:sz w:val="20"/>
                <w:lang w:val="es-ES_tradnl"/>
              </w:rPr>
              <w:t xml:space="preserve"> 156</w:t>
            </w:r>
            <w:r w:rsidR="00E9566E">
              <w:rPr>
                <w:rFonts w:asciiTheme="minorHAnsi" w:hAnsiTheme="minorHAnsi" w:cs="Arial"/>
                <w:bCs/>
                <w:sz w:val="20"/>
                <w:lang w:val="es-ES_tradnl"/>
              </w:rPr>
              <w:t>2</w:t>
            </w:r>
            <w:r w:rsidR="00FA7FAF">
              <w:rPr>
                <w:rFonts w:asciiTheme="minorHAnsi" w:hAnsiTheme="minorHAnsi" w:cs="Arial"/>
                <w:bCs/>
                <w:sz w:val="20"/>
                <w:lang w:val="es-ES_tradnl"/>
              </w:rPr>
              <w:t>/1998</w:t>
            </w:r>
            <w:r w:rsidR="0036207A">
              <w:rPr>
                <w:rFonts w:asciiTheme="minorHAnsi" w:hAnsiTheme="minorHAnsi" w:cs="Arial"/>
                <w:bCs/>
                <w:sz w:val="20"/>
                <w:lang w:val="es-ES_tradnl"/>
              </w:rPr>
              <w:t xml:space="preserve">, </w:t>
            </w:r>
            <w:r w:rsidR="003B683D" w:rsidRPr="003B683D">
              <w:rPr>
                <w:rFonts w:asciiTheme="minorHAnsi" w:hAnsiTheme="minorHAnsi" w:cs="Arial"/>
                <w:bCs/>
                <w:sz w:val="20"/>
                <w:lang w:val="es-ES_tradnl"/>
              </w:rPr>
              <w:t xml:space="preserve">incluida la inspección del punto 9 del </w:t>
            </w:r>
            <w:r w:rsidR="00E522DA">
              <w:rPr>
                <w:rFonts w:asciiTheme="minorHAnsi" w:hAnsiTheme="minorHAnsi" w:cs="Arial"/>
                <w:bCs/>
                <w:sz w:val="20"/>
                <w:lang w:val="es-ES_tradnl"/>
              </w:rPr>
              <w:t>art.</w:t>
            </w:r>
            <w:r w:rsidR="003B683D" w:rsidRPr="003B683D">
              <w:rPr>
                <w:rFonts w:asciiTheme="minorHAnsi" w:hAnsiTheme="minorHAnsi" w:cs="Arial"/>
                <w:bCs/>
                <w:sz w:val="20"/>
                <w:lang w:val="es-ES_tradnl"/>
              </w:rPr>
              <w:t xml:space="preserve"> 46.1 por sistemas móviles de análisis de señales acústicas y/o por métodos volumétricos</w:t>
            </w:r>
            <w:r w:rsidR="009F7A99">
              <w:rPr>
                <w:rFonts w:asciiTheme="minorHAnsi" w:hAnsiTheme="minorHAnsi" w:cs="Arial"/>
                <w:bCs/>
                <w:sz w:val="20"/>
                <w:lang w:val="es-ES_tradnl"/>
              </w:rPr>
              <w:t xml:space="preserve"> /</w:t>
            </w:r>
            <w:r w:rsidR="00AD01E6">
              <w:t xml:space="preserve"> </w:t>
            </w:r>
            <w:r w:rsidR="00AD01E6" w:rsidRPr="009E0B3A">
              <w:rPr>
                <w:rFonts w:asciiTheme="minorHAnsi" w:hAnsiTheme="minorHAnsi" w:cs="Arial"/>
                <w:bCs/>
                <w:i/>
                <w:iCs/>
                <w:sz w:val="18"/>
                <w:szCs w:val="18"/>
              </w:rPr>
              <w:t xml:space="preserve">Periodic inspections, </w:t>
            </w:r>
            <w:r w:rsidR="00AD01E6">
              <w:rPr>
                <w:rFonts w:asciiTheme="minorHAnsi" w:hAnsiTheme="minorHAnsi" w:cs="Arial"/>
                <w:bCs/>
                <w:i/>
                <w:iCs/>
                <w:sz w:val="18"/>
                <w:szCs w:val="18"/>
              </w:rPr>
              <w:t>according to art.</w:t>
            </w:r>
            <w:r w:rsidR="00AD01E6" w:rsidRPr="009E0B3A">
              <w:rPr>
                <w:rFonts w:asciiTheme="minorHAnsi" w:hAnsiTheme="minorHAnsi" w:cs="Arial"/>
                <w:bCs/>
                <w:i/>
                <w:iCs/>
                <w:sz w:val="18"/>
                <w:szCs w:val="18"/>
              </w:rPr>
              <w:t xml:space="preserve"> 46.2 of </w:t>
            </w:r>
            <w:r w:rsidR="00073474">
              <w:rPr>
                <w:rFonts w:asciiTheme="minorHAnsi" w:hAnsiTheme="minorHAnsi" w:cs="Arial"/>
                <w:bCs/>
                <w:i/>
                <w:iCs/>
                <w:sz w:val="18"/>
                <w:szCs w:val="18"/>
              </w:rPr>
              <w:t xml:space="preserve">ITC MI-IP02 established by the </w:t>
            </w:r>
            <w:r w:rsidR="00552FB9">
              <w:rPr>
                <w:rFonts w:asciiTheme="minorHAnsi" w:hAnsiTheme="minorHAnsi" w:cs="Arial"/>
                <w:bCs/>
                <w:i/>
                <w:iCs/>
                <w:sz w:val="18"/>
                <w:szCs w:val="18"/>
              </w:rPr>
              <w:t>RD</w:t>
            </w:r>
            <w:r w:rsidR="00AD01E6" w:rsidRPr="009E0B3A">
              <w:rPr>
                <w:rFonts w:asciiTheme="minorHAnsi" w:hAnsiTheme="minorHAnsi" w:cs="Arial"/>
                <w:bCs/>
                <w:i/>
                <w:iCs/>
                <w:sz w:val="18"/>
                <w:szCs w:val="18"/>
              </w:rPr>
              <w:t xml:space="preserve"> 1562/1998, including the inspection of point 9 of </w:t>
            </w:r>
            <w:r w:rsidR="00E522DA">
              <w:rPr>
                <w:rFonts w:asciiTheme="minorHAnsi" w:hAnsiTheme="minorHAnsi" w:cs="Arial"/>
                <w:bCs/>
                <w:i/>
                <w:iCs/>
                <w:sz w:val="18"/>
                <w:szCs w:val="18"/>
              </w:rPr>
              <w:t>art</w:t>
            </w:r>
            <w:r w:rsidR="00AD01E6" w:rsidRPr="009E0B3A">
              <w:rPr>
                <w:rFonts w:asciiTheme="minorHAnsi" w:hAnsiTheme="minorHAnsi" w:cs="Arial"/>
                <w:bCs/>
                <w:i/>
                <w:iCs/>
                <w:sz w:val="18"/>
                <w:szCs w:val="18"/>
              </w:rPr>
              <w:t xml:space="preserve"> 46.1 by mobile acoustic signal analysis systems and/or by volumetric methods</w:t>
            </w:r>
            <w:r w:rsidR="003B683D" w:rsidRPr="003B683D">
              <w:rPr>
                <w:rFonts w:asciiTheme="minorHAnsi" w:hAnsiTheme="minorHAnsi" w:cs="Arial"/>
                <w:bCs/>
                <w:sz w:val="20"/>
                <w:lang w:val="es-ES_tradnl"/>
              </w:rPr>
              <w:t xml:space="preserve">. </w:t>
            </w:r>
            <w:r w:rsidR="003B683D">
              <w:rPr>
                <w:rFonts w:asciiTheme="minorHAnsi" w:hAnsiTheme="minorHAnsi" w:cs="Arial"/>
                <w:bCs/>
                <w:i/>
                <w:iCs/>
                <w:color w:val="FF0000"/>
                <w:sz w:val="20"/>
                <w:lang w:val="es-ES_tradnl"/>
              </w:rPr>
              <w:t>Instrucciones</w:t>
            </w:r>
            <w:r w:rsidR="003B683D" w:rsidRPr="00532F42">
              <w:rPr>
                <w:rFonts w:asciiTheme="minorHAnsi" w:hAnsiTheme="minorHAnsi" w:cs="Arial"/>
                <w:bCs/>
                <w:i/>
                <w:iCs/>
                <w:color w:val="FF0000"/>
                <w:sz w:val="20"/>
                <w:lang w:val="es-ES_tradnl"/>
              </w:rPr>
              <w:t>: puede solicitarse por uno de los métodos</w:t>
            </w:r>
            <w:r w:rsidR="00FE51B9">
              <w:rPr>
                <w:rFonts w:asciiTheme="minorHAnsi" w:hAnsiTheme="minorHAnsi" w:cs="Arial"/>
                <w:bCs/>
                <w:i/>
                <w:iCs/>
                <w:color w:val="FF0000"/>
                <w:sz w:val="20"/>
                <w:lang w:val="es-ES_tradnl"/>
              </w:rPr>
              <w:t xml:space="preserve"> o</w:t>
            </w:r>
            <w:r w:rsidR="003B683D" w:rsidRPr="00532F42">
              <w:rPr>
                <w:rFonts w:asciiTheme="minorHAnsi" w:hAnsiTheme="minorHAnsi" w:cs="Arial"/>
                <w:bCs/>
                <w:i/>
                <w:iCs/>
                <w:color w:val="FF0000"/>
                <w:sz w:val="20"/>
                <w:lang w:val="es-ES_tradnl"/>
              </w:rPr>
              <w:t xml:space="preserve"> por los dos.</w:t>
            </w:r>
          </w:p>
          <w:p w14:paraId="2A104585" w14:textId="41931C18" w:rsidR="00C8119A" w:rsidRPr="006143A6" w:rsidRDefault="00C8119A" w:rsidP="00616CCA">
            <w:pPr>
              <w:tabs>
                <w:tab w:val="left" w:pos="0"/>
              </w:tabs>
              <w:spacing w:before="120" w:after="40"/>
              <w:jc w:val="both"/>
              <w:rPr>
                <w:rFonts w:asciiTheme="minorHAnsi" w:hAnsiTheme="minorHAnsi" w:cs="Arial"/>
                <w:bCs/>
                <w:sz w:val="20"/>
                <w:lang w:val="en-GB"/>
              </w:rPr>
            </w:pPr>
            <w:r w:rsidRPr="006143A6">
              <w:rPr>
                <w:rFonts w:asciiTheme="minorHAnsi" w:hAnsiTheme="minorHAnsi" w:cs="Arial"/>
                <w:bCs/>
                <w:sz w:val="20"/>
                <w:lang w:val="en-GB"/>
              </w:rPr>
              <w:t xml:space="preserve">Puesta en servicio, según </w:t>
            </w:r>
            <w:r w:rsidR="00DE0B8A" w:rsidRPr="006143A6">
              <w:rPr>
                <w:rFonts w:asciiTheme="minorHAnsi" w:hAnsiTheme="minorHAnsi" w:cs="Arial"/>
                <w:bCs/>
                <w:sz w:val="20"/>
                <w:lang w:val="en-GB"/>
              </w:rPr>
              <w:t xml:space="preserve">art. 8 del </w:t>
            </w:r>
            <w:r w:rsidR="006143A6" w:rsidRPr="006143A6">
              <w:rPr>
                <w:rFonts w:asciiTheme="minorHAnsi" w:hAnsiTheme="minorHAnsi" w:cs="Arial"/>
                <w:bCs/>
                <w:sz w:val="20"/>
                <w:lang w:val="en-GB"/>
              </w:rPr>
              <w:t xml:space="preserve">Reglamento aprobado por el </w:t>
            </w:r>
            <w:r w:rsidR="00552FB9" w:rsidRPr="006143A6">
              <w:rPr>
                <w:rFonts w:asciiTheme="minorHAnsi" w:hAnsiTheme="minorHAnsi" w:cs="Arial"/>
                <w:bCs/>
                <w:sz w:val="20"/>
                <w:lang w:val="en-GB"/>
              </w:rPr>
              <w:t>RD</w:t>
            </w:r>
            <w:r w:rsidRPr="006143A6">
              <w:rPr>
                <w:rFonts w:asciiTheme="minorHAnsi" w:hAnsiTheme="minorHAnsi" w:cs="Arial"/>
                <w:bCs/>
                <w:sz w:val="20"/>
                <w:lang w:val="en-GB"/>
              </w:rPr>
              <w:t xml:space="preserve"> </w:t>
            </w:r>
            <w:r w:rsidR="00D55C72" w:rsidRPr="006143A6">
              <w:rPr>
                <w:rFonts w:asciiTheme="minorHAnsi" w:hAnsiTheme="minorHAnsi" w:cs="Arial"/>
                <w:bCs/>
                <w:sz w:val="20"/>
                <w:lang w:val="en-GB"/>
              </w:rPr>
              <w:t>2085/1994</w:t>
            </w:r>
            <w:r w:rsidR="00E61A0B" w:rsidRPr="006143A6">
              <w:rPr>
                <w:rFonts w:asciiTheme="minorHAnsi" w:hAnsiTheme="minorHAnsi" w:cs="Arial"/>
                <w:bCs/>
                <w:sz w:val="20"/>
                <w:lang w:val="en-GB"/>
              </w:rPr>
              <w:t>, modificado por</w:t>
            </w:r>
            <w:r w:rsidR="002B62BF" w:rsidRPr="006143A6">
              <w:rPr>
                <w:rFonts w:asciiTheme="minorHAnsi" w:hAnsiTheme="minorHAnsi" w:cs="Arial"/>
                <w:bCs/>
                <w:sz w:val="20"/>
                <w:lang w:val="en-GB"/>
              </w:rPr>
              <w:t xml:space="preserve"> el</w:t>
            </w:r>
            <w:r w:rsidR="00E61A0B" w:rsidRPr="006143A6">
              <w:rPr>
                <w:rFonts w:asciiTheme="minorHAnsi" w:hAnsiTheme="minorHAnsi" w:cs="Arial"/>
                <w:bCs/>
                <w:sz w:val="20"/>
                <w:lang w:val="en-GB"/>
              </w:rPr>
              <w:t xml:space="preserve"> RD </w:t>
            </w:r>
            <w:r w:rsidRPr="006143A6">
              <w:rPr>
                <w:rFonts w:asciiTheme="minorHAnsi" w:hAnsiTheme="minorHAnsi" w:cs="Arial"/>
                <w:bCs/>
                <w:sz w:val="20"/>
                <w:lang w:val="en-GB"/>
              </w:rPr>
              <w:t>1523/1999</w:t>
            </w:r>
            <w:r w:rsidR="00E8654B" w:rsidRPr="006143A6">
              <w:rPr>
                <w:rFonts w:asciiTheme="minorHAnsi" w:hAnsiTheme="minorHAnsi" w:cs="Arial"/>
                <w:bCs/>
                <w:sz w:val="20"/>
                <w:lang w:val="en-GB"/>
              </w:rPr>
              <w:t xml:space="preserve"> / </w:t>
            </w:r>
            <w:r w:rsidR="00E8654B" w:rsidRPr="006143A6">
              <w:rPr>
                <w:rFonts w:ascii="Calibri" w:eastAsia="Calibri" w:hAnsi="Calibri" w:cs="Calibri"/>
                <w:i/>
                <w:sz w:val="18"/>
                <w:szCs w:val="18"/>
                <w:lang w:val="en-GB"/>
              </w:rPr>
              <w:t>Commissioning, according to art. 8 of</w:t>
            </w:r>
            <w:r w:rsidR="006143A6" w:rsidRPr="009526BA">
              <w:rPr>
                <w:rFonts w:ascii="Calibri" w:eastAsia="Calibri" w:hAnsi="Calibri" w:cs="Calibri"/>
                <w:i/>
                <w:sz w:val="18"/>
                <w:szCs w:val="18"/>
                <w:lang w:val="en-GB"/>
              </w:rPr>
              <w:t xml:space="preserve"> the R</w:t>
            </w:r>
            <w:r w:rsidR="006143A6">
              <w:rPr>
                <w:rFonts w:ascii="Calibri" w:eastAsia="Calibri" w:hAnsi="Calibri" w:cs="Calibri"/>
                <w:i/>
                <w:sz w:val="18"/>
                <w:szCs w:val="18"/>
                <w:lang w:val="en-GB"/>
              </w:rPr>
              <w:t>e</w:t>
            </w:r>
            <w:r w:rsidR="006143A6" w:rsidRPr="009526BA">
              <w:rPr>
                <w:rFonts w:ascii="Calibri" w:eastAsia="Calibri" w:hAnsi="Calibri" w:cs="Calibri"/>
                <w:i/>
                <w:sz w:val="18"/>
                <w:szCs w:val="18"/>
                <w:lang w:val="en-GB"/>
              </w:rPr>
              <w:t>gulation approved by</w:t>
            </w:r>
            <w:r w:rsidR="00E8654B" w:rsidRPr="006143A6">
              <w:rPr>
                <w:rFonts w:ascii="Calibri" w:eastAsia="Calibri" w:hAnsi="Calibri" w:cs="Calibri"/>
                <w:i/>
                <w:sz w:val="18"/>
                <w:szCs w:val="18"/>
                <w:lang w:val="en-GB"/>
              </w:rPr>
              <w:t xml:space="preserve"> </w:t>
            </w:r>
            <w:r w:rsidR="00552FB9" w:rsidRPr="006143A6">
              <w:rPr>
                <w:rFonts w:ascii="Calibri" w:eastAsia="Calibri" w:hAnsi="Calibri" w:cs="Calibri"/>
                <w:i/>
                <w:sz w:val="18"/>
                <w:szCs w:val="18"/>
                <w:lang w:val="en-GB"/>
              </w:rPr>
              <w:t>RD</w:t>
            </w:r>
            <w:r w:rsidR="00E8654B" w:rsidRPr="006143A6">
              <w:rPr>
                <w:rFonts w:ascii="Calibri" w:eastAsia="Calibri" w:hAnsi="Calibri" w:cs="Calibri"/>
                <w:i/>
                <w:sz w:val="18"/>
                <w:szCs w:val="18"/>
                <w:lang w:val="en-GB"/>
              </w:rPr>
              <w:t xml:space="preserve"> </w:t>
            </w:r>
            <w:r w:rsidR="00E61A0B" w:rsidRPr="006143A6">
              <w:rPr>
                <w:rFonts w:ascii="Calibri" w:eastAsia="Calibri" w:hAnsi="Calibri" w:cs="Calibri"/>
                <w:i/>
                <w:sz w:val="18"/>
                <w:szCs w:val="18"/>
                <w:lang w:val="en-GB"/>
              </w:rPr>
              <w:t>2085/1994, modified by RD</w:t>
            </w:r>
            <w:r w:rsidR="00E8654B" w:rsidRPr="006143A6">
              <w:rPr>
                <w:rFonts w:ascii="Calibri" w:eastAsia="Calibri" w:hAnsi="Calibri" w:cs="Calibri"/>
                <w:i/>
                <w:sz w:val="18"/>
                <w:szCs w:val="18"/>
                <w:lang w:val="en-GB"/>
              </w:rPr>
              <w:t xml:space="preserve"> 1523/1999</w:t>
            </w:r>
            <w:r w:rsidRPr="006143A6">
              <w:rPr>
                <w:rFonts w:asciiTheme="minorHAnsi" w:hAnsiTheme="minorHAnsi" w:cs="Arial"/>
                <w:bCs/>
                <w:i/>
                <w:sz w:val="18"/>
                <w:szCs w:val="18"/>
                <w:lang w:val="en-GB"/>
              </w:rPr>
              <w:t>.</w:t>
            </w:r>
          </w:p>
          <w:p w14:paraId="35C17C8C" w14:textId="6E5F73B3" w:rsidR="00756DE1" w:rsidRPr="009526BA" w:rsidRDefault="00756DE1" w:rsidP="00616CCA">
            <w:pPr>
              <w:tabs>
                <w:tab w:val="left" w:pos="2340"/>
              </w:tabs>
              <w:spacing w:before="120" w:after="40"/>
              <w:jc w:val="both"/>
              <w:rPr>
                <w:rFonts w:ascii="Calibri" w:eastAsia="Calibri" w:hAnsi="Calibri" w:cs="Calibri"/>
                <w:i/>
                <w:sz w:val="18"/>
                <w:szCs w:val="18"/>
              </w:rPr>
            </w:pPr>
            <w:r w:rsidRPr="00C04702">
              <w:rPr>
                <w:rFonts w:asciiTheme="minorHAnsi" w:hAnsiTheme="minorHAnsi" w:cs="Arial"/>
                <w:bCs/>
                <w:sz w:val="20"/>
                <w:lang w:val="en-GB"/>
              </w:rPr>
              <w:t xml:space="preserve">Certificación de pruebas de estanqueidad en tanques por sistemas móviles de análisis de señales acústicas y/o por métodos volumétricos, según </w:t>
            </w:r>
            <w:r w:rsidR="000E2EEE" w:rsidRPr="00C04702">
              <w:rPr>
                <w:rFonts w:asciiTheme="minorHAnsi" w:hAnsiTheme="minorHAnsi" w:cs="Arial"/>
                <w:bCs/>
                <w:sz w:val="20"/>
                <w:lang w:val="en-GB"/>
              </w:rPr>
              <w:t xml:space="preserve">art. </w:t>
            </w:r>
            <w:r w:rsidRPr="00C04702">
              <w:rPr>
                <w:rFonts w:asciiTheme="minorHAnsi" w:hAnsiTheme="minorHAnsi" w:cs="Arial"/>
                <w:bCs/>
                <w:sz w:val="20"/>
                <w:lang w:val="en-GB"/>
              </w:rPr>
              <w:t>27</w:t>
            </w:r>
            <w:r w:rsidR="00771491" w:rsidRPr="00C04702">
              <w:rPr>
                <w:rFonts w:asciiTheme="minorHAnsi" w:hAnsiTheme="minorHAnsi" w:cs="Arial"/>
                <w:bCs/>
                <w:sz w:val="20"/>
                <w:lang w:val="en-GB"/>
              </w:rPr>
              <w:t xml:space="preserve"> </w:t>
            </w:r>
            <w:r w:rsidR="00085479" w:rsidRPr="009526BA">
              <w:rPr>
                <w:rFonts w:asciiTheme="minorHAnsi" w:hAnsiTheme="minorHAnsi" w:cs="Arial"/>
                <w:bCs/>
                <w:sz w:val="20"/>
                <w:lang w:val="en-GB"/>
              </w:rPr>
              <w:t xml:space="preserve">de la ITC MI-IP02 establecida por </w:t>
            </w:r>
            <w:r w:rsidR="00085479">
              <w:rPr>
                <w:rFonts w:asciiTheme="minorHAnsi" w:hAnsiTheme="minorHAnsi" w:cs="Arial"/>
                <w:bCs/>
                <w:sz w:val="20"/>
                <w:lang w:val="en-GB"/>
              </w:rPr>
              <w:t xml:space="preserve">el </w:t>
            </w:r>
            <w:r w:rsidR="00552FB9" w:rsidRPr="00C04702">
              <w:rPr>
                <w:rFonts w:asciiTheme="minorHAnsi" w:hAnsiTheme="minorHAnsi" w:cs="Arial"/>
                <w:bCs/>
                <w:sz w:val="20"/>
                <w:lang w:val="en-GB"/>
              </w:rPr>
              <w:t>RD</w:t>
            </w:r>
            <w:r w:rsidR="00771491" w:rsidRPr="00C04702">
              <w:rPr>
                <w:rFonts w:asciiTheme="minorHAnsi" w:hAnsiTheme="minorHAnsi" w:cs="Arial"/>
                <w:bCs/>
                <w:sz w:val="20"/>
                <w:lang w:val="en-GB"/>
              </w:rPr>
              <w:t xml:space="preserve"> </w:t>
            </w:r>
            <w:r w:rsidR="00AF1950" w:rsidRPr="00C04702">
              <w:rPr>
                <w:rFonts w:asciiTheme="minorHAnsi" w:hAnsiTheme="minorHAnsi" w:cs="Arial"/>
                <w:bCs/>
                <w:sz w:val="20"/>
                <w:lang w:val="en-GB"/>
              </w:rPr>
              <w:t>1562/1998</w:t>
            </w:r>
            <w:r w:rsidR="003B683D" w:rsidRPr="00C04702">
              <w:rPr>
                <w:rFonts w:asciiTheme="minorHAnsi" w:hAnsiTheme="minorHAnsi" w:cs="Arial"/>
                <w:bCs/>
                <w:i/>
                <w:iCs/>
                <w:color w:val="FF0000"/>
                <w:sz w:val="20"/>
                <w:lang w:val="en-GB"/>
              </w:rPr>
              <w:t xml:space="preserve"> </w:t>
            </w:r>
            <w:r w:rsidR="000601D1" w:rsidRPr="00C04702">
              <w:rPr>
                <w:rFonts w:asciiTheme="minorHAnsi" w:hAnsiTheme="minorHAnsi" w:cs="Arial"/>
                <w:bCs/>
                <w:i/>
                <w:iCs/>
                <w:color w:val="FF0000"/>
                <w:sz w:val="20"/>
                <w:lang w:val="en-GB"/>
              </w:rPr>
              <w:t xml:space="preserve">/ </w:t>
            </w:r>
            <w:r w:rsidR="000601D1" w:rsidRPr="00C04702">
              <w:rPr>
                <w:rFonts w:ascii="Calibri" w:eastAsia="Calibri" w:hAnsi="Calibri" w:cs="Calibri"/>
                <w:i/>
                <w:sz w:val="18"/>
                <w:szCs w:val="18"/>
                <w:lang w:val="en-GB"/>
              </w:rPr>
              <w:t xml:space="preserve">Certification of tightness tests in tanks by mobile systems for sealing verification and leak </w:t>
            </w:r>
            <w:r w:rsidR="00C04702" w:rsidRPr="00C04702">
              <w:rPr>
                <w:rFonts w:ascii="Calibri" w:eastAsia="Calibri" w:hAnsi="Calibri" w:cs="Calibri"/>
                <w:i/>
                <w:sz w:val="18"/>
                <w:szCs w:val="18"/>
                <w:lang w:val="en-GB"/>
              </w:rPr>
              <w:t>detection</w:t>
            </w:r>
            <w:r w:rsidR="000601D1" w:rsidRPr="00480DFF">
              <w:rPr>
                <w:rFonts w:ascii="Calibri" w:eastAsia="Calibri" w:hAnsi="Calibri" w:cs="Calibri"/>
                <w:i/>
                <w:sz w:val="18"/>
                <w:szCs w:val="18"/>
                <w:lang w:val="en-GB"/>
              </w:rPr>
              <w:t xml:space="preserve">: </w:t>
            </w:r>
            <w:r w:rsidR="00F2527B">
              <w:rPr>
                <w:rFonts w:ascii="Calibri" w:eastAsia="Calibri" w:hAnsi="Calibri" w:cs="Calibri"/>
                <w:i/>
                <w:sz w:val="18"/>
                <w:szCs w:val="18"/>
                <w:lang w:val="en-GB"/>
              </w:rPr>
              <w:t>s</w:t>
            </w:r>
            <w:r w:rsidR="00A95A58">
              <w:rPr>
                <w:rFonts w:ascii="Calibri" w:eastAsia="Calibri" w:hAnsi="Calibri" w:cs="Calibri"/>
                <w:i/>
                <w:sz w:val="18"/>
                <w:szCs w:val="18"/>
                <w:lang w:val="en-GB"/>
              </w:rPr>
              <w:t xml:space="preserve"> </w:t>
            </w:r>
            <w:r w:rsidR="00A95A58" w:rsidRPr="00480DFF">
              <w:rPr>
                <w:rFonts w:ascii="Calibri" w:eastAsia="Calibri" w:hAnsi="Calibri" w:cs="Calibri"/>
                <w:i/>
                <w:sz w:val="18"/>
                <w:szCs w:val="18"/>
                <w:lang w:val="en-GB"/>
              </w:rPr>
              <w:t xml:space="preserve"> analysis</w:t>
            </w:r>
            <w:r w:rsidR="00A95A58">
              <w:rPr>
                <w:rFonts w:ascii="Calibri" w:eastAsia="Calibri" w:hAnsi="Calibri" w:cs="Calibri"/>
                <w:i/>
                <w:sz w:val="18"/>
                <w:szCs w:val="18"/>
                <w:lang w:val="en-GB"/>
              </w:rPr>
              <w:t xml:space="preserve"> </w:t>
            </w:r>
            <w:r w:rsidR="00F2527B">
              <w:rPr>
                <w:rFonts w:ascii="Calibri" w:eastAsia="Calibri" w:hAnsi="Calibri" w:cs="Calibri"/>
                <w:i/>
                <w:sz w:val="18"/>
                <w:szCs w:val="18"/>
                <w:lang w:val="en-GB"/>
              </w:rPr>
              <w:t xml:space="preserve"> </w:t>
            </w:r>
            <w:r w:rsidR="000601D1" w:rsidRPr="00480DFF">
              <w:rPr>
                <w:rFonts w:ascii="Calibri" w:eastAsia="Calibri" w:hAnsi="Calibri" w:cs="Calibri"/>
                <w:i/>
                <w:sz w:val="18"/>
                <w:szCs w:val="18"/>
                <w:lang w:val="en-GB"/>
              </w:rPr>
              <w:t xml:space="preserve">by acoustic signals and by volumetric methods according to art. 27 </w:t>
            </w:r>
            <w:r w:rsidR="00085479" w:rsidRPr="009526BA">
              <w:rPr>
                <w:rFonts w:asciiTheme="minorHAnsi" w:hAnsiTheme="minorHAnsi" w:cs="Arial"/>
                <w:bCs/>
                <w:i/>
                <w:iCs/>
                <w:sz w:val="18"/>
                <w:szCs w:val="18"/>
                <w:lang w:val="en-GB"/>
              </w:rPr>
              <w:t xml:space="preserve">of ITC MI-IP02 established by </w:t>
            </w:r>
            <w:r w:rsidR="00552FB9">
              <w:rPr>
                <w:rFonts w:ascii="Calibri" w:eastAsia="Calibri" w:hAnsi="Calibri" w:cs="Calibri"/>
                <w:i/>
                <w:sz w:val="18"/>
                <w:szCs w:val="18"/>
                <w:lang w:val="en-GB"/>
              </w:rPr>
              <w:t>RD</w:t>
            </w:r>
            <w:r w:rsidR="0046500C" w:rsidRPr="00480DFF">
              <w:rPr>
                <w:rFonts w:ascii="Calibri" w:eastAsia="Calibri" w:hAnsi="Calibri" w:cs="Calibri"/>
                <w:i/>
                <w:sz w:val="18"/>
                <w:szCs w:val="18"/>
                <w:lang w:val="en-GB"/>
              </w:rPr>
              <w:t xml:space="preserve"> 15</w:t>
            </w:r>
            <w:r w:rsidR="00771491" w:rsidRPr="00480DFF">
              <w:rPr>
                <w:rFonts w:ascii="Calibri" w:eastAsia="Calibri" w:hAnsi="Calibri" w:cs="Calibri"/>
                <w:i/>
                <w:sz w:val="18"/>
                <w:szCs w:val="18"/>
                <w:lang w:val="en-GB"/>
              </w:rPr>
              <w:t>62</w:t>
            </w:r>
            <w:r w:rsidR="0046500C" w:rsidRPr="00480DFF">
              <w:rPr>
                <w:rFonts w:ascii="Calibri" w:eastAsia="Calibri" w:hAnsi="Calibri" w:cs="Calibri"/>
                <w:i/>
                <w:sz w:val="18"/>
                <w:szCs w:val="18"/>
                <w:lang w:val="en-GB"/>
              </w:rPr>
              <w:t>/199</w:t>
            </w:r>
            <w:r w:rsidR="00771491" w:rsidRPr="00480DFF">
              <w:rPr>
                <w:rFonts w:ascii="Calibri" w:eastAsia="Calibri" w:hAnsi="Calibri" w:cs="Calibri"/>
                <w:i/>
                <w:sz w:val="18"/>
                <w:szCs w:val="18"/>
                <w:lang w:val="en-GB"/>
              </w:rPr>
              <w:t>8</w:t>
            </w:r>
            <w:r w:rsidR="003B683D" w:rsidRPr="00480DFF">
              <w:rPr>
                <w:rFonts w:asciiTheme="minorHAnsi" w:hAnsiTheme="minorHAnsi" w:cs="Arial"/>
                <w:bCs/>
                <w:i/>
                <w:iCs/>
                <w:color w:val="FF0000"/>
                <w:sz w:val="20"/>
                <w:lang w:val="en-GB"/>
              </w:rPr>
              <w:t>.</w:t>
            </w:r>
            <w:r w:rsidR="00FB3599">
              <w:rPr>
                <w:rFonts w:asciiTheme="minorHAnsi" w:hAnsiTheme="minorHAnsi" w:cs="Arial"/>
                <w:bCs/>
                <w:i/>
                <w:iCs/>
                <w:color w:val="FF0000"/>
                <w:sz w:val="20"/>
                <w:lang w:val="en-GB"/>
              </w:rPr>
              <w:t xml:space="preserve"> </w:t>
            </w:r>
            <w:r w:rsidR="00771491" w:rsidRPr="00480DFF">
              <w:rPr>
                <w:rFonts w:asciiTheme="minorHAnsi" w:hAnsiTheme="minorHAnsi" w:cs="Arial"/>
                <w:bCs/>
                <w:i/>
                <w:iCs/>
                <w:color w:val="FF0000"/>
                <w:sz w:val="20"/>
              </w:rPr>
              <w:t>Instrucciones: puede solicitarse por uno de los métodos o por los dos</w:t>
            </w:r>
            <w:r w:rsidR="00FB3599">
              <w:rPr>
                <w:rFonts w:asciiTheme="minorHAnsi" w:hAnsiTheme="minorHAnsi" w:cs="Arial"/>
                <w:bCs/>
                <w:i/>
                <w:iCs/>
                <w:color w:val="FF0000"/>
                <w:sz w:val="20"/>
              </w:rPr>
              <w:t>.</w:t>
            </w:r>
          </w:p>
          <w:p w14:paraId="38854541" w14:textId="70EAB013" w:rsidR="00432BA1" w:rsidRPr="004C768F" w:rsidRDefault="00756DE1" w:rsidP="00616CCA">
            <w:pPr>
              <w:tabs>
                <w:tab w:val="left" w:pos="0"/>
              </w:tabs>
              <w:spacing w:before="120" w:after="40"/>
              <w:jc w:val="both"/>
              <w:rPr>
                <w:rFonts w:asciiTheme="minorHAnsi" w:hAnsiTheme="minorHAnsi" w:cs="Arial"/>
                <w:sz w:val="20"/>
              </w:rPr>
            </w:pPr>
            <w:r w:rsidRPr="000F70DE">
              <w:rPr>
                <w:rFonts w:asciiTheme="minorHAnsi" w:hAnsiTheme="minorHAnsi" w:cs="Arial"/>
                <w:sz w:val="20"/>
              </w:rPr>
              <w:t xml:space="preserve">Certificación de que no se originan riesgos adicionales graves ante modificaciones, según </w:t>
            </w:r>
            <w:r w:rsidR="000E2EEE" w:rsidRPr="000F70DE">
              <w:rPr>
                <w:rFonts w:asciiTheme="minorHAnsi" w:hAnsiTheme="minorHAnsi" w:cs="Arial"/>
                <w:sz w:val="20"/>
              </w:rPr>
              <w:t xml:space="preserve">art. </w:t>
            </w:r>
            <w:r w:rsidRPr="000F70DE">
              <w:rPr>
                <w:rFonts w:asciiTheme="minorHAnsi" w:hAnsiTheme="minorHAnsi" w:cs="Arial"/>
                <w:sz w:val="20"/>
              </w:rPr>
              <w:t>7</w:t>
            </w:r>
            <w:r w:rsidR="001126C9">
              <w:rPr>
                <w:rFonts w:asciiTheme="minorHAnsi" w:hAnsiTheme="minorHAnsi" w:cs="Arial"/>
                <w:sz w:val="20"/>
              </w:rPr>
              <w:t>.d</w:t>
            </w:r>
            <w:r w:rsidR="005E549E" w:rsidRPr="000F70DE">
              <w:rPr>
                <w:rFonts w:asciiTheme="minorHAnsi" w:hAnsiTheme="minorHAnsi" w:cs="Arial"/>
                <w:sz w:val="20"/>
              </w:rPr>
              <w:t xml:space="preserve"> </w:t>
            </w:r>
            <w:r w:rsidR="00FC3A28" w:rsidRPr="009526BA">
              <w:rPr>
                <w:rFonts w:asciiTheme="minorHAnsi" w:hAnsiTheme="minorHAnsi" w:cs="Arial"/>
                <w:bCs/>
                <w:sz w:val="20"/>
              </w:rPr>
              <w:t xml:space="preserve">de la ITC MI-IP02 establecida por el </w:t>
            </w:r>
            <w:r w:rsidR="00552FB9" w:rsidRPr="000F70DE">
              <w:rPr>
                <w:rFonts w:asciiTheme="minorHAnsi" w:hAnsiTheme="minorHAnsi" w:cs="Arial"/>
                <w:sz w:val="20"/>
              </w:rPr>
              <w:t>RD</w:t>
            </w:r>
            <w:r w:rsidR="005E549E" w:rsidRPr="000F70DE">
              <w:rPr>
                <w:rFonts w:asciiTheme="minorHAnsi" w:hAnsiTheme="minorHAnsi" w:cs="Arial"/>
                <w:sz w:val="20"/>
              </w:rPr>
              <w:t xml:space="preserve"> 1562/1998</w:t>
            </w:r>
            <w:r w:rsidR="0048143F" w:rsidRPr="000F70DE">
              <w:rPr>
                <w:rFonts w:asciiTheme="minorHAnsi" w:hAnsiTheme="minorHAnsi" w:cs="Arial"/>
                <w:sz w:val="20"/>
              </w:rPr>
              <w:t xml:space="preserve"> </w:t>
            </w:r>
            <w:r w:rsidR="0048143F" w:rsidRPr="000F70DE">
              <w:rPr>
                <w:rFonts w:asciiTheme="minorHAnsi" w:hAnsiTheme="minorHAnsi" w:cstheme="minorHAnsi"/>
                <w:sz w:val="20"/>
              </w:rPr>
              <w:t xml:space="preserve">/ </w:t>
            </w:r>
            <w:r w:rsidR="0048143F" w:rsidRPr="009526BA">
              <w:rPr>
                <w:rFonts w:ascii="Calibri" w:eastAsia="Calibri" w:hAnsi="Calibri" w:cs="Calibri"/>
                <w:i/>
                <w:sz w:val="18"/>
                <w:szCs w:val="18"/>
              </w:rPr>
              <w:t>Certification that no serious additional risks are caused by modifications, according to art. 7</w:t>
            </w:r>
            <w:r w:rsidR="001126C9">
              <w:rPr>
                <w:rFonts w:ascii="Calibri" w:eastAsia="Calibri" w:hAnsi="Calibri" w:cs="Calibri"/>
                <w:i/>
                <w:sz w:val="18"/>
                <w:szCs w:val="18"/>
              </w:rPr>
              <w:t>.d</w:t>
            </w:r>
            <w:r w:rsidR="0048143F" w:rsidRPr="009526BA">
              <w:rPr>
                <w:rFonts w:ascii="Calibri" w:eastAsia="Calibri" w:hAnsi="Calibri" w:cs="Calibri"/>
                <w:i/>
                <w:sz w:val="18"/>
                <w:szCs w:val="18"/>
              </w:rPr>
              <w:t xml:space="preserve"> </w:t>
            </w:r>
            <w:r w:rsidR="00FC3A28" w:rsidRPr="000F70DE">
              <w:rPr>
                <w:rFonts w:asciiTheme="minorHAnsi" w:hAnsiTheme="minorHAnsi" w:cs="Arial"/>
                <w:bCs/>
                <w:i/>
                <w:iCs/>
                <w:sz w:val="18"/>
                <w:szCs w:val="18"/>
              </w:rPr>
              <w:t xml:space="preserve">of ITC MI-IP02 established by </w:t>
            </w:r>
            <w:r w:rsidR="00552FB9" w:rsidRPr="009526BA">
              <w:rPr>
                <w:rFonts w:ascii="Calibri" w:eastAsia="Calibri" w:hAnsi="Calibri" w:cs="Calibri"/>
                <w:i/>
                <w:sz w:val="18"/>
                <w:szCs w:val="18"/>
              </w:rPr>
              <w:t>RD</w:t>
            </w:r>
            <w:r w:rsidR="0048143F" w:rsidRPr="009526BA">
              <w:rPr>
                <w:rFonts w:ascii="Calibri" w:eastAsia="Calibri" w:hAnsi="Calibri" w:cs="Calibri"/>
                <w:i/>
                <w:sz w:val="18"/>
                <w:szCs w:val="18"/>
              </w:rPr>
              <w:t xml:space="preserve"> 1562/1998</w:t>
            </w:r>
            <w:r w:rsidR="00C8119A" w:rsidRPr="009526BA">
              <w:rPr>
                <w:rFonts w:asciiTheme="minorHAnsi" w:hAnsiTheme="minorHAnsi" w:cs="Arial"/>
                <w:sz w:val="18"/>
                <w:szCs w:val="18"/>
              </w:rPr>
              <w:t>.</w:t>
            </w:r>
            <w:r w:rsidR="00C43226" w:rsidRPr="000F70DE">
              <w:rPr>
                <w:rFonts w:asciiTheme="minorHAnsi" w:hAnsiTheme="minorHAnsi" w:cs="Arial"/>
                <w:sz w:val="20"/>
              </w:rPr>
              <w:t xml:space="preserve"> </w:t>
            </w:r>
            <w:r w:rsidR="00C43226" w:rsidRPr="00532F42">
              <w:rPr>
                <w:rFonts w:asciiTheme="minorHAnsi" w:hAnsiTheme="minorHAnsi" w:cs="Arial"/>
                <w:i/>
                <w:iCs/>
                <w:color w:val="FF0000"/>
                <w:sz w:val="20"/>
              </w:rPr>
              <w:t xml:space="preserve">Instrucciones: ver N-87 </w:t>
            </w:r>
            <w:r w:rsidR="00084923">
              <w:rPr>
                <w:rFonts w:asciiTheme="minorHAnsi" w:hAnsiTheme="minorHAnsi" w:cs="Arial"/>
                <w:i/>
                <w:iCs/>
                <w:color w:val="FF0000"/>
                <w:sz w:val="20"/>
              </w:rPr>
              <w:t>si se quiere solicitar</w:t>
            </w:r>
            <w:r w:rsidR="00C43226" w:rsidRPr="00532F42">
              <w:rPr>
                <w:rFonts w:asciiTheme="minorHAnsi" w:hAnsiTheme="minorHAnsi" w:cs="Arial"/>
                <w:i/>
                <w:iCs/>
                <w:color w:val="FF0000"/>
                <w:sz w:val="20"/>
              </w:rPr>
              <w:t xml:space="preserve"> esta actividad.</w:t>
            </w:r>
          </w:p>
          <w:p w14:paraId="4FAAF440" w14:textId="53E81C65" w:rsidR="00756DE1" w:rsidRPr="004C768F" w:rsidRDefault="00756DE1" w:rsidP="00616CCA">
            <w:pPr>
              <w:tabs>
                <w:tab w:val="left" w:pos="0"/>
              </w:tabs>
              <w:spacing w:before="120" w:after="40"/>
              <w:jc w:val="both"/>
              <w:rPr>
                <w:rFonts w:asciiTheme="minorHAnsi" w:hAnsiTheme="minorHAnsi" w:cs="Arial"/>
                <w:bCs/>
                <w:sz w:val="20"/>
                <w:lang w:val="es-ES_tradnl"/>
              </w:rPr>
            </w:pPr>
            <w:r w:rsidRPr="004C768F">
              <w:rPr>
                <w:rFonts w:asciiTheme="minorHAnsi" w:hAnsiTheme="minorHAnsi" w:cs="Arial"/>
                <w:sz w:val="20"/>
              </w:rPr>
              <w:t>Pruebas en el lugar de emplazamiento</w:t>
            </w:r>
            <w:r w:rsidR="000E2EEE" w:rsidRPr="004C768F">
              <w:rPr>
                <w:rFonts w:asciiTheme="minorHAnsi" w:hAnsiTheme="minorHAnsi" w:cs="Arial"/>
                <w:sz w:val="20"/>
              </w:rPr>
              <w:t>,</w:t>
            </w:r>
            <w:r w:rsidRPr="004C768F">
              <w:rPr>
                <w:rFonts w:asciiTheme="minorHAnsi" w:hAnsiTheme="minorHAnsi" w:cs="Arial"/>
                <w:sz w:val="20"/>
              </w:rPr>
              <w:t xml:space="preserve"> según </w:t>
            </w:r>
            <w:r w:rsidR="000E2EEE" w:rsidRPr="004C768F">
              <w:rPr>
                <w:rFonts w:asciiTheme="minorHAnsi" w:hAnsiTheme="minorHAnsi" w:cs="Arial"/>
                <w:sz w:val="20"/>
              </w:rPr>
              <w:t xml:space="preserve">art. </w:t>
            </w:r>
            <w:r w:rsidRPr="004C768F">
              <w:rPr>
                <w:rFonts w:asciiTheme="minorHAnsi" w:hAnsiTheme="minorHAnsi" w:cs="Arial"/>
                <w:sz w:val="20"/>
              </w:rPr>
              <w:t>26</w:t>
            </w:r>
            <w:r w:rsidR="005E549E">
              <w:rPr>
                <w:rFonts w:asciiTheme="minorHAnsi" w:hAnsiTheme="minorHAnsi" w:cs="Arial"/>
                <w:sz w:val="20"/>
              </w:rPr>
              <w:t xml:space="preserve"> </w:t>
            </w:r>
            <w:r w:rsidR="0082496C" w:rsidRPr="009526BA">
              <w:rPr>
                <w:rFonts w:asciiTheme="minorHAnsi" w:hAnsiTheme="minorHAnsi" w:cs="Arial"/>
                <w:bCs/>
                <w:sz w:val="20"/>
              </w:rPr>
              <w:t xml:space="preserve"> de la ITC MI-IP02 establecida por el </w:t>
            </w:r>
            <w:r w:rsidR="005E549E">
              <w:rPr>
                <w:rFonts w:asciiTheme="minorHAnsi" w:hAnsiTheme="minorHAnsi" w:cs="Arial"/>
                <w:sz w:val="20"/>
              </w:rPr>
              <w:t xml:space="preserve"> </w:t>
            </w:r>
            <w:r w:rsidR="00552FB9">
              <w:rPr>
                <w:rFonts w:asciiTheme="minorHAnsi" w:hAnsiTheme="minorHAnsi" w:cs="Arial"/>
                <w:sz w:val="20"/>
              </w:rPr>
              <w:t>RD</w:t>
            </w:r>
            <w:r w:rsidR="005E549E">
              <w:rPr>
                <w:rFonts w:asciiTheme="minorHAnsi" w:hAnsiTheme="minorHAnsi" w:cs="Arial"/>
                <w:sz w:val="20"/>
              </w:rPr>
              <w:t xml:space="preserve"> 1562/1998</w:t>
            </w:r>
            <w:r w:rsidR="009A6BDF">
              <w:rPr>
                <w:rFonts w:asciiTheme="minorHAnsi" w:hAnsiTheme="minorHAnsi" w:cs="Arial"/>
                <w:sz w:val="20"/>
              </w:rPr>
              <w:t xml:space="preserve"> / </w:t>
            </w:r>
            <w:r w:rsidR="009A6BDF" w:rsidRPr="009526BA">
              <w:rPr>
                <w:rFonts w:ascii="Calibri" w:eastAsia="Calibri" w:hAnsi="Calibri" w:cs="Calibri"/>
                <w:i/>
                <w:sz w:val="18"/>
                <w:szCs w:val="18"/>
              </w:rPr>
              <w:t>O</w:t>
            </w:r>
            <w:r w:rsidR="009A6BDF" w:rsidRPr="009526BA">
              <w:rPr>
                <w:rFonts w:ascii="Calibri" w:eastAsia="Calibri" w:hAnsi="Calibri" w:cs="Calibri"/>
                <w:i/>
                <w:spacing w:val="-1"/>
                <w:sz w:val="18"/>
                <w:szCs w:val="18"/>
              </w:rPr>
              <w:t>n</w:t>
            </w:r>
            <w:r w:rsidR="009A6BDF" w:rsidRPr="009526BA">
              <w:rPr>
                <w:rFonts w:ascii="Calibri" w:eastAsia="Calibri" w:hAnsi="Calibri" w:cs="Calibri"/>
                <w:i/>
                <w:spacing w:val="1"/>
                <w:sz w:val="18"/>
                <w:szCs w:val="18"/>
              </w:rPr>
              <w:t>-s</w:t>
            </w:r>
            <w:r w:rsidR="009A6BDF" w:rsidRPr="009526BA">
              <w:rPr>
                <w:rFonts w:ascii="Calibri" w:eastAsia="Calibri" w:hAnsi="Calibri" w:cs="Calibri"/>
                <w:i/>
                <w:spacing w:val="-1"/>
                <w:sz w:val="18"/>
                <w:szCs w:val="18"/>
              </w:rPr>
              <w:t>i</w:t>
            </w:r>
            <w:r w:rsidR="009A6BDF" w:rsidRPr="009526BA">
              <w:rPr>
                <w:rFonts w:ascii="Calibri" w:eastAsia="Calibri" w:hAnsi="Calibri" w:cs="Calibri"/>
                <w:i/>
                <w:spacing w:val="1"/>
                <w:sz w:val="18"/>
                <w:szCs w:val="18"/>
              </w:rPr>
              <w:t>t</w:t>
            </w:r>
            <w:r w:rsidR="009A6BDF" w:rsidRPr="009526BA">
              <w:rPr>
                <w:rFonts w:ascii="Calibri" w:eastAsia="Calibri" w:hAnsi="Calibri" w:cs="Calibri"/>
                <w:i/>
                <w:sz w:val="18"/>
                <w:szCs w:val="18"/>
              </w:rPr>
              <w:t>e</w:t>
            </w:r>
            <w:r w:rsidR="009A6BDF" w:rsidRPr="009526BA">
              <w:rPr>
                <w:rFonts w:ascii="Calibri" w:eastAsia="Calibri" w:hAnsi="Calibri" w:cs="Calibri"/>
                <w:i/>
                <w:spacing w:val="-1"/>
                <w:sz w:val="18"/>
                <w:szCs w:val="18"/>
              </w:rPr>
              <w:t xml:space="preserve"> </w:t>
            </w:r>
            <w:r w:rsidR="009A6BDF" w:rsidRPr="009526BA">
              <w:rPr>
                <w:rFonts w:ascii="Calibri" w:eastAsia="Calibri" w:hAnsi="Calibri" w:cs="Calibri"/>
                <w:i/>
                <w:spacing w:val="1"/>
                <w:sz w:val="18"/>
                <w:szCs w:val="18"/>
              </w:rPr>
              <w:t xml:space="preserve">inspections </w:t>
            </w:r>
            <w:r w:rsidR="009A6BDF" w:rsidRPr="009526BA">
              <w:rPr>
                <w:rFonts w:ascii="Calibri" w:eastAsia="Calibri" w:hAnsi="Calibri" w:cs="Calibri"/>
                <w:i/>
                <w:sz w:val="18"/>
                <w:szCs w:val="18"/>
              </w:rPr>
              <w:t>acc</w:t>
            </w:r>
            <w:r w:rsidR="009A6BDF" w:rsidRPr="009526BA">
              <w:rPr>
                <w:rFonts w:ascii="Calibri" w:eastAsia="Calibri" w:hAnsi="Calibri" w:cs="Calibri"/>
                <w:i/>
                <w:spacing w:val="-1"/>
                <w:sz w:val="18"/>
                <w:szCs w:val="18"/>
              </w:rPr>
              <w:t>o</w:t>
            </w:r>
            <w:r w:rsidR="009A6BDF" w:rsidRPr="009526BA">
              <w:rPr>
                <w:rFonts w:ascii="Calibri" w:eastAsia="Calibri" w:hAnsi="Calibri" w:cs="Calibri"/>
                <w:i/>
                <w:spacing w:val="1"/>
                <w:sz w:val="18"/>
                <w:szCs w:val="18"/>
              </w:rPr>
              <w:t>r</w:t>
            </w:r>
            <w:r w:rsidR="009A6BDF" w:rsidRPr="009526BA">
              <w:rPr>
                <w:rFonts w:ascii="Calibri" w:eastAsia="Calibri" w:hAnsi="Calibri" w:cs="Calibri"/>
                <w:i/>
                <w:spacing w:val="-1"/>
                <w:sz w:val="18"/>
                <w:szCs w:val="18"/>
              </w:rPr>
              <w:t>din</w:t>
            </w:r>
            <w:r w:rsidR="009A6BDF" w:rsidRPr="009526BA">
              <w:rPr>
                <w:rFonts w:ascii="Calibri" w:eastAsia="Calibri" w:hAnsi="Calibri" w:cs="Calibri"/>
                <w:i/>
                <w:sz w:val="18"/>
                <w:szCs w:val="18"/>
              </w:rPr>
              <w:t>g</w:t>
            </w:r>
            <w:r w:rsidR="009A6BDF" w:rsidRPr="009526BA">
              <w:rPr>
                <w:rFonts w:ascii="Calibri" w:eastAsia="Calibri" w:hAnsi="Calibri" w:cs="Calibri"/>
                <w:i/>
                <w:spacing w:val="-1"/>
                <w:sz w:val="18"/>
                <w:szCs w:val="18"/>
              </w:rPr>
              <w:t xml:space="preserve"> </w:t>
            </w:r>
            <w:r w:rsidR="009A6BDF" w:rsidRPr="009526BA">
              <w:rPr>
                <w:rFonts w:ascii="Calibri" w:eastAsia="Calibri" w:hAnsi="Calibri" w:cs="Calibri"/>
                <w:i/>
                <w:spacing w:val="1"/>
                <w:sz w:val="18"/>
                <w:szCs w:val="18"/>
              </w:rPr>
              <w:t>t</w:t>
            </w:r>
            <w:r w:rsidR="009A6BDF" w:rsidRPr="009526BA">
              <w:rPr>
                <w:rFonts w:ascii="Calibri" w:eastAsia="Calibri" w:hAnsi="Calibri" w:cs="Calibri"/>
                <w:i/>
                <w:sz w:val="18"/>
                <w:szCs w:val="18"/>
              </w:rPr>
              <w:t>o a</w:t>
            </w:r>
            <w:r w:rsidR="009A6BDF" w:rsidRPr="009526BA">
              <w:rPr>
                <w:rFonts w:ascii="Calibri" w:eastAsia="Calibri" w:hAnsi="Calibri" w:cs="Calibri"/>
                <w:i/>
                <w:spacing w:val="1"/>
                <w:sz w:val="18"/>
                <w:szCs w:val="18"/>
              </w:rPr>
              <w:t>rt</w:t>
            </w:r>
            <w:r w:rsidR="009A6BDF" w:rsidRPr="009526BA">
              <w:rPr>
                <w:rFonts w:ascii="Calibri" w:eastAsia="Calibri" w:hAnsi="Calibri" w:cs="Calibri"/>
                <w:i/>
                <w:spacing w:val="-1"/>
                <w:sz w:val="18"/>
                <w:szCs w:val="18"/>
              </w:rPr>
              <w:t xml:space="preserve">. </w:t>
            </w:r>
            <w:r w:rsidR="009A6BDF" w:rsidRPr="009526BA">
              <w:rPr>
                <w:rFonts w:ascii="Calibri" w:eastAsia="Calibri" w:hAnsi="Calibri" w:cs="Calibri"/>
                <w:i/>
                <w:sz w:val="18"/>
                <w:szCs w:val="18"/>
              </w:rPr>
              <w:t>26</w:t>
            </w:r>
            <w:r w:rsidR="00B957CF" w:rsidRPr="009526BA">
              <w:rPr>
                <w:rFonts w:ascii="Calibri" w:eastAsia="Calibri" w:hAnsi="Calibri" w:cs="Calibri"/>
                <w:i/>
                <w:sz w:val="18"/>
                <w:szCs w:val="18"/>
              </w:rPr>
              <w:t xml:space="preserve"> </w:t>
            </w:r>
            <w:r w:rsidR="00FC3A28" w:rsidRPr="009E0B3A">
              <w:rPr>
                <w:rFonts w:asciiTheme="minorHAnsi" w:hAnsiTheme="minorHAnsi" w:cs="Arial"/>
                <w:bCs/>
                <w:i/>
                <w:iCs/>
                <w:sz w:val="18"/>
                <w:szCs w:val="18"/>
              </w:rPr>
              <w:t xml:space="preserve">of </w:t>
            </w:r>
            <w:r w:rsidR="00FC3A28">
              <w:rPr>
                <w:rFonts w:asciiTheme="minorHAnsi" w:hAnsiTheme="minorHAnsi" w:cs="Arial"/>
                <w:bCs/>
                <w:i/>
                <w:iCs/>
                <w:sz w:val="18"/>
                <w:szCs w:val="18"/>
              </w:rPr>
              <w:t xml:space="preserve">ITC MI-IP02 established by </w:t>
            </w:r>
            <w:r w:rsidR="00552FB9" w:rsidRPr="009526BA">
              <w:rPr>
                <w:rFonts w:ascii="Calibri" w:eastAsia="Calibri" w:hAnsi="Calibri" w:cs="Calibri"/>
                <w:i/>
                <w:sz w:val="18"/>
                <w:szCs w:val="18"/>
              </w:rPr>
              <w:t>RD</w:t>
            </w:r>
            <w:r w:rsidR="00B957CF" w:rsidRPr="009526BA">
              <w:rPr>
                <w:rFonts w:ascii="Calibri" w:eastAsia="Calibri" w:hAnsi="Calibri" w:cs="Calibri"/>
                <w:i/>
                <w:sz w:val="18"/>
                <w:szCs w:val="18"/>
              </w:rPr>
              <w:t xml:space="preserve"> 1562/1998</w:t>
            </w:r>
            <w:r w:rsidRPr="009526BA">
              <w:rPr>
                <w:rFonts w:asciiTheme="minorHAnsi" w:hAnsiTheme="minorHAnsi" w:cs="Arial"/>
                <w:sz w:val="18"/>
                <w:szCs w:val="18"/>
              </w:rPr>
              <w:t>.</w:t>
            </w:r>
            <w:r w:rsidRPr="004C768F">
              <w:rPr>
                <w:rFonts w:asciiTheme="minorHAnsi" w:hAnsiTheme="minorHAnsi" w:cs="Arial"/>
                <w:i/>
                <w:sz w:val="20"/>
              </w:rPr>
              <w:t xml:space="preserve"> </w:t>
            </w:r>
          </w:p>
        </w:tc>
        <w:tc>
          <w:tcPr>
            <w:tcW w:w="4819" w:type="dxa"/>
          </w:tcPr>
          <w:p w14:paraId="6C692AE4" w14:textId="2B9A6C8F" w:rsidR="00756DE1" w:rsidRPr="004C768F" w:rsidRDefault="00552FB9" w:rsidP="00616CCA">
            <w:pPr>
              <w:spacing w:before="120" w:after="40"/>
              <w:jc w:val="both"/>
              <w:rPr>
                <w:rFonts w:asciiTheme="minorHAnsi" w:hAnsiTheme="minorHAnsi" w:cs="Arial"/>
                <w:sz w:val="20"/>
              </w:rPr>
            </w:pPr>
            <w:r>
              <w:rPr>
                <w:rFonts w:asciiTheme="minorHAnsi" w:hAnsiTheme="minorHAnsi" w:cs="Arial"/>
                <w:sz w:val="20"/>
              </w:rPr>
              <w:t>RD</w:t>
            </w:r>
            <w:r w:rsidR="00756DE1" w:rsidRPr="004C768F">
              <w:rPr>
                <w:rFonts w:asciiTheme="minorHAnsi" w:hAnsiTheme="minorHAnsi" w:cs="Arial"/>
                <w:sz w:val="20"/>
              </w:rPr>
              <w:t xml:space="preserve"> 1562/1998 por el que se modifica la Instrucción Técnica Complementaria del Reglamento de instalaciones petrolíferas MI-IP02 "Parque de almacenamiento de líquidos petrolíferos"</w:t>
            </w:r>
            <w:r w:rsidR="00EF36B6">
              <w:rPr>
                <w:rFonts w:asciiTheme="minorHAnsi" w:hAnsiTheme="minorHAnsi" w:cs="Arial"/>
                <w:sz w:val="20"/>
              </w:rPr>
              <w:t xml:space="preserve"> </w:t>
            </w:r>
            <w:r w:rsidR="00EF36B6" w:rsidRPr="00480DFF">
              <w:rPr>
                <w:rFonts w:asciiTheme="minorHAnsi" w:hAnsiTheme="minorHAnsi" w:cs="Arial"/>
                <w:sz w:val="18"/>
                <w:szCs w:val="18"/>
              </w:rPr>
              <w:t>/</w:t>
            </w:r>
            <w:r w:rsidR="00EF36B6" w:rsidRPr="00AA11D7">
              <w:rPr>
                <w:rFonts w:ascii="Calibri" w:hAnsi="Calibri" w:cs="Arial"/>
                <w:sz w:val="18"/>
                <w:szCs w:val="18"/>
              </w:rPr>
              <w:t xml:space="preserve"> </w:t>
            </w:r>
            <w:r>
              <w:rPr>
                <w:rFonts w:ascii="Calibri" w:eastAsia="Calibri" w:hAnsi="Calibri" w:cs="Calibri"/>
                <w:i/>
                <w:spacing w:val="1"/>
                <w:sz w:val="18"/>
                <w:szCs w:val="18"/>
              </w:rPr>
              <w:t>RD</w:t>
            </w:r>
            <w:r w:rsidR="00EF36B6" w:rsidRPr="00480DFF">
              <w:rPr>
                <w:rFonts w:ascii="Calibri" w:eastAsia="Calibri" w:hAnsi="Calibri" w:cs="Calibri"/>
                <w:i/>
                <w:spacing w:val="3"/>
                <w:sz w:val="18"/>
                <w:szCs w:val="18"/>
              </w:rPr>
              <w:t xml:space="preserve"> </w:t>
            </w:r>
            <w:r w:rsidR="00EF36B6" w:rsidRPr="00480DFF">
              <w:rPr>
                <w:rFonts w:ascii="Calibri" w:eastAsia="Calibri" w:hAnsi="Calibri" w:cs="Calibri"/>
                <w:i/>
                <w:sz w:val="18"/>
                <w:szCs w:val="18"/>
              </w:rPr>
              <w:t>1562</w:t>
            </w:r>
            <w:r w:rsidR="00EF36B6" w:rsidRPr="00480DFF">
              <w:rPr>
                <w:rFonts w:ascii="Calibri" w:eastAsia="Calibri" w:hAnsi="Calibri" w:cs="Calibri"/>
                <w:i/>
                <w:spacing w:val="-1"/>
                <w:sz w:val="18"/>
                <w:szCs w:val="18"/>
              </w:rPr>
              <w:t>/</w:t>
            </w:r>
            <w:r w:rsidR="00EF36B6" w:rsidRPr="00480DFF">
              <w:rPr>
                <w:rFonts w:ascii="Calibri" w:eastAsia="Calibri" w:hAnsi="Calibri" w:cs="Calibri"/>
                <w:i/>
                <w:sz w:val="18"/>
                <w:szCs w:val="18"/>
              </w:rPr>
              <w:t>1998</w:t>
            </w:r>
            <w:r w:rsidR="00EF36B6" w:rsidRPr="00480DFF">
              <w:rPr>
                <w:rFonts w:ascii="Calibri" w:eastAsia="Calibri" w:hAnsi="Calibri" w:cs="Calibri"/>
                <w:i/>
                <w:spacing w:val="2"/>
                <w:sz w:val="18"/>
                <w:szCs w:val="18"/>
              </w:rPr>
              <w:t xml:space="preserve"> </w:t>
            </w:r>
            <w:r w:rsidR="00EF36B6" w:rsidRPr="00480DFF">
              <w:rPr>
                <w:rFonts w:ascii="Calibri" w:eastAsia="Calibri" w:hAnsi="Calibri" w:cs="Calibri"/>
                <w:i/>
                <w:sz w:val="18"/>
                <w:szCs w:val="18"/>
              </w:rPr>
              <w:t>a</w:t>
            </w:r>
            <w:r w:rsidR="00EF36B6" w:rsidRPr="00480DFF">
              <w:rPr>
                <w:rFonts w:ascii="Calibri" w:eastAsia="Calibri" w:hAnsi="Calibri" w:cs="Calibri"/>
                <w:i/>
                <w:spacing w:val="1"/>
                <w:sz w:val="18"/>
                <w:szCs w:val="18"/>
              </w:rPr>
              <w:t>m</w:t>
            </w:r>
            <w:r w:rsidR="00EF36B6" w:rsidRPr="00480DFF">
              <w:rPr>
                <w:rFonts w:ascii="Calibri" w:eastAsia="Calibri" w:hAnsi="Calibri" w:cs="Calibri"/>
                <w:i/>
                <w:spacing w:val="-1"/>
                <w:sz w:val="18"/>
                <w:szCs w:val="18"/>
              </w:rPr>
              <w:t>endin</w:t>
            </w:r>
            <w:r w:rsidR="00EF36B6" w:rsidRPr="00480DFF">
              <w:rPr>
                <w:rFonts w:ascii="Calibri" w:eastAsia="Calibri" w:hAnsi="Calibri" w:cs="Calibri"/>
                <w:i/>
                <w:sz w:val="18"/>
                <w:szCs w:val="18"/>
              </w:rPr>
              <w:t xml:space="preserve">g </w:t>
            </w:r>
            <w:r w:rsidR="00EF36B6" w:rsidRPr="00480DFF">
              <w:rPr>
                <w:rFonts w:ascii="Calibri" w:eastAsia="Calibri" w:hAnsi="Calibri" w:cs="Calibri"/>
                <w:i/>
                <w:spacing w:val="1"/>
                <w:sz w:val="18"/>
                <w:szCs w:val="18"/>
              </w:rPr>
              <w:t>t</w:t>
            </w:r>
            <w:r w:rsidR="00EF36B6" w:rsidRPr="00480DFF">
              <w:rPr>
                <w:rFonts w:ascii="Calibri" w:eastAsia="Calibri" w:hAnsi="Calibri" w:cs="Calibri"/>
                <w:i/>
                <w:spacing w:val="-1"/>
                <w:sz w:val="18"/>
                <w:szCs w:val="18"/>
              </w:rPr>
              <w:t>h</w:t>
            </w:r>
            <w:r w:rsidR="00EF36B6" w:rsidRPr="00480DFF">
              <w:rPr>
                <w:rFonts w:ascii="Calibri" w:eastAsia="Calibri" w:hAnsi="Calibri" w:cs="Calibri"/>
                <w:i/>
                <w:sz w:val="18"/>
                <w:szCs w:val="18"/>
              </w:rPr>
              <w:t xml:space="preserve">e </w:t>
            </w:r>
            <w:r w:rsidR="00EF36B6" w:rsidRPr="00480DFF">
              <w:rPr>
                <w:rFonts w:ascii="Calibri" w:eastAsia="Calibri" w:hAnsi="Calibri" w:cs="Calibri"/>
                <w:i/>
                <w:spacing w:val="1"/>
                <w:sz w:val="18"/>
                <w:szCs w:val="18"/>
              </w:rPr>
              <w:t>S</w:t>
            </w:r>
            <w:r w:rsidR="00EF36B6" w:rsidRPr="00480DFF">
              <w:rPr>
                <w:rFonts w:ascii="Calibri" w:eastAsia="Calibri" w:hAnsi="Calibri" w:cs="Calibri"/>
                <w:i/>
                <w:spacing w:val="-1"/>
                <w:sz w:val="18"/>
                <w:szCs w:val="18"/>
              </w:rPr>
              <w:t>upp</w:t>
            </w:r>
            <w:r w:rsidR="00EF36B6" w:rsidRPr="00480DFF">
              <w:rPr>
                <w:rFonts w:ascii="Calibri" w:eastAsia="Calibri" w:hAnsi="Calibri" w:cs="Calibri"/>
                <w:i/>
                <w:spacing w:val="2"/>
                <w:sz w:val="18"/>
                <w:szCs w:val="18"/>
              </w:rPr>
              <w:t>l</w:t>
            </w:r>
            <w:r w:rsidR="00EF36B6" w:rsidRPr="00480DFF">
              <w:rPr>
                <w:rFonts w:ascii="Calibri" w:eastAsia="Calibri" w:hAnsi="Calibri" w:cs="Calibri"/>
                <w:i/>
                <w:spacing w:val="-1"/>
                <w:sz w:val="18"/>
                <w:szCs w:val="18"/>
              </w:rPr>
              <w:t>e</w:t>
            </w:r>
            <w:r w:rsidR="00EF36B6" w:rsidRPr="00480DFF">
              <w:rPr>
                <w:rFonts w:ascii="Calibri" w:eastAsia="Calibri" w:hAnsi="Calibri" w:cs="Calibri"/>
                <w:i/>
                <w:spacing w:val="1"/>
                <w:sz w:val="18"/>
                <w:szCs w:val="18"/>
              </w:rPr>
              <w:t>m</w:t>
            </w:r>
            <w:r w:rsidR="00EF36B6" w:rsidRPr="00480DFF">
              <w:rPr>
                <w:rFonts w:ascii="Calibri" w:eastAsia="Calibri" w:hAnsi="Calibri" w:cs="Calibri"/>
                <w:i/>
                <w:spacing w:val="-1"/>
                <w:sz w:val="18"/>
                <w:szCs w:val="18"/>
              </w:rPr>
              <w:t>en</w:t>
            </w:r>
            <w:r w:rsidR="00EF36B6" w:rsidRPr="00480DFF">
              <w:rPr>
                <w:rFonts w:ascii="Calibri" w:eastAsia="Calibri" w:hAnsi="Calibri" w:cs="Calibri"/>
                <w:i/>
                <w:spacing w:val="1"/>
                <w:sz w:val="18"/>
                <w:szCs w:val="18"/>
              </w:rPr>
              <w:t>t</w:t>
            </w:r>
            <w:r w:rsidR="00EF36B6" w:rsidRPr="00480DFF">
              <w:rPr>
                <w:rFonts w:ascii="Calibri" w:eastAsia="Calibri" w:hAnsi="Calibri" w:cs="Calibri"/>
                <w:i/>
                <w:sz w:val="18"/>
                <w:szCs w:val="18"/>
              </w:rPr>
              <w:t>a</w:t>
            </w:r>
            <w:r w:rsidR="00EF36B6" w:rsidRPr="00480DFF">
              <w:rPr>
                <w:rFonts w:ascii="Calibri" w:eastAsia="Calibri" w:hAnsi="Calibri" w:cs="Calibri"/>
                <w:i/>
                <w:spacing w:val="1"/>
                <w:sz w:val="18"/>
                <w:szCs w:val="18"/>
              </w:rPr>
              <w:t>r</w:t>
            </w:r>
            <w:r w:rsidR="00EF36B6" w:rsidRPr="00480DFF">
              <w:rPr>
                <w:rFonts w:ascii="Calibri" w:eastAsia="Calibri" w:hAnsi="Calibri" w:cs="Calibri"/>
                <w:i/>
                <w:sz w:val="18"/>
                <w:szCs w:val="18"/>
              </w:rPr>
              <w:t>y</w:t>
            </w:r>
            <w:r w:rsidR="00EF36B6" w:rsidRPr="00480DFF">
              <w:rPr>
                <w:rFonts w:ascii="Calibri" w:eastAsia="Calibri" w:hAnsi="Calibri" w:cs="Calibri"/>
                <w:i/>
                <w:spacing w:val="1"/>
                <w:sz w:val="18"/>
                <w:szCs w:val="18"/>
              </w:rPr>
              <w:t xml:space="preserve"> T</w:t>
            </w:r>
            <w:r w:rsidR="00EF36B6" w:rsidRPr="00480DFF">
              <w:rPr>
                <w:rFonts w:ascii="Calibri" w:eastAsia="Calibri" w:hAnsi="Calibri" w:cs="Calibri"/>
                <w:i/>
                <w:spacing w:val="-1"/>
                <w:sz w:val="18"/>
                <w:szCs w:val="18"/>
              </w:rPr>
              <w:t>e</w:t>
            </w:r>
            <w:r w:rsidR="00EF36B6" w:rsidRPr="00480DFF">
              <w:rPr>
                <w:rFonts w:ascii="Calibri" w:eastAsia="Calibri" w:hAnsi="Calibri" w:cs="Calibri"/>
                <w:i/>
                <w:sz w:val="18"/>
                <w:szCs w:val="18"/>
              </w:rPr>
              <w:t>c</w:t>
            </w:r>
            <w:r w:rsidR="00EF36B6" w:rsidRPr="00480DFF">
              <w:rPr>
                <w:rFonts w:ascii="Calibri" w:eastAsia="Calibri" w:hAnsi="Calibri" w:cs="Calibri"/>
                <w:i/>
                <w:spacing w:val="-1"/>
                <w:sz w:val="18"/>
                <w:szCs w:val="18"/>
              </w:rPr>
              <w:t>hni</w:t>
            </w:r>
            <w:r w:rsidR="00EF36B6" w:rsidRPr="00480DFF">
              <w:rPr>
                <w:rFonts w:ascii="Calibri" w:eastAsia="Calibri" w:hAnsi="Calibri" w:cs="Calibri"/>
                <w:i/>
                <w:sz w:val="18"/>
                <w:szCs w:val="18"/>
              </w:rPr>
              <w:t>cal</w:t>
            </w:r>
            <w:r w:rsidR="00EF36B6" w:rsidRPr="00480DFF">
              <w:rPr>
                <w:rFonts w:ascii="Calibri" w:eastAsia="Calibri" w:hAnsi="Calibri" w:cs="Calibri"/>
                <w:i/>
                <w:spacing w:val="3"/>
                <w:sz w:val="18"/>
                <w:szCs w:val="18"/>
              </w:rPr>
              <w:t xml:space="preserve"> </w:t>
            </w:r>
            <w:r w:rsidR="00EF36B6" w:rsidRPr="00480DFF">
              <w:rPr>
                <w:rFonts w:ascii="Calibri" w:eastAsia="Calibri" w:hAnsi="Calibri" w:cs="Calibri"/>
                <w:i/>
                <w:sz w:val="18"/>
                <w:szCs w:val="18"/>
              </w:rPr>
              <w:t>I</w:t>
            </w:r>
            <w:r w:rsidR="00EF36B6" w:rsidRPr="00480DFF">
              <w:rPr>
                <w:rFonts w:ascii="Calibri" w:eastAsia="Calibri" w:hAnsi="Calibri" w:cs="Calibri"/>
                <w:i/>
                <w:spacing w:val="-1"/>
                <w:sz w:val="18"/>
                <w:szCs w:val="18"/>
              </w:rPr>
              <w:t>n</w:t>
            </w:r>
            <w:r w:rsidR="00EF36B6" w:rsidRPr="00480DFF">
              <w:rPr>
                <w:rFonts w:ascii="Calibri" w:eastAsia="Calibri" w:hAnsi="Calibri" w:cs="Calibri"/>
                <w:i/>
                <w:spacing w:val="1"/>
                <w:sz w:val="18"/>
                <w:szCs w:val="18"/>
              </w:rPr>
              <w:t>str</w:t>
            </w:r>
            <w:r w:rsidR="00EF36B6" w:rsidRPr="00480DFF">
              <w:rPr>
                <w:rFonts w:ascii="Calibri" w:eastAsia="Calibri" w:hAnsi="Calibri" w:cs="Calibri"/>
                <w:i/>
                <w:spacing w:val="-1"/>
                <w:sz w:val="18"/>
                <w:szCs w:val="18"/>
              </w:rPr>
              <w:t>u</w:t>
            </w:r>
            <w:r w:rsidR="00EF36B6" w:rsidRPr="00480DFF">
              <w:rPr>
                <w:rFonts w:ascii="Calibri" w:eastAsia="Calibri" w:hAnsi="Calibri" w:cs="Calibri"/>
                <w:i/>
                <w:sz w:val="18"/>
                <w:szCs w:val="18"/>
              </w:rPr>
              <w:t>c</w:t>
            </w:r>
            <w:r w:rsidR="00EF36B6" w:rsidRPr="00480DFF">
              <w:rPr>
                <w:rFonts w:ascii="Calibri" w:eastAsia="Calibri" w:hAnsi="Calibri" w:cs="Calibri"/>
                <w:i/>
                <w:spacing w:val="1"/>
                <w:sz w:val="18"/>
                <w:szCs w:val="18"/>
              </w:rPr>
              <w:t>t</w:t>
            </w:r>
            <w:r w:rsidR="00EF36B6" w:rsidRPr="00480DFF">
              <w:rPr>
                <w:rFonts w:ascii="Calibri" w:eastAsia="Calibri" w:hAnsi="Calibri" w:cs="Calibri"/>
                <w:i/>
                <w:spacing w:val="-1"/>
                <w:sz w:val="18"/>
                <w:szCs w:val="18"/>
              </w:rPr>
              <w:t>io</w:t>
            </w:r>
            <w:r w:rsidR="00EF36B6" w:rsidRPr="00480DFF">
              <w:rPr>
                <w:rFonts w:ascii="Calibri" w:eastAsia="Calibri" w:hAnsi="Calibri" w:cs="Calibri"/>
                <w:i/>
                <w:sz w:val="18"/>
                <w:szCs w:val="18"/>
              </w:rPr>
              <w:t xml:space="preserve">n </w:t>
            </w:r>
            <w:r w:rsidR="00EF36B6" w:rsidRPr="00480DFF">
              <w:rPr>
                <w:rFonts w:ascii="Calibri" w:eastAsia="Calibri" w:hAnsi="Calibri" w:cs="Calibri"/>
                <w:i/>
                <w:spacing w:val="-1"/>
                <w:sz w:val="18"/>
                <w:szCs w:val="18"/>
              </w:rPr>
              <w:t>o</w:t>
            </w:r>
            <w:r w:rsidR="00EF36B6" w:rsidRPr="00480DFF">
              <w:rPr>
                <w:rFonts w:ascii="Calibri" w:eastAsia="Calibri" w:hAnsi="Calibri" w:cs="Calibri"/>
                <w:i/>
                <w:sz w:val="18"/>
                <w:szCs w:val="18"/>
              </w:rPr>
              <w:t>f</w:t>
            </w:r>
            <w:r w:rsidR="00EF36B6" w:rsidRPr="00480DFF">
              <w:rPr>
                <w:rFonts w:ascii="Calibri" w:eastAsia="Calibri" w:hAnsi="Calibri" w:cs="Calibri"/>
                <w:i/>
                <w:spacing w:val="2"/>
                <w:sz w:val="18"/>
                <w:szCs w:val="18"/>
              </w:rPr>
              <w:t xml:space="preserve"> </w:t>
            </w:r>
            <w:r w:rsidR="00EF36B6" w:rsidRPr="00480DFF">
              <w:rPr>
                <w:rFonts w:ascii="Calibri" w:eastAsia="Calibri" w:hAnsi="Calibri" w:cs="Calibri"/>
                <w:i/>
                <w:spacing w:val="1"/>
                <w:sz w:val="18"/>
                <w:szCs w:val="18"/>
              </w:rPr>
              <w:t>t</w:t>
            </w:r>
            <w:r w:rsidR="00EF36B6" w:rsidRPr="00480DFF">
              <w:rPr>
                <w:rFonts w:ascii="Calibri" w:eastAsia="Calibri" w:hAnsi="Calibri" w:cs="Calibri"/>
                <w:i/>
                <w:spacing w:val="-1"/>
                <w:sz w:val="18"/>
                <w:szCs w:val="18"/>
              </w:rPr>
              <w:t>h</w:t>
            </w:r>
            <w:r w:rsidR="00EF36B6" w:rsidRPr="00480DFF">
              <w:rPr>
                <w:rFonts w:ascii="Calibri" w:eastAsia="Calibri" w:hAnsi="Calibri" w:cs="Calibri"/>
                <w:i/>
                <w:sz w:val="18"/>
                <w:szCs w:val="18"/>
              </w:rPr>
              <w:t>e O</w:t>
            </w:r>
            <w:r w:rsidR="00EF36B6" w:rsidRPr="00480DFF">
              <w:rPr>
                <w:rFonts w:ascii="Calibri" w:eastAsia="Calibri" w:hAnsi="Calibri" w:cs="Calibri"/>
                <w:i/>
                <w:spacing w:val="-1"/>
                <w:sz w:val="18"/>
                <w:szCs w:val="18"/>
              </w:rPr>
              <w:t>i</w:t>
            </w:r>
            <w:r w:rsidR="00EF36B6" w:rsidRPr="00480DFF">
              <w:rPr>
                <w:rFonts w:ascii="Calibri" w:eastAsia="Calibri" w:hAnsi="Calibri" w:cs="Calibri"/>
                <w:i/>
                <w:sz w:val="18"/>
                <w:szCs w:val="18"/>
              </w:rPr>
              <w:t>l I</w:t>
            </w:r>
            <w:r w:rsidR="00EF36B6" w:rsidRPr="00480DFF">
              <w:rPr>
                <w:rFonts w:ascii="Calibri" w:eastAsia="Calibri" w:hAnsi="Calibri" w:cs="Calibri"/>
                <w:i/>
                <w:spacing w:val="-1"/>
                <w:sz w:val="18"/>
                <w:szCs w:val="18"/>
              </w:rPr>
              <w:t>n</w:t>
            </w:r>
            <w:r w:rsidR="00EF36B6" w:rsidRPr="00480DFF">
              <w:rPr>
                <w:rFonts w:ascii="Calibri" w:eastAsia="Calibri" w:hAnsi="Calibri" w:cs="Calibri"/>
                <w:i/>
                <w:spacing w:val="1"/>
                <w:sz w:val="18"/>
                <w:szCs w:val="18"/>
              </w:rPr>
              <w:t>st</w:t>
            </w:r>
            <w:r w:rsidR="00EF36B6" w:rsidRPr="00480DFF">
              <w:rPr>
                <w:rFonts w:ascii="Calibri" w:eastAsia="Calibri" w:hAnsi="Calibri" w:cs="Calibri"/>
                <w:i/>
                <w:sz w:val="18"/>
                <w:szCs w:val="18"/>
              </w:rPr>
              <w:t>a</w:t>
            </w:r>
            <w:r w:rsidR="00EF36B6" w:rsidRPr="00480DFF">
              <w:rPr>
                <w:rFonts w:ascii="Calibri" w:eastAsia="Calibri" w:hAnsi="Calibri" w:cs="Calibri"/>
                <w:i/>
                <w:spacing w:val="-1"/>
                <w:sz w:val="18"/>
                <w:szCs w:val="18"/>
              </w:rPr>
              <w:t>ll</w:t>
            </w:r>
            <w:r w:rsidR="00EF36B6" w:rsidRPr="00480DFF">
              <w:rPr>
                <w:rFonts w:ascii="Calibri" w:eastAsia="Calibri" w:hAnsi="Calibri" w:cs="Calibri"/>
                <w:i/>
                <w:sz w:val="18"/>
                <w:szCs w:val="18"/>
              </w:rPr>
              <w:t>a</w:t>
            </w:r>
            <w:r w:rsidR="00EF36B6" w:rsidRPr="00480DFF">
              <w:rPr>
                <w:rFonts w:ascii="Calibri" w:eastAsia="Calibri" w:hAnsi="Calibri" w:cs="Calibri"/>
                <w:i/>
                <w:spacing w:val="1"/>
                <w:sz w:val="18"/>
                <w:szCs w:val="18"/>
              </w:rPr>
              <w:t>t</w:t>
            </w:r>
            <w:r w:rsidR="00EF36B6" w:rsidRPr="00480DFF">
              <w:rPr>
                <w:rFonts w:ascii="Calibri" w:eastAsia="Calibri" w:hAnsi="Calibri" w:cs="Calibri"/>
                <w:i/>
                <w:spacing w:val="-1"/>
                <w:sz w:val="18"/>
                <w:szCs w:val="18"/>
              </w:rPr>
              <w:t>io</w:t>
            </w:r>
            <w:r w:rsidR="00EF36B6" w:rsidRPr="00480DFF">
              <w:rPr>
                <w:rFonts w:ascii="Calibri" w:eastAsia="Calibri" w:hAnsi="Calibri" w:cs="Calibri"/>
                <w:i/>
                <w:sz w:val="18"/>
                <w:szCs w:val="18"/>
              </w:rPr>
              <w:t>ns</w:t>
            </w:r>
            <w:r w:rsidR="00EF36B6" w:rsidRPr="00480DFF">
              <w:rPr>
                <w:rFonts w:ascii="Calibri" w:eastAsia="Calibri" w:hAnsi="Calibri" w:cs="Calibri"/>
                <w:i/>
                <w:spacing w:val="3"/>
                <w:sz w:val="18"/>
                <w:szCs w:val="18"/>
              </w:rPr>
              <w:t xml:space="preserve"> </w:t>
            </w:r>
            <w:r w:rsidR="00EF36B6" w:rsidRPr="00480DFF">
              <w:rPr>
                <w:rFonts w:ascii="Calibri" w:eastAsia="Calibri" w:hAnsi="Calibri" w:cs="Calibri"/>
                <w:i/>
                <w:spacing w:val="1"/>
                <w:sz w:val="18"/>
                <w:szCs w:val="18"/>
              </w:rPr>
              <w:t>R</w:t>
            </w:r>
            <w:r w:rsidR="00EF36B6" w:rsidRPr="00480DFF">
              <w:rPr>
                <w:rFonts w:ascii="Calibri" w:eastAsia="Calibri" w:hAnsi="Calibri" w:cs="Calibri"/>
                <w:i/>
                <w:spacing w:val="-1"/>
                <w:sz w:val="18"/>
                <w:szCs w:val="18"/>
              </w:rPr>
              <w:t>egul</w:t>
            </w:r>
            <w:r w:rsidR="00EF36B6" w:rsidRPr="00480DFF">
              <w:rPr>
                <w:rFonts w:ascii="Calibri" w:eastAsia="Calibri" w:hAnsi="Calibri" w:cs="Calibri"/>
                <w:i/>
                <w:sz w:val="18"/>
                <w:szCs w:val="18"/>
              </w:rPr>
              <w:t>a</w:t>
            </w:r>
            <w:r w:rsidR="00EF36B6" w:rsidRPr="00480DFF">
              <w:rPr>
                <w:rFonts w:ascii="Calibri" w:eastAsia="Calibri" w:hAnsi="Calibri" w:cs="Calibri"/>
                <w:i/>
                <w:spacing w:val="1"/>
                <w:sz w:val="18"/>
                <w:szCs w:val="18"/>
              </w:rPr>
              <w:t>t</w:t>
            </w:r>
            <w:r w:rsidR="00EF36B6" w:rsidRPr="00480DFF">
              <w:rPr>
                <w:rFonts w:ascii="Calibri" w:eastAsia="Calibri" w:hAnsi="Calibri" w:cs="Calibri"/>
                <w:i/>
                <w:spacing w:val="-1"/>
                <w:sz w:val="18"/>
                <w:szCs w:val="18"/>
              </w:rPr>
              <w:t>ion</w:t>
            </w:r>
            <w:r w:rsidR="00EF36B6" w:rsidRPr="00480DFF">
              <w:rPr>
                <w:rFonts w:ascii="Calibri" w:eastAsia="Calibri" w:hAnsi="Calibri" w:cs="Calibri"/>
                <w:i/>
                <w:sz w:val="18"/>
                <w:szCs w:val="18"/>
              </w:rPr>
              <w:t>s</w:t>
            </w:r>
            <w:r w:rsidR="00EF36B6" w:rsidRPr="00480DFF">
              <w:rPr>
                <w:rFonts w:ascii="Calibri" w:eastAsia="Calibri" w:hAnsi="Calibri" w:cs="Calibri"/>
                <w:i/>
                <w:spacing w:val="3"/>
                <w:sz w:val="18"/>
                <w:szCs w:val="18"/>
              </w:rPr>
              <w:t xml:space="preserve"> </w:t>
            </w:r>
            <w:r w:rsidR="00EF36B6" w:rsidRPr="00480DFF">
              <w:rPr>
                <w:rFonts w:ascii="Calibri" w:eastAsia="Calibri" w:hAnsi="Calibri" w:cs="Calibri"/>
                <w:i/>
                <w:spacing w:val="1"/>
                <w:sz w:val="18"/>
                <w:szCs w:val="18"/>
              </w:rPr>
              <w:t>MI-</w:t>
            </w:r>
            <w:r w:rsidR="00EF36B6" w:rsidRPr="00480DFF">
              <w:rPr>
                <w:rFonts w:ascii="Calibri" w:eastAsia="Calibri" w:hAnsi="Calibri" w:cs="Calibri"/>
                <w:i/>
                <w:sz w:val="18"/>
                <w:szCs w:val="18"/>
              </w:rPr>
              <w:t>I</w:t>
            </w:r>
            <w:r w:rsidR="00EF36B6" w:rsidRPr="00480DFF">
              <w:rPr>
                <w:rFonts w:ascii="Calibri" w:eastAsia="Calibri" w:hAnsi="Calibri" w:cs="Calibri"/>
                <w:i/>
                <w:spacing w:val="1"/>
                <w:sz w:val="18"/>
                <w:szCs w:val="18"/>
              </w:rPr>
              <w:t>P</w:t>
            </w:r>
            <w:r w:rsidR="00EF36B6" w:rsidRPr="00480DFF">
              <w:rPr>
                <w:rFonts w:ascii="Calibri" w:eastAsia="Calibri" w:hAnsi="Calibri" w:cs="Calibri"/>
                <w:i/>
                <w:sz w:val="18"/>
                <w:szCs w:val="18"/>
              </w:rPr>
              <w:t xml:space="preserve">02 </w:t>
            </w:r>
            <w:r w:rsidR="00EF36B6" w:rsidRPr="00480DFF">
              <w:rPr>
                <w:rFonts w:ascii="Calibri" w:eastAsia="Calibri" w:hAnsi="Calibri" w:cs="Calibri"/>
                <w:i/>
                <w:spacing w:val="-1"/>
                <w:sz w:val="18"/>
                <w:szCs w:val="18"/>
              </w:rPr>
              <w:t>"</w:t>
            </w:r>
            <w:r w:rsidR="00EF36B6" w:rsidRPr="00480DFF">
              <w:rPr>
                <w:rFonts w:ascii="Calibri" w:eastAsia="Calibri" w:hAnsi="Calibri" w:cs="Calibri"/>
                <w:i/>
                <w:sz w:val="18"/>
                <w:szCs w:val="18"/>
              </w:rPr>
              <w:t>L</w:t>
            </w:r>
            <w:r w:rsidR="00EF36B6" w:rsidRPr="00480DFF">
              <w:rPr>
                <w:rFonts w:ascii="Calibri" w:eastAsia="Calibri" w:hAnsi="Calibri" w:cs="Calibri"/>
                <w:i/>
                <w:spacing w:val="-1"/>
                <w:sz w:val="18"/>
                <w:szCs w:val="18"/>
              </w:rPr>
              <w:t>iqui</w:t>
            </w:r>
            <w:r w:rsidR="00EF36B6" w:rsidRPr="00480DFF">
              <w:rPr>
                <w:rFonts w:ascii="Calibri" w:eastAsia="Calibri" w:hAnsi="Calibri" w:cs="Calibri"/>
                <w:i/>
                <w:sz w:val="18"/>
                <w:szCs w:val="18"/>
              </w:rPr>
              <w:t>d</w:t>
            </w:r>
            <w:r w:rsidR="00EF36B6" w:rsidRPr="00480DFF">
              <w:rPr>
                <w:rFonts w:ascii="Calibri" w:eastAsia="Calibri" w:hAnsi="Calibri" w:cs="Calibri"/>
                <w:i/>
                <w:spacing w:val="4"/>
                <w:sz w:val="18"/>
                <w:szCs w:val="18"/>
              </w:rPr>
              <w:t xml:space="preserve"> </w:t>
            </w:r>
            <w:r w:rsidR="00EF36B6" w:rsidRPr="00480DFF">
              <w:rPr>
                <w:rFonts w:ascii="Calibri" w:eastAsia="Calibri" w:hAnsi="Calibri" w:cs="Calibri"/>
                <w:i/>
                <w:spacing w:val="-1"/>
                <w:sz w:val="18"/>
                <w:szCs w:val="18"/>
              </w:rPr>
              <w:t>pe</w:t>
            </w:r>
            <w:r w:rsidR="00EF36B6" w:rsidRPr="00480DFF">
              <w:rPr>
                <w:rFonts w:ascii="Calibri" w:eastAsia="Calibri" w:hAnsi="Calibri" w:cs="Calibri"/>
                <w:i/>
                <w:spacing w:val="1"/>
                <w:sz w:val="18"/>
                <w:szCs w:val="18"/>
              </w:rPr>
              <w:t>tr</w:t>
            </w:r>
            <w:r w:rsidR="00EF36B6" w:rsidRPr="00480DFF">
              <w:rPr>
                <w:rFonts w:ascii="Calibri" w:eastAsia="Calibri" w:hAnsi="Calibri" w:cs="Calibri"/>
                <w:i/>
                <w:spacing w:val="-1"/>
                <w:sz w:val="18"/>
                <w:szCs w:val="18"/>
              </w:rPr>
              <w:t>ol</w:t>
            </w:r>
            <w:r w:rsidR="00EF36B6" w:rsidRPr="00480DFF">
              <w:rPr>
                <w:rFonts w:ascii="Calibri" w:eastAsia="Calibri" w:hAnsi="Calibri" w:cs="Calibri"/>
                <w:i/>
                <w:spacing w:val="2"/>
                <w:sz w:val="18"/>
                <w:szCs w:val="18"/>
              </w:rPr>
              <w:t>e</w:t>
            </w:r>
            <w:r w:rsidR="00EF36B6" w:rsidRPr="00480DFF">
              <w:rPr>
                <w:rFonts w:ascii="Calibri" w:eastAsia="Calibri" w:hAnsi="Calibri" w:cs="Calibri"/>
                <w:i/>
                <w:spacing w:val="-1"/>
                <w:sz w:val="18"/>
                <w:szCs w:val="18"/>
              </w:rPr>
              <w:t>u</w:t>
            </w:r>
            <w:r w:rsidR="00EF36B6" w:rsidRPr="00480DFF">
              <w:rPr>
                <w:rFonts w:ascii="Calibri" w:eastAsia="Calibri" w:hAnsi="Calibri" w:cs="Calibri"/>
                <w:i/>
                <w:sz w:val="18"/>
                <w:szCs w:val="18"/>
              </w:rPr>
              <w:t>m</w:t>
            </w:r>
            <w:r w:rsidR="00EF36B6" w:rsidRPr="00480DFF">
              <w:rPr>
                <w:rFonts w:ascii="Calibri" w:eastAsia="Calibri" w:hAnsi="Calibri" w:cs="Calibri"/>
                <w:i/>
                <w:spacing w:val="3"/>
                <w:sz w:val="18"/>
                <w:szCs w:val="18"/>
              </w:rPr>
              <w:t xml:space="preserve"> </w:t>
            </w:r>
            <w:r w:rsidR="00EF36B6" w:rsidRPr="00480DFF">
              <w:rPr>
                <w:rFonts w:ascii="Calibri" w:eastAsia="Calibri" w:hAnsi="Calibri" w:cs="Calibri"/>
                <w:i/>
                <w:spacing w:val="1"/>
                <w:sz w:val="18"/>
                <w:szCs w:val="18"/>
              </w:rPr>
              <w:t>st</w:t>
            </w:r>
            <w:r w:rsidR="00EF36B6" w:rsidRPr="00480DFF">
              <w:rPr>
                <w:rFonts w:ascii="Calibri" w:eastAsia="Calibri" w:hAnsi="Calibri" w:cs="Calibri"/>
                <w:i/>
                <w:spacing w:val="-1"/>
                <w:sz w:val="18"/>
                <w:szCs w:val="18"/>
              </w:rPr>
              <w:t>o</w:t>
            </w:r>
            <w:r w:rsidR="00EF36B6" w:rsidRPr="00480DFF">
              <w:rPr>
                <w:rFonts w:ascii="Calibri" w:eastAsia="Calibri" w:hAnsi="Calibri" w:cs="Calibri"/>
                <w:i/>
                <w:spacing w:val="1"/>
                <w:sz w:val="18"/>
                <w:szCs w:val="18"/>
              </w:rPr>
              <w:t>r</w:t>
            </w:r>
            <w:r w:rsidR="00EF36B6" w:rsidRPr="00480DFF">
              <w:rPr>
                <w:rFonts w:ascii="Calibri" w:eastAsia="Calibri" w:hAnsi="Calibri" w:cs="Calibri"/>
                <w:i/>
                <w:sz w:val="18"/>
                <w:szCs w:val="18"/>
              </w:rPr>
              <w:t>a</w:t>
            </w:r>
            <w:r w:rsidR="00EF36B6" w:rsidRPr="00480DFF">
              <w:rPr>
                <w:rFonts w:ascii="Calibri" w:eastAsia="Calibri" w:hAnsi="Calibri" w:cs="Calibri"/>
                <w:i/>
                <w:spacing w:val="-1"/>
                <w:sz w:val="18"/>
                <w:szCs w:val="18"/>
              </w:rPr>
              <w:t>g</w:t>
            </w:r>
            <w:r w:rsidR="00EF36B6" w:rsidRPr="00480DFF">
              <w:rPr>
                <w:rFonts w:ascii="Calibri" w:eastAsia="Calibri" w:hAnsi="Calibri" w:cs="Calibri"/>
                <w:i/>
                <w:sz w:val="18"/>
                <w:szCs w:val="18"/>
              </w:rPr>
              <w:t>e c</w:t>
            </w:r>
            <w:r w:rsidR="00EF36B6" w:rsidRPr="00480DFF">
              <w:rPr>
                <w:rFonts w:ascii="Calibri" w:eastAsia="Calibri" w:hAnsi="Calibri" w:cs="Calibri"/>
                <w:i/>
                <w:spacing w:val="-1"/>
                <w:sz w:val="18"/>
                <w:szCs w:val="18"/>
              </w:rPr>
              <w:t>en</w:t>
            </w:r>
            <w:r w:rsidR="00EF36B6" w:rsidRPr="00480DFF">
              <w:rPr>
                <w:rFonts w:ascii="Calibri" w:eastAsia="Calibri" w:hAnsi="Calibri" w:cs="Calibri"/>
                <w:i/>
                <w:spacing w:val="1"/>
                <w:sz w:val="18"/>
                <w:szCs w:val="18"/>
              </w:rPr>
              <w:t>tr</w:t>
            </w:r>
            <w:r w:rsidR="00EF36B6" w:rsidRPr="00480DFF">
              <w:rPr>
                <w:rFonts w:ascii="Calibri" w:eastAsia="Calibri" w:hAnsi="Calibri" w:cs="Calibri"/>
                <w:i/>
                <w:spacing w:val="-1"/>
                <w:sz w:val="18"/>
                <w:szCs w:val="18"/>
              </w:rPr>
              <w:t>e"</w:t>
            </w:r>
            <w:r w:rsidR="00EF36B6" w:rsidRPr="00480DFF">
              <w:rPr>
                <w:rFonts w:ascii="Calibri" w:eastAsia="Calibri" w:hAnsi="Calibri" w:cs="Calibri"/>
                <w:i/>
                <w:sz w:val="18"/>
                <w:szCs w:val="18"/>
              </w:rPr>
              <w:t>.</w:t>
            </w:r>
          </w:p>
          <w:p w14:paraId="1E92B5EA" w14:textId="32E5B571" w:rsidR="008F0B7A" w:rsidRPr="00480DFF" w:rsidRDefault="00552FB9" w:rsidP="00616CCA">
            <w:pPr>
              <w:spacing w:before="120" w:after="40"/>
              <w:jc w:val="both"/>
              <w:rPr>
                <w:rFonts w:asciiTheme="minorHAnsi" w:hAnsiTheme="minorHAnsi" w:cs="Arial"/>
                <w:i/>
                <w:iCs/>
                <w:sz w:val="20"/>
              </w:rPr>
            </w:pPr>
            <w:r>
              <w:rPr>
                <w:rFonts w:asciiTheme="minorHAnsi" w:hAnsiTheme="minorHAnsi" w:cs="Arial"/>
                <w:sz w:val="20"/>
              </w:rPr>
              <w:t>RD</w:t>
            </w:r>
            <w:r w:rsidR="008F0B7A" w:rsidRPr="004C768F">
              <w:rPr>
                <w:rFonts w:asciiTheme="minorHAnsi" w:hAnsiTheme="minorHAnsi" w:cs="Arial"/>
                <w:sz w:val="20"/>
              </w:rPr>
              <w:t xml:space="preserve"> 1523/1999 por el que se modifica el Reglamento de Instalaciones Petrolíferas, aprobado por </w:t>
            </w:r>
            <w:r>
              <w:rPr>
                <w:rFonts w:asciiTheme="minorHAnsi" w:hAnsiTheme="minorHAnsi" w:cs="Arial"/>
                <w:sz w:val="20"/>
              </w:rPr>
              <w:t>RD</w:t>
            </w:r>
            <w:r w:rsidR="008F0B7A" w:rsidRPr="004C768F">
              <w:rPr>
                <w:rFonts w:asciiTheme="minorHAnsi" w:hAnsiTheme="minorHAnsi" w:cs="Arial"/>
                <w:sz w:val="20"/>
              </w:rPr>
              <w:t xml:space="preserve"> 2085/1994 </w:t>
            </w:r>
            <w:r w:rsidR="000D06C7">
              <w:rPr>
                <w:rFonts w:asciiTheme="minorHAnsi" w:hAnsiTheme="minorHAnsi" w:cs="Arial"/>
                <w:sz w:val="20"/>
              </w:rPr>
              <w:t xml:space="preserve">/ </w:t>
            </w:r>
            <w:r>
              <w:rPr>
                <w:rFonts w:ascii="Calibri" w:eastAsia="Calibri" w:hAnsi="Calibri" w:cs="Calibri"/>
                <w:i/>
                <w:sz w:val="18"/>
                <w:szCs w:val="18"/>
              </w:rPr>
              <w:t>RD</w:t>
            </w:r>
            <w:r w:rsidR="000D06C7" w:rsidRPr="00480DFF">
              <w:rPr>
                <w:rFonts w:ascii="Calibri" w:eastAsia="Calibri" w:hAnsi="Calibri" w:cs="Calibri"/>
                <w:i/>
                <w:sz w:val="18"/>
                <w:szCs w:val="18"/>
              </w:rPr>
              <w:t xml:space="preserve"> 1523/1999 which modifies the Regulation of Oil Installations, approved by </w:t>
            </w:r>
            <w:r>
              <w:rPr>
                <w:rFonts w:ascii="Calibri" w:eastAsia="Calibri" w:hAnsi="Calibri" w:cs="Calibri"/>
                <w:i/>
                <w:sz w:val="18"/>
                <w:szCs w:val="18"/>
              </w:rPr>
              <w:t>RD</w:t>
            </w:r>
            <w:r w:rsidR="000D06C7" w:rsidRPr="00480DFF">
              <w:rPr>
                <w:rFonts w:ascii="Calibri" w:eastAsia="Calibri" w:hAnsi="Calibri" w:cs="Calibri"/>
                <w:i/>
                <w:sz w:val="18"/>
                <w:szCs w:val="18"/>
              </w:rPr>
              <w:t xml:space="preserve"> 2085/1994</w:t>
            </w:r>
            <w:r w:rsidR="00D7368B">
              <w:rPr>
                <w:rFonts w:ascii="Calibri" w:eastAsia="Calibri" w:hAnsi="Calibri" w:cs="Calibri"/>
                <w:i/>
                <w:sz w:val="18"/>
                <w:szCs w:val="18"/>
              </w:rPr>
              <w:t>.</w:t>
            </w:r>
          </w:p>
          <w:p w14:paraId="199F5F65" w14:textId="23526DC0" w:rsidR="00756DE1" w:rsidRPr="004C768F" w:rsidRDefault="00552FB9" w:rsidP="00616CCA">
            <w:pPr>
              <w:spacing w:before="120" w:after="40"/>
              <w:jc w:val="both"/>
              <w:rPr>
                <w:rFonts w:asciiTheme="minorHAnsi" w:hAnsiTheme="minorHAnsi" w:cs="Arial"/>
                <w:sz w:val="20"/>
              </w:rPr>
            </w:pPr>
            <w:r>
              <w:rPr>
                <w:rFonts w:asciiTheme="minorHAnsi" w:hAnsiTheme="minorHAnsi" w:cs="Arial"/>
                <w:sz w:val="20"/>
              </w:rPr>
              <w:t>RD</w:t>
            </w:r>
            <w:r w:rsidR="00471BCC" w:rsidRPr="003D04A1">
              <w:rPr>
                <w:rFonts w:asciiTheme="minorHAnsi" w:hAnsiTheme="minorHAnsi" w:cs="Arial"/>
                <w:sz w:val="20"/>
              </w:rPr>
              <w:t xml:space="preserve"> 2085/1994 </w:t>
            </w:r>
            <w:r w:rsidR="00471BCC" w:rsidRPr="00471BCC">
              <w:rPr>
                <w:rFonts w:asciiTheme="minorHAnsi" w:hAnsiTheme="minorHAnsi" w:cs="Arial"/>
                <w:sz w:val="20"/>
              </w:rPr>
              <w:t>por el que se aprueba el Reglamento de Instalaciones Petrolíferas</w:t>
            </w:r>
            <w:r w:rsidR="00691D1E" w:rsidRPr="00296886">
              <w:rPr>
                <w:rFonts w:ascii="Calibri" w:hAnsi="Calibri" w:cs="Arial"/>
                <w:bCs/>
                <w:iCs/>
                <w:sz w:val="18"/>
                <w:lang w:eastAsia="es-ES"/>
              </w:rPr>
              <w:t xml:space="preserve"> </w:t>
            </w:r>
            <w:r w:rsidR="00691D1E" w:rsidRPr="00AA11D7">
              <w:rPr>
                <w:rFonts w:ascii="Calibri" w:hAnsi="Calibri" w:cs="Arial"/>
                <w:bCs/>
                <w:iCs/>
                <w:sz w:val="18"/>
                <w:szCs w:val="18"/>
                <w:lang w:eastAsia="es-ES"/>
              </w:rPr>
              <w:t xml:space="preserve">/ </w:t>
            </w:r>
            <w:r>
              <w:rPr>
                <w:rFonts w:ascii="Calibri" w:hAnsi="Calibri" w:cs="Arial"/>
                <w:bCs/>
                <w:i/>
                <w:sz w:val="18"/>
                <w:szCs w:val="18"/>
                <w:lang w:eastAsia="es-ES"/>
              </w:rPr>
              <w:t>RD</w:t>
            </w:r>
            <w:r w:rsidR="00691D1E" w:rsidRPr="00480DFF">
              <w:rPr>
                <w:rFonts w:ascii="Calibri" w:hAnsi="Calibri" w:cs="Arial"/>
                <w:bCs/>
                <w:i/>
                <w:sz w:val="18"/>
                <w:szCs w:val="18"/>
                <w:lang w:eastAsia="es-ES"/>
              </w:rPr>
              <w:t xml:space="preserve"> 2085/1994</w:t>
            </w:r>
            <w:r w:rsidR="00D7368B">
              <w:rPr>
                <w:rFonts w:ascii="Calibri" w:hAnsi="Calibri" w:cs="Arial"/>
                <w:bCs/>
                <w:i/>
                <w:sz w:val="18"/>
                <w:szCs w:val="18"/>
                <w:lang w:eastAsia="es-ES"/>
              </w:rPr>
              <w:t xml:space="preserve"> </w:t>
            </w:r>
            <w:r w:rsidR="00691D1E" w:rsidRPr="00480DFF">
              <w:rPr>
                <w:rFonts w:ascii="Calibri" w:hAnsi="Calibri" w:cs="Arial"/>
                <w:bCs/>
                <w:i/>
                <w:sz w:val="18"/>
                <w:szCs w:val="18"/>
                <w:lang w:eastAsia="es-ES"/>
              </w:rPr>
              <w:t>approving the Regulations of Oil Installations</w:t>
            </w:r>
            <w:r w:rsidR="00471BCC" w:rsidRPr="00471BCC">
              <w:rPr>
                <w:rFonts w:asciiTheme="minorHAnsi" w:hAnsiTheme="minorHAnsi" w:cs="Arial"/>
                <w:sz w:val="20"/>
              </w:rPr>
              <w:t>.</w:t>
            </w:r>
          </w:p>
        </w:tc>
      </w:tr>
      <w:tr w:rsidR="00327394" w:rsidRPr="00DF30D5" w14:paraId="5F293BB2" w14:textId="77777777" w:rsidTr="009526BA">
        <w:trPr>
          <w:cantSplit/>
          <w:trHeight w:val="1173"/>
          <w:tblHeader/>
        </w:trPr>
        <w:tc>
          <w:tcPr>
            <w:tcW w:w="4745" w:type="dxa"/>
          </w:tcPr>
          <w:p w14:paraId="5D2C79FB" w14:textId="5004A25F" w:rsidR="00636913" w:rsidRPr="004C768F" w:rsidRDefault="00636913" w:rsidP="00616CCA">
            <w:pPr>
              <w:tabs>
                <w:tab w:val="left" w:pos="0"/>
              </w:tabs>
              <w:spacing w:before="120" w:after="40"/>
              <w:jc w:val="both"/>
              <w:rPr>
                <w:rFonts w:asciiTheme="minorHAnsi" w:hAnsiTheme="minorHAnsi"/>
                <w:b/>
                <w:bCs/>
                <w:sz w:val="20"/>
                <w:u w:val="single"/>
              </w:rPr>
            </w:pPr>
            <w:r w:rsidRPr="004C768F">
              <w:rPr>
                <w:rFonts w:asciiTheme="minorHAnsi" w:hAnsiTheme="minorHAnsi"/>
                <w:b/>
                <w:bCs/>
                <w:sz w:val="20"/>
                <w:u w:val="single"/>
              </w:rPr>
              <w:t>INSTALACIONES DE ALMACENAMIENTO PARA SU CONSUMO EN LA PROPIA INSTALACIÓN</w:t>
            </w:r>
            <w:r w:rsidR="009E472E">
              <w:rPr>
                <w:rFonts w:asciiTheme="minorHAnsi" w:hAnsiTheme="minorHAnsi"/>
                <w:b/>
                <w:bCs/>
                <w:sz w:val="20"/>
                <w:u w:val="single"/>
              </w:rPr>
              <w:t xml:space="preserve"> </w:t>
            </w:r>
            <w:r w:rsidR="00884CD9" w:rsidRPr="004C768F">
              <w:rPr>
                <w:rFonts w:asciiTheme="minorHAnsi" w:hAnsiTheme="minorHAnsi"/>
                <w:b/>
                <w:bCs/>
                <w:sz w:val="20"/>
                <w:u w:val="single"/>
              </w:rPr>
              <w:t xml:space="preserve"> (MI-IP03)</w:t>
            </w:r>
            <w:r w:rsidR="00884CD9">
              <w:rPr>
                <w:rFonts w:asciiTheme="minorHAnsi" w:hAnsiTheme="minorHAnsi"/>
                <w:b/>
                <w:bCs/>
                <w:sz w:val="20"/>
                <w:u w:val="single"/>
              </w:rPr>
              <w:t xml:space="preserve"> </w:t>
            </w:r>
            <w:r w:rsidR="009E472E" w:rsidRPr="00296886">
              <w:rPr>
                <w:rFonts w:asciiTheme="minorHAnsi" w:hAnsiTheme="minorHAnsi"/>
                <w:b/>
                <w:bCs/>
                <w:sz w:val="18"/>
                <w:szCs w:val="18"/>
                <w:u w:val="single"/>
              </w:rPr>
              <w:t xml:space="preserve">/ </w:t>
            </w:r>
            <w:r w:rsidR="009E472E" w:rsidRPr="00480DFF">
              <w:rPr>
                <w:rFonts w:asciiTheme="minorHAnsi" w:hAnsiTheme="minorHAnsi"/>
                <w:b/>
                <w:bCs/>
                <w:i/>
                <w:iCs/>
                <w:sz w:val="18"/>
                <w:szCs w:val="18"/>
                <w:u w:val="single"/>
              </w:rPr>
              <w:t>STORAGE FACILITIES FOR ON-SITE CONSUMPTION</w:t>
            </w:r>
            <w:r w:rsidRPr="004C768F">
              <w:rPr>
                <w:rFonts w:asciiTheme="minorHAnsi" w:hAnsiTheme="minorHAnsi"/>
                <w:b/>
                <w:bCs/>
                <w:sz w:val="20"/>
                <w:u w:val="single"/>
              </w:rPr>
              <w:t xml:space="preserve"> </w:t>
            </w:r>
            <w:r w:rsidRPr="00993AD4">
              <w:rPr>
                <w:rFonts w:asciiTheme="minorHAnsi" w:hAnsiTheme="minorHAnsi"/>
                <w:b/>
                <w:bCs/>
                <w:i/>
                <w:iCs/>
                <w:sz w:val="18"/>
                <w:szCs w:val="18"/>
                <w:u w:val="single"/>
              </w:rPr>
              <w:t>(MI-IP03)</w:t>
            </w:r>
            <w:r w:rsidR="009169FD">
              <w:rPr>
                <w:rFonts w:asciiTheme="minorHAnsi" w:hAnsiTheme="minorHAnsi"/>
                <w:b/>
                <w:bCs/>
                <w:sz w:val="20"/>
                <w:u w:val="single"/>
              </w:rPr>
              <w:t xml:space="preserve"> </w:t>
            </w:r>
          </w:p>
          <w:p w14:paraId="50AB7AD1" w14:textId="6D33BC5F" w:rsidR="00636913" w:rsidRPr="005B79F4" w:rsidRDefault="00636913" w:rsidP="00616CCA">
            <w:pPr>
              <w:pStyle w:val="Prrafodelista"/>
              <w:keepLines/>
              <w:widowControl w:val="0"/>
              <w:tabs>
                <w:tab w:val="left" w:pos="2340"/>
              </w:tabs>
              <w:spacing w:before="120" w:after="40"/>
              <w:ind w:left="0"/>
              <w:jc w:val="both"/>
              <w:rPr>
                <w:rFonts w:asciiTheme="minorHAnsi" w:hAnsiTheme="minorHAnsi" w:cs="Arial"/>
                <w:sz w:val="20"/>
                <w:lang w:val="en-GB"/>
              </w:rPr>
            </w:pPr>
            <w:r w:rsidRPr="009526BA">
              <w:rPr>
                <w:rFonts w:asciiTheme="minorHAnsi" w:hAnsiTheme="minorHAnsi" w:cs="Arial"/>
                <w:sz w:val="20"/>
              </w:rPr>
              <w:t>Puesta en servicio</w:t>
            </w:r>
            <w:r w:rsidR="00B564F2" w:rsidRPr="009526BA">
              <w:rPr>
                <w:rFonts w:asciiTheme="minorHAnsi" w:hAnsiTheme="minorHAnsi" w:cs="Arial"/>
                <w:sz w:val="20"/>
              </w:rPr>
              <w:t xml:space="preserve">, según art. </w:t>
            </w:r>
            <w:r w:rsidR="0002489C" w:rsidRPr="009526BA">
              <w:rPr>
                <w:rFonts w:asciiTheme="minorHAnsi" w:hAnsiTheme="minorHAnsi" w:cs="Arial"/>
                <w:sz w:val="20"/>
              </w:rPr>
              <w:t>primero</w:t>
            </w:r>
            <w:r w:rsidR="00B564F2" w:rsidRPr="009526BA">
              <w:rPr>
                <w:rFonts w:asciiTheme="minorHAnsi" w:hAnsiTheme="minorHAnsi" w:cs="Arial"/>
                <w:sz w:val="20"/>
              </w:rPr>
              <w:t xml:space="preserve"> del </w:t>
            </w:r>
            <w:r w:rsidR="00552FB9" w:rsidRPr="009526BA">
              <w:rPr>
                <w:rFonts w:asciiTheme="minorHAnsi" w:hAnsiTheme="minorHAnsi" w:cs="Arial"/>
                <w:sz w:val="20"/>
              </w:rPr>
              <w:t>RD</w:t>
            </w:r>
            <w:r w:rsidR="00B564F2" w:rsidRPr="009526BA">
              <w:rPr>
                <w:rFonts w:asciiTheme="minorHAnsi" w:hAnsiTheme="minorHAnsi" w:cs="Arial"/>
                <w:sz w:val="20"/>
              </w:rPr>
              <w:t xml:space="preserve"> 1523/1999</w:t>
            </w:r>
            <w:r w:rsidR="000330E4" w:rsidRPr="009526BA">
              <w:rPr>
                <w:rFonts w:asciiTheme="minorHAnsi" w:hAnsiTheme="minorHAnsi" w:cs="Arial"/>
                <w:sz w:val="20"/>
              </w:rPr>
              <w:t xml:space="preserve"> que modifica al art. 8 del </w:t>
            </w:r>
            <w:r w:rsidR="005E59A2">
              <w:rPr>
                <w:rFonts w:asciiTheme="minorHAnsi" w:hAnsiTheme="minorHAnsi" w:cs="Arial"/>
                <w:sz w:val="20"/>
              </w:rPr>
              <w:t xml:space="preserve">Reglamento aprobado por el </w:t>
            </w:r>
            <w:r w:rsidR="000330E4" w:rsidRPr="009526BA">
              <w:rPr>
                <w:rFonts w:asciiTheme="minorHAnsi" w:hAnsiTheme="minorHAnsi" w:cs="Arial"/>
                <w:sz w:val="20"/>
              </w:rPr>
              <w:t>RD 2085/1994</w:t>
            </w:r>
            <w:r w:rsidR="00683DBB" w:rsidRPr="009526BA">
              <w:rPr>
                <w:rFonts w:asciiTheme="minorHAnsi" w:hAnsiTheme="minorHAnsi" w:cs="Arial"/>
                <w:sz w:val="20"/>
              </w:rPr>
              <w:t xml:space="preserve"> / </w:t>
            </w:r>
            <w:r w:rsidR="00683DBB" w:rsidRPr="009526BA">
              <w:rPr>
                <w:rFonts w:asciiTheme="minorHAnsi" w:hAnsiTheme="minorHAnsi" w:cs="Arial"/>
                <w:i/>
                <w:sz w:val="18"/>
                <w:szCs w:val="18"/>
              </w:rPr>
              <w:t xml:space="preserve">Commisioning according to art. </w:t>
            </w:r>
            <w:r w:rsidR="00CD735E">
              <w:rPr>
                <w:rFonts w:asciiTheme="minorHAnsi" w:hAnsiTheme="minorHAnsi" w:cs="Arial"/>
                <w:i/>
                <w:iCs/>
                <w:sz w:val="18"/>
                <w:szCs w:val="18"/>
                <w:lang w:val="en-GB"/>
              </w:rPr>
              <w:t>First article</w:t>
            </w:r>
            <w:r w:rsidR="000330E4" w:rsidRPr="005B79F4">
              <w:rPr>
                <w:rFonts w:asciiTheme="minorHAnsi" w:hAnsiTheme="minorHAnsi" w:cs="Arial"/>
                <w:i/>
                <w:iCs/>
                <w:sz w:val="18"/>
                <w:szCs w:val="18"/>
                <w:lang w:val="en-GB"/>
              </w:rPr>
              <w:t xml:space="preserve"> </w:t>
            </w:r>
            <w:r w:rsidR="00683DBB" w:rsidRPr="005B79F4">
              <w:rPr>
                <w:rFonts w:asciiTheme="minorHAnsi" w:hAnsiTheme="minorHAnsi" w:cs="Arial"/>
                <w:i/>
                <w:iCs/>
                <w:sz w:val="18"/>
                <w:szCs w:val="18"/>
                <w:lang w:val="en-GB"/>
              </w:rPr>
              <w:t xml:space="preserve">of </w:t>
            </w:r>
            <w:r w:rsidR="00552FB9" w:rsidRPr="005B79F4">
              <w:rPr>
                <w:rFonts w:asciiTheme="minorHAnsi" w:hAnsiTheme="minorHAnsi" w:cs="Arial"/>
                <w:i/>
                <w:iCs/>
                <w:sz w:val="18"/>
                <w:szCs w:val="18"/>
                <w:lang w:val="en-GB"/>
              </w:rPr>
              <w:t>RD</w:t>
            </w:r>
            <w:r w:rsidR="00683DBB" w:rsidRPr="005B79F4">
              <w:rPr>
                <w:rFonts w:asciiTheme="minorHAnsi" w:hAnsiTheme="minorHAnsi" w:cs="Arial"/>
                <w:i/>
                <w:iCs/>
                <w:sz w:val="18"/>
                <w:szCs w:val="18"/>
                <w:lang w:val="en-GB"/>
              </w:rPr>
              <w:t xml:space="preserve"> 1523/1999</w:t>
            </w:r>
            <w:r w:rsidR="005B79F4" w:rsidRPr="005B79F4">
              <w:rPr>
                <w:rFonts w:asciiTheme="minorHAnsi" w:hAnsiTheme="minorHAnsi" w:cs="Arial"/>
                <w:i/>
                <w:iCs/>
                <w:sz w:val="18"/>
                <w:szCs w:val="18"/>
                <w:lang w:val="en-GB"/>
              </w:rPr>
              <w:t xml:space="preserve"> t</w:t>
            </w:r>
            <w:r w:rsidR="005B79F4" w:rsidRPr="009526BA">
              <w:rPr>
                <w:rFonts w:asciiTheme="minorHAnsi" w:hAnsiTheme="minorHAnsi" w:cs="Arial"/>
                <w:i/>
                <w:iCs/>
                <w:sz w:val="18"/>
                <w:szCs w:val="18"/>
                <w:lang w:val="en-GB"/>
              </w:rPr>
              <w:t xml:space="preserve">hat modifies the art. 8 of </w:t>
            </w:r>
            <w:r w:rsidR="005E59A2">
              <w:rPr>
                <w:rFonts w:asciiTheme="minorHAnsi" w:hAnsiTheme="minorHAnsi" w:cs="Arial"/>
                <w:i/>
                <w:iCs/>
                <w:sz w:val="18"/>
                <w:szCs w:val="18"/>
                <w:lang w:val="en-GB"/>
              </w:rPr>
              <w:t xml:space="preserve">Regulation approved by </w:t>
            </w:r>
            <w:r w:rsidR="005B79F4" w:rsidRPr="009526BA">
              <w:rPr>
                <w:rFonts w:asciiTheme="minorHAnsi" w:hAnsiTheme="minorHAnsi" w:cs="Arial"/>
                <w:i/>
                <w:iCs/>
                <w:sz w:val="18"/>
                <w:szCs w:val="18"/>
                <w:lang w:val="en-GB"/>
              </w:rPr>
              <w:t>RD 2085/1994.</w:t>
            </w:r>
          </w:p>
          <w:p w14:paraId="5D938C26" w14:textId="77777777" w:rsidR="00636913" w:rsidRPr="005B79F4" w:rsidRDefault="00636913" w:rsidP="00616CCA">
            <w:pPr>
              <w:pStyle w:val="Prrafodelista"/>
              <w:keepLines/>
              <w:widowControl w:val="0"/>
              <w:tabs>
                <w:tab w:val="left" w:pos="2340"/>
              </w:tabs>
              <w:spacing w:before="120" w:after="40"/>
              <w:ind w:left="0"/>
              <w:jc w:val="both"/>
              <w:rPr>
                <w:rFonts w:asciiTheme="minorHAnsi" w:hAnsiTheme="minorHAnsi" w:cs="Arial"/>
                <w:sz w:val="20"/>
                <w:lang w:val="en-GB"/>
              </w:rPr>
            </w:pPr>
          </w:p>
          <w:p w14:paraId="0074810C" w14:textId="31F82AE2"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r w:rsidRPr="00480DFF">
              <w:rPr>
                <w:rFonts w:asciiTheme="minorHAnsi" w:hAnsiTheme="minorHAnsi" w:cs="Arial"/>
                <w:sz w:val="20"/>
                <w:lang w:val="en-GB"/>
              </w:rPr>
              <w:t>Revisiones</w:t>
            </w:r>
            <w:r w:rsidR="005F76E8" w:rsidRPr="00480DFF">
              <w:rPr>
                <w:rFonts w:asciiTheme="minorHAnsi" w:hAnsiTheme="minorHAnsi" w:cs="Arial"/>
                <w:sz w:val="20"/>
                <w:lang w:val="en-GB"/>
              </w:rPr>
              <w:t xml:space="preserve"> (según art. 38)</w:t>
            </w:r>
            <w:r w:rsidRPr="00480DFF">
              <w:rPr>
                <w:rFonts w:asciiTheme="minorHAnsi" w:hAnsiTheme="minorHAnsi" w:cs="Arial"/>
                <w:sz w:val="20"/>
                <w:lang w:val="en-GB"/>
              </w:rPr>
              <w:t xml:space="preserve"> e Inspecciones periódicas</w:t>
            </w:r>
            <w:r w:rsidR="005F76E8" w:rsidRPr="00480DFF">
              <w:rPr>
                <w:rFonts w:asciiTheme="minorHAnsi" w:hAnsiTheme="minorHAnsi" w:cs="Arial"/>
                <w:sz w:val="20"/>
                <w:lang w:val="en-GB"/>
              </w:rPr>
              <w:t xml:space="preserve"> (</w:t>
            </w:r>
            <w:r w:rsidR="002503D0" w:rsidRPr="00480DFF">
              <w:rPr>
                <w:rFonts w:asciiTheme="minorHAnsi" w:hAnsiTheme="minorHAnsi" w:cs="Arial"/>
                <w:sz w:val="20"/>
                <w:lang w:val="en-GB"/>
              </w:rPr>
              <w:t>según art. 39</w:t>
            </w:r>
            <w:r w:rsidR="00FF2BFD" w:rsidRPr="00480DFF">
              <w:rPr>
                <w:rFonts w:asciiTheme="minorHAnsi" w:hAnsiTheme="minorHAnsi" w:cs="Arial"/>
                <w:sz w:val="20"/>
                <w:lang w:val="en-GB"/>
              </w:rPr>
              <w:t>)</w:t>
            </w:r>
            <w:r w:rsidR="002503D0" w:rsidRPr="00480DFF">
              <w:rPr>
                <w:rFonts w:asciiTheme="minorHAnsi" w:hAnsiTheme="minorHAnsi" w:cs="Arial"/>
                <w:sz w:val="20"/>
                <w:lang w:val="en-GB"/>
              </w:rPr>
              <w:t xml:space="preserve"> </w:t>
            </w:r>
            <w:r w:rsidR="00FF2BFD" w:rsidRPr="00480DFF">
              <w:rPr>
                <w:rFonts w:asciiTheme="minorHAnsi" w:hAnsiTheme="minorHAnsi" w:cs="Arial"/>
                <w:sz w:val="20"/>
                <w:lang w:val="en-GB"/>
              </w:rPr>
              <w:t xml:space="preserve">del </w:t>
            </w:r>
            <w:r w:rsidR="005B79F4">
              <w:rPr>
                <w:rFonts w:asciiTheme="minorHAnsi" w:hAnsiTheme="minorHAnsi" w:cs="Arial"/>
                <w:sz w:val="20"/>
                <w:lang w:val="en-GB"/>
              </w:rPr>
              <w:t xml:space="preserve">Anexo I </w:t>
            </w:r>
            <w:r w:rsidR="00B4175E">
              <w:rPr>
                <w:rFonts w:asciiTheme="minorHAnsi" w:hAnsiTheme="minorHAnsi" w:cs="Arial"/>
                <w:sz w:val="20"/>
                <w:lang w:val="en-GB"/>
              </w:rPr>
              <w:t xml:space="preserve">(ITC MI-IP03) </w:t>
            </w:r>
            <w:r w:rsidR="005B79F4">
              <w:rPr>
                <w:rFonts w:asciiTheme="minorHAnsi" w:hAnsiTheme="minorHAnsi" w:cs="Arial"/>
                <w:sz w:val="20"/>
                <w:lang w:val="en-GB"/>
              </w:rPr>
              <w:t xml:space="preserve">del </w:t>
            </w:r>
            <w:r w:rsidR="00552FB9">
              <w:rPr>
                <w:rFonts w:asciiTheme="minorHAnsi" w:hAnsiTheme="minorHAnsi" w:cs="Arial"/>
                <w:sz w:val="20"/>
                <w:lang w:val="en-GB"/>
              </w:rPr>
              <w:t>RD</w:t>
            </w:r>
            <w:r w:rsidR="00FF2BFD" w:rsidRPr="00480DFF">
              <w:rPr>
                <w:rFonts w:asciiTheme="minorHAnsi" w:hAnsiTheme="minorHAnsi" w:cs="Arial"/>
                <w:sz w:val="20"/>
                <w:lang w:val="en-GB"/>
              </w:rPr>
              <w:t xml:space="preserve"> 1523/1999</w:t>
            </w:r>
            <w:r w:rsidR="00561ABC" w:rsidRPr="00480DFF">
              <w:rPr>
                <w:rFonts w:asciiTheme="minorHAnsi" w:hAnsiTheme="minorHAnsi" w:cs="Arial"/>
                <w:sz w:val="20"/>
                <w:lang w:val="en-GB"/>
              </w:rPr>
              <w:t xml:space="preserve"> / </w:t>
            </w:r>
            <w:r w:rsidR="00561ABC" w:rsidRPr="00480DFF">
              <w:rPr>
                <w:rFonts w:ascii="Calibri" w:hAnsi="Calibri"/>
                <w:bCs/>
                <w:i/>
                <w:iCs/>
                <w:sz w:val="18"/>
                <w:szCs w:val="18"/>
                <w:lang w:val="en-GB"/>
              </w:rPr>
              <w:t>Revisions (</w:t>
            </w:r>
            <w:r w:rsidR="00EB3FA2" w:rsidRPr="00480DFF">
              <w:rPr>
                <w:rFonts w:ascii="Calibri" w:hAnsi="Calibri"/>
                <w:bCs/>
                <w:i/>
                <w:iCs/>
                <w:sz w:val="18"/>
                <w:szCs w:val="18"/>
                <w:lang w:val="en-GB"/>
              </w:rPr>
              <w:t>according to</w:t>
            </w:r>
            <w:r w:rsidR="00561ABC" w:rsidRPr="00480DFF">
              <w:rPr>
                <w:rFonts w:ascii="Calibri" w:hAnsi="Calibri"/>
                <w:bCs/>
                <w:i/>
                <w:iCs/>
                <w:sz w:val="18"/>
                <w:szCs w:val="18"/>
                <w:lang w:val="en-GB"/>
              </w:rPr>
              <w:t xml:space="preserve"> art. 38) and periodic inspections (</w:t>
            </w:r>
            <w:r w:rsidR="00EB3FA2" w:rsidRPr="00480DFF">
              <w:rPr>
                <w:rFonts w:ascii="Calibri" w:hAnsi="Calibri"/>
                <w:bCs/>
                <w:i/>
                <w:iCs/>
                <w:sz w:val="18"/>
                <w:szCs w:val="18"/>
                <w:lang w:val="en-GB"/>
              </w:rPr>
              <w:t>according</w:t>
            </w:r>
            <w:r w:rsidR="00561ABC" w:rsidRPr="00480DFF">
              <w:rPr>
                <w:rFonts w:ascii="Calibri" w:hAnsi="Calibri"/>
                <w:bCs/>
                <w:i/>
                <w:iCs/>
                <w:sz w:val="18"/>
                <w:szCs w:val="18"/>
                <w:lang w:val="en-GB"/>
              </w:rPr>
              <w:t xml:space="preserve"> </w:t>
            </w:r>
            <w:r w:rsidR="00EB3FA2" w:rsidRPr="00480DFF">
              <w:rPr>
                <w:rFonts w:ascii="Calibri" w:hAnsi="Calibri"/>
                <w:bCs/>
                <w:i/>
                <w:iCs/>
                <w:sz w:val="18"/>
                <w:szCs w:val="18"/>
                <w:lang w:val="en-GB"/>
              </w:rPr>
              <w:t xml:space="preserve">to </w:t>
            </w:r>
            <w:r w:rsidR="00561ABC" w:rsidRPr="00480DFF">
              <w:rPr>
                <w:rFonts w:ascii="Calibri" w:hAnsi="Calibri"/>
                <w:bCs/>
                <w:i/>
                <w:iCs/>
                <w:sz w:val="18"/>
                <w:szCs w:val="18"/>
                <w:lang w:val="en-GB"/>
              </w:rPr>
              <w:t>art. 39</w:t>
            </w:r>
            <w:r w:rsidR="001808F9" w:rsidRPr="00480DFF">
              <w:rPr>
                <w:rFonts w:ascii="Calibri" w:hAnsi="Calibri"/>
                <w:bCs/>
                <w:i/>
                <w:iCs/>
                <w:sz w:val="18"/>
                <w:szCs w:val="18"/>
                <w:lang w:val="en-GB"/>
              </w:rPr>
              <w:t xml:space="preserve">) of </w:t>
            </w:r>
            <w:r w:rsidR="006E205F">
              <w:rPr>
                <w:rFonts w:ascii="Calibri" w:hAnsi="Calibri"/>
                <w:bCs/>
                <w:i/>
                <w:iCs/>
                <w:sz w:val="18"/>
                <w:szCs w:val="18"/>
                <w:lang w:val="en-GB"/>
              </w:rPr>
              <w:t xml:space="preserve">Annex I </w:t>
            </w:r>
            <w:r w:rsidR="00B4175E">
              <w:rPr>
                <w:rFonts w:ascii="Calibri" w:hAnsi="Calibri"/>
                <w:bCs/>
                <w:i/>
                <w:iCs/>
                <w:sz w:val="18"/>
                <w:szCs w:val="18"/>
                <w:lang w:val="en-GB"/>
              </w:rPr>
              <w:t xml:space="preserve">(ITC MI-IP03) </w:t>
            </w:r>
            <w:r w:rsidR="006E205F">
              <w:rPr>
                <w:rFonts w:ascii="Calibri" w:hAnsi="Calibri"/>
                <w:bCs/>
                <w:i/>
                <w:iCs/>
                <w:sz w:val="18"/>
                <w:szCs w:val="18"/>
                <w:lang w:val="en-GB"/>
              </w:rPr>
              <w:t xml:space="preserve">of </w:t>
            </w:r>
            <w:r w:rsidR="00552FB9">
              <w:rPr>
                <w:rFonts w:ascii="Calibri" w:hAnsi="Calibri"/>
                <w:bCs/>
                <w:i/>
                <w:iCs/>
                <w:sz w:val="18"/>
                <w:szCs w:val="18"/>
                <w:lang w:val="en-GB"/>
              </w:rPr>
              <w:t>RD</w:t>
            </w:r>
            <w:r w:rsidR="001808F9" w:rsidRPr="00480DFF">
              <w:rPr>
                <w:rFonts w:ascii="Calibri" w:hAnsi="Calibri"/>
                <w:bCs/>
                <w:i/>
                <w:iCs/>
                <w:sz w:val="18"/>
                <w:szCs w:val="18"/>
                <w:lang w:val="en-GB"/>
              </w:rPr>
              <w:t xml:space="preserve"> </w:t>
            </w:r>
            <w:r w:rsidR="001808F9" w:rsidRPr="00480DFF">
              <w:rPr>
                <w:rFonts w:ascii="Calibri" w:hAnsi="Calibri"/>
                <w:bCs/>
                <w:i/>
                <w:iCs/>
                <w:sz w:val="18"/>
                <w:szCs w:val="18"/>
                <w:lang w:val="en-GB"/>
              </w:rPr>
              <w:lastRenderedPageBreak/>
              <w:t>1523/1999</w:t>
            </w:r>
            <w:r w:rsidRPr="00480DFF">
              <w:rPr>
                <w:rFonts w:asciiTheme="minorHAnsi" w:hAnsiTheme="minorHAnsi" w:cs="Arial"/>
                <w:sz w:val="18"/>
                <w:szCs w:val="18"/>
                <w:lang w:val="en-GB"/>
              </w:rPr>
              <w:t>.</w:t>
            </w:r>
            <w:r w:rsidR="008C2294" w:rsidRPr="00480DFF">
              <w:rPr>
                <w:rFonts w:asciiTheme="minorHAnsi" w:hAnsiTheme="minorHAnsi" w:cs="Arial"/>
                <w:bCs/>
                <w:i/>
                <w:iCs/>
                <w:color w:val="FF0000"/>
                <w:sz w:val="20"/>
                <w:lang w:val="en-GB"/>
              </w:rPr>
              <w:t xml:space="preserve"> </w:t>
            </w:r>
            <w:r w:rsidR="008C2294" w:rsidRPr="00532F42">
              <w:rPr>
                <w:rFonts w:asciiTheme="minorHAnsi" w:hAnsiTheme="minorHAnsi" w:cs="Arial"/>
                <w:bCs/>
                <w:i/>
                <w:iCs/>
                <w:color w:val="FF0000"/>
                <w:sz w:val="20"/>
                <w:lang w:val="es-ES_tradnl"/>
              </w:rPr>
              <w:t>Instrucciones: Puede haber excepciones, p.e. “excepto la certificación de pruebas de estanqueidad”.</w:t>
            </w:r>
          </w:p>
          <w:p w14:paraId="10876AC6" w14:textId="77777777"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p>
          <w:p w14:paraId="3617F75D" w14:textId="6BE4A95C"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r w:rsidRPr="004C768F">
              <w:rPr>
                <w:rFonts w:asciiTheme="minorHAnsi" w:hAnsiTheme="minorHAnsi" w:cs="Arial"/>
                <w:sz w:val="20"/>
                <w:lang w:val="es-ES_tradnl"/>
              </w:rPr>
              <w:t xml:space="preserve">Certificación de pruebas de estanqueidad en tanques por sistemas </w:t>
            </w:r>
            <w:r w:rsidRPr="001D3881">
              <w:rPr>
                <w:rFonts w:asciiTheme="minorHAnsi" w:hAnsiTheme="minorHAnsi" w:cs="Arial"/>
                <w:sz w:val="20"/>
                <w:lang w:val="es-ES_tradnl"/>
              </w:rPr>
              <w:t>móviles de verificación de estanqueidad y detección de fugas:</w:t>
            </w:r>
            <w:r w:rsidRPr="004C768F">
              <w:rPr>
                <w:rFonts w:asciiTheme="minorHAnsi" w:hAnsiTheme="minorHAnsi" w:cs="Arial"/>
                <w:sz w:val="20"/>
                <w:lang w:val="es-ES_tradnl"/>
              </w:rPr>
              <w:t xml:space="preserve"> de análisis de señales acústicas y por métodos volumétricos</w:t>
            </w:r>
            <w:r w:rsidR="00CB050D">
              <w:rPr>
                <w:rFonts w:asciiTheme="minorHAnsi" w:hAnsiTheme="minorHAnsi" w:cs="Arial"/>
                <w:sz w:val="20"/>
                <w:lang w:val="es-ES_tradnl"/>
              </w:rPr>
              <w:t xml:space="preserve">, </w:t>
            </w:r>
            <w:r w:rsidR="003C2A2E">
              <w:rPr>
                <w:rFonts w:asciiTheme="minorHAnsi" w:hAnsiTheme="minorHAnsi" w:cs="Arial"/>
                <w:sz w:val="20"/>
                <w:lang w:val="es-ES_tradnl"/>
              </w:rPr>
              <w:t>según art. 38.2</w:t>
            </w:r>
            <w:r w:rsidR="00CB050D">
              <w:rPr>
                <w:rFonts w:asciiTheme="minorHAnsi" w:hAnsiTheme="minorHAnsi" w:cs="Arial"/>
                <w:sz w:val="20"/>
                <w:lang w:val="es-ES_tradnl"/>
              </w:rPr>
              <w:t>.e del</w:t>
            </w:r>
            <w:r w:rsidR="00E67D40">
              <w:rPr>
                <w:rFonts w:asciiTheme="minorHAnsi" w:hAnsiTheme="minorHAnsi" w:cs="Arial"/>
                <w:sz w:val="20"/>
                <w:lang w:val="es-ES_tradnl"/>
              </w:rPr>
              <w:t xml:space="preserve"> Anexo I</w:t>
            </w:r>
            <w:r w:rsidR="00C1086B">
              <w:rPr>
                <w:rFonts w:asciiTheme="minorHAnsi" w:hAnsiTheme="minorHAnsi" w:cs="Arial"/>
                <w:sz w:val="20"/>
                <w:lang w:val="es-ES_tradnl"/>
              </w:rPr>
              <w:t xml:space="preserve"> (ITC MI-IP03)</w:t>
            </w:r>
            <w:r w:rsidR="00E67D40">
              <w:rPr>
                <w:rFonts w:asciiTheme="minorHAnsi" w:hAnsiTheme="minorHAnsi" w:cs="Arial"/>
                <w:sz w:val="20"/>
                <w:lang w:val="es-ES_tradnl"/>
              </w:rPr>
              <w:t xml:space="preserve"> del</w:t>
            </w:r>
            <w:r w:rsidR="00CB050D">
              <w:rPr>
                <w:rFonts w:asciiTheme="minorHAnsi" w:hAnsiTheme="minorHAnsi" w:cs="Arial"/>
                <w:sz w:val="20"/>
                <w:lang w:val="es-ES_tradnl"/>
              </w:rPr>
              <w:t xml:space="preserve"> </w:t>
            </w:r>
            <w:r w:rsidR="00552FB9">
              <w:rPr>
                <w:rFonts w:asciiTheme="minorHAnsi" w:hAnsiTheme="minorHAnsi" w:cs="Arial"/>
                <w:sz w:val="20"/>
                <w:lang w:val="es-ES_tradnl"/>
              </w:rPr>
              <w:t>RD</w:t>
            </w:r>
            <w:r w:rsidR="00CB050D">
              <w:rPr>
                <w:rFonts w:asciiTheme="minorHAnsi" w:hAnsiTheme="minorHAnsi" w:cs="Arial"/>
                <w:sz w:val="20"/>
                <w:lang w:val="es-ES_tradnl"/>
              </w:rPr>
              <w:t xml:space="preserve"> 1523/1999</w:t>
            </w:r>
            <w:r w:rsidR="00EB3FA2">
              <w:rPr>
                <w:rFonts w:asciiTheme="minorHAnsi" w:hAnsiTheme="minorHAnsi" w:cs="Arial"/>
                <w:sz w:val="20"/>
                <w:lang w:val="es-ES_tradnl"/>
              </w:rPr>
              <w:t xml:space="preserve"> </w:t>
            </w:r>
            <w:r w:rsidR="00EB3FA2" w:rsidRPr="00296886">
              <w:rPr>
                <w:rFonts w:ascii="Calibri" w:hAnsi="Calibri"/>
                <w:bCs/>
                <w:sz w:val="18"/>
                <w:szCs w:val="18"/>
              </w:rPr>
              <w:t xml:space="preserve">/ </w:t>
            </w:r>
            <w:r w:rsidR="00EB3FA2" w:rsidRPr="00480DFF">
              <w:rPr>
                <w:rFonts w:ascii="Calibri" w:hAnsi="Calibri"/>
                <w:bCs/>
                <w:i/>
                <w:sz w:val="18"/>
                <w:szCs w:val="18"/>
              </w:rPr>
              <w:t xml:space="preserve">Certification of tightness tests in tanks by mobile systems for sealing verification and leak detection: </w:t>
            </w:r>
            <w:r w:rsidR="007D0655">
              <w:rPr>
                <w:rFonts w:ascii="Calibri" w:hAnsi="Calibri"/>
                <w:bCs/>
                <w:i/>
                <w:sz w:val="18"/>
                <w:szCs w:val="18"/>
              </w:rPr>
              <w:t>a</w:t>
            </w:r>
            <w:r w:rsidR="00575ED6">
              <w:rPr>
                <w:rFonts w:ascii="Calibri" w:hAnsi="Calibri"/>
                <w:bCs/>
                <w:i/>
                <w:sz w:val="18"/>
                <w:szCs w:val="18"/>
              </w:rPr>
              <w:t>analisys</w:t>
            </w:r>
            <w:r w:rsidR="00575ED6" w:rsidRPr="00480DFF">
              <w:rPr>
                <w:rFonts w:ascii="Calibri" w:hAnsi="Calibri"/>
                <w:bCs/>
                <w:i/>
                <w:sz w:val="18"/>
                <w:szCs w:val="18"/>
              </w:rPr>
              <w:t xml:space="preserve"> </w:t>
            </w:r>
            <w:r w:rsidR="00EB3FA2" w:rsidRPr="00480DFF">
              <w:rPr>
                <w:rFonts w:ascii="Calibri" w:hAnsi="Calibri"/>
                <w:bCs/>
                <w:i/>
                <w:sz w:val="18"/>
                <w:szCs w:val="18"/>
              </w:rPr>
              <w:t>by acoustic signals and by volumetric methods according to art. 38.2</w:t>
            </w:r>
            <w:r w:rsidR="00734D79">
              <w:rPr>
                <w:rFonts w:ascii="Calibri" w:hAnsi="Calibri"/>
                <w:bCs/>
                <w:i/>
                <w:sz w:val="18"/>
                <w:szCs w:val="18"/>
              </w:rPr>
              <w:t>.e</w:t>
            </w:r>
            <w:r w:rsidR="00EB3FA2" w:rsidRPr="00480DFF">
              <w:rPr>
                <w:rFonts w:ascii="Calibri" w:hAnsi="Calibri"/>
                <w:bCs/>
                <w:i/>
                <w:sz w:val="18"/>
                <w:szCs w:val="18"/>
              </w:rPr>
              <w:t xml:space="preserve"> of</w:t>
            </w:r>
            <w:r w:rsidR="00C1086B">
              <w:rPr>
                <w:rFonts w:ascii="Calibri" w:hAnsi="Calibri"/>
                <w:bCs/>
                <w:i/>
                <w:sz w:val="18"/>
                <w:szCs w:val="18"/>
              </w:rPr>
              <w:t xml:space="preserve"> Annex I (ITC MI-IP03) of</w:t>
            </w:r>
            <w:r w:rsidR="00EB3FA2" w:rsidRPr="00480DFF">
              <w:rPr>
                <w:rFonts w:ascii="Calibri" w:hAnsi="Calibri"/>
                <w:bCs/>
                <w:i/>
                <w:sz w:val="18"/>
                <w:szCs w:val="18"/>
              </w:rPr>
              <w:t xml:space="preserve"> </w:t>
            </w:r>
            <w:r w:rsidR="00552FB9">
              <w:rPr>
                <w:rFonts w:ascii="Calibri" w:hAnsi="Calibri"/>
                <w:bCs/>
                <w:i/>
                <w:sz w:val="18"/>
                <w:szCs w:val="18"/>
              </w:rPr>
              <w:t>RD</w:t>
            </w:r>
            <w:r w:rsidR="00EB3FA2" w:rsidRPr="009526BA">
              <w:rPr>
                <w:rFonts w:ascii="Calibri" w:hAnsi="Calibri"/>
                <w:bCs/>
                <w:i/>
                <w:sz w:val="18"/>
                <w:szCs w:val="18"/>
              </w:rPr>
              <w:t xml:space="preserve"> 1523/1999</w:t>
            </w:r>
            <w:r w:rsidRPr="004C768F">
              <w:rPr>
                <w:rFonts w:asciiTheme="minorHAnsi" w:hAnsiTheme="minorHAnsi" w:cs="Arial"/>
                <w:sz w:val="20"/>
                <w:lang w:val="es-ES_tradnl"/>
              </w:rPr>
              <w:t xml:space="preserve">. </w:t>
            </w:r>
            <w:r w:rsidR="008C2294">
              <w:rPr>
                <w:rFonts w:asciiTheme="minorHAnsi" w:hAnsiTheme="minorHAnsi" w:cs="Arial"/>
                <w:bCs/>
                <w:i/>
                <w:iCs/>
                <w:color w:val="FF0000"/>
                <w:sz w:val="20"/>
                <w:lang w:val="es-ES_tradnl"/>
              </w:rPr>
              <w:t>Instrucciones</w:t>
            </w:r>
            <w:r w:rsidR="008C2294" w:rsidRPr="00532F42">
              <w:rPr>
                <w:rFonts w:asciiTheme="minorHAnsi" w:hAnsiTheme="minorHAnsi" w:cs="Arial"/>
                <w:bCs/>
                <w:i/>
                <w:iCs/>
                <w:color w:val="FF0000"/>
                <w:sz w:val="20"/>
                <w:lang w:val="es-ES_tradnl"/>
              </w:rPr>
              <w:t>: puede solicitarse por uno de los métodos, por los dos…). En el caso de solicitar est</w:t>
            </w:r>
            <w:r w:rsidR="008C2294">
              <w:rPr>
                <w:rFonts w:asciiTheme="minorHAnsi" w:hAnsiTheme="minorHAnsi" w:cs="Arial"/>
                <w:bCs/>
                <w:i/>
                <w:iCs/>
                <w:color w:val="FF0000"/>
                <w:sz w:val="20"/>
                <w:lang w:val="es-ES_tradnl"/>
              </w:rPr>
              <w:t>a actividad</w:t>
            </w:r>
            <w:r w:rsidR="008C2294" w:rsidRPr="00532F42">
              <w:rPr>
                <w:rFonts w:asciiTheme="minorHAnsi" w:hAnsiTheme="minorHAnsi" w:cs="Arial"/>
                <w:bCs/>
                <w:i/>
                <w:iCs/>
                <w:color w:val="FF0000"/>
                <w:sz w:val="20"/>
                <w:lang w:val="es-ES_tradnl"/>
              </w:rPr>
              <w:t xml:space="preserve"> se elimina la excepción del punto anterior.</w:t>
            </w:r>
          </w:p>
          <w:p w14:paraId="50796A10" w14:textId="77777777"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p>
          <w:p w14:paraId="5CE6BDAE" w14:textId="470AF987"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bCs/>
                <w:i/>
                <w:sz w:val="20"/>
                <w:lang w:val="en-GB"/>
              </w:rPr>
            </w:pPr>
            <w:r w:rsidRPr="009526BA">
              <w:rPr>
                <w:rFonts w:asciiTheme="minorHAnsi" w:hAnsiTheme="minorHAnsi" w:cs="Arial"/>
                <w:sz w:val="20"/>
                <w:lang w:val="en-GB"/>
              </w:rPr>
              <w:t>Certificación de que no se originan riesgos adicionales ante modificaciones</w:t>
            </w:r>
            <w:r w:rsidRPr="009526BA">
              <w:rPr>
                <w:rFonts w:asciiTheme="minorHAnsi" w:hAnsiTheme="minorHAnsi" w:cs="Arial"/>
                <w:bCs/>
                <w:sz w:val="20"/>
                <w:lang w:val="en-GB"/>
              </w:rPr>
              <w:t xml:space="preserve">, </w:t>
            </w:r>
            <w:r w:rsidRPr="009526BA">
              <w:rPr>
                <w:rFonts w:asciiTheme="minorHAnsi" w:hAnsiTheme="minorHAnsi" w:cs="Arial"/>
                <w:sz w:val="20"/>
                <w:lang w:val="en-GB"/>
              </w:rPr>
              <w:t xml:space="preserve">según </w:t>
            </w:r>
            <w:r w:rsidRPr="009526BA">
              <w:rPr>
                <w:rFonts w:asciiTheme="minorHAnsi" w:hAnsiTheme="minorHAnsi" w:cs="Arial"/>
                <w:bCs/>
                <w:sz w:val="20"/>
                <w:lang w:val="en-GB"/>
              </w:rPr>
              <w:t xml:space="preserve">art. </w:t>
            </w:r>
            <w:r w:rsidRPr="009526BA">
              <w:rPr>
                <w:rFonts w:asciiTheme="minorHAnsi" w:hAnsiTheme="minorHAnsi" w:cs="Arial"/>
                <w:sz w:val="20"/>
                <w:lang w:val="en-GB"/>
              </w:rPr>
              <w:t xml:space="preserve">13.6.1, del </w:t>
            </w:r>
            <w:r w:rsidR="005E130B" w:rsidRPr="009526BA">
              <w:rPr>
                <w:rFonts w:asciiTheme="minorHAnsi" w:hAnsiTheme="minorHAnsi" w:cs="Arial"/>
                <w:sz w:val="20"/>
                <w:lang w:val="en-GB"/>
              </w:rPr>
              <w:t xml:space="preserve">Anexo I </w:t>
            </w:r>
            <w:r w:rsidR="00C1086B">
              <w:rPr>
                <w:rFonts w:asciiTheme="minorHAnsi" w:hAnsiTheme="minorHAnsi" w:cs="Arial"/>
                <w:sz w:val="20"/>
                <w:lang w:val="en-GB"/>
              </w:rPr>
              <w:t>(ITC-</w:t>
            </w:r>
            <w:r w:rsidR="00025770">
              <w:rPr>
                <w:rFonts w:asciiTheme="minorHAnsi" w:hAnsiTheme="minorHAnsi" w:cs="Arial"/>
                <w:sz w:val="20"/>
                <w:lang w:val="en-GB"/>
              </w:rPr>
              <w:t xml:space="preserve">MI-IP03) </w:t>
            </w:r>
            <w:r w:rsidR="005E130B" w:rsidRPr="009526BA">
              <w:rPr>
                <w:rFonts w:asciiTheme="minorHAnsi" w:hAnsiTheme="minorHAnsi" w:cs="Arial"/>
                <w:sz w:val="20"/>
                <w:lang w:val="en-GB"/>
              </w:rPr>
              <w:t xml:space="preserve">del </w:t>
            </w:r>
            <w:r w:rsidR="00552FB9" w:rsidRPr="009526BA">
              <w:rPr>
                <w:rFonts w:asciiTheme="minorHAnsi" w:hAnsiTheme="minorHAnsi" w:cs="Arial"/>
                <w:sz w:val="20"/>
                <w:lang w:val="en-GB"/>
              </w:rPr>
              <w:t>RD</w:t>
            </w:r>
            <w:r w:rsidRPr="009526BA">
              <w:rPr>
                <w:rFonts w:asciiTheme="minorHAnsi" w:hAnsiTheme="minorHAnsi" w:cs="Arial"/>
                <w:sz w:val="20"/>
                <w:lang w:val="en-GB"/>
              </w:rPr>
              <w:t xml:space="preserve"> 1523/1999</w:t>
            </w:r>
            <w:r w:rsidR="00861D1C" w:rsidRPr="009526BA">
              <w:rPr>
                <w:rFonts w:asciiTheme="minorHAnsi" w:hAnsiTheme="minorHAnsi" w:cs="Arial"/>
                <w:sz w:val="20"/>
                <w:lang w:val="en-GB"/>
              </w:rPr>
              <w:t xml:space="preserve"> /</w:t>
            </w:r>
            <w:r w:rsidR="00861D1C" w:rsidRPr="009526BA">
              <w:rPr>
                <w:rFonts w:asciiTheme="minorHAnsi" w:hAnsiTheme="minorHAnsi" w:cstheme="minorHAnsi"/>
                <w:sz w:val="20"/>
                <w:lang w:val="en-GB"/>
              </w:rPr>
              <w:t xml:space="preserve"> </w:t>
            </w:r>
            <w:r w:rsidR="00861D1C" w:rsidRPr="009526BA">
              <w:rPr>
                <w:rFonts w:ascii="Calibri" w:hAnsi="Calibri"/>
                <w:bCs/>
                <w:i/>
                <w:sz w:val="18"/>
                <w:szCs w:val="18"/>
                <w:lang w:val="en-GB"/>
              </w:rPr>
              <w:t xml:space="preserve">Certification that no additional risks are caused by modifications, according to art. 13.6.1, of </w:t>
            </w:r>
            <w:r w:rsidR="00AB2930" w:rsidRPr="009526BA">
              <w:rPr>
                <w:rFonts w:ascii="Calibri" w:hAnsi="Calibri"/>
                <w:bCs/>
                <w:i/>
                <w:sz w:val="18"/>
                <w:szCs w:val="18"/>
                <w:lang w:val="en-GB"/>
              </w:rPr>
              <w:t xml:space="preserve">Annex I </w:t>
            </w:r>
            <w:r w:rsidR="00025770">
              <w:rPr>
                <w:rFonts w:ascii="Calibri" w:hAnsi="Calibri"/>
                <w:bCs/>
                <w:i/>
                <w:sz w:val="18"/>
                <w:szCs w:val="18"/>
                <w:lang w:val="en-GB"/>
              </w:rPr>
              <w:t xml:space="preserve">(ITC MI-IP03) </w:t>
            </w:r>
            <w:r w:rsidR="00AB2930" w:rsidRPr="009526BA">
              <w:rPr>
                <w:rFonts w:ascii="Calibri" w:hAnsi="Calibri"/>
                <w:bCs/>
                <w:i/>
                <w:sz w:val="18"/>
                <w:szCs w:val="18"/>
                <w:lang w:val="en-GB"/>
              </w:rPr>
              <w:t xml:space="preserve">of </w:t>
            </w:r>
            <w:r w:rsidR="00861D1C" w:rsidRPr="009526BA">
              <w:rPr>
                <w:rFonts w:ascii="Calibri" w:hAnsi="Calibri"/>
                <w:bCs/>
                <w:i/>
                <w:sz w:val="18"/>
                <w:szCs w:val="18"/>
                <w:lang w:val="en-GB"/>
              </w:rPr>
              <w:t>RD 1523/1999</w:t>
            </w:r>
            <w:r w:rsidRPr="009526BA">
              <w:rPr>
                <w:rFonts w:asciiTheme="minorHAnsi" w:hAnsiTheme="minorHAnsi" w:cs="Arial"/>
                <w:bCs/>
                <w:sz w:val="20"/>
                <w:lang w:val="en-GB"/>
              </w:rPr>
              <w:t xml:space="preserve">. </w:t>
            </w:r>
            <w:r w:rsidR="003B17D9" w:rsidRPr="009526BA">
              <w:rPr>
                <w:rFonts w:asciiTheme="minorHAnsi" w:hAnsiTheme="minorHAnsi" w:cs="Arial"/>
                <w:i/>
                <w:iCs/>
                <w:color w:val="FF0000"/>
                <w:sz w:val="20"/>
                <w:lang w:val="en-GB"/>
              </w:rPr>
              <w:t>Instrucciones: ver N</w:t>
            </w:r>
            <w:r w:rsidR="00E80F4B" w:rsidRPr="009526BA">
              <w:rPr>
                <w:rFonts w:asciiTheme="minorHAnsi" w:hAnsiTheme="minorHAnsi" w:cs="Arial"/>
                <w:i/>
                <w:iCs/>
                <w:color w:val="FF0000"/>
                <w:sz w:val="20"/>
                <w:lang w:val="en-GB"/>
              </w:rPr>
              <w:t>T</w:t>
            </w:r>
            <w:r w:rsidR="003B17D9" w:rsidRPr="009526BA">
              <w:rPr>
                <w:rFonts w:asciiTheme="minorHAnsi" w:hAnsiTheme="minorHAnsi" w:cs="Arial"/>
                <w:i/>
                <w:iCs/>
                <w:color w:val="FF0000"/>
                <w:sz w:val="20"/>
                <w:lang w:val="en-GB"/>
              </w:rPr>
              <w:t xml:space="preserve">-87 </w:t>
            </w:r>
            <w:r w:rsidR="00084923" w:rsidRPr="009526BA">
              <w:rPr>
                <w:rFonts w:asciiTheme="minorHAnsi" w:hAnsiTheme="minorHAnsi" w:cs="Arial"/>
                <w:i/>
                <w:iCs/>
                <w:color w:val="FF0000"/>
                <w:sz w:val="20"/>
                <w:lang w:val="en-GB"/>
              </w:rPr>
              <w:t>si se quiere solicitar</w:t>
            </w:r>
            <w:r w:rsidR="003B17D9" w:rsidRPr="009526BA">
              <w:rPr>
                <w:rFonts w:asciiTheme="minorHAnsi" w:hAnsiTheme="minorHAnsi" w:cs="Arial"/>
                <w:i/>
                <w:iCs/>
                <w:color w:val="FF0000"/>
                <w:sz w:val="20"/>
                <w:lang w:val="en-GB"/>
              </w:rPr>
              <w:t xml:space="preserve"> esta actividad.</w:t>
            </w:r>
          </w:p>
          <w:p w14:paraId="1B079C32" w14:textId="77777777"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bCs/>
                <w:i/>
                <w:sz w:val="20"/>
                <w:lang w:val="en-GB"/>
              </w:rPr>
            </w:pPr>
          </w:p>
          <w:p w14:paraId="0DFFF7CB" w14:textId="5E07C07C"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bCs/>
                <w:i/>
                <w:sz w:val="18"/>
                <w:szCs w:val="18"/>
                <w:lang w:val="en-GB"/>
              </w:rPr>
            </w:pPr>
            <w:r w:rsidRPr="009526BA">
              <w:rPr>
                <w:rFonts w:asciiTheme="minorHAnsi" w:hAnsiTheme="minorHAnsi" w:cs="Arial"/>
                <w:sz w:val="20"/>
                <w:lang w:val="en-GB"/>
              </w:rPr>
              <w:t>Certificación de conformidad a normas, de unidades autónomas provisionales</w:t>
            </w:r>
            <w:r w:rsidR="00B63C5C" w:rsidRPr="009526BA">
              <w:rPr>
                <w:rFonts w:asciiTheme="minorHAnsi" w:hAnsiTheme="minorHAnsi" w:cs="Arial"/>
                <w:sz w:val="20"/>
                <w:lang w:val="en-GB"/>
              </w:rPr>
              <w:t>, según</w:t>
            </w:r>
            <w:r w:rsidR="000F13B9" w:rsidRPr="009526BA">
              <w:rPr>
                <w:rFonts w:asciiTheme="minorHAnsi" w:hAnsiTheme="minorHAnsi" w:cs="Arial"/>
                <w:sz w:val="20"/>
                <w:lang w:val="en-GB"/>
              </w:rPr>
              <w:t xml:space="preserve"> art. 28 del</w:t>
            </w:r>
            <w:r w:rsidR="0081081E" w:rsidRPr="009526BA">
              <w:rPr>
                <w:rFonts w:asciiTheme="minorHAnsi" w:hAnsiTheme="minorHAnsi" w:cs="Arial"/>
                <w:sz w:val="20"/>
                <w:lang w:val="en-GB"/>
              </w:rPr>
              <w:t xml:space="preserve"> Anexo I</w:t>
            </w:r>
            <w:r w:rsidR="00025770">
              <w:rPr>
                <w:rFonts w:asciiTheme="minorHAnsi" w:hAnsiTheme="minorHAnsi" w:cs="Arial"/>
                <w:sz w:val="20"/>
                <w:lang w:val="en-GB"/>
              </w:rPr>
              <w:t xml:space="preserve"> (ITC MI-IP03)</w:t>
            </w:r>
            <w:r w:rsidR="0081081E" w:rsidRPr="009526BA">
              <w:rPr>
                <w:rFonts w:asciiTheme="minorHAnsi" w:hAnsiTheme="minorHAnsi" w:cs="Arial"/>
                <w:sz w:val="20"/>
                <w:lang w:val="en-GB"/>
              </w:rPr>
              <w:t xml:space="preserve"> del</w:t>
            </w:r>
            <w:r w:rsidR="000F13B9" w:rsidRPr="009526BA">
              <w:rPr>
                <w:rFonts w:asciiTheme="minorHAnsi" w:hAnsiTheme="minorHAnsi" w:cs="Arial"/>
                <w:sz w:val="20"/>
                <w:lang w:val="en-GB"/>
              </w:rPr>
              <w:t xml:space="preserve"> </w:t>
            </w:r>
            <w:r w:rsidR="00552FB9" w:rsidRPr="009526BA">
              <w:rPr>
                <w:rFonts w:asciiTheme="minorHAnsi" w:hAnsiTheme="minorHAnsi" w:cs="Arial"/>
                <w:sz w:val="20"/>
                <w:lang w:val="en-GB"/>
              </w:rPr>
              <w:t>RD</w:t>
            </w:r>
            <w:r w:rsidR="000F13B9" w:rsidRPr="009526BA">
              <w:rPr>
                <w:rFonts w:asciiTheme="minorHAnsi" w:hAnsiTheme="minorHAnsi" w:cs="Arial"/>
                <w:sz w:val="20"/>
                <w:lang w:val="en-GB"/>
              </w:rPr>
              <w:t xml:space="preserve"> 2085/1994</w:t>
            </w:r>
            <w:r w:rsidR="004128B6" w:rsidRPr="009526BA">
              <w:rPr>
                <w:rFonts w:asciiTheme="minorHAnsi" w:hAnsiTheme="minorHAnsi" w:cs="Arial"/>
                <w:sz w:val="20"/>
                <w:lang w:val="en-GB"/>
              </w:rPr>
              <w:t xml:space="preserve"> /</w:t>
            </w:r>
            <w:r w:rsidR="004128B6" w:rsidRPr="009526BA">
              <w:rPr>
                <w:rFonts w:ascii="Calibri" w:hAnsi="Calibri"/>
                <w:bCs/>
                <w:sz w:val="18"/>
                <w:szCs w:val="18"/>
                <w:lang w:val="en-GB"/>
              </w:rPr>
              <w:t xml:space="preserve"> </w:t>
            </w:r>
            <w:r w:rsidR="004128B6" w:rsidRPr="009526BA">
              <w:rPr>
                <w:rFonts w:ascii="Calibri" w:hAnsi="Calibri"/>
                <w:bCs/>
                <w:i/>
                <w:sz w:val="18"/>
                <w:szCs w:val="18"/>
                <w:lang w:val="en-GB"/>
              </w:rPr>
              <w:t xml:space="preserve">Certification of conformity with standards of temporary autonomous </w:t>
            </w:r>
            <w:r w:rsidR="00E97C56">
              <w:rPr>
                <w:rFonts w:ascii="Calibri" w:hAnsi="Calibri"/>
                <w:bCs/>
                <w:i/>
                <w:sz w:val="18"/>
                <w:szCs w:val="18"/>
                <w:lang w:val="en-GB"/>
              </w:rPr>
              <w:t>units</w:t>
            </w:r>
            <w:r w:rsidR="000D3636">
              <w:rPr>
                <w:rFonts w:ascii="Calibri" w:hAnsi="Calibri"/>
                <w:bCs/>
                <w:i/>
                <w:sz w:val="18"/>
                <w:szCs w:val="18"/>
                <w:lang w:val="en-GB"/>
              </w:rPr>
              <w:t>,</w:t>
            </w:r>
            <w:r w:rsidR="00E97C56">
              <w:rPr>
                <w:rFonts w:ascii="Calibri" w:hAnsi="Calibri"/>
                <w:bCs/>
                <w:i/>
                <w:sz w:val="18"/>
                <w:szCs w:val="18"/>
                <w:lang w:val="en-GB"/>
              </w:rPr>
              <w:t xml:space="preserve"> </w:t>
            </w:r>
            <w:r w:rsidR="004128B6" w:rsidRPr="009526BA">
              <w:rPr>
                <w:rFonts w:ascii="Calibri" w:hAnsi="Calibri"/>
                <w:bCs/>
                <w:i/>
                <w:sz w:val="18"/>
                <w:szCs w:val="18"/>
                <w:lang w:val="en-GB"/>
              </w:rPr>
              <w:t xml:space="preserve">according to art. 28 of </w:t>
            </w:r>
            <w:r w:rsidR="00E97C56">
              <w:rPr>
                <w:rFonts w:ascii="Calibri" w:hAnsi="Calibri"/>
                <w:bCs/>
                <w:i/>
                <w:sz w:val="18"/>
                <w:szCs w:val="18"/>
                <w:lang w:val="en-GB"/>
              </w:rPr>
              <w:t xml:space="preserve">Annex I </w:t>
            </w:r>
            <w:r w:rsidR="00025770">
              <w:rPr>
                <w:rFonts w:ascii="Calibri" w:hAnsi="Calibri"/>
                <w:bCs/>
                <w:i/>
                <w:sz w:val="18"/>
                <w:szCs w:val="18"/>
                <w:lang w:val="en-GB"/>
              </w:rPr>
              <w:t xml:space="preserve">(ITC MI-IP03) </w:t>
            </w:r>
            <w:r w:rsidR="00E97C56">
              <w:rPr>
                <w:rFonts w:ascii="Calibri" w:hAnsi="Calibri"/>
                <w:bCs/>
                <w:i/>
                <w:sz w:val="18"/>
                <w:szCs w:val="18"/>
                <w:lang w:val="en-GB"/>
              </w:rPr>
              <w:t xml:space="preserve">of </w:t>
            </w:r>
            <w:r w:rsidR="004128B6" w:rsidRPr="009526BA">
              <w:rPr>
                <w:rFonts w:ascii="Calibri" w:hAnsi="Calibri"/>
                <w:bCs/>
                <w:i/>
                <w:sz w:val="18"/>
                <w:szCs w:val="18"/>
                <w:lang w:val="en-GB"/>
              </w:rPr>
              <w:t>RD 2085/1994</w:t>
            </w:r>
            <w:r w:rsidRPr="009526BA">
              <w:rPr>
                <w:rFonts w:asciiTheme="minorHAnsi" w:hAnsiTheme="minorHAnsi" w:cs="Arial"/>
                <w:sz w:val="18"/>
                <w:szCs w:val="18"/>
                <w:lang w:val="en-GB"/>
              </w:rPr>
              <w:t>.</w:t>
            </w:r>
          </w:p>
          <w:p w14:paraId="2FD1E11E" w14:textId="77777777"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bCs/>
                <w:i/>
                <w:sz w:val="20"/>
                <w:lang w:val="en-GB"/>
              </w:rPr>
            </w:pPr>
          </w:p>
          <w:p w14:paraId="60168250" w14:textId="6C0AEEA1" w:rsidR="00636913" w:rsidRPr="004C768F" w:rsidRDefault="00636913" w:rsidP="00616CCA">
            <w:pPr>
              <w:pStyle w:val="Prrafodelista"/>
              <w:keepLines/>
              <w:widowControl w:val="0"/>
              <w:spacing w:before="120" w:after="40"/>
              <w:ind w:left="0"/>
              <w:jc w:val="both"/>
              <w:rPr>
                <w:rFonts w:asciiTheme="minorHAnsi" w:hAnsiTheme="minorHAnsi"/>
                <w:sz w:val="20"/>
                <w:lang w:val="es-ES_tradnl"/>
              </w:rPr>
            </w:pPr>
            <w:r w:rsidRPr="00480DFF">
              <w:rPr>
                <w:rFonts w:asciiTheme="minorHAnsi" w:hAnsiTheme="minorHAnsi"/>
                <w:sz w:val="20"/>
                <w:highlight w:val="yellow"/>
                <w:lang w:val="es-ES_tradnl"/>
              </w:rPr>
              <w:t>Revisión documental e inspección previa a la puesta en servicio (EICI, Orden 8638/2002 de la C. de Madrid)</w:t>
            </w:r>
            <w:r w:rsidR="00B625CC">
              <w:rPr>
                <w:rFonts w:asciiTheme="minorHAnsi" w:hAnsiTheme="minorHAnsi"/>
                <w:sz w:val="20"/>
                <w:lang w:val="es-ES_tradnl"/>
              </w:rPr>
              <w:t xml:space="preserve"> </w:t>
            </w:r>
            <w:r w:rsidR="00B625CC" w:rsidRPr="00296886">
              <w:rPr>
                <w:rFonts w:asciiTheme="minorHAnsi" w:hAnsiTheme="minorHAnsi"/>
                <w:sz w:val="18"/>
                <w:szCs w:val="18"/>
                <w:lang w:val="es-ES_tradnl"/>
              </w:rPr>
              <w:t xml:space="preserve">/ </w:t>
            </w:r>
            <w:r w:rsidR="00B625CC" w:rsidRPr="00480DFF">
              <w:rPr>
                <w:rFonts w:ascii="Calibri" w:hAnsi="Calibri"/>
                <w:bCs/>
                <w:i/>
                <w:sz w:val="18"/>
                <w:szCs w:val="18"/>
              </w:rPr>
              <w:t xml:space="preserve">Document </w:t>
            </w:r>
            <w:r w:rsidR="007909DC">
              <w:rPr>
                <w:rFonts w:ascii="Calibri" w:hAnsi="Calibri"/>
                <w:bCs/>
                <w:i/>
                <w:sz w:val="18"/>
                <w:szCs w:val="18"/>
              </w:rPr>
              <w:t>r</w:t>
            </w:r>
            <w:r w:rsidR="00B625CC" w:rsidRPr="00480DFF">
              <w:rPr>
                <w:rFonts w:ascii="Calibri" w:hAnsi="Calibri"/>
                <w:bCs/>
                <w:i/>
                <w:sz w:val="18"/>
                <w:szCs w:val="18"/>
              </w:rPr>
              <w:t>evisión and inspection previous to service initiation (EICI Order 8638/2002, Community of Madrid</w:t>
            </w:r>
            <w:r w:rsidR="00B625CC" w:rsidRPr="00423E4A">
              <w:rPr>
                <w:rFonts w:ascii="Calibri" w:hAnsi="Calibri"/>
                <w:bCs/>
                <w:i/>
                <w:sz w:val="18"/>
                <w:szCs w:val="18"/>
              </w:rPr>
              <w:t>).</w:t>
            </w:r>
            <w:r w:rsidR="00CB050D">
              <w:rPr>
                <w:rFonts w:asciiTheme="minorHAnsi" w:hAnsiTheme="minorHAnsi"/>
                <w:sz w:val="20"/>
                <w:lang w:val="es-ES_tradnl"/>
              </w:rPr>
              <w:t xml:space="preserve"> </w:t>
            </w:r>
            <w:r w:rsidR="00CB050D" w:rsidRPr="00480DFF">
              <w:rPr>
                <w:rFonts w:asciiTheme="minorHAnsi" w:hAnsiTheme="minorHAnsi" w:cs="Arial"/>
                <w:i/>
                <w:iCs/>
                <w:color w:val="FF0000"/>
                <w:sz w:val="20"/>
              </w:rPr>
              <w:t>Instrucciones: Lo subrayado en amarillo solo se incluye si se quiere solicitar este tipo de inspección según la Orden de la Comunidad de Madrid.</w:t>
            </w:r>
          </w:p>
        </w:tc>
        <w:tc>
          <w:tcPr>
            <w:tcW w:w="4819" w:type="dxa"/>
          </w:tcPr>
          <w:p w14:paraId="5FF10A44" w14:textId="77777777" w:rsidR="00FF2C8A" w:rsidRPr="004C768F" w:rsidRDefault="00FF2C8A" w:rsidP="00616CCA">
            <w:pPr>
              <w:pStyle w:val="Textoindependiente2"/>
              <w:keepLines/>
              <w:widowControl w:val="0"/>
              <w:spacing w:after="0" w:line="240" w:lineRule="auto"/>
              <w:jc w:val="both"/>
              <w:rPr>
                <w:rFonts w:asciiTheme="minorHAnsi" w:hAnsiTheme="minorHAnsi"/>
                <w:sz w:val="20"/>
              </w:rPr>
            </w:pPr>
          </w:p>
          <w:p w14:paraId="3687AE91" w14:textId="4EFFA375" w:rsidR="00636913" w:rsidRPr="004C768F" w:rsidRDefault="00552FB9" w:rsidP="00616CCA">
            <w:pPr>
              <w:pStyle w:val="Textoindependiente2"/>
              <w:keepLines/>
              <w:widowControl w:val="0"/>
              <w:spacing w:after="40" w:line="240" w:lineRule="auto"/>
              <w:jc w:val="both"/>
              <w:rPr>
                <w:rFonts w:asciiTheme="minorHAnsi" w:hAnsiTheme="minorHAnsi"/>
                <w:sz w:val="20"/>
              </w:rPr>
            </w:pPr>
            <w:r>
              <w:rPr>
                <w:rFonts w:asciiTheme="minorHAnsi" w:hAnsiTheme="minorHAnsi"/>
                <w:sz w:val="20"/>
              </w:rPr>
              <w:t>RD</w:t>
            </w:r>
            <w:r w:rsidR="00636913" w:rsidRPr="004C768F">
              <w:rPr>
                <w:rFonts w:asciiTheme="minorHAnsi" w:hAnsiTheme="minorHAnsi"/>
                <w:sz w:val="20"/>
              </w:rPr>
              <w:t xml:space="preserve"> 1523/1999 por el que se modifica el Reglamento de Instalaciones Petrolíferas, aprobado por </w:t>
            </w:r>
            <w:r>
              <w:rPr>
                <w:rFonts w:asciiTheme="minorHAnsi" w:hAnsiTheme="minorHAnsi"/>
                <w:sz w:val="20"/>
              </w:rPr>
              <w:t>RD</w:t>
            </w:r>
            <w:r w:rsidR="00636913" w:rsidRPr="004C768F">
              <w:rPr>
                <w:rFonts w:asciiTheme="minorHAnsi" w:hAnsiTheme="minorHAnsi"/>
                <w:sz w:val="20"/>
              </w:rPr>
              <w:t xml:space="preserve"> 2085/1994 de y las Instrucciones Técnicas Complementarias MI-IP03 “Instalaciones de almacenamiento para su consumo en la propia instalación” y MI-IP04 “Instalaciones para suministro a vehículos”</w:t>
            </w:r>
            <w:r w:rsidR="003F5CA7">
              <w:rPr>
                <w:rFonts w:asciiTheme="minorHAnsi" w:hAnsiTheme="minorHAnsi"/>
                <w:sz w:val="20"/>
              </w:rPr>
              <w:t xml:space="preserve"> </w:t>
            </w:r>
            <w:r w:rsidR="003F5CA7" w:rsidRPr="006E608B">
              <w:rPr>
                <w:rFonts w:ascii="Calibri" w:hAnsi="Calibri"/>
              </w:rPr>
              <w:t xml:space="preserve">/ </w:t>
            </w:r>
            <w:r>
              <w:rPr>
                <w:rFonts w:ascii="Calibri" w:eastAsia="Calibri" w:hAnsi="Calibri" w:cs="Calibri"/>
                <w:i/>
                <w:spacing w:val="1"/>
                <w:sz w:val="18"/>
                <w:szCs w:val="18"/>
                <w:lang w:eastAsia="es-ES"/>
              </w:rPr>
              <w:t>RD</w:t>
            </w:r>
            <w:r w:rsidR="003F5CA7" w:rsidRPr="00480DFF">
              <w:rPr>
                <w:rFonts w:ascii="Calibri" w:eastAsia="Calibri" w:hAnsi="Calibri" w:cs="Calibri"/>
                <w:i/>
                <w:sz w:val="18"/>
                <w:szCs w:val="18"/>
                <w:lang w:eastAsia="es-ES"/>
              </w:rPr>
              <w:t xml:space="preserve"> 1523</w:t>
            </w:r>
            <w:r w:rsidR="003F5CA7" w:rsidRPr="00480DFF">
              <w:rPr>
                <w:rFonts w:ascii="Calibri" w:eastAsia="Calibri" w:hAnsi="Calibri" w:cs="Calibri"/>
                <w:i/>
                <w:spacing w:val="-1"/>
                <w:sz w:val="18"/>
                <w:szCs w:val="18"/>
                <w:lang w:eastAsia="es-ES"/>
              </w:rPr>
              <w:t>/</w:t>
            </w:r>
            <w:r w:rsidR="003F5CA7" w:rsidRPr="00480DFF">
              <w:rPr>
                <w:rFonts w:ascii="Calibri" w:eastAsia="Calibri" w:hAnsi="Calibri" w:cs="Calibri"/>
                <w:i/>
                <w:sz w:val="18"/>
                <w:szCs w:val="18"/>
                <w:lang w:eastAsia="es-ES"/>
              </w:rPr>
              <w:t>199</w:t>
            </w:r>
            <w:r w:rsidR="003F5CA7" w:rsidRPr="00480DFF">
              <w:rPr>
                <w:rFonts w:ascii="Calibri" w:eastAsia="Calibri" w:hAnsi="Calibri" w:cs="Calibri"/>
                <w:i/>
                <w:spacing w:val="-2"/>
                <w:sz w:val="18"/>
                <w:szCs w:val="18"/>
                <w:lang w:eastAsia="es-ES"/>
              </w:rPr>
              <w:t>9</w:t>
            </w:r>
            <w:r w:rsidR="003F5CA7" w:rsidRPr="00480DFF">
              <w:rPr>
                <w:rFonts w:ascii="Calibri" w:eastAsia="Calibri" w:hAnsi="Calibri" w:cs="Calibri"/>
                <w:i/>
                <w:sz w:val="18"/>
                <w:szCs w:val="18"/>
                <w:lang w:eastAsia="es-ES"/>
              </w:rPr>
              <w:t xml:space="preserve"> a</w:t>
            </w:r>
            <w:r w:rsidR="003F5CA7" w:rsidRPr="00480DFF">
              <w:rPr>
                <w:rFonts w:ascii="Calibri" w:eastAsia="Calibri" w:hAnsi="Calibri" w:cs="Calibri"/>
                <w:i/>
                <w:spacing w:val="1"/>
                <w:sz w:val="18"/>
                <w:szCs w:val="18"/>
                <w:lang w:eastAsia="es-ES"/>
              </w:rPr>
              <w:t>m</w:t>
            </w:r>
            <w:r w:rsidR="003F5CA7" w:rsidRPr="00480DFF">
              <w:rPr>
                <w:rFonts w:ascii="Calibri" w:eastAsia="Calibri" w:hAnsi="Calibri" w:cs="Calibri"/>
                <w:i/>
                <w:spacing w:val="-1"/>
                <w:sz w:val="18"/>
                <w:szCs w:val="18"/>
                <w:lang w:eastAsia="es-ES"/>
              </w:rPr>
              <w:t>endin</w:t>
            </w:r>
            <w:r w:rsidR="003F5CA7" w:rsidRPr="00480DFF">
              <w:rPr>
                <w:rFonts w:ascii="Calibri" w:eastAsia="Calibri" w:hAnsi="Calibri" w:cs="Calibri"/>
                <w:i/>
                <w:sz w:val="18"/>
                <w:szCs w:val="18"/>
                <w:lang w:eastAsia="es-ES"/>
              </w:rPr>
              <w:t xml:space="preserve">g </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h</w:t>
            </w:r>
            <w:r w:rsidR="003F5CA7" w:rsidRPr="00480DFF">
              <w:rPr>
                <w:rFonts w:ascii="Calibri" w:eastAsia="Calibri" w:hAnsi="Calibri" w:cs="Calibri"/>
                <w:i/>
                <w:sz w:val="18"/>
                <w:szCs w:val="18"/>
                <w:lang w:eastAsia="es-ES"/>
              </w:rPr>
              <w:t>e</w:t>
            </w:r>
            <w:r w:rsidR="003F5CA7" w:rsidRPr="00480DFF">
              <w:rPr>
                <w:rFonts w:ascii="Calibri" w:eastAsia="Calibri" w:hAnsi="Calibri" w:cs="Calibri"/>
                <w:i/>
                <w:spacing w:val="3"/>
                <w:sz w:val="18"/>
                <w:szCs w:val="18"/>
                <w:lang w:eastAsia="es-ES"/>
              </w:rPr>
              <w:t xml:space="preserve"> </w:t>
            </w:r>
            <w:r w:rsidR="003F5CA7" w:rsidRPr="00480DFF">
              <w:rPr>
                <w:rFonts w:ascii="Calibri" w:eastAsia="Calibri" w:hAnsi="Calibri" w:cs="Calibri"/>
                <w:i/>
                <w:spacing w:val="2"/>
                <w:sz w:val="18"/>
                <w:szCs w:val="18"/>
                <w:lang w:eastAsia="es-ES"/>
              </w:rPr>
              <w:t>O</w:t>
            </w:r>
            <w:r w:rsidR="003F5CA7" w:rsidRPr="00480DFF">
              <w:rPr>
                <w:rFonts w:ascii="Calibri" w:eastAsia="Calibri" w:hAnsi="Calibri" w:cs="Calibri"/>
                <w:i/>
                <w:spacing w:val="-1"/>
                <w:sz w:val="18"/>
                <w:szCs w:val="18"/>
                <w:lang w:eastAsia="es-ES"/>
              </w:rPr>
              <w:t>i</w:t>
            </w:r>
            <w:r w:rsidR="003F5CA7" w:rsidRPr="00480DFF">
              <w:rPr>
                <w:rFonts w:ascii="Calibri" w:eastAsia="Calibri" w:hAnsi="Calibri" w:cs="Calibri"/>
                <w:i/>
                <w:sz w:val="18"/>
                <w:szCs w:val="18"/>
                <w:lang w:eastAsia="es-ES"/>
              </w:rPr>
              <w:t>l I</w:t>
            </w:r>
            <w:r w:rsidR="003F5CA7" w:rsidRPr="00480DFF">
              <w:rPr>
                <w:rFonts w:ascii="Calibri" w:eastAsia="Calibri" w:hAnsi="Calibri" w:cs="Calibri"/>
                <w:i/>
                <w:spacing w:val="-1"/>
                <w:sz w:val="18"/>
                <w:szCs w:val="18"/>
                <w:lang w:eastAsia="es-ES"/>
              </w:rPr>
              <w:t>n</w:t>
            </w:r>
            <w:r w:rsidR="003F5CA7" w:rsidRPr="00480DFF">
              <w:rPr>
                <w:rFonts w:ascii="Calibri" w:eastAsia="Calibri" w:hAnsi="Calibri" w:cs="Calibri"/>
                <w:i/>
                <w:spacing w:val="1"/>
                <w:sz w:val="18"/>
                <w:szCs w:val="18"/>
                <w:lang w:eastAsia="es-ES"/>
              </w:rPr>
              <w:t>st</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ll</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ion</w:t>
            </w:r>
            <w:r w:rsidR="003F5CA7" w:rsidRPr="00480DFF">
              <w:rPr>
                <w:rFonts w:ascii="Calibri" w:eastAsia="Calibri" w:hAnsi="Calibri" w:cs="Calibri"/>
                <w:i/>
                <w:sz w:val="18"/>
                <w:szCs w:val="18"/>
                <w:lang w:eastAsia="es-ES"/>
              </w:rPr>
              <w:t>s</w:t>
            </w:r>
            <w:r w:rsidR="003F5CA7" w:rsidRPr="00480DFF">
              <w:rPr>
                <w:rFonts w:ascii="Calibri" w:eastAsia="Calibri" w:hAnsi="Calibri" w:cs="Calibri"/>
                <w:i/>
                <w:spacing w:val="5"/>
                <w:sz w:val="18"/>
                <w:szCs w:val="18"/>
                <w:lang w:eastAsia="es-ES"/>
              </w:rPr>
              <w:t xml:space="preserve"> </w:t>
            </w:r>
            <w:r w:rsidR="003F5CA7" w:rsidRPr="00480DFF">
              <w:rPr>
                <w:rFonts w:ascii="Calibri" w:eastAsia="Calibri" w:hAnsi="Calibri" w:cs="Calibri"/>
                <w:i/>
                <w:spacing w:val="1"/>
                <w:sz w:val="18"/>
                <w:szCs w:val="18"/>
                <w:lang w:eastAsia="es-ES"/>
              </w:rPr>
              <w:t>R</w:t>
            </w:r>
            <w:r w:rsidR="003F5CA7" w:rsidRPr="00480DFF">
              <w:rPr>
                <w:rFonts w:ascii="Calibri" w:eastAsia="Calibri" w:hAnsi="Calibri" w:cs="Calibri"/>
                <w:i/>
                <w:spacing w:val="-1"/>
                <w:sz w:val="18"/>
                <w:szCs w:val="18"/>
                <w:lang w:eastAsia="es-ES"/>
              </w:rPr>
              <w:t>egul</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i</w:t>
            </w:r>
            <w:r w:rsidR="003F5CA7" w:rsidRPr="00480DFF">
              <w:rPr>
                <w:rFonts w:ascii="Calibri" w:eastAsia="Calibri" w:hAnsi="Calibri" w:cs="Calibri"/>
                <w:i/>
                <w:spacing w:val="1"/>
                <w:sz w:val="18"/>
                <w:szCs w:val="18"/>
                <w:lang w:eastAsia="es-ES"/>
              </w:rPr>
              <w:t>o</w:t>
            </w:r>
            <w:r w:rsidR="003F5CA7" w:rsidRPr="00480DFF">
              <w:rPr>
                <w:rFonts w:ascii="Calibri" w:eastAsia="Calibri" w:hAnsi="Calibri" w:cs="Calibri"/>
                <w:i/>
                <w:spacing w:val="-1"/>
                <w:sz w:val="18"/>
                <w:szCs w:val="18"/>
                <w:lang w:eastAsia="es-ES"/>
              </w:rPr>
              <w:t>n</w:t>
            </w:r>
            <w:r w:rsidR="003F5CA7" w:rsidRPr="00480DFF">
              <w:rPr>
                <w:rFonts w:ascii="Calibri" w:eastAsia="Calibri" w:hAnsi="Calibri" w:cs="Calibri"/>
                <w:i/>
                <w:spacing w:val="1"/>
                <w:sz w:val="18"/>
                <w:szCs w:val="18"/>
                <w:lang w:eastAsia="es-ES"/>
              </w:rPr>
              <w:t>s</w:t>
            </w:r>
            <w:r w:rsidR="003F5CA7" w:rsidRPr="00480DFF">
              <w:rPr>
                <w:rFonts w:ascii="Calibri" w:eastAsia="Calibri" w:hAnsi="Calibri" w:cs="Calibri"/>
                <w:i/>
                <w:sz w:val="18"/>
                <w:szCs w:val="18"/>
                <w:lang w:eastAsia="es-ES"/>
              </w:rPr>
              <w:t>, a</w:t>
            </w:r>
            <w:r w:rsidR="003F5CA7" w:rsidRPr="00480DFF">
              <w:rPr>
                <w:rFonts w:ascii="Calibri" w:eastAsia="Calibri" w:hAnsi="Calibri" w:cs="Calibri"/>
                <w:i/>
                <w:spacing w:val="-1"/>
                <w:sz w:val="18"/>
                <w:szCs w:val="18"/>
                <w:lang w:eastAsia="es-ES"/>
              </w:rPr>
              <w:t>pp</w:t>
            </w:r>
            <w:r w:rsidR="003F5CA7" w:rsidRPr="00480DFF">
              <w:rPr>
                <w:rFonts w:ascii="Calibri" w:eastAsia="Calibri" w:hAnsi="Calibri" w:cs="Calibri"/>
                <w:i/>
                <w:spacing w:val="1"/>
                <w:sz w:val="18"/>
                <w:szCs w:val="18"/>
                <w:lang w:eastAsia="es-ES"/>
              </w:rPr>
              <w:t>r</w:t>
            </w:r>
            <w:r w:rsidR="003F5CA7" w:rsidRPr="00480DFF">
              <w:rPr>
                <w:rFonts w:ascii="Calibri" w:eastAsia="Calibri" w:hAnsi="Calibri" w:cs="Calibri"/>
                <w:i/>
                <w:spacing w:val="-1"/>
                <w:sz w:val="18"/>
                <w:szCs w:val="18"/>
                <w:lang w:eastAsia="es-ES"/>
              </w:rPr>
              <w:t>o</w:t>
            </w:r>
            <w:r w:rsidR="003F5CA7" w:rsidRPr="00480DFF">
              <w:rPr>
                <w:rFonts w:ascii="Calibri" w:eastAsia="Calibri" w:hAnsi="Calibri" w:cs="Calibri"/>
                <w:i/>
                <w:sz w:val="18"/>
                <w:szCs w:val="18"/>
                <w:lang w:eastAsia="es-ES"/>
              </w:rPr>
              <w:t>v</w:t>
            </w:r>
            <w:r w:rsidR="003F5CA7" w:rsidRPr="00480DFF">
              <w:rPr>
                <w:rFonts w:ascii="Calibri" w:eastAsia="Calibri" w:hAnsi="Calibri" w:cs="Calibri"/>
                <w:i/>
                <w:spacing w:val="-1"/>
                <w:sz w:val="18"/>
                <w:szCs w:val="18"/>
                <w:lang w:eastAsia="es-ES"/>
              </w:rPr>
              <w:t>e</w:t>
            </w:r>
            <w:r w:rsidR="003F5CA7" w:rsidRPr="00480DFF">
              <w:rPr>
                <w:rFonts w:ascii="Calibri" w:eastAsia="Calibri" w:hAnsi="Calibri" w:cs="Calibri"/>
                <w:i/>
                <w:sz w:val="18"/>
                <w:szCs w:val="18"/>
                <w:lang w:eastAsia="es-ES"/>
              </w:rPr>
              <w:t xml:space="preserve">d </w:t>
            </w:r>
            <w:r w:rsidR="003F5CA7" w:rsidRPr="00480DFF">
              <w:rPr>
                <w:rFonts w:ascii="Calibri" w:eastAsia="Calibri" w:hAnsi="Calibri" w:cs="Calibri"/>
                <w:i/>
                <w:spacing w:val="2"/>
                <w:sz w:val="18"/>
                <w:szCs w:val="18"/>
                <w:lang w:eastAsia="es-ES"/>
              </w:rPr>
              <w:t>b</w:t>
            </w:r>
            <w:r w:rsidR="003F5CA7" w:rsidRPr="00480DFF">
              <w:rPr>
                <w:rFonts w:ascii="Calibri" w:eastAsia="Calibri" w:hAnsi="Calibri" w:cs="Calibri"/>
                <w:i/>
                <w:sz w:val="18"/>
                <w:szCs w:val="18"/>
                <w:lang w:eastAsia="es-ES"/>
              </w:rPr>
              <w:t>y</w:t>
            </w:r>
            <w:r w:rsidR="003F5CA7" w:rsidRPr="00480DFF">
              <w:rPr>
                <w:rFonts w:ascii="Calibri" w:eastAsia="Calibri" w:hAnsi="Calibri" w:cs="Calibri"/>
                <w:i/>
                <w:spacing w:val="1"/>
                <w:sz w:val="18"/>
                <w:szCs w:val="18"/>
                <w:lang w:eastAsia="es-ES"/>
              </w:rPr>
              <w:t xml:space="preserve"> </w:t>
            </w:r>
            <w:r>
              <w:rPr>
                <w:rFonts w:ascii="Calibri" w:eastAsia="Calibri" w:hAnsi="Calibri" w:cs="Calibri"/>
                <w:i/>
                <w:spacing w:val="1"/>
                <w:sz w:val="18"/>
                <w:szCs w:val="18"/>
                <w:lang w:eastAsia="es-ES"/>
              </w:rPr>
              <w:t>RD</w:t>
            </w:r>
            <w:r w:rsidR="003F5CA7" w:rsidRPr="00480DFF">
              <w:rPr>
                <w:rFonts w:ascii="Calibri" w:eastAsia="Calibri" w:hAnsi="Calibri" w:cs="Calibri"/>
                <w:i/>
                <w:spacing w:val="1"/>
                <w:sz w:val="18"/>
                <w:szCs w:val="18"/>
                <w:lang w:eastAsia="es-ES"/>
              </w:rPr>
              <w:t xml:space="preserve"> </w:t>
            </w:r>
            <w:r w:rsidR="003F5CA7" w:rsidRPr="00480DFF">
              <w:rPr>
                <w:rFonts w:ascii="Calibri" w:eastAsia="Calibri" w:hAnsi="Calibri" w:cs="Calibri"/>
                <w:i/>
                <w:sz w:val="18"/>
                <w:szCs w:val="18"/>
                <w:lang w:eastAsia="es-ES"/>
              </w:rPr>
              <w:t>2085</w:t>
            </w:r>
            <w:r w:rsidR="003F5CA7" w:rsidRPr="00480DFF">
              <w:rPr>
                <w:rFonts w:ascii="Calibri" w:eastAsia="Calibri" w:hAnsi="Calibri" w:cs="Calibri"/>
                <w:i/>
                <w:spacing w:val="-1"/>
                <w:sz w:val="18"/>
                <w:szCs w:val="18"/>
                <w:lang w:eastAsia="es-ES"/>
              </w:rPr>
              <w:t>/</w:t>
            </w:r>
            <w:r w:rsidR="004D4E73">
              <w:rPr>
                <w:rFonts w:ascii="Calibri" w:eastAsia="Calibri" w:hAnsi="Calibri" w:cs="Calibri"/>
                <w:i/>
                <w:spacing w:val="-1"/>
                <w:sz w:val="18"/>
                <w:szCs w:val="18"/>
                <w:lang w:eastAsia="es-ES"/>
              </w:rPr>
              <w:t>1994</w:t>
            </w:r>
            <w:r w:rsidR="003F5CA7" w:rsidRPr="00480DFF">
              <w:rPr>
                <w:rFonts w:ascii="Calibri" w:eastAsia="Calibri" w:hAnsi="Calibri" w:cs="Calibri"/>
                <w:i/>
                <w:sz w:val="18"/>
                <w:szCs w:val="18"/>
                <w:lang w:eastAsia="es-ES"/>
              </w:rPr>
              <w:t xml:space="preserve"> a</w:t>
            </w:r>
            <w:r w:rsidR="003F5CA7" w:rsidRPr="00480DFF">
              <w:rPr>
                <w:rFonts w:ascii="Calibri" w:eastAsia="Calibri" w:hAnsi="Calibri" w:cs="Calibri"/>
                <w:i/>
                <w:spacing w:val="-1"/>
                <w:sz w:val="18"/>
                <w:szCs w:val="18"/>
                <w:lang w:eastAsia="es-ES"/>
              </w:rPr>
              <w:t>n</w:t>
            </w:r>
            <w:r w:rsidR="003F5CA7" w:rsidRPr="00480DFF">
              <w:rPr>
                <w:rFonts w:ascii="Calibri" w:eastAsia="Calibri" w:hAnsi="Calibri" w:cs="Calibri"/>
                <w:i/>
                <w:sz w:val="18"/>
                <w:szCs w:val="18"/>
                <w:lang w:eastAsia="es-ES"/>
              </w:rPr>
              <w:t xml:space="preserve">d </w:t>
            </w:r>
            <w:r w:rsidR="003F5CA7" w:rsidRPr="00480DFF">
              <w:rPr>
                <w:rFonts w:ascii="Calibri" w:eastAsia="Calibri" w:hAnsi="Calibri" w:cs="Calibri"/>
                <w:i/>
                <w:spacing w:val="1"/>
                <w:sz w:val="18"/>
                <w:szCs w:val="18"/>
                <w:lang w:eastAsia="es-ES"/>
              </w:rPr>
              <w:t>S</w:t>
            </w:r>
            <w:r w:rsidR="003F5CA7" w:rsidRPr="00480DFF">
              <w:rPr>
                <w:rFonts w:ascii="Calibri" w:eastAsia="Calibri" w:hAnsi="Calibri" w:cs="Calibri"/>
                <w:i/>
                <w:spacing w:val="-1"/>
                <w:sz w:val="18"/>
                <w:szCs w:val="18"/>
                <w:lang w:eastAsia="es-ES"/>
              </w:rPr>
              <w:t>u</w:t>
            </w:r>
            <w:r w:rsidR="003F5CA7" w:rsidRPr="00480DFF">
              <w:rPr>
                <w:rFonts w:ascii="Calibri" w:eastAsia="Calibri" w:hAnsi="Calibri" w:cs="Calibri"/>
                <w:i/>
                <w:spacing w:val="2"/>
                <w:sz w:val="18"/>
                <w:szCs w:val="18"/>
                <w:lang w:eastAsia="es-ES"/>
              </w:rPr>
              <w:t>p</w:t>
            </w:r>
            <w:r w:rsidR="003F5CA7" w:rsidRPr="00480DFF">
              <w:rPr>
                <w:rFonts w:ascii="Calibri" w:eastAsia="Calibri" w:hAnsi="Calibri" w:cs="Calibri"/>
                <w:i/>
                <w:spacing w:val="-1"/>
                <w:sz w:val="18"/>
                <w:szCs w:val="18"/>
                <w:lang w:eastAsia="es-ES"/>
              </w:rPr>
              <w:t>ple</w:t>
            </w:r>
            <w:r w:rsidR="003F5CA7" w:rsidRPr="00480DFF">
              <w:rPr>
                <w:rFonts w:ascii="Calibri" w:eastAsia="Calibri" w:hAnsi="Calibri" w:cs="Calibri"/>
                <w:i/>
                <w:spacing w:val="1"/>
                <w:sz w:val="18"/>
                <w:szCs w:val="18"/>
                <w:lang w:eastAsia="es-ES"/>
              </w:rPr>
              <w:t>m</w:t>
            </w:r>
            <w:r w:rsidR="003F5CA7" w:rsidRPr="00480DFF">
              <w:rPr>
                <w:rFonts w:ascii="Calibri" w:eastAsia="Calibri" w:hAnsi="Calibri" w:cs="Calibri"/>
                <w:i/>
                <w:spacing w:val="-1"/>
                <w:sz w:val="18"/>
                <w:szCs w:val="18"/>
                <w:lang w:eastAsia="es-ES"/>
              </w:rPr>
              <w:t>en</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r</w:t>
            </w:r>
            <w:r w:rsidR="003F5CA7" w:rsidRPr="00480DFF">
              <w:rPr>
                <w:rFonts w:ascii="Calibri" w:eastAsia="Calibri" w:hAnsi="Calibri" w:cs="Calibri"/>
                <w:i/>
                <w:sz w:val="18"/>
                <w:szCs w:val="18"/>
                <w:lang w:eastAsia="es-ES"/>
              </w:rPr>
              <w:t xml:space="preserve">y </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e</w:t>
            </w:r>
            <w:r w:rsidR="003F5CA7" w:rsidRPr="00480DFF">
              <w:rPr>
                <w:rFonts w:ascii="Calibri" w:eastAsia="Calibri" w:hAnsi="Calibri" w:cs="Calibri"/>
                <w:i/>
                <w:sz w:val="18"/>
                <w:szCs w:val="18"/>
                <w:lang w:eastAsia="es-ES"/>
              </w:rPr>
              <w:t>c</w:t>
            </w:r>
            <w:r w:rsidR="003F5CA7" w:rsidRPr="00480DFF">
              <w:rPr>
                <w:rFonts w:ascii="Calibri" w:eastAsia="Calibri" w:hAnsi="Calibri" w:cs="Calibri"/>
                <w:i/>
                <w:spacing w:val="-1"/>
                <w:sz w:val="18"/>
                <w:szCs w:val="18"/>
                <w:lang w:eastAsia="es-ES"/>
              </w:rPr>
              <w:t>hni</w:t>
            </w:r>
            <w:r w:rsidR="003F5CA7" w:rsidRPr="00480DFF">
              <w:rPr>
                <w:rFonts w:ascii="Calibri" w:eastAsia="Calibri" w:hAnsi="Calibri" w:cs="Calibri"/>
                <w:i/>
                <w:sz w:val="18"/>
                <w:szCs w:val="18"/>
                <w:lang w:eastAsia="es-ES"/>
              </w:rPr>
              <w:t>cal</w:t>
            </w:r>
            <w:r w:rsidR="003F5CA7" w:rsidRPr="00480DFF">
              <w:rPr>
                <w:rFonts w:ascii="Calibri" w:eastAsia="Calibri" w:hAnsi="Calibri" w:cs="Calibri"/>
                <w:i/>
                <w:spacing w:val="4"/>
                <w:sz w:val="18"/>
                <w:szCs w:val="18"/>
                <w:lang w:eastAsia="es-ES"/>
              </w:rPr>
              <w:t xml:space="preserve"> </w:t>
            </w:r>
            <w:r w:rsidR="003F5CA7" w:rsidRPr="00480DFF">
              <w:rPr>
                <w:rFonts w:ascii="Calibri" w:eastAsia="Calibri" w:hAnsi="Calibri" w:cs="Calibri"/>
                <w:i/>
                <w:sz w:val="18"/>
                <w:szCs w:val="18"/>
                <w:lang w:eastAsia="es-ES"/>
              </w:rPr>
              <w:t>I</w:t>
            </w:r>
            <w:r w:rsidR="003F5CA7" w:rsidRPr="00480DFF">
              <w:rPr>
                <w:rFonts w:ascii="Calibri" w:eastAsia="Calibri" w:hAnsi="Calibri" w:cs="Calibri"/>
                <w:i/>
                <w:spacing w:val="-1"/>
                <w:sz w:val="18"/>
                <w:szCs w:val="18"/>
                <w:lang w:eastAsia="es-ES"/>
              </w:rPr>
              <w:t>n</w:t>
            </w:r>
            <w:r w:rsidR="003F5CA7" w:rsidRPr="00480DFF">
              <w:rPr>
                <w:rFonts w:ascii="Calibri" w:eastAsia="Calibri" w:hAnsi="Calibri" w:cs="Calibri"/>
                <w:i/>
                <w:spacing w:val="1"/>
                <w:sz w:val="18"/>
                <w:szCs w:val="18"/>
                <w:lang w:eastAsia="es-ES"/>
              </w:rPr>
              <w:t>str</w:t>
            </w:r>
            <w:r w:rsidR="003F5CA7" w:rsidRPr="00480DFF">
              <w:rPr>
                <w:rFonts w:ascii="Calibri" w:eastAsia="Calibri" w:hAnsi="Calibri" w:cs="Calibri"/>
                <w:i/>
                <w:spacing w:val="-1"/>
                <w:sz w:val="18"/>
                <w:szCs w:val="18"/>
                <w:lang w:eastAsia="es-ES"/>
              </w:rPr>
              <w:t>u</w:t>
            </w:r>
            <w:r w:rsidR="003F5CA7" w:rsidRPr="00480DFF">
              <w:rPr>
                <w:rFonts w:ascii="Calibri" w:eastAsia="Calibri" w:hAnsi="Calibri" w:cs="Calibri"/>
                <w:i/>
                <w:sz w:val="18"/>
                <w:szCs w:val="18"/>
                <w:lang w:eastAsia="es-ES"/>
              </w:rPr>
              <w:t>c</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ion</w:t>
            </w:r>
            <w:r w:rsidR="003F5CA7" w:rsidRPr="00480DFF">
              <w:rPr>
                <w:rFonts w:ascii="Calibri" w:eastAsia="Calibri" w:hAnsi="Calibri" w:cs="Calibri"/>
                <w:i/>
                <w:sz w:val="18"/>
                <w:szCs w:val="18"/>
                <w:lang w:eastAsia="es-ES"/>
              </w:rPr>
              <w:t>s</w:t>
            </w:r>
            <w:r w:rsidR="003F5CA7" w:rsidRPr="00480DFF">
              <w:rPr>
                <w:rFonts w:ascii="Calibri" w:eastAsia="Calibri" w:hAnsi="Calibri" w:cs="Calibri"/>
                <w:i/>
                <w:spacing w:val="24"/>
                <w:sz w:val="18"/>
                <w:szCs w:val="18"/>
                <w:lang w:eastAsia="es-ES"/>
              </w:rPr>
              <w:t xml:space="preserve"> </w:t>
            </w:r>
            <w:r w:rsidR="003F5CA7" w:rsidRPr="00480DFF">
              <w:rPr>
                <w:rFonts w:ascii="Calibri" w:eastAsia="Calibri" w:hAnsi="Calibri" w:cs="Calibri"/>
                <w:i/>
                <w:spacing w:val="1"/>
                <w:sz w:val="18"/>
                <w:szCs w:val="18"/>
                <w:lang w:eastAsia="es-ES"/>
              </w:rPr>
              <w:t>M</w:t>
            </w:r>
            <w:r w:rsidR="003F5CA7" w:rsidRPr="00480DFF">
              <w:rPr>
                <w:rFonts w:ascii="Calibri" w:eastAsia="Calibri" w:hAnsi="Calibri" w:cs="Calibri"/>
                <w:i/>
                <w:sz w:val="18"/>
                <w:szCs w:val="18"/>
                <w:lang w:eastAsia="es-ES"/>
              </w:rPr>
              <w:t>I</w:t>
            </w:r>
            <w:r w:rsidR="003F5CA7" w:rsidRPr="00480DFF">
              <w:rPr>
                <w:rFonts w:ascii="Calibri" w:eastAsia="Calibri" w:hAnsi="Calibri" w:cs="Calibri"/>
                <w:i/>
                <w:spacing w:val="1"/>
                <w:sz w:val="18"/>
                <w:szCs w:val="18"/>
                <w:lang w:eastAsia="es-ES"/>
              </w:rPr>
              <w:t>-</w:t>
            </w:r>
            <w:r w:rsidR="003F5CA7" w:rsidRPr="00480DFF">
              <w:rPr>
                <w:rFonts w:ascii="Calibri" w:eastAsia="Calibri" w:hAnsi="Calibri" w:cs="Calibri"/>
                <w:i/>
                <w:sz w:val="18"/>
                <w:szCs w:val="18"/>
                <w:lang w:eastAsia="es-ES"/>
              </w:rPr>
              <w:t>I</w:t>
            </w:r>
            <w:r w:rsidR="003F5CA7" w:rsidRPr="00480DFF">
              <w:rPr>
                <w:rFonts w:ascii="Calibri" w:eastAsia="Calibri" w:hAnsi="Calibri" w:cs="Calibri"/>
                <w:i/>
                <w:spacing w:val="1"/>
                <w:sz w:val="18"/>
                <w:szCs w:val="18"/>
                <w:lang w:eastAsia="es-ES"/>
              </w:rPr>
              <w:t>P</w:t>
            </w:r>
            <w:r w:rsidR="003F5CA7" w:rsidRPr="00480DFF">
              <w:rPr>
                <w:rFonts w:ascii="Calibri" w:eastAsia="Calibri" w:hAnsi="Calibri" w:cs="Calibri"/>
                <w:i/>
                <w:sz w:val="18"/>
                <w:szCs w:val="18"/>
                <w:lang w:eastAsia="es-ES"/>
              </w:rPr>
              <w:t xml:space="preserve">03 </w:t>
            </w:r>
            <w:r w:rsidR="003F5CA7" w:rsidRPr="00480DFF">
              <w:rPr>
                <w:rFonts w:ascii="Calibri" w:eastAsia="Calibri" w:hAnsi="Calibri" w:cs="Calibri"/>
                <w:i/>
                <w:spacing w:val="-1"/>
                <w:sz w:val="18"/>
                <w:szCs w:val="18"/>
                <w:lang w:eastAsia="es-ES"/>
              </w:rPr>
              <w:t>"</w:t>
            </w:r>
            <w:r w:rsidR="003F5CA7" w:rsidRPr="00480DFF">
              <w:rPr>
                <w:rFonts w:ascii="Calibri" w:eastAsia="Calibri" w:hAnsi="Calibri" w:cs="Calibri"/>
                <w:i/>
                <w:spacing w:val="1"/>
                <w:sz w:val="18"/>
                <w:szCs w:val="18"/>
                <w:lang w:eastAsia="es-ES"/>
              </w:rPr>
              <w:t>St</w:t>
            </w:r>
            <w:r w:rsidR="003F5CA7" w:rsidRPr="00480DFF">
              <w:rPr>
                <w:rFonts w:ascii="Calibri" w:eastAsia="Calibri" w:hAnsi="Calibri" w:cs="Calibri"/>
                <w:i/>
                <w:spacing w:val="-1"/>
                <w:sz w:val="18"/>
                <w:szCs w:val="18"/>
                <w:lang w:eastAsia="es-ES"/>
              </w:rPr>
              <w:t>o</w:t>
            </w:r>
            <w:r w:rsidR="003F5CA7" w:rsidRPr="00480DFF">
              <w:rPr>
                <w:rFonts w:ascii="Calibri" w:eastAsia="Calibri" w:hAnsi="Calibri" w:cs="Calibri"/>
                <w:i/>
                <w:spacing w:val="1"/>
                <w:sz w:val="18"/>
                <w:szCs w:val="18"/>
                <w:lang w:eastAsia="es-ES"/>
              </w:rPr>
              <w:t>r</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g</w:t>
            </w:r>
            <w:r w:rsidR="003F5CA7" w:rsidRPr="00480DFF">
              <w:rPr>
                <w:rFonts w:ascii="Calibri" w:eastAsia="Calibri" w:hAnsi="Calibri" w:cs="Calibri"/>
                <w:i/>
                <w:sz w:val="18"/>
                <w:szCs w:val="18"/>
                <w:lang w:eastAsia="es-ES"/>
              </w:rPr>
              <w:t>e</w:t>
            </w:r>
            <w:r w:rsidR="003F5CA7" w:rsidRPr="00480DFF">
              <w:rPr>
                <w:rFonts w:ascii="Calibri" w:eastAsia="Calibri" w:hAnsi="Calibri" w:cs="Calibri"/>
                <w:i/>
                <w:spacing w:val="5"/>
                <w:sz w:val="18"/>
                <w:szCs w:val="18"/>
                <w:lang w:eastAsia="es-ES"/>
              </w:rPr>
              <w:t xml:space="preserve"> </w:t>
            </w:r>
            <w:r w:rsidR="003F5CA7" w:rsidRPr="00480DFF">
              <w:rPr>
                <w:rFonts w:ascii="Calibri" w:eastAsia="Calibri" w:hAnsi="Calibri" w:cs="Calibri"/>
                <w:i/>
                <w:spacing w:val="1"/>
                <w:sz w:val="18"/>
                <w:szCs w:val="18"/>
                <w:lang w:eastAsia="es-ES"/>
              </w:rPr>
              <w:t>f</w:t>
            </w:r>
            <w:r w:rsidR="003F5CA7" w:rsidRPr="00480DFF">
              <w:rPr>
                <w:rFonts w:ascii="Calibri" w:eastAsia="Calibri" w:hAnsi="Calibri" w:cs="Calibri"/>
                <w:i/>
                <w:sz w:val="18"/>
                <w:szCs w:val="18"/>
                <w:lang w:eastAsia="es-ES"/>
              </w:rPr>
              <w:t>ac</w:t>
            </w:r>
            <w:r w:rsidR="003F5CA7" w:rsidRPr="00480DFF">
              <w:rPr>
                <w:rFonts w:ascii="Calibri" w:eastAsia="Calibri" w:hAnsi="Calibri" w:cs="Calibri"/>
                <w:i/>
                <w:spacing w:val="-1"/>
                <w:sz w:val="18"/>
                <w:szCs w:val="18"/>
                <w:lang w:eastAsia="es-ES"/>
              </w:rPr>
              <w:t>ili</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ie</w:t>
            </w:r>
            <w:r w:rsidR="003F5CA7" w:rsidRPr="00480DFF">
              <w:rPr>
                <w:rFonts w:ascii="Calibri" w:eastAsia="Calibri" w:hAnsi="Calibri" w:cs="Calibri"/>
                <w:i/>
                <w:sz w:val="18"/>
                <w:szCs w:val="18"/>
                <w:lang w:eastAsia="es-ES"/>
              </w:rPr>
              <w:t>s</w:t>
            </w:r>
            <w:r w:rsidR="003F5CA7" w:rsidRPr="00480DFF">
              <w:rPr>
                <w:rFonts w:ascii="Calibri" w:eastAsia="Calibri" w:hAnsi="Calibri" w:cs="Calibri"/>
                <w:i/>
                <w:spacing w:val="5"/>
                <w:sz w:val="18"/>
                <w:szCs w:val="18"/>
                <w:lang w:eastAsia="es-ES"/>
              </w:rPr>
              <w:t xml:space="preserve"> </w:t>
            </w:r>
            <w:r w:rsidR="003F5CA7" w:rsidRPr="00480DFF">
              <w:rPr>
                <w:rFonts w:ascii="Calibri" w:eastAsia="Calibri" w:hAnsi="Calibri" w:cs="Calibri"/>
                <w:i/>
                <w:spacing w:val="1"/>
                <w:sz w:val="18"/>
                <w:szCs w:val="18"/>
                <w:lang w:eastAsia="es-ES"/>
              </w:rPr>
              <w:t>f</w:t>
            </w:r>
            <w:r w:rsidR="003F5CA7" w:rsidRPr="00480DFF">
              <w:rPr>
                <w:rFonts w:ascii="Calibri" w:eastAsia="Calibri" w:hAnsi="Calibri" w:cs="Calibri"/>
                <w:i/>
                <w:spacing w:val="-1"/>
                <w:sz w:val="18"/>
                <w:szCs w:val="18"/>
                <w:lang w:eastAsia="es-ES"/>
              </w:rPr>
              <w:t>o</w:t>
            </w:r>
            <w:r w:rsidR="003F5CA7" w:rsidRPr="00480DFF">
              <w:rPr>
                <w:rFonts w:ascii="Calibri" w:eastAsia="Calibri" w:hAnsi="Calibri" w:cs="Calibri"/>
                <w:i/>
                <w:sz w:val="18"/>
                <w:szCs w:val="18"/>
                <w:lang w:eastAsia="es-ES"/>
              </w:rPr>
              <w:t>r</w:t>
            </w:r>
            <w:r w:rsidR="003F5CA7" w:rsidRPr="00480DFF">
              <w:rPr>
                <w:rFonts w:ascii="Calibri" w:eastAsia="Calibri" w:hAnsi="Calibri" w:cs="Calibri"/>
                <w:i/>
                <w:spacing w:val="5"/>
                <w:sz w:val="18"/>
                <w:szCs w:val="18"/>
                <w:lang w:eastAsia="es-ES"/>
              </w:rPr>
              <w:t xml:space="preserve"> </w:t>
            </w:r>
            <w:r w:rsidR="003F5CA7" w:rsidRPr="00480DFF">
              <w:rPr>
                <w:rFonts w:ascii="Calibri" w:eastAsia="Calibri" w:hAnsi="Calibri" w:cs="Calibri"/>
                <w:i/>
                <w:spacing w:val="-1"/>
                <w:sz w:val="18"/>
                <w:szCs w:val="18"/>
                <w:lang w:eastAsia="es-ES"/>
              </w:rPr>
              <w:t>o</w:t>
            </w:r>
            <w:r w:rsidR="003F5CA7" w:rsidRPr="00480DFF">
              <w:rPr>
                <w:rFonts w:ascii="Calibri" w:eastAsia="Calibri" w:hAnsi="Calibri" w:cs="Calibri"/>
                <w:i/>
                <w:sz w:val="18"/>
                <w:szCs w:val="18"/>
                <w:lang w:eastAsia="es-ES"/>
              </w:rPr>
              <w:t>n</w:t>
            </w:r>
            <w:r w:rsidR="003F5CA7" w:rsidRPr="00480DFF">
              <w:rPr>
                <w:rFonts w:ascii="Calibri" w:eastAsia="Calibri" w:hAnsi="Calibri" w:cs="Calibri"/>
                <w:i/>
                <w:spacing w:val="1"/>
                <w:sz w:val="18"/>
                <w:szCs w:val="18"/>
                <w:lang w:eastAsia="es-ES"/>
              </w:rPr>
              <w:t>-s</w:t>
            </w:r>
            <w:r w:rsidR="003F5CA7" w:rsidRPr="00480DFF">
              <w:rPr>
                <w:rFonts w:ascii="Calibri" w:eastAsia="Calibri" w:hAnsi="Calibri" w:cs="Calibri"/>
                <w:i/>
                <w:spacing w:val="-1"/>
                <w:sz w:val="18"/>
                <w:szCs w:val="18"/>
                <w:lang w:eastAsia="es-ES"/>
              </w:rPr>
              <w:t>i</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z w:val="18"/>
                <w:szCs w:val="18"/>
                <w:lang w:eastAsia="es-ES"/>
              </w:rPr>
              <w:t>e c</w:t>
            </w:r>
            <w:r w:rsidR="003F5CA7" w:rsidRPr="00480DFF">
              <w:rPr>
                <w:rFonts w:ascii="Calibri" w:eastAsia="Calibri" w:hAnsi="Calibri" w:cs="Calibri"/>
                <w:i/>
                <w:spacing w:val="-1"/>
                <w:sz w:val="18"/>
                <w:szCs w:val="18"/>
                <w:lang w:eastAsia="es-ES"/>
              </w:rPr>
              <w:t>on</w:t>
            </w:r>
            <w:r w:rsidR="003F5CA7" w:rsidRPr="00480DFF">
              <w:rPr>
                <w:rFonts w:ascii="Calibri" w:eastAsia="Calibri" w:hAnsi="Calibri" w:cs="Calibri"/>
                <w:i/>
                <w:spacing w:val="1"/>
                <w:sz w:val="18"/>
                <w:szCs w:val="18"/>
                <w:lang w:eastAsia="es-ES"/>
              </w:rPr>
              <w:t>s</w:t>
            </w:r>
            <w:r w:rsidR="003F5CA7" w:rsidRPr="00480DFF">
              <w:rPr>
                <w:rFonts w:ascii="Calibri" w:eastAsia="Calibri" w:hAnsi="Calibri" w:cs="Calibri"/>
                <w:i/>
                <w:spacing w:val="-1"/>
                <w:sz w:val="18"/>
                <w:szCs w:val="18"/>
                <w:lang w:eastAsia="es-ES"/>
              </w:rPr>
              <w:t>u</w:t>
            </w:r>
            <w:r w:rsidR="003F5CA7" w:rsidRPr="00480DFF">
              <w:rPr>
                <w:rFonts w:ascii="Calibri" w:eastAsia="Calibri" w:hAnsi="Calibri" w:cs="Calibri"/>
                <w:i/>
                <w:spacing w:val="1"/>
                <w:sz w:val="18"/>
                <w:szCs w:val="18"/>
                <w:lang w:eastAsia="es-ES"/>
              </w:rPr>
              <w:t>m</w:t>
            </w:r>
            <w:r w:rsidR="003F5CA7" w:rsidRPr="00480DFF">
              <w:rPr>
                <w:rFonts w:ascii="Calibri" w:eastAsia="Calibri" w:hAnsi="Calibri" w:cs="Calibri"/>
                <w:i/>
                <w:spacing w:val="-1"/>
                <w:sz w:val="18"/>
                <w:szCs w:val="18"/>
                <w:lang w:eastAsia="es-ES"/>
              </w:rPr>
              <w:t>p</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ion</w:t>
            </w:r>
            <w:r w:rsidR="003F5CA7" w:rsidRPr="00480DFF">
              <w:rPr>
                <w:rFonts w:ascii="Calibri" w:eastAsia="Calibri" w:hAnsi="Calibri" w:cs="Calibri"/>
                <w:i/>
                <w:sz w:val="18"/>
                <w:szCs w:val="18"/>
                <w:lang w:eastAsia="es-ES"/>
              </w:rPr>
              <w:t>"</w:t>
            </w:r>
            <w:r w:rsidR="003F5CA7" w:rsidRPr="00480DFF">
              <w:rPr>
                <w:rFonts w:ascii="Calibri" w:eastAsia="Calibri" w:hAnsi="Calibri" w:cs="Calibri"/>
                <w:i/>
                <w:spacing w:val="-1"/>
                <w:sz w:val="18"/>
                <w:szCs w:val="18"/>
                <w:lang w:eastAsia="es-ES"/>
              </w:rPr>
              <w:t xml:space="preserve"> </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2"/>
                <w:sz w:val="18"/>
                <w:szCs w:val="18"/>
                <w:lang w:eastAsia="es-ES"/>
              </w:rPr>
              <w:t>n</w:t>
            </w:r>
            <w:r w:rsidR="003F5CA7" w:rsidRPr="00480DFF">
              <w:rPr>
                <w:rFonts w:ascii="Calibri" w:eastAsia="Calibri" w:hAnsi="Calibri" w:cs="Calibri"/>
                <w:i/>
                <w:sz w:val="18"/>
                <w:szCs w:val="18"/>
                <w:lang w:eastAsia="es-ES"/>
              </w:rPr>
              <w:t>d</w:t>
            </w:r>
            <w:r w:rsidR="003F5CA7" w:rsidRPr="00480DFF">
              <w:rPr>
                <w:rFonts w:ascii="Calibri" w:eastAsia="Calibri" w:hAnsi="Calibri" w:cs="Calibri"/>
                <w:i/>
                <w:spacing w:val="-1"/>
                <w:sz w:val="18"/>
                <w:szCs w:val="18"/>
                <w:lang w:eastAsia="es-ES"/>
              </w:rPr>
              <w:t xml:space="preserve"> </w:t>
            </w:r>
            <w:r w:rsidR="003F5CA7" w:rsidRPr="00480DFF">
              <w:rPr>
                <w:rFonts w:ascii="Calibri" w:eastAsia="Calibri" w:hAnsi="Calibri" w:cs="Calibri"/>
                <w:i/>
                <w:spacing w:val="1"/>
                <w:sz w:val="18"/>
                <w:szCs w:val="18"/>
                <w:lang w:eastAsia="es-ES"/>
              </w:rPr>
              <w:t>MI-</w:t>
            </w:r>
            <w:r w:rsidR="003F5CA7" w:rsidRPr="00480DFF">
              <w:rPr>
                <w:rFonts w:ascii="Calibri" w:eastAsia="Calibri" w:hAnsi="Calibri" w:cs="Calibri"/>
                <w:i/>
                <w:sz w:val="18"/>
                <w:szCs w:val="18"/>
                <w:lang w:eastAsia="es-ES"/>
              </w:rPr>
              <w:t>I</w:t>
            </w:r>
            <w:r w:rsidR="003F5CA7" w:rsidRPr="00480DFF">
              <w:rPr>
                <w:rFonts w:ascii="Calibri" w:eastAsia="Calibri" w:hAnsi="Calibri" w:cs="Calibri"/>
                <w:i/>
                <w:spacing w:val="1"/>
                <w:sz w:val="18"/>
                <w:szCs w:val="18"/>
                <w:lang w:eastAsia="es-ES"/>
              </w:rPr>
              <w:t>P</w:t>
            </w:r>
            <w:r w:rsidR="003F5CA7" w:rsidRPr="00480DFF">
              <w:rPr>
                <w:rFonts w:ascii="Calibri" w:eastAsia="Calibri" w:hAnsi="Calibri" w:cs="Calibri"/>
                <w:i/>
                <w:sz w:val="18"/>
                <w:szCs w:val="18"/>
                <w:lang w:eastAsia="es-ES"/>
              </w:rPr>
              <w:t>04 "I</w:t>
            </w:r>
            <w:r w:rsidR="003F5CA7" w:rsidRPr="00480DFF">
              <w:rPr>
                <w:rFonts w:ascii="Calibri" w:eastAsia="Calibri" w:hAnsi="Calibri" w:cs="Calibri"/>
                <w:i/>
                <w:spacing w:val="-1"/>
                <w:sz w:val="18"/>
                <w:szCs w:val="18"/>
                <w:lang w:eastAsia="es-ES"/>
              </w:rPr>
              <w:t>n</w:t>
            </w:r>
            <w:r w:rsidR="003F5CA7" w:rsidRPr="00480DFF">
              <w:rPr>
                <w:rFonts w:ascii="Calibri" w:eastAsia="Calibri" w:hAnsi="Calibri" w:cs="Calibri"/>
                <w:i/>
                <w:spacing w:val="1"/>
                <w:sz w:val="18"/>
                <w:szCs w:val="18"/>
                <w:lang w:eastAsia="es-ES"/>
              </w:rPr>
              <w:t>st</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l</w:t>
            </w:r>
            <w:r w:rsidR="003F5CA7" w:rsidRPr="00480DFF">
              <w:rPr>
                <w:rFonts w:ascii="Calibri" w:eastAsia="Calibri" w:hAnsi="Calibri" w:cs="Calibri"/>
                <w:i/>
                <w:spacing w:val="-3"/>
                <w:sz w:val="18"/>
                <w:szCs w:val="18"/>
                <w:lang w:eastAsia="es-ES"/>
              </w:rPr>
              <w:t>l</w:t>
            </w:r>
            <w:r w:rsidR="003F5CA7" w:rsidRPr="00480DFF">
              <w:rPr>
                <w:rFonts w:ascii="Calibri" w:eastAsia="Calibri" w:hAnsi="Calibri" w:cs="Calibri"/>
                <w:i/>
                <w:sz w:val="18"/>
                <w:szCs w:val="18"/>
                <w:lang w:eastAsia="es-ES"/>
              </w:rPr>
              <w:t>a</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pacing w:val="-1"/>
                <w:sz w:val="18"/>
                <w:szCs w:val="18"/>
                <w:lang w:eastAsia="es-ES"/>
              </w:rPr>
              <w:t>ion</w:t>
            </w:r>
            <w:r w:rsidR="003F5CA7" w:rsidRPr="00480DFF">
              <w:rPr>
                <w:rFonts w:ascii="Calibri" w:eastAsia="Calibri" w:hAnsi="Calibri" w:cs="Calibri"/>
                <w:i/>
                <w:sz w:val="18"/>
                <w:szCs w:val="18"/>
                <w:lang w:eastAsia="es-ES"/>
              </w:rPr>
              <w:t>s</w:t>
            </w:r>
            <w:r w:rsidR="003F5CA7" w:rsidRPr="00480DFF">
              <w:rPr>
                <w:rFonts w:ascii="Calibri" w:eastAsia="Calibri" w:hAnsi="Calibri" w:cs="Calibri"/>
                <w:i/>
                <w:spacing w:val="1"/>
                <w:sz w:val="18"/>
                <w:szCs w:val="18"/>
                <w:lang w:eastAsia="es-ES"/>
              </w:rPr>
              <w:t xml:space="preserve"> f</w:t>
            </w:r>
            <w:r w:rsidR="003F5CA7" w:rsidRPr="00480DFF">
              <w:rPr>
                <w:rFonts w:ascii="Calibri" w:eastAsia="Calibri" w:hAnsi="Calibri" w:cs="Calibri"/>
                <w:i/>
                <w:spacing w:val="-1"/>
                <w:sz w:val="18"/>
                <w:szCs w:val="18"/>
                <w:lang w:eastAsia="es-ES"/>
              </w:rPr>
              <w:t>o</w:t>
            </w:r>
            <w:r w:rsidR="003F5CA7" w:rsidRPr="00480DFF">
              <w:rPr>
                <w:rFonts w:ascii="Calibri" w:eastAsia="Calibri" w:hAnsi="Calibri" w:cs="Calibri"/>
                <w:i/>
                <w:sz w:val="18"/>
                <w:szCs w:val="18"/>
                <w:lang w:eastAsia="es-ES"/>
              </w:rPr>
              <w:t>r</w:t>
            </w:r>
            <w:r w:rsidR="003F5CA7" w:rsidRPr="00480DFF">
              <w:rPr>
                <w:rFonts w:ascii="Calibri" w:eastAsia="Calibri" w:hAnsi="Calibri" w:cs="Calibri"/>
                <w:i/>
                <w:spacing w:val="1"/>
                <w:sz w:val="18"/>
                <w:szCs w:val="18"/>
                <w:lang w:eastAsia="es-ES"/>
              </w:rPr>
              <w:t xml:space="preserve"> s</w:t>
            </w:r>
            <w:r w:rsidR="003F5CA7" w:rsidRPr="00480DFF">
              <w:rPr>
                <w:rFonts w:ascii="Calibri" w:eastAsia="Calibri" w:hAnsi="Calibri" w:cs="Calibri"/>
                <w:i/>
                <w:spacing w:val="-1"/>
                <w:sz w:val="18"/>
                <w:szCs w:val="18"/>
                <w:lang w:eastAsia="es-ES"/>
              </w:rPr>
              <w:t>uppl</w:t>
            </w:r>
            <w:r w:rsidR="003F5CA7" w:rsidRPr="00480DFF">
              <w:rPr>
                <w:rFonts w:ascii="Calibri" w:eastAsia="Calibri" w:hAnsi="Calibri" w:cs="Calibri"/>
                <w:i/>
                <w:sz w:val="18"/>
                <w:szCs w:val="18"/>
                <w:lang w:eastAsia="es-ES"/>
              </w:rPr>
              <w:t xml:space="preserve">y </w:t>
            </w:r>
            <w:r w:rsidR="003F5CA7" w:rsidRPr="00480DFF">
              <w:rPr>
                <w:rFonts w:ascii="Calibri" w:eastAsia="Calibri" w:hAnsi="Calibri" w:cs="Calibri"/>
                <w:i/>
                <w:spacing w:val="1"/>
                <w:sz w:val="18"/>
                <w:szCs w:val="18"/>
                <w:lang w:eastAsia="es-ES"/>
              </w:rPr>
              <w:t>t</w:t>
            </w:r>
            <w:r w:rsidR="003F5CA7" w:rsidRPr="00480DFF">
              <w:rPr>
                <w:rFonts w:ascii="Calibri" w:eastAsia="Calibri" w:hAnsi="Calibri" w:cs="Calibri"/>
                <w:i/>
                <w:sz w:val="18"/>
                <w:szCs w:val="18"/>
                <w:lang w:eastAsia="es-ES"/>
              </w:rPr>
              <w:t>o</w:t>
            </w:r>
            <w:r w:rsidR="003F5CA7" w:rsidRPr="00480DFF">
              <w:rPr>
                <w:rFonts w:ascii="Calibri" w:eastAsia="Calibri" w:hAnsi="Calibri" w:cs="Calibri"/>
                <w:i/>
                <w:spacing w:val="-1"/>
                <w:sz w:val="18"/>
                <w:szCs w:val="18"/>
                <w:lang w:eastAsia="es-ES"/>
              </w:rPr>
              <w:t xml:space="preserve"> </w:t>
            </w:r>
            <w:r w:rsidR="003F5CA7" w:rsidRPr="00480DFF">
              <w:rPr>
                <w:rFonts w:ascii="Calibri" w:eastAsia="Calibri" w:hAnsi="Calibri" w:cs="Calibri"/>
                <w:i/>
                <w:sz w:val="18"/>
                <w:szCs w:val="18"/>
                <w:lang w:eastAsia="es-ES"/>
              </w:rPr>
              <w:t>v</w:t>
            </w:r>
            <w:r w:rsidR="003F5CA7" w:rsidRPr="00480DFF">
              <w:rPr>
                <w:rFonts w:ascii="Calibri" w:eastAsia="Calibri" w:hAnsi="Calibri" w:cs="Calibri"/>
                <w:i/>
                <w:spacing w:val="-1"/>
                <w:sz w:val="18"/>
                <w:szCs w:val="18"/>
                <w:lang w:eastAsia="es-ES"/>
              </w:rPr>
              <w:t>ehi</w:t>
            </w:r>
            <w:r w:rsidR="003F5CA7" w:rsidRPr="00480DFF">
              <w:rPr>
                <w:rFonts w:ascii="Calibri" w:eastAsia="Calibri" w:hAnsi="Calibri" w:cs="Calibri"/>
                <w:i/>
                <w:spacing w:val="2"/>
                <w:sz w:val="18"/>
                <w:szCs w:val="18"/>
                <w:lang w:eastAsia="es-ES"/>
              </w:rPr>
              <w:t>c</w:t>
            </w:r>
            <w:r w:rsidR="003F5CA7" w:rsidRPr="00480DFF">
              <w:rPr>
                <w:rFonts w:ascii="Calibri" w:eastAsia="Calibri" w:hAnsi="Calibri" w:cs="Calibri"/>
                <w:i/>
                <w:spacing w:val="-1"/>
                <w:sz w:val="18"/>
                <w:szCs w:val="18"/>
                <w:lang w:eastAsia="es-ES"/>
              </w:rPr>
              <w:t>le</w:t>
            </w:r>
            <w:r w:rsidR="003F5CA7" w:rsidRPr="00480DFF">
              <w:rPr>
                <w:rFonts w:ascii="Calibri" w:eastAsia="Calibri" w:hAnsi="Calibri" w:cs="Calibri"/>
                <w:i/>
                <w:spacing w:val="1"/>
                <w:sz w:val="18"/>
                <w:szCs w:val="18"/>
                <w:lang w:eastAsia="es-ES"/>
              </w:rPr>
              <w:t>s</w:t>
            </w:r>
            <w:r w:rsidR="003F5CA7" w:rsidRPr="00480DFF">
              <w:rPr>
                <w:rFonts w:ascii="Calibri" w:eastAsia="Calibri" w:hAnsi="Calibri" w:cs="Calibri"/>
                <w:i/>
                <w:spacing w:val="-1"/>
                <w:sz w:val="18"/>
                <w:szCs w:val="18"/>
                <w:lang w:eastAsia="es-ES"/>
              </w:rPr>
              <w:t>"</w:t>
            </w:r>
            <w:r w:rsidR="00636913" w:rsidRPr="00480DFF">
              <w:rPr>
                <w:rFonts w:asciiTheme="minorHAnsi" w:hAnsiTheme="minorHAnsi"/>
                <w:sz w:val="18"/>
                <w:szCs w:val="18"/>
              </w:rPr>
              <w:t>.</w:t>
            </w:r>
          </w:p>
          <w:p w14:paraId="0E40C26D"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656F8997" w14:textId="402E9B11" w:rsidR="00636913" w:rsidRPr="00480DFF" w:rsidRDefault="00552FB9" w:rsidP="00616CCA">
            <w:pPr>
              <w:pStyle w:val="Textoindependiente2"/>
              <w:keepLines/>
              <w:widowControl w:val="0"/>
              <w:spacing w:after="40" w:line="240" w:lineRule="auto"/>
              <w:jc w:val="both"/>
              <w:rPr>
                <w:rFonts w:asciiTheme="minorHAnsi" w:hAnsiTheme="minorHAnsi"/>
                <w:sz w:val="18"/>
                <w:szCs w:val="18"/>
              </w:rPr>
            </w:pPr>
            <w:r>
              <w:rPr>
                <w:rFonts w:asciiTheme="minorHAnsi" w:hAnsiTheme="minorHAnsi"/>
                <w:sz w:val="20"/>
              </w:rPr>
              <w:t>RD</w:t>
            </w:r>
            <w:r w:rsidR="00636913" w:rsidRPr="004C768F">
              <w:rPr>
                <w:rFonts w:asciiTheme="minorHAnsi" w:hAnsiTheme="minorHAnsi"/>
                <w:sz w:val="20"/>
              </w:rPr>
              <w:t xml:space="preserve"> 2085/1994 por el que se aprueba el Reglamento de </w:t>
            </w:r>
            <w:r w:rsidR="00636913" w:rsidRPr="004C768F">
              <w:rPr>
                <w:rFonts w:asciiTheme="minorHAnsi" w:hAnsiTheme="minorHAnsi"/>
                <w:sz w:val="20"/>
              </w:rPr>
              <w:lastRenderedPageBreak/>
              <w:t>Instalaciones Petrolíferas</w:t>
            </w:r>
            <w:r w:rsidR="003F5CA7">
              <w:rPr>
                <w:rFonts w:asciiTheme="minorHAnsi" w:hAnsiTheme="minorHAnsi"/>
                <w:sz w:val="20"/>
              </w:rPr>
              <w:t xml:space="preserve"> </w:t>
            </w:r>
            <w:r w:rsidR="00082F68" w:rsidRPr="00296886">
              <w:rPr>
                <w:rFonts w:ascii="Calibri" w:hAnsi="Calibri" w:cs="Arial"/>
                <w:bCs/>
                <w:iCs/>
                <w:sz w:val="18"/>
                <w:lang w:eastAsia="es-ES"/>
              </w:rPr>
              <w:t xml:space="preserve">/ </w:t>
            </w:r>
            <w:r>
              <w:rPr>
                <w:rFonts w:ascii="Calibri" w:hAnsi="Calibri" w:cs="Arial"/>
                <w:bCs/>
                <w:i/>
                <w:sz w:val="18"/>
                <w:szCs w:val="18"/>
                <w:lang w:eastAsia="es-ES"/>
              </w:rPr>
              <w:t>RD</w:t>
            </w:r>
            <w:r w:rsidR="00082F68" w:rsidRPr="00480DFF">
              <w:rPr>
                <w:rFonts w:ascii="Calibri" w:hAnsi="Calibri" w:cs="Arial"/>
                <w:bCs/>
                <w:i/>
                <w:sz w:val="18"/>
                <w:szCs w:val="18"/>
                <w:lang w:eastAsia="es-ES"/>
              </w:rPr>
              <w:t xml:space="preserve"> 2085/1994 approving the Regulations of Oil Installations</w:t>
            </w:r>
            <w:r w:rsidR="00636913" w:rsidRPr="00480DFF">
              <w:rPr>
                <w:rFonts w:asciiTheme="minorHAnsi" w:hAnsiTheme="minorHAnsi"/>
                <w:color w:val="0000FF"/>
                <w:sz w:val="18"/>
                <w:szCs w:val="18"/>
              </w:rPr>
              <w:t>.</w:t>
            </w:r>
          </w:p>
          <w:p w14:paraId="02FE5654"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72427A47" w14:textId="3194C93C" w:rsidR="00636913" w:rsidRPr="004C768F" w:rsidRDefault="00636913" w:rsidP="00616CCA">
            <w:pPr>
              <w:pStyle w:val="Textoindependiente2"/>
              <w:keepLines/>
              <w:widowControl w:val="0"/>
              <w:spacing w:after="40" w:line="240" w:lineRule="auto"/>
              <w:jc w:val="both"/>
              <w:rPr>
                <w:rFonts w:asciiTheme="minorHAnsi" w:hAnsiTheme="minorHAnsi"/>
                <w:sz w:val="20"/>
              </w:rPr>
            </w:pPr>
            <w:r w:rsidRPr="004C768F">
              <w:rPr>
                <w:rFonts w:asciiTheme="minorHAnsi" w:hAnsiTheme="minorHAnsi"/>
                <w:sz w:val="20"/>
              </w:rPr>
              <w:t xml:space="preserve">Instrucción Técnica Complementaria MI-IP-03 aprobada por el </w:t>
            </w:r>
            <w:r w:rsidR="00552FB9">
              <w:rPr>
                <w:rFonts w:asciiTheme="minorHAnsi" w:hAnsiTheme="minorHAnsi"/>
                <w:sz w:val="20"/>
              </w:rPr>
              <w:t>RD</w:t>
            </w:r>
            <w:r w:rsidRPr="004C768F">
              <w:rPr>
                <w:rFonts w:asciiTheme="minorHAnsi" w:hAnsiTheme="minorHAnsi"/>
                <w:sz w:val="20"/>
              </w:rPr>
              <w:t xml:space="preserve"> 1427/1997</w:t>
            </w:r>
            <w:r w:rsidR="00EE4337">
              <w:rPr>
                <w:rFonts w:asciiTheme="minorHAnsi" w:hAnsiTheme="minorHAnsi"/>
                <w:sz w:val="20"/>
              </w:rPr>
              <w:t xml:space="preserve"> </w:t>
            </w:r>
            <w:r w:rsidR="00EE4337" w:rsidRPr="00296886">
              <w:rPr>
                <w:rFonts w:ascii="Calibri" w:hAnsi="Calibri" w:cs="Arial"/>
                <w:bCs/>
                <w:iCs/>
                <w:sz w:val="18"/>
                <w:lang w:eastAsia="es-ES"/>
              </w:rPr>
              <w:t xml:space="preserve">/ </w:t>
            </w:r>
            <w:r w:rsidR="00EE4337" w:rsidRPr="00480DFF">
              <w:rPr>
                <w:rFonts w:ascii="Calibri" w:hAnsi="Calibri" w:cs="Arial"/>
                <w:bCs/>
                <w:i/>
                <w:sz w:val="18"/>
                <w:szCs w:val="18"/>
                <w:lang w:eastAsia="es-ES"/>
              </w:rPr>
              <w:t xml:space="preserve">Supplementary Technical Instruction MI-IP-03 approved by </w:t>
            </w:r>
            <w:r w:rsidR="00552FB9">
              <w:rPr>
                <w:rFonts w:ascii="Calibri" w:hAnsi="Calibri" w:cs="Arial"/>
                <w:bCs/>
                <w:i/>
                <w:sz w:val="18"/>
                <w:szCs w:val="18"/>
                <w:lang w:eastAsia="es-ES"/>
              </w:rPr>
              <w:t>RD</w:t>
            </w:r>
            <w:r w:rsidR="00EE4337" w:rsidRPr="00480DFF">
              <w:rPr>
                <w:rFonts w:ascii="Calibri" w:hAnsi="Calibri" w:cs="Arial"/>
                <w:bCs/>
                <w:i/>
                <w:sz w:val="18"/>
                <w:szCs w:val="18"/>
                <w:lang w:eastAsia="es-ES"/>
              </w:rPr>
              <w:t xml:space="preserve"> 1427/1997</w:t>
            </w:r>
            <w:r w:rsidRPr="00480DFF">
              <w:rPr>
                <w:rFonts w:asciiTheme="minorHAnsi" w:hAnsiTheme="minorHAnsi"/>
                <w:sz w:val="18"/>
                <w:szCs w:val="18"/>
              </w:rPr>
              <w:t>.</w:t>
            </w:r>
          </w:p>
          <w:p w14:paraId="7B59E49C"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5A92310B" w14:textId="2A9C6E74" w:rsidR="00636913" w:rsidRPr="009526BA" w:rsidRDefault="00636913" w:rsidP="00616CCA">
            <w:pPr>
              <w:pStyle w:val="Textoindependiente2"/>
              <w:keepLines/>
              <w:widowControl w:val="0"/>
              <w:spacing w:after="40" w:line="240" w:lineRule="auto"/>
              <w:jc w:val="both"/>
              <w:rPr>
                <w:rFonts w:asciiTheme="minorHAnsi" w:hAnsiTheme="minorHAnsi"/>
                <w:sz w:val="20"/>
                <w:lang w:val="en-GB"/>
              </w:rPr>
            </w:pPr>
            <w:r w:rsidRPr="00480DFF">
              <w:rPr>
                <w:rFonts w:asciiTheme="minorHAnsi" w:hAnsiTheme="minorHAnsi"/>
                <w:sz w:val="20"/>
                <w:highlight w:val="yellow"/>
              </w:rPr>
              <w:t xml:space="preserve">Orden 8638/2002 por la que se establece el procedimiento para el registro de instalaciones petrolíferas para consumo en la propia instalación y para suministro a vehículos. </w:t>
            </w:r>
            <w:r w:rsidRPr="009526BA">
              <w:rPr>
                <w:rFonts w:asciiTheme="minorHAnsi" w:hAnsiTheme="minorHAnsi"/>
                <w:sz w:val="20"/>
                <w:highlight w:val="yellow"/>
                <w:lang w:val="en-GB"/>
              </w:rPr>
              <w:t xml:space="preserve">Modificada por la Orden 5672/2004. </w:t>
            </w:r>
            <w:r w:rsidRPr="00480DFF">
              <w:rPr>
                <w:rFonts w:asciiTheme="minorHAnsi" w:hAnsiTheme="minorHAnsi"/>
                <w:sz w:val="20"/>
                <w:highlight w:val="yellow"/>
                <w:lang w:val="en-GB"/>
              </w:rPr>
              <w:t>(Comunidad de Madrid)</w:t>
            </w:r>
            <w:r w:rsidR="007D2208" w:rsidRPr="00480DFF">
              <w:rPr>
                <w:rFonts w:asciiTheme="minorHAnsi" w:hAnsiTheme="minorHAnsi"/>
                <w:sz w:val="20"/>
                <w:highlight w:val="yellow"/>
                <w:lang w:val="en-GB"/>
              </w:rPr>
              <w:t xml:space="preserve"> / </w:t>
            </w:r>
            <w:r w:rsidR="007D2208" w:rsidRPr="00480DFF">
              <w:rPr>
                <w:rFonts w:ascii="Calibri" w:eastAsia="Calibri" w:hAnsi="Calibri" w:cs="Calibri"/>
                <w:i/>
                <w:sz w:val="18"/>
                <w:szCs w:val="18"/>
                <w:highlight w:val="yellow"/>
                <w:lang w:val="en-GB"/>
              </w:rPr>
              <w:t>O</w:t>
            </w:r>
            <w:r w:rsidR="007D2208" w:rsidRPr="00480DFF">
              <w:rPr>
                <w:rFonts w:ascii="Calibri" w:eastAsia="Calibri" w:hAnsi="Calibri" w:cs="Calibri"/>
                <w:i/>
                <w:spacing w:val="1"/>
                <w:sz w:val="18"/>
                <w:szCs w:val="18"/>
                <w:highlight w:val="yellow"/>
                <w:lang w:val="en-GB"/>
              </w:rPr>
              <w:t>r</w:t>
            </w:r>
            <w:r w:rsidR="007D2208" w:rsidRPr="00480DFF">
              <w:rPr>
                <w:rFonts w:ascii="Calibri" w:eastAsia="Calibri" w:hAnsi="Calibri" w:cs="Calibri"/>
                <w:i/>
                <w:spacing w:val="-1"/>
                <w:sz w:val="18"/>
                <w:szCs w:val="18"/>
                <w:highlight w:val="yellow"/>
                <w:lang w:val="en-GB"/>
              </w:rPr>
              <w:t>de</w:t>
            </w:r>
            <w:r w:rsidR="007D2208" w:rsidRPr="00480DFF">
              <w:rPr>
                <w:rFonts w:ascii="Calibri" w:eastAsia="Calibri" w:hAnsi="Calibri" w:cs="Calibri"/>
                <w:i/>
                <w:sz w:val="18"/>
                <w:szCs w:val="18"/>
                <w:highlight w:val="yellow"/>
                <w:lang w:val="en-GB"/>
              </w:rPr>
              <w:t>r</w:t>
            </w:r>
            <w:r w:rsidR="007D2208" w:rsidRPr="00480DFF">
              <w:rPr>
                <w:rFonts w:ascii="Calibri" w:eastAsia="Calibri" w:hAnsi="Calibri" w:cs="Calibri"/>
                <w:i/>
                <w:spacing w:val="3"/>
                <w:sz w:val="18"/>
                <w:szCs w:val="18"/>
                <w:highlight w:val="yellow"/>
                <w:lang w:val="en-GB"/>
              </w:rPr>
              <w:t xml:space="preserve"> </w:t>
            </w:r>
            <w:r w:rsidR="007D2208" w:rsidRPr="00480DFF">
              <w:rPr>
                <w:rFonts w:ascii="Calibri" w:eastAsia="Calibri" w:hAnsi="Calibri" w:cs="Calibri"/>
                <w:i/>
                <w:sz w:val="18"/>
                <w:szCs w:val="18"/>
                <w:highlight w:val="yellow"/>
                <w:lang w:val="en-GB"/>
              </w:rPr>
              <w:t>8638</w:t>
            </w:r>
            <w:r w:rsidR="007D2208" w:rsidRPr="00480DFF">
              <w:rPr>
                <w:rFonts w:ascii="Calibri" w:eastAsia="Calibri" w:hAnsi="Calibri" w:cs="Calibri"/>
                <w:i/>
                <w:spacing w:val="-1"/>
                <w:sz w:val="18"/>
                <w:szCs w:val="18"/>
                <w:highlight w:val="yellow"/>
                <w:lang w:val="en-GB"/>
              </w:rPr>
              <w:t>/</w:t>
            </w:r>
            <w:r w:rsidR="007D2208" w:rsidRPr="00480DFF">
              <w:rPr>
                <w:rFonts w:ascii="Calibri" w:eastAsia="Calibri" w:hAnsi="Calibri" w:cs="Calibri"/>
                <w:i/>
                <w:sz w:val="18"/>
                <w:szCs w:val="18"/>
                <w:highlight w:val="yellow"/>
                <w:lang w:val="en-GB"/>
              </w:rPr>
              <w:t>2002</w:t>
            </w:r>
            <w:r w:rsidR="00DC4BB3">
              <w:rPr>
                <w:rFonts w:ascii="Calibri" w:eastAsia="Calibri" w:hAnsi="Calibri" w:cs="Calibri"/>
                <w:i/>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p</w:t>
            </w:r>
            <w:r w:rsidR="007D2208" w:rsidRPr="00480DFF">
              <w:rPr>
                <w:rFonts w:ascii="Calibri" w:eastAsia="Calibri" w:hAnsi="Calibri" w:cs="Calibri"/>
                <w:i/>
                <w:spacing w:val="1"/>
                <w:sz w:val="18"/>
                <w:szCs w:val="18"/>
                <w:highlight w:val="yellow"/>
                <w:lang w:val="en-GB"/>
              </w:rPr>
              <w:t>r</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z w:val="18"/>
                <w:szCs w:val="18"/>
                <w:highlight w:val="yellow"/>
                <w:lang w:val="en-GB"/>
              </w:rPr>
              <w:t>v</w:t>
            </w:r>
            <w:r w:rsidR="007D2208" w:rsidRPr="00480DFF">
              <w:rPr>
                <w:rFonts w:ascii="Calibri" w:eastAsia="Calibri" w:hAnsi="Calibri" w:cs="Calibri"/>
                <w:i/>
                <w:spacing w:val="-1"/>
                <w:sz w:val="18"/>
                <w:szCs w:val="18"/>
                <w:highlight w:val="yellow"/>
                <w:lang w:val="en-GB"/>
              </w:rPr>
              <w:t>idi</w:t>
            </w:r>
            <w:r w:rsidR="007D2208" w:rsidRPr="00480DFF">
              <w:rPr>
                <w:rFonts w:ascii="Calibri" w:eastAsia="Calibri" w:hAnsi="Calibri" w:cs="Calibri"/>
                <w:i/>
                <w:spacing w:val="2"/>
                <w:sz w:val="18"/>
                <w:szCs w:val="18"/>
                <w:highlight w:val="yellow"/>
                <w:lang w:val="en-GB"/>
              </w:rPr>
              <w:t>n</w:t>
            </w:r>
            <w:r w:rsidR="007D2208" w:rsidRPr="00480DFF">
              <w:rPr>
                <w:rFonts w:ascii="Calibri" w:eastAsia="Calibri" w:hAnsi="Calibri" w:cs="Calibri"/>
                <w:i/>
                <w:sz w:val="18"/>
                <w:szCs w:val="18"/>
                <w:highlight w:val="yellow"/>
                <w:lang w:val="en-GB"/>
              </w:rPr>
              <w:t xml:space="preserve">g </w:t>
            </w:r>
            <w:r w:rsidR="007D2208" w:rsidRPr="00480DFF">
              <w:rPr>
                <w:rFonts w:ascii="Calibri" w:eastAsia="Calibri" w:hAnsi="Calibri" w:cs="Calibri"/>
                <w:i/>
                <w:spacing w:val="1"/>
                <w:sz w:val="18"/>
                <w:szCs w:val="18"/>
                <w:highlight w:val="yellow"/>
                <w:lang w:val="en-GB"/>
              </w:rPr>
              <w:t>t</w:t>
            </w:r>
            <w:r w:rsidR="007D2208" w:rsidRPr="00480DFF">
              <w:rPr>
                <w:rFonts w:ascii="Calibri" w:eastAsia="Calibri" w:hAnsi="Calibri" w:cs="Calibri"/>
                <w:i/>
                <w:spacing w:val="-1"/>
                <w:sz w:val="18"/>
                <w:szCs w:val="18"/>
                <w:highlight w:val="yellow"/>
                <w:lang w:val="en-GB"/>
              </w:rPr>
              <w:t>h</w:t>
            </w:r>
            <w:r w:rsidR="007D2208" w:rsidRPr="00480DFF">
              <w:rPr>
                <w:rFonts w:ascii="Calibri" w:eastAsia="Calibri" w:hAnsi="Calibri" w:cs="Calibri"/>
                <w:i/>
                <w:sz w:val="18"/>
                <w:szCs w:val="18"/>
                <w:highlight w:val="yellow"/>
                <w:lang w:val="en-GB"/>
              </w:rPr>
              <w:t xml:space="preserve">e </w:t>
            </w:r>
            <w:r w:rsidR="007D2208" w:rsidRPr="00480DFF">
              <w:rPr>
                <w:rFonts w:ascii="Calibri" w:eastAsia="Calibri" w:hAnsi="Calibri" w:cs="Calibri"/>
                <w:i/>
                <w:spacing w:val="-1"/>
                <w:sz w:val="18"/>
                <w:szCs w:val="18"/>
                <w:highlight w:val="yellow"/>
                <w:lang w:val="en-GB"/>
              </w:rPr>
              <w:t>p</w:t>
            </w:r>
            <w:r w:rsidR="007D2208" w:rsidRPr="00480DFF">
              <w:rPr>
                <w:rFonts w:ascii="Calibri" w:eastAsia="Calibri" w:hAnsi="Calibri" w:cs="Calibri"/>
                <w:i/>
                <w:spacing w:val="1"/>
                <w:sz w:val="18"/>
                <w:szCs w:val="18"/>
                <w:highlight w:val="yellow"/>
                <w:lang w:val="en-GB"/>
              </w:rPr>
              <w:t>r</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pacing w:val="2"/>
                <w:sz w:val="18"/>
                <w:szCs w:val="18"/>
                <w:highlight w:val="yellow"/>
                <w:lang w:val="en-GB"/>
              </w:rPr>
              <w:t>c</w:t>
            </w:r>
            <w:r w:rsidR="007D2208" w:rsidRPr="00480DFF">
              <w:rPr>
                <w:rFonts w:ascii="Calibri" w:eastAsia="Calibri" w:hAnsi="Calibri" w:cs="Calibri"/>
                <w:i/>
                <w:spacing w:val="-1"/>
                <w:sz w:val="18"/>
                <w:szCs w:val="18"/>
                <w:highlight w:val="yellow"/>
                <w:lang w:val="en-GB"/>
              </w:rPr>
              <w:t>edu</w:t>
            </w:r>
            <w:r w:rsidR="007D2208" w:rsidRPr="00480DFF">
              <w:rPr>
                <w:rFonts w:ascii="Calibri" w:eastAsia="Calibri" w:hAnsi="Calibri" w:cs="Calibri"/>
                <w:i/>
                <w:spacing w:val="1"/>
                <w:sz w:val="18"/>
                <w:szCs w:val="18"/>
                <w:highlight w:val="yellow"/>
                <w:lang w:val="en-GB"/>
              </w:rPr>
              <w:t>r</w:t>
            </w:r>
            <w:r w:rsidR="007D2208" w:rsidRPr="00480DFF">
              <w:rPr>
                <w:rFonts w:ascii="Calibri" w:eastAsia="Calibri" w:hAnsi="Calibri" w:cs="Calibri"/>
                <w:i/>
                <w:sz w:val="18"/>
                <w:szCs w:val="18"/>
                <w:highlight w:val="yellow"/>
                <w:lang w:val="en-GB"/>
              </w:rPr>
              <w:t xml:space="preserve">e </w:t>
            </w:r>
            <w:r w:rsidR="007D2208" w:rsidRPr="00480DFF">
              <w:rPr>
                <w:rFonts w:ascii="Calibri" w:eastAsia="Calibri" w:hAnsi="Calibri" w:cs="Calibri"/>
                <w:i/>
                <w:spacing w:val="1"/>
                <w:sz w:val="18"/>
                <w:szCs w:val="18"/>
                <w:highlight w:val="yellow"/>
                <w:lang w:val="en-GB"/>
              </w:rPr>
              <w:t>f</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z w:val="18"/>
                <w:szCs w:val="18"/>
                <w:highlight w:val="yellow"/>
                <w:lang w:val="en-GB"/>
              </w:rPr>
              <w:t>r</w:t>
            </w:r>
            <w:r w:rsidR="007D2208" w:rsidRPr="00480DFF">
              <w:rPr>
                <w:rFonts w:ascii="Calibri" w:eastAsia="Calibri" w:hAnsi="Calibri" w:cs="Calibri"/>
                <w:i/>
                <w:spacing w:val="1"/>
                <w:sz w:val="18"/>
                <w:szCs w:val="18"/>
                <w:highlight w:val="yellow"/>
                <w:lang w:val="en-GB"/>
              </w:rPr>
              <w:t xml:space="preserve"> t</w:t>
            </w:r>
            <w:r w:rsidR="007D2208" w:rsidRPr="00480DFF">
              <w:rPr>
                <w:rFonts w:ascii="Calibri" w:eastAsia="Calibri" w:hAnsi="Calibri" w:cs="Calibri"/>
                <w:i/>
                <w:spacing w:val="-1"/>
                <w:sz w:val="18"/>
                <w:szCs w:val="18"/>
                <w:highlight w:val="yellow"/>
                <w:lang w:val="en-GB"/>
              </w:rPr>
              <w:t>h</w:t>
            </w:r>
            <w:r w:rsidR="007D2208" w:rsidRPr="00480DFF">
              <w:rPr>
                <w:rFonts w:ascii="Calibri" w:eastAsia="Calibri" w:hAnsi="Calibri" w:cs="Calibri"/>
                <w:i/>
                <w:sz w:val="18"/>
                <w:szCs w:val="18"/>
                <w:highlight w:val="yellow"/>
                <w:lang w:val="en-GB"/>
              </w:rPr>
              <w:t>e</w:t>
            </w:r>
            <w:r w:rsidR="007D2208" w:rsidRPr="00480DFF">
              <w:rPr>
                <w:rFonts w:ascii="Calibri" w:eastAsia="Calibri" w:hAnsi="Calibri" w:cs="Calibri"/>
                <w:i/>
                <w:spacing w:val="2"/>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r</w:t>
            </w:r>
            <w:r w:rsidR="007D2208" w:rsidRPr="00480DFF">
              <w:rPr>
                <w:rFonts w:ascii="Calibri" w:eastAsia="Calibri" w:hAnsi="Calibri" w:cs="Calibri"/>
                <w:i/>
                <w:spacing w:val="2"/>
                <w:sz w:val="18"/>
                <w:szCs w:val="18"/>
                <w:highlight w:val="yellow"/>
                <w:lang w:val="en-GB"/>
              </w:rPr>
              <w:t>e</w:t>
            </w:r>
            <w:r w:rsidR="007D2208" w:rsidRPr="00480DFF">
              <w:rPr>
                <w:rFonts w:ascii="Calibri" w:eastAsia="Calibri" w:hAnsi="Calibri" w:cs="Calibri"/>
                <w:i/>
                <w:spacing w:val="-1"/>
                <w:sz w:val="18"/>
                <w:szCs w:val="18"/>
                <w:highlight w:val="yellow"/>
                <w:lang w:val="en-GB"/>
              </w:rPr>
              <w:t>gi</w:t>
            </w:r>
            <w:r w:rsidR="007D2208" w:rsidRPr="00480DFF">
              <w:rPr>
                <w:rFonts w:ascii="Calibri" w:eastAsia="Calibri" w:hAnsi="Calibri" w:cs="Calibri"/>
                <w:i/>
                <w:spacing w:val="1"/>
                <w:sz w:val="18"/>
                <w:szCs w:val="18"/>
                <w:highlight w:val="yellow"/>
                <w:lang w:val="en-GB"/>
              </w:rPr>
              <w:t>str</w:t>
            </w:r>
            <w:r w:rsidR="007D2208" w:rsidRPr="00480DFF">
              <w:rPr>
                <w:rFonts w:ascii="Calibri" w:eastAsia="Calibri" w:hAnsi="Calibri" w:cs="Calibri"/>
                <w:i/>
                <w:sz w:val="18"/>
                <w:szCs w:val="18"/>
                <w:highlight w:val="yellow"/>
                <w:lang w:val="en-GB"/>
              </w:rPr>
              <w:t>a</w:t>
            </w:r>
            <w:r w:rsidR="007D2208" w:rsidRPr="00480DFF">
              <w:rPr>
                <w:rFonts w:ascii="Calibri" w:eastAsia="Calibri" w:hAnsi="Calibri" w:cs="Calibri"/>
                <w:i/>
                <w:spacing w:val="1"/>
                <w:sz w:val="18"/>
                <w:szCs w:val="18"/>
                <w:highlight w:val="yellow"/>
                <w:lang w:val="en-GB"/>
              </w:rPr>
              <w:t>t</w:t>
            </w:r>
            <w:r w:rsidR="007D2208" w:rsidRPr="00480DFF">
              <w:rPr>
                <w:rFonts w:ascii="Calibri" w:eastAsia="Calibri" w:hAnsi="Calibri" w:cs="Calibri"/>
                <w:i/>
                <w:spacing w:val="-1"/>
                <w:sz w:val="18"/>
                <w:szCs w:val="18"/>
                <w:highlight w:val="yellow"/>
                <w:lang w:val="en-GB"/>
              </w:rPr>
              <w:t>io</w:t>
            </w:r>
            <w:r w:rsidR="007D2208" w:rsidRPr="00480DFF">
              <w:rPr>
                <w:rFonts w:ascii="Calibri" w:eastAsia="Calibri" w:hAnsi="Calibri" w:cs="Calibri"/>
                <w:i/>
                <w:sz w:val="18"/>
                <w:szCs w:val="18"/>
                <w:highlight w:val="yellow"/>
                <w:lang w:val="en-GB"/>
              </w:rPr>
              <w:t xml:space="preserve">n </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z w:val="18"/>
                <w:szCs w:val="18"/>
                <w:highlight w:val="yellow"/>
                <w:lang w:val="en-GB"/>
              </w:rPr>
              <w:t>f</w:t>
            </w:r>
            <w:r w:rsidR="007D2208" w:rsidRPr="00480DFF">
              <w:rPr>
                <w:rFonts w:ascii="Calibri" w:eastAsia="Calibri" w:hAnsi="Calibri" w:cs="Calibri"/>
                <w:i/>
                <w:spacing w:val="1"/>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pacing w:val="2"/>
                <w:sz w:val="18"/>
                <w:szCs w:val="18"/>
                <w:highlight w:val="yellow"/>
                <w:lang w:val="en-GB"/>
              </w:rPr>
              <w:t>i</w:t>
            </w:r>
            <w:r w:rsidR="007D2208" w:rsidRPr="00480DFF">
              <w:rPr>
                <w:rFonts w:ascii="Calibri" w:eastAsia="Calibri" w:hAnsi="Calibri" w:cs="Calibri"/>
                <w:i/>
                <w:sz w:val="18"/>
                <w:szCs w:val="18"/>
                <w:highlight w:val="yellow"/>
                <w:lang w:val="en-GB"/>
              </w:rPr>
              <w:t>l</w:t>
            </w:r>
            <w:r w:rsidR="007D2208" w:rsidRPr="00480DFF">
              <w:rPr>
                <w:rFonts w:ascii="Calibri" w:eastAsia="Calibri" w:hAnsi="Calibri" w:cs="Calibri"/>
                <w:i/>
                <w:spacing w:val="4"/>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in</w:t>
            </w:r>
            <w:r w:rsidR="007D2208" w:rsidRPr="00480DFF">
              <w:rPr>
                <w:rFonts w:ascii="Calibri" w:eastAsia="Calibri" w:hAnsi="Calibri" w:cs="Calibri"/>
                <w:i/>
                <w:spacing w:val="1"/>
                <w:sz w:val="18"/>
                <w:szCs w:val="18"/>
                <w:highlight w:val="yellow"/>
                <w:lang w:val="en-GB"/>
              </w:rPr>
              <w:t>st</w:t>
            </w:r>
            <w:r w:rsidR="007D2208" w:rsidRPr="00480DFF">
              <w:rPr>
                <w:rFonts w:ascii="Calibri" w:eastAsia="Calibri" w:hAnsi="Calibri" w:cs="Calibri"/>
                <w:i/>
                <w:sz w:val="18"/>
                <w:szCs w:val="18"/>
                <w:highlight w:val="yellow"/>
                <w:lang w:val="en-GB"/>
              </w:rPr>
              <w:t>a</w:t>
            </w:r>
            <w:r w:rsidR="007D2208" w:rsidRPr="00480DFF">
              <w:rPr>
                <w:rFonts w:ascii="Calibri" w:eastAsia="Calibri" w:hAnsi="Calibri" w:cs="Calibri"/>
                <w:i/>
                <w:spacing w:val="-1"/>
                <w:sz w:val="18"/>
                <w:szCs w:val="18"/>
                <w:highlight w:val="yellow"/>
                <w:lang w:val="en-GB"/>
              </w:rPr>
              <w:t>ll</w:t>
            </w:r>
            <w:r w:rsidR="007D2208" w:rsidRPr="00480DFF">
              <w:rPr>
                <w:rFonts w:ascii="Calibri" w:eastAsia="Calibri" w:hAnsi="Calibri" w:cs="Calibri"/>
                <w:i/>
                <w:sz w:val="18"/>
                <w:szCs w:val="18"/>
                <w:highlight w:val="yellow"/>
                <w:lang w:val="en-GB"/>
              </w:rPr>
              <w:t>a</w:t>
            </w:r>
            <w:r w:rsidR="007D2208" w:rsidRPr="00480DFF">
              <w:rPr>
                <w:rFonts w:ascii="Calibri" w:eastAsia="Calibri" w:hAnsi="Calibri" w:cs="Calibri"/>
                <w:i/>
                <w:spacing w:val="1"/>
                <w:sz w:val="18"/>
                <w:szCs w:val="18"/>
                <w:highlight w:val="yellow"/>
                <w:lang w:val="en-GB"/>
              </w:rPr>
              <w:t>t</w:t>
            </w:r>
            <w:r w:rsidR="007D2208" w:rsidRPr="00480DFF">
              <w:rPr>
                <w:rFonts w:ascii="Calibri" w:eastAsia="Calibri" w:hAnsi="Calibri" w:cs="Calibri"/>
                <w:i/>
                <w:spacing w:val="-1"/>
                <w:sz w:val="18"/>
                <w:szCs w:val="18"/>
                <w:highlight w:val="yellow"/>
                <w:lang w:val="en-GB"/>
              </w:rPr>
              <w:t>i</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pacing w:val="-1"/>
                <w:sz w:val="18"/>
                <w:szCs w:val="18"/>
                <w:highlight w:val="yellow"/>
                <w:lang w:val="en-GB"/>
              </w:rPr>
              <w:t>n</w:t>
            </w:r>
            <w:r w:rsidR="007D2208" w:rsidRPr="00480DFF">
              <w:rPr>
                <w:rFonts w:ascii="Calibri" w:eastAsia="Calibri" w:hAnsi="Calibri" w:cs="Calibri"/>
                <w:i/>
                <w:sz w:val="18"/>
                <w:szCs w:val="18"/>
                <w:highlight w:val="yellow"/>
                <w:lang w:val="en-GB"/>
              </w:rPr>
              <w:t>s</w:t>
            </w:r>
            <w:r w:rsidR="007D2208" w:rsidRPr="00480DFF">
              <w:rPr>
                <w:rFonts w:ascii="Calibri" w:eastAsia="Calibri" w:hAnsi="Calibri" w:cs="Calibri"/>
                <w:i/>
                <w:spacing w:val="2"/>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f</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z w:val="18"/>
                <w:szCs w:val="18"/>
                <w:highlight w:val="yellow"/>
                <w:lang w:val="en-GB"/>
              </w:rPr>
              <w:t>r</w:t>
            </w:r>
            <w:r w:rsidR="007D2208" w:rsidRPr="00480DFF">
              <w:rPr>
                <w:rFonts w:ascii="Calibri" w:eastAsia="Calibri" w:hAnsi="Calibri" w:cs="Calibri"/>
                <w:i/>
                <w:spacing w:val="1"/>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o</w:t>
            </w:r>
            <w:r w:rsidR="007D2208" w:rsidRPr="00480DFF">
              <w:rPr>
                <w:rFonts w:ascii="Calibri" w:eastAsia="Calibri" w:hAnsi="Calibri" w:cs="Calibri"/>
                <w:i/>
                <w:sz w:val="18"/>
                <w:szCs w:val="18"/>
                <w:highlight w:val="yellow"/>
                <w:lang w:val="en-GB"/>
              </w:rPr>
              <w:t>n</w:t>
            </w:r>
            <w:r w:rsidR="007D2208" w:rsidRPr="00480DFF">
              <w:rPr>
                <w:rFonts w:ascii="Calibri" w:eastAsia="Calibri" w:hAnsi="Calibri" w:cs="Calibri"/>
                <w:i/>
                <w:spacing w:val="3"/>
                <w:sz w:val="18"/>
                <w:szCs w:val="18"/>
                <w:highlight w:val="yellow"/>
                <w:lang w:val="en-GB"/>
              </w:rPr>
              <w:t>-</w:t>
            </w:r>
            <w:r w:rsidR="007D2208" w:rsidRPr="00480DFF">
              <w:rPr>
                <w:rFonts w:ascii="Calibri" w:eastAsia="Calibri" w:hAnsi="Calibri" w:cs="Calibri"/>
                <w:i/>
                <w:spacing w:val="1"/>
                <w:sz w:val="18"/>
                <w:szCs w:val="18"/>
                <w:highlight w:val="yellow"/>
                <w:lang w:val="en-GB"/>
              </w:rPr>
              <w:t>s</w:t>
            </w:r>
            <w:r w:rsidR="007D2208" w:rsidRPr="00480DFF">
              <w:rPr>
                <w:rFonts w:ascii="Calibri" w:eastAsia="Calibri" w:hAnsi="Calibri" w:cs="Calibri"/>
                <w:i/>
                <w:spacing w:val="-1"/>
                <w:sz w:val="18"/>
                <w:szCs w:val="18"/>
                <w:highlight w:val="yellow"/>
                <w:lang w:val="en-GB"/>
              </w:rPr>
              <w:t>i</w:t>
            </w:r>
            <w:r w:rsidR="007D2208" w:rsidRPr="00480DFF">
              <w:rPr>
                <w:rFonts w:ascii="Calibri" w:eastAsia="Calibri" w:hAnsi="Calibri" w:cs="Calibri"/>
                <w:i/>
                <w:spacing w:val="1"/>
                <w:sz w:val="18"/>
                <w:szCs w:val="18"/>
                <w:highlight w:val="yellow"/>
                <w:lang w:val="en-GB"/>
              </w:rPr>
              <w:t>t</w:t>
            </w:r>
            <w:r w:rsidR="007D2208" w:rsidRPr="00480DFF">
              <w:rPr>
                <w:rFonts w:ascii="Calibri" w:eastAsia="Calibri" w:hAnsi="Calibri" w:cs="Calibri"/>
                <w:i/>
                <w:sz w:val="18"/>
                <w:szCs w:val="18"/>
                <w:highlight w:val="yellow"/>
                <w:lang w:val="en-GB"/>
              </w:rPr>
              <w:t>e c</w:t>
            </w:r>
            <w:r w:rsidR="007D2208" w:rsidRPr="00480DFF">
              <w:rPr>
                <w:rFonts w:ascii="Calibri" w:eastAsia="Calibri" w:hAnsi="Calibri" w:cs="Calibri"/>
                <w:i/>
                <w:spacing w:val="-1"/>
                <w:sz w:val="18"/>
                <w:szCs w:val="18"/>
                <w:highlight w:val="yellow"/>
                <w:lang w:val="en-GB"/>
              </w:rPr>
              <w:t>on</w:t>
            </w:r>
            <w:r w:rsidR="007D2208" w:rsidRPr="00480DFF">
              <w:rPr>
                <w:rFonts w:ascii="Calibri" w:eastAsia="Calibri" w:hAnsi="Calibri" w:cs="Calibri"/>
                <w:i/>
                <w:spacing w:val="1"/>
                <w:sz w:val="18"/>
                <w:szCs w:val="18"/>
                <w:highlight w:val="yellow"/>
                <w:lang w:val="en-GB"/>
              </w:rPr>
              <w:t>s</w:t>
            </w:r>
            <w:r w:rsidR="007D2208" w:rsidRPr="00480DFF">
              <w:rPr>
                <w:rFonts w:ascii="Calibri" w:eastAsia="Calibri" w:hAnsi="Calibri" w:cs="Calibri"/>
                <w:i/>
                <w:spacing w:val="-1"/>
                <w:sz w:val="18"/>
                <w:szCs w:val="18"/>
                <w:highlight w:val="yellow"/>
                <w:lang w:val="en-GB"/>
              </w:rPr>
              <w:t>u</w:t>
            </w:r>
            <w:r w:rsidR="007D2208" w:rsidRPr="00480DFF">
              <w:rPr>
                <w:rFonts w:ascii="Calibri" w:eastAsia="Calibri" w:hAnsi="Calibri" w:cs="Calibri"/>
                <w:i/>
                <w:spacing w:val="1"/>
                <w:sz w:val="18"/>
                <w:szCs w:val="18"/>
                <w:highlight w:val="yellow"/>
                <w:lang w:val="en-GB"/>
              </w:rPr>
              <w:t>m</w:t>
            </w:r>
            <w:r w:rsidR="007D2208" w:rsidRPr="00480DFF">
              <w:rPr>
                <w:rFonts w:ascii="Calibri" w:eastAsia="Calibri" w:hAnsi="Calibri" w:cs="Calibri"/>
                <w:i/>
                <w:spacing w:val="-1"/>
                <w:sz w:val="18"/>
                <w:szCs w:val="18"/>
                <w:highlight w:val="yellow"/>
                <w:lang w:val="en-GB"/>
              </w:rPr>
              <w:t>p</w:t>
            </w:r>
            <w:r w:rsidR="007D2208" w:rsidRPr="00480DFF">
              <w:rPr>
                <w:rFonts w:ascii="Calibri" w:eastAsia="Calibri" w:hAnsi="Calibri" w:cs="Calibri"/>
                <w:i/>
                <w:spacing w:val="1"/>
                <w:sz w:val="18"/>
                <w:szCs w:val="18"/>
                <w:highlight w:val="yellow"/>
                <w:lang w:val="en-GB"/>
              </w:rPr>
              <w:t>t</w:t>
            </w:r>
            <w:r w:rsidR="007D2208" w:rsidRPr="00480DFF">
              <w:rPr>
                <w:rFonts w:ascii="Calibri" w:eastAsia="Calibri" w:hAnsi="Calibri" w:cs="Calibri"/>
                <w:i/>
                <w:spacing w:val="-1"/>
                <w:sz w:val="18"/>
                <w:szCs w:val="18"/>
                <w:highlight w:val="yellow"/>
                <w:lang w:val="en-GB"/>
              </w:rPr>
              <w:t>io</w:t>
            </w:r>
            <w:r w:rsidR="007D2208" w:rsidRPr="00480DFF">
              <w:rPr>
                <w:rFonts w:ascii="Calibri" w:eastAsia="Calibri" w:hAnsi="Calibri" w:cs="Calibri"/>
                <w:i/>
                <w:sz w:val="18"/>
                <w:szCs w:val="18"/>
                <w:highlight w:val="yellow"/>
                <w:lang w:val="en-GB"/>
              </w:rPr>
              <w:t>n</w:t>
            </w:r>
            <w:r w:rsidR="007D2208" w:rsidRPr="00480DFF">
              <w:rPr>
                <w:rFonts w:ascii="Calibri" w:eastAsia="Calibri" w:hAnsi="Calibri" w:cs="Calibri"/>
                <w:i/>
                <w:spacing w:val="23"/>
                <w:sz w:val="18"/>
                <w:szCs w:val="18"/>
                <w:highlight w:val="yellow"/>
                <w:lang w:val="en-GB"/>
              </w:rPr>
              <w:t xml:space="preserve"> </w:t>
            </w:r>
            <w:r w:rsidR="007D2208" w:rsidRPr="00480DFF">
              <w:rPr>
                <w:rFonts w:ascii="Calibri" w:eastAsia="Calibri" w:hAnsi="Calibri" w:cs="Calibri"/>
                <w:i/>
                <w:sz w:val="18"/>
                <w:szCs w:val="18"/>
                <w:highlight w:val="yellow"/>
                <w:lang w:val="en-GB"/>
              </w:rPr>
              <w:t>a</w:t>
            </w:r>
            <w:r w:rsidR="007D2208" w:rsidRPr="00480DFF">
              <w:rPr>
                <w:rFonts w:ascii="Calibri" w:eastAsia="Calibri" w:hAnsi="Calibri" w:cs="Calibri"/>
                <w:i/>
                <w:spacing w:val="3"/>
                <w:sz w:val="18"/>
                <w:szCs w:val="18"/>
                <w:highlight w:val="yellow"/>
                <w:lang w:val="en-GB"/>
              </w:rPr>
              <w:t>n</w:t>
            </w:r>
            <w:r w:rsidR="007D2208" w:rsidRPr="00480DFF">
              <w:rPr>
                <w:rFonts w:ascii="Calibri" w:eastAsia="Calibri" w:hAnsi="Calibri" w:cs="Calibri"/>
                <w:i/>
                <w:sz w:val="18"/>
                <w:szCs w:val="18"/>
                <w:highlight w:val="yellow"/>
                <w:lang w:val="en-GB"/>
              </w:rPr>
              <w:t>d</w:t>
            </w:r>
            <w:r w:rsidR="007D2208" w:rsidRPr="00480DFF">
              <w:rPr>
                <w:rFonts w:ascii="Calibri" w:eastAsia="Calibri" w:hAnsi="Calibri" w:cs="Calibri"/>
                <w:i/>
                <w:spacing w:val="23"/>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s</w:t>
            </w:r>
            <w:r w:rsidR="007D2208" w:rsidRPr="00480DFF">
              <w:rPr>
                <w:rFonts w:ascii="Calibri" w:eastAsia="Calibri" w:hAnsi="Calibri" w:cs="Calibri"/>
                <w:i/>
                <w:spacing w:val="-1"/>
                <w:sz w:val="18"/>
                <w:szCs w:val="18"/>
                <w:highlight w:val="yellow"/>
                <w:lang w:val="en-GB"/>
              </w:rPr>
              <w:t>upp</w:t>
            </w:r>
            <w:r w:rsidR="007D2208" w:rsidRPr="00480DFF">
              <w:rPr>
                <w:rFonts w:ascii="Calibri" w:eastAsia="Calibri" w:hAnsi="Calibri" w:cs="Calibri"/>
                <w:i/>
                <w:spacing w:val="2"/>
                <w:sz w:val="18"/>
                <w:szCs w:val="18"/>
                <w:highlight w:val="yellow"/>
                <w:lang w:val="en-GB"/>
              </w:rPr>
              <w:t>l</w:t>
            </w:r>
            <w:r w:rsidR="007D2208" w:rsidRPr="00480DFF">
              <w:rPr>
                <w:rFonts w:ascii="Calibri" w:eastAsia="Calibri" w:hAnsi="Calibri" w:cs="Calibri"/>
                <w:i/>
                <w:sz w:val="18"/>
                <w:szCs w:val="18"/>
                <w:highlight w:val="yellow"/>
                <w:lang w:val="en-GB"/>
              </w:rPr>
              <w:t>y</w:t>
            </w:r>
            <w:r w:rsidR="007D2208" w:rsidRPr="00480DFF">
              <w:rPr>
                <w:rFonts w:ascii="Calibri" w:eastAsia="Calibri" w:hAnsi="Calibri" w:cs="Calibri"/>
                <w:i/>
                <w:spacing w:val="23"/>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t</w:t>
            </w:r>
            <w:r w:rsidR="007D2208" w:rsidRPr="00480DFF">
              <w:rPr>
                <w:rFonts w:ascii="Calibri" w:eastAsia="Calibri" w:hAnsi="Calibri" w:cs="Calibri"/>
                <w:i/>
                <w:sz w:val="18"/>
                <w:szCs w:val="18"/>
                <w:highlight w:val="yellow"/>
                <w:lang w:val="en-GB"/>
              </w:rPr>
              <w:t>o</w:t>
            </w:r>
            <w:r w:rsidR="007D2208" w:rsidRPr="00480DFF">
              <w:rPr>
                <w:rFonts w:ascii="Calibri" w:eastAsia="Calibri" w:hAnsi="Calibri" w:cs="Calibri"/>
                <w:i/>
                <w:spacing w:val="23"/>
                <w:sz w:val="18"/>
                <w:szCs w:val="18"/>
                <w:highlight w:val="yellow"/>
                <w:lang w:val="en-GB"/>
              </w:rPr>
              <w:t xml:space="preserve"> </w:t>
            </w:r>
            <w:r w:rsidR="007D2208" w:rsidRPr="00480DFF">
              <w:rPr>
                <w:rFonts w:ascii="Calibri" w:eastAsia="Calibri" w:hAnsi="Calibri" w:cs="Calibri"/>
                <w:i/>
                <w:sz w:val="18"/>
                <w:szCs w:val="18"/>
                <w:highlight w:val="yellow"/>
                <w:lang w:val="en-GB"/>
              </w:rPr>
              <w:t>v</w:t>
            </w:r>
            <w:r w:rsidR="007D2208" w:rsidRPr="00480DFF">
              <w:rPr>
                <w:rFonts w:ascii="Calibri" w:eastAsia="Calibri" w:hAnsi="Calibri" w:cs="Calibri"/>
                <w:i/>
                <w:spacing w:val="2"/>
                <w:sz w:val="18"/>
                <w:szCs w:val="18"/>
                <w:highlight w:val="yellow"/>
                <w:lang w:val="en-GB"/>
              </w:rPr>
              <w:t>e</w:t>
            </w:r>
            <w:r w:rsidR="007D2208" w:rsidRPr="00480DFF">
              <w:rPr>
                <w:rFonts w:ascii="Calibri" w:eastAsia="Calibri" w:hAnsi="Calibri" w:cs="Calibri"/>
                <w:i/>
                <w:spacing w:val="-1"/>
                <w:sz w:val="18"/>
                <w:szCs w:val="18"/>
                <w:highlight w:val="yellow"/>
                <w:lang w:val="en-GB"/>
              </w:rPr>
              <w:t>hi</w:t>
            </w:r>
            <w:r w:rsidR="007D2208" w:rsidRPr="00480DFF">
              <w:rPr>
                <w:rFonts w:ascii="Calibri" w:eastAsia="Calibri" w:hAnsi="Calibri" w:cs="Calibri"/>
                <w:i/>
                <w:sz w:val="18"/>
                <w:szCs w:val="18"/>
                <w:highlight w:val="yellow"/>
                <w:lang w:val="en-GB"/>
              </w:rPr>
              <w:t>c</w:t>
            </w:r>
            <w:r w:rsidR="007D2208" w:rsidRPr="00480DFF">
              <w:rPr>
                <w:rFonts w:ascii="Calibri" w:eastAsia="Calibri" w:hAnsi="Calibri" w:cs="Calibri"/>
                <w:i/>
                <w:spacing w:val="2"/>
                <w:sz w:val="18"/>
                <w:szCs w:val="18"/>
                <w:highlight w:val="yellow"/>
                <w:lang w:val="en-GB"/>
              </w:rPr>
              <w:t>l</w:t>
            </w:r>
            <w:r w:rsidR="007D2208" w:rsidRPr="00480DFF">
              <w:rPr>
                <w:rFonts w:ascii="Calibri" w:eastAsia="Calibri" w:hAnsi="Calibri" w:cs="Calibri"/>
                <w:i/>
                <w:spacing w:val="-1"/>
                <w:sz w:val="18"/>
                <w:szCs w:val="18"/>
                <w:highlight w:val="yellow"/>
                <w:lang w:val="en-GB"/>
              </w:rPr>
              <w:t>e</w:t>
            </w:r>
            <w:r w:rsidR="007D2208" w:rsidRPr="00480DFF">
              <w:rPr>
                <w:rFonts w:ascii="Calibri" w:eastAsia="Calibri" w:hAnsi="Calibri" w:cs="Calibri"/>
                <w:i/>
                <w:spacing w:val="1"/>
                <w:sz w:val="18"/>
                <w:szCs w:val="18"/>
                <w:highlight w:val="yellow"/>
                <w:lang w:val="en-GB"/>
              </w:rPr>
              <w:t>s</w:t>
            </w:r>
            <w:r w:rsidR="007D2208" w:rsidRPr="00480DFF">
              <w:rPr>
                <w:rFonts w:ascii="Calibri" w:eastAsia="Calibri" w:hAnsi="Calibri" w:cs="Calibri"/>
                <w:i/>
                <w:sz w:val="18"/>
                <w:szCs w:val="18"/>
                <w:highlight w:val="yellow"/>
                <w:lang w:val="en-GB"/>
              </w:rPr>
              <w:t>.</w:t>
            </w:r>
            <w:r w:rsidR="007D2208" w:rsidRPr="00480DFF">
              <w:rPr>
                <w:rFonts w:ascii="Calibri" w:eastAsia="Calibri" w:hAnsi="Calibri" w:cs="Calibri"/>
                <w:i/>
                <w:spacing w:val="24"/>
                <w:sz w:val="18"/>
                <w:szCs w:val="18"/>
                <w:highlight w:val="yellow"/>
                <w:lang w:val="en-GB"/>
              </w:rPr>
              <w:t xml:space="preserve"> </w:t>
            </w:r>
            <w:r w:rsidR="007D2208" w:rsidRPr="00480DFF">
              <w:rPr>
                <w:rFonts w:ascii="Calibri" w:eastAsia="Calibri" w:hAnsi="Calibri" w:cs="Calibri"/>
                <w:i/>
                <w:sz w:val="18"/>
                <w:szCs w:val="18"/>
                <w:highlight w:val="yellow"/>
                <w:lang w:val="en-GB"/>
              </w:rPr>
              <w:t>A</w:t>
            </w:r>
            <w:r w:rsidR="007D2208" w:rsidRPr="00480DFF">
              <w:rPr>
                <w:rFonts w:ascii="Calibri" w:eastAsia="Calibri" w:hAnsi="Calibri" w:cs="Calibri"/>
                <w:i/>
                <w:spacing w:val="1"/>
                <w:sz w:val="18"/>
                <w:szCs w:val="18"/>
                <w:highlight w:val="yellow"/>
                <w:lang w:val="en-GB"/>
              </w:rPr>
              <w:t>m</w:t>
            </w:r>
            <w:r w:rsidR="007D2208" w:rsidRPr="00480DFF">
              <w:rPr>
                <w:rFonts w:ascii="Calibri" w:eastAsia="Calibri" w:hAnsi="Calibri" w:cs="Calibri"/>
                <w:i/>
                <w:spacing w:val="-1"/>
                <w:sz w:val="18"/>
                <w:szCs w:val="18"/>
                <w:highlight w:val="yellow"/>
                <w:lang w:val="en-GB"/>
              </w:rPr>
              <w:t>ende</w:t>
            </w:r>
            <w:r w:rsidR="007D2208" w:rsidRPr="00480DFF">
              <w:rPr>
                <w:rFonts w:ascii="Calibri" w:eastAsia="Calibri" w:hAnsi="Calibri" w:cs="Calibri"/>
                <w:i/>
                <w:sz w:val="18"/>
                <w:szCs w:val="18"/>
                <w:highlight w:val="yellow"/>
                <w:lang w:val="en-GB"/>
              </w:rPr>
              <w:t>d</w:t>
            </w:r>
            <w:r w:rsidR="007D2208" w:rsidRPr="00480DFF">
              <w:rPr>
                <w:rFonts w:ascii="Calibri" w:eastAsia="Calibri" w:hAnsi="Calibri" w:cs="Calibri"/>
                <w:i/>
                <w:spacing w:val="23"/>
                <w:sz w:val="18"/>
                <w:szCs w:val="18"/>
                <w:highlight w:val="yellow"/>
                <w:lang w:val="en-GB"/>
              </w:rPr>
              <w:t xml:space="preserve"> </w:t>
            </w:r>
            <w:r w:rsidR="007D2208" w:rsidRPr="00480DFF">
              <w:rPr>
                <w:rFonts w:ascii="Calibri" w:eastAsia="Calibri" w:hAnsi="Calibri" w:cs="Calibri"/>
                <w:i/>
                <w:spacing w:val="-1"/>
                <w:sz w:val="18"/>
                <w:szCs w:val="18"/>
                <w:highlight w:val="yellow"/>
                <w:lang w:val="en-GB"/>
              </w:rPr>
              <w:t>b</w:t>
            </w:r>
            <w:r w:rsidR="007D2208" w:rsidRPr="00480DFF">
              <w:rPr>
                <w:rFonts w:ascii="Calibri" w:eastAsia="Calibri" w:hAnsi="Calibri" w:cs="Calibri"/>
                <w:i/>
                <w:sz w:val="18"/>
                <w:szCs w:val="18"/>
                <w:highlight w:val="yellow"/>
                <w:lang w:val="en-GB"/>
              </w:rPr>
              <w:t>y</w:t>
            </w:r>
            <w:r w:rsidR="007D2208" w:rsidRPr="00480DFF">
              <w:rPr>
                <w:rFonts w:ascii="Calibri" w:eastAsia="Calibri" w:hAnsi="Calibri" w:cs="Calibri"/>
                <w:i/>
                <w:spacing w:val="26"/>
                <w:sz w:val="18"/>
                <w:szCs w:val="18"/>
                <w:highlight w:val="yellow"/>
                <w:lang w:val="en-GB"/>
              </w:rPr>
              <w:t xml:space="preserve"> </w:t>
            </w:r>
            <w:r w:rsidR="007551AE">
              <w:rPr>
                <w:rFonts w:ascii="Calibri" w:eastAsia="Calibri" w:hAnsi="Calibri" w:cs="Calibri"/>
                <w:i/>
                <w:spacing w:val="1"/>
                <w:sz w:val="18"/>
                <w:szCs w:val="18"/>
                <w:highlight w:val="yellow"/>
                <w:lang w:val="en-GB"/>
              </w:rPr>
              <w:t>Order</w:t>
            </w:r>
            <w:r w:rsidR="007551AE" w:rsidRPr="00480DFF">
              <w:rPr>
                <w:rFonts w:ascii="Calibri" w:eastAsia="Calibri" w:hAnsi="Calibri" w:cs="Calibri"/>
                <w:i/>
                <w:spacing w:val="24"/>
                <w:sz w:val="18"/>
                <w:szCs w:val="18"/>
                <w:highlight w:val="yellow"/>
                <w:lang w:val="en-GB"/>
              </w:rPr>
              <w:t xml:space="preserve"> </w:t>
            </w:r>
            <w:r w:rsidR="007D2208" w:rsidRPr="00480DFF">
              <w:rPr>
                <w:rFonts w:ascii="Calibri" w:eastAsia="Calibri" w:hAnsi="Calibri" w:cs="Calibri"/>
                <w:i/>
                <w:sz w:val="18"/>
                <w:szCs w:val="18"/>
                <w:highlight w:val="yellow"/>
                <w:lang w:val="en-GB"/>
              </w:rPr>
              <w:t>5672</w:t>
            </w:r>
            <w:r w:rsidR="007D2208" w:rsidRPr="00480DFF">
              <w:rPr>
                <w:rFonts w:ascii="Calibri" w:eastAsia="Calibri" w:hAnsi="Calibri" w:cs="Calibri"/>
                <w:i/>
                <w:spacing w:val="-1"/>
                <w:sz w:val="18"/>
                <w:szCs w:val="18"/>
                <w:highlight w:val="yellow"/>
                <w:lang w:val="en-GB"/>
              </w:rPr>
              <w:t>/</w:t>
            </w:r>
            <w:r w:rsidR="007D2208" w:rsidRPr="00480DFF">
              <w:rPr>
                <w:rFonts w:ascii="Calibri" w:eastAsia="Calibri" w:hAnsi="Calibri" w:cs="Calibri"/>
                <w:i/>
                <w:sz w:val="18"/>
                <w:szCs w:val="18"/>
                <w:highlight w:val="yellow"/>
                <w:lang w:val="en-GB"/>
              </w:rPr>
              <w:t>2004</w:t>
            </w:r>
            <w:r w:rsidR="00DC4BB3">
              <w:rPr>
                <w:rFonts w:ascii="Calibri" w:eastAsia="Calibri" w:hAnsi="Calibri" w:cs="Calibri"/>
                <w:i/>
                <w:sz w:val="18"/>
                <w:szCs w:val="18"/>
                <w:highlight w:val="yellow"/>
                <w:lang w:val="en-GB"/>
              </w:rPr>
              <w:t xml:space="preserve">. </w:t>
            </w:r>
            <w:r w:rsidR="007D2208" w:rsidRPr="009526BA">
              <w:rPr>
                <w:rFonts w:ascii="Calibri" w:eastAsia="Calibri" w:hAnsi="Calibri" w:cs="Calibri"/>
                <w:i/>
                <w:sz w:val="18"/>
                <w:szCs w:val="18"/>
                <w:highlight w:val="yellow"/>
                <w:lang w:val="en-GB"/>
              </w:rPr>
              <w:t xml:space="preserve">(Community </w:t>
            </w:r>
            <w:r w:rsidR="007D2208" w:rsidRPr="009526BA">
              <w:rPr>
                <w:rFonts w:ascii="Calibri" w:eastAsia="Calibri" w:hAnsi="Calibri" w:cs="Calibri"/>
                <w:i/>
                <w:spacing w:val="-1"/>
                <w:sz w:val="18"/>
                <w:szCs w:val="18"/>
                <w:highlight w:val="yellow"/>
                <w:lang w:val="en-GB"/>
              </w:rPr>
              <w:t>o</w:t>
            </w:r>
            <w:r w:rsidR="007D2208" w:rsidRPr="009526BA">
              <w:rPr>
                <w:rFonts w:ascii="Calibri" w:eastAsia="Calibri" w:hAnsi="Calibri" w:cs="Calibri"/>
                <w:i/>
                <w:sz w:val="18"/>
                <w:szCs w:val="18"/>
                <w:highlight w:val="yellow"/>
                <w:lang w:val="en-GB"/>
              </w:rPr>
              <w:t>f</w:t>
            </w:r>
            <w:r w:rsidR="007D2208" w:rsidRPr="009526BA">
              <w:rPr>
                <w:rFonts w:ascii="Calibri" w:eastAsia="Calibri" w:hAnsi="Calibri" w:cs="Calibri"/>
                <w:i/>
                <w:spacing w:val="1"/>
                <w:sz w:val="18"/>
                <w:szCs w:val="18"/>
                <w:highlight w:val="yellow"/>
                <w:lang w:val="en-GB"/>
              </w:rPr>
              <w:t xml:space="preserve"> M</w:t>
            </w:r>
            <w:r w:rsidR="007D2208" w:rsidRPr="009526BA">
              <w:rPr>
                <w:rFonts w:ascii="Calibri" w:eastAsia="Calibri" w:hAnsi="Calibri" w:cs="Calibri"/>
                <w:i/>
                <w:sz w:val="18"/>
                <w:szCs w:val="18"/>
                <w:highlight w:val="yellow"/>
                <w:lang w:val="en-GB"/>
              </w:rPr>
              <w:t>a</w:t>
            </w:r>
            <w:r w:rsidR="007D2208" w:rsidRPr="009526BA">
              <w:rPr>
                <w:rFonts w:ascii="Calibri" w:eastAsia="Calibri" w:hAnsi="Calibri" w:cs="Calibri"/>
                <w:i/>
                <w:spacing w:val="-1"/>
                <w:sz w:val="18"/>
                <w:szCs w:val="18"/>
                <w:highlight w:val="yellow"/>
                <w:lang w:val="en-GB"/>
              </w:rPr>
              <w:t>d</w:t>
            </w:r>
            <w:r w:rsidR="007D2208" w:rsidRPr="009526BA">
              <w:rPr>
                <w:rFonts w:ascii="Calibri" w:eastAsia="Calibri" w:hAnsi="Calibri" w:cs="Calibri"/>
                <w:i/>
                <w:spacing w:val="1"/>
                <w:sz w:val="18"/>
                <w:szCs w:val="18"/>
                <w:highlight w:val="yellow"/>
                <w:lang w:val="en-GB"/>
              </w:rPr>
              <w:t>r</w:t>
            </w:r>
            <w:r w:rsidR="007D2208" w:rsidRPr="009526BA">
              <w:rPr>
                <w:rFonts w:ascii="Calibri" w:eastAsia="Calibri" w:hAnsi="Calibri" w:cs="Calibri"/>
                <w:i/>
                <w:spacing w:val="-1"/>
                <w:sz w:val="18"/>
                <w:szCs w:val="18"/>
                <w:highlight w:val="yellow"/>
                <w:lang w:val="en-GB"/>
              </w:rPr>
              <w:t>id</w:t>
            </w:r>
            <w:r w:rsidR="007D2208" w:rsidRPr="009526BA">
              <w:rPr>
                <w:rFonts w:ascii="Calibri" w:eastAsia="Calibri" w:hAnsi="Calibri" w:cs="Calibri"/>
                <w:i/>
                <w:sz w:val="18"/>
                <w:szCs w:val="18"/>
                <w:highlight w:val="yellow"/>
                <w:lang w:val="en-GB"/>
              </w:rPr>
              <w:t>)</w:t>
            </w:r>
            <w:r w:rsidR="007909DC" w:rsidRPr="009526BA">
              <w:rPr>
                <w:rFonts w:ascii="Calibri" w:eastAsia="Calibri" w:hAnsi="Calibri" w:cs="Calibri"/>
                <w:i/>
                <w:sz w:val="18"/>
                <w:szCs w:val="18"/>
                <w:lang w:val="en-GB"/>
              </w:rPr>
              <w:t>.</w:t>
            </w:r>
          </w:p>
        </w:tc>
      </w:tr>
      <w:tr w:rsidR="00327394" w:rsidRPr="008831FF" w14:paraId="00C5719A" w14:textId="77777777" w:rsidTr="009526BA">
        <w:trPr>
          <w:cantSplit/>
          <w:trHeight w:val="1173"/>
          <w:tblHeader/>
        </w:trPr>
        <w:tc>
          <w:tcPr>
            <w:tcW w:w="4745" w:type="dxa"/>
          </w:tcPr>
          <w:p w14:paraId="63EDF739" w14:textId="6806C53B" w:rsidR="00636913" w:rsidRPr="00F55CBC" w:rsidRDefault="00636913" w:rsidP="00616CCA">
            <w:pPr>
              <w:tabs>
                <w:tab w:val="left" w:pos="0"/>
              </w:tabs>
              <w:spacing w:before="120" w:after="40"/>
              <w:jc w:val="both"/>
              <w:rPr>
                <w:rFonts w:asciiTheme="minorHAnsi" w:hAnsiTheme="minorHAnsi"/>
                <w:b/>
                <w:bCs/>
                <w:sz w:val="20"/>
                <w:u w:val="single"/>
              </w:rPr>
            </w:pPr>
            <w:r w:rsidRPr="00F55CBC">
              <w:rPr>
                <w:rFonts w:asciiTheme="minorHAnsi" w:hAnsiTheme="minorHAnsi"/>
                <w:b/>
                <w:bCs/>
                <w:sz w:val="20"/>
                <w:u w:val="single"/>
              </w:rPr>
              <w:lastRenderedPageBreak/>
              <w:t>INSTALACIONES PARA SUMINISTRO A VEHÍCULOS</w:t>
            </w:r>
            <w:r w:rsidR="00884CD9">
              <w:rPr>
                <w:rFonts w:asciiTheme="minorHAnsi" w:hAnsiTheme="minorHAnsi"/>
                <w:b/>
                <w:bCs/>
                <w:sz w:val="20"/>
                <w:u w:val="single"/>
              </w:rPr>
              <w:t xml:space="preserve"> </w:t>
            </w:r>
            <w:r w:rsidR="00884CD9" w:rsidRPr="00F55CBC">
              <w:rPr>
                <w:rFonts w:asciiTheme="minorHAnsi" w:hAnsiTheme="minorHAnsi"/>
                <w:b/>
                <w:bCs/>
                <w:sz w:val="20"/>
                <w:u w:val="single"/>
              </w:rPr>
              <w:t>(MI-IP 04)</w:t>
            </w:r>
            <w:r w:rsidR="002419E4" w:rsidRPr="00F55CBC">
              <w:rPr>
                <w:rFonts w:asciiTheme="minorHAnsi" w:hAnsiTheme="minorHAnsi"/>
                <w:b/>
                <w:bCs/>
                <w:sz w:val="20"/>
                <w:u w:val="single"/>
              </w:rPr>
              <w:t xml:space="preserve"> </w:t>
            </w:r>
            <w:r w:rsidR="002419E4" w:rsidRPr="00F55CBC">
              <w:rPr>
                <w:rFonts w:asciiTheme="minorHAnsi" w:hAnsiTheme="minorHAnsi"/>
                <w:b/>
                <w:bCs/>
                <w:sz w:val="18"/>
                <w:szCs w:val="18"/>
                <w:u w:val="single"/>
              </w:rPr>
              <w:t xml:space="preserve">/ </w:t>
            </w:r>
            <w:r w:rsidR="002419E4" w:rsidRPr="00F55CBC">
              <w:rPr>
                <w:rFonts w:asciiTheme="minorHAnsi" w:hAnsiTheme="minorHAnsi"/>
                <w:b/>
                <w:bCs/>
                <w:i/>
                <w:iCs/>
                <w:sz w:val="18"/>
                <w:szCs w:val="18"/>
                <w:u w:val="single"/>
              </w:rPr>
              <w:t>INSTALLATIONS FOR SUPPLYING VEHICLES</w:t>
            </w:r>
            <w:r w:rsidRPr="00993AD4">
              <w:rPr>
                <w:rFonts w:asciiTheme="minorHAnsi" w:hAnsiTheme="minorHAnsi"/>
                <w:b/>
                <w:bCs/>
                <w:i/>
                <w:iCs/>
                <w:sz w:val="18"/>
                <w:szCs w:val="18"/>
                <w:u w:val="single"/>
              </w:rPr>
              <w:t xml:space="preserve"> (MI-IP 04)</w:t>
            </w:r>
          </w:p>
          <w:p w14:paraId="587DB397" w14:textId="268CC578"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sz w:val="20"/>
                <w:lang w:val="en-GB"/>
              </w:rPr>
            </w:pPr>
            <w:r w:rsidRPr="000F78D0">
              <w:rPr>
                <w:rFonts w:asciiTheme="minorHAnsi" w:hAnsiTheme="minorHAnsi" w:cs="Arial"/>
                <w:sz w:val="20"/>
              </w:rPr>
              <w:t>Puesta en servicio</w:t>
            </w:r>
            <w:r w:rsidR="009F1826" w:rsidRPr="000F78D0">
              <w:rPr>
                <w:rFonts w:asciiTheme="minorHAnsi" w:hAnsiTheme="minorHAnsi" w:cs="Arial"/>
                <w:sz w:val="20"/>
              </w:rPr>
              <w:t xml:space="preserve">, según art. </w:t>
            </w:r>
            <w:r w:rsidR="00280132" w:rsidRPr="00993AD4">
              <w:rPr>
                <w:rFonts w:asciiTheme="minorHAnsi" w:hAnsiTheme="minorHAnsi" w:cs="Arial"/>
                <w:sz w:val="20"/>
              </w:rPr>
              <w:t>primero</w:t>
            </w:r>
            <w:r w:rsidR="009D3B9A" w:rsidRPr="00993AD4">
              <w:rPr>
                <w:rFonts w:asciiTheme="minorHAnsi" w:hAnsiTheme="minorHAnsi" w:cs="Arial"/>
                <w:sz w:val="20"/>
              </w:rPr>
              <w:t xml:space="preserve"> </w:t>
            </w:r>
            <w:r w:rsidR="009F1826" w:rsidRPr="00993AD4">
              <w:rPr>
                <w:rFonts w:asciiTheme="minorHAnsi" w:hAnsiTheme="minorHAnsi" w:cs="Arial"/>
                <w:sz w:val="20"/>
              </w:rPr>
              <w:t xml:space="preserve">del </w:t>
            </w:r>
            <w:r w:rsidR="00552FB9" w:rsidRPr="00993AD4">
              <w:rPr>
                <w:rFonts w:asciiTheme="minorHAnsi" w:hAnsiTheme="minorHAnsi" w:cs="Arial"/>
                <w:sz w:val="20"/>
              </w:rPr>
              <w:t>RD</w:t>
            </w:r>
            <w:r w:rsidR="009F1826" w:rsidRPr="00993AD4">
              <w:rPr>
                <w:rFonts w:asciiTheme="minorHAnsi" w:hAnsiTheme="minorHAnsi" w:cs="Arial"/>
                <w:sz w:val="20"/>
              </w:rPr>
              <w:t xml:space="preserve"> 1523/1999</w:t>
            </w:r>
            <w:r w:rsidR="009D3B9A" w:rsidRPr="00993AD4">
              <w:rPr>
                <w:rFonts w:asciiTheme="minorHAnsi" w:hAnsiTheme="minorHAnsi" w:cs="Arial"/>
                <w:sz w:val="20"/>
              </w:rPr>
              <w:t xml:space="preserve"> que modifica al art. 8 del </w:t>
            </w:r>
            <w:r w:rsidR="00CB05C0" w:rsidRPr="00993AD4">
              <w:rPr>
                <w:rFonts w:asciiTheme="minorHAnsi" w:hAnsiTheme="minorHAnsi" w:cs="Arial"/>
                <w:sz w:val="20"/>
              </w:rPr>
              <w:t xml:space="preserve">Reglamento aprobado por el </w:t>
            </w:r>
            <w:r w:rsidR="009D3B9A" w:rsidRPr="00993AD4">
              <w:rPr>
                <w:rFonts w:asciiTheme="minorHAnsi" w:hAnsiTheme="minorHAnsi" w:cs="Arial"/>
                <w:sz w:val="20"/>
              </w:rPr>
              <w:t>RD 2085/1994</w:t>
            </w:r>
            <w:r w:rsidR="00AE5A1B" w:rsidRPr="00993AD4">
              <w:rPr>
                <w:rFonts w:asciiTheme="minorHAnsi" w:hAnsiTheme="minorHAnsi" w:cs="Arial"/>
                <w:sz w:val="20"/>
              </w:rPr>
              <w:t xml:space="preserve"> / </w:t>
            </w:r>
            <w:r w:rsidR="00AE5A1B" w:rsidRPr="00993AD4">
              <w:rPr>
                <w:rFonts w:asciiTheme="minorHAnsi" w:hAnsiTheme="minorHAnsi" w:cs="Arial"/>
                <w:i/>
                <w:iCs/>
                <w:sz w:val="18"/>
                <w:szCs w:val="18"/>
              </w:rPr>
              <w:t>Commisioning</w:t>
            </w:r>
            <w:r w:rsidR="002419E4" w:rsidRPr="00993AD4">
              <w:rPr>
                <w:rFonts w:asciiTheme="minorHAnsi" w:hAnsiTheme="minorHAnsi" w:cs="Arial"/>
                <w:i/>
                <w:iCs/>
                <w:sz w:val="18"/>
                <w:szCs w:val="18"/>
              </w:rPr>
              <w:t xml:space="preserve">, </w:t>
            </w:r>
            <w:r w:rsidR="009D3B9A" w:rsidRPr="00993AD4">
              <w:rPr>
                <w:rFonts w:asciiTheme="minorHAnsi" w:hAnsiTheme="minorHAnsi" w:cs="Arial"/>
                <w:i/>
                <w:iCs/>
                <w:sz w:val="18"/>
                <w:szCs w:val="18"/>
              </w:rPr>
              <w:t>according to</w:t>
            </w:r>
            <w:r w:rsidR="002419E4" w:rsidRPr="00993AD4">
              <w:rPr>
                <w:rFonts w:asciiTheme="minorHAnsi" w:hAnsiTheme="minorHAnsi" w:cs="Arial"/>
                <w:i/>
                <w:iCs/>
                <w:sz w:val="18"/>
                <w:szCs w:val="18"/>
              </w:rPr>
              <w:t xml:space="preserve"> art. </w:t>
            </w:r>
            <w:r w:rsidR="001543D0">
              <w:rPr>
                <w:rFonts w:asciiTheme="minorHAnsi" w:hAnsiTheme="minorHAnsi" w:cs="Arial"/>
                <w:i/>
                <w:iCs/>
                <w:sz w:val="18"/>
                <w:szCs w:val="18"/>
                <w:lang w:val="en-GB"/>
              </w:rPr>
              <w:t>f</w:t>
            </w:r>
            <w:r w:rsidR="00A95A58">
              <w:rPr>
                <w:rFonts w:asciiTheme="minorHAnsi" w:hAnsiTheme="minorHAnsi" w:cs="Arial"/>
                <w:i/>
                <w:iCs/>
                <w:sz w:val="18"/>
                <w:szCs w:val="18"/>
                <w:lang w:val="en-GB"/>
              </w:rPr>
              <w:t xml:space="preserve">irst </w:t>
            </w:r>
            <w:r w:rsidR="002419E4" w:rsidRPr="009526BA">
              <w:rPr>
                <w:rFonts w:asciiTheme="minorHAnsi" w:hAnsiTheme="minorHAnsi" w:cs="Arial"/>
                <w:i/>
                <w:iCs/>
                <w:sz w:val="18"/>
                <w:szCs w:val="18"/>
                <w:lang w:val="en-GB"/>
              </w:rPr>
              <w:t xml:space="preserve">of </w:t>
            </w:r>
            <w:r w:rsidR="00CB05C0" w:rsidRPr="009526BA">
              <w:rPr>
                <w:rFonts w:asciiTheme="minorHAnsi" w:hAnsiTheme="minorHAnsi" w:cs="Arial"/>
                <w:i/>
                <w:iCs/>
                <w:sz w:val="18"/>
                <w:szCs w:val="18"/>
                <w:lang w:val="en-GB"/>
              </w:rPr>
              <w:t xml:space="preserve">the </w:t>
            </w:r>
            <w:r w:rsidR="00552FB9" w:rsidRPr="009526BA">
              <w:rPr>
                <w:rFonts w:asciiTheme="minorHAnsi" w:hAnsiTheme="minorHAnsi" w:cs="Arial"/>
                <w:i/>
                <w:iCs/>
                <w:sz w:val="18"/>
                <w:szCs w:val="18"/>
                <w:lang w:val="en-GB"/>
              </w:rPr>
              <w:t>RD</w:t>
            </w:r>
            <w:r w:rsidR="002419E4" w:rsidRPr="009526BA">
              <w:rPr>
                <w:rFonts w:asciiTheme="minorHAnsi" w:hAnsiTheme="minorHAnsi" w:cs="Arial"/>
                <w:i/>
                <w:iCs/>
                <w:sz w:val="18"/>
                <w:szCs w:val="18"/>
                <w:lang w:val="en-GB"/>
              </w:rPr>
              <w:t xml:space="preserve"> 1523/1999</w:t>
            </w:r>
            <w:r w:rsidR="009D3B9A" w:rsidRPr="00CB05C0">
              <w:rPr>
                <w:rFonts w:asciiTheme="minorHAnsi" w:hAnsiTheme="minorHAnsi" w:cs="Arial"/>
                <w:i/>
                <w:iCs/>
                <w:sz w:val="18"/>
                <w:szCs w:val="18"/>
                <w:lang w:val="en-GB"/>
              </w:rPr>
              <w:t xml:space="preserve"> that modifies art. 8 of </w:t>
            </w:r>
            <w:r w:rsidR="002A6E3D">
              <w:rPr>
                <w:rFonts w:asciiTheme="minorHAnsi" w:hAnsiTheme="minorHAnsi" w:cs="Arial"/>
                <w:i/>
                <w:iCs/>
                <w:sz w:val="18"/>
                <w:szCs w:val="18"/>
                <w:lang w:val="en-GB"/>
              </w:rPr>
              <w:t>the</w:t>
            </w:r>
            <w:r w:rsidR="002A6E3D" w:rsidRPr="009526BA">
              <w:rPr>
                <w:rFonts w:asciiTheme="minorHAnsi" w:hAnsiTheme="minorHAnsi" w:cs="Arial"/>
                <w:i/>
                <w:iCs/>
                <w:sz w:val="18"/>
                <w:szCs w:val="18"/>
                <w:lang w:val="en-GB"/>
              </w:rPr>
              <w:t xml:space="preserve"> Regulation approved by </w:t>
            </w:r>
            <w:r w:rsidR="002A6E3D">
              <w:rPr>
                <w:rFonts w:asciiTheme="minorHAnsi" w:hAnsiTheme="minorHAnsi" w:cs="Arial"/>
                <w:i/>
                <w:iCs/>
                <w:sz w:val="18"/>
                <w:szCs w:val="18"/>
                <w:lang w:val="en-GB"/>
              </w:rPr>
              <w:t xml:space="preserve">the </w:t>
            </w:r>
            <w:r w:rsidR="00A32E5C" w:rsidRPr="00CB05C0">
              <w:rPr>
                <w:rFonts w:asciiTheme="minorHAnsi" w:hAnsiTheme="minorHAnsi" w:cs="Arial"/>
                <w:i/>
                <w:iCs/>
                <w:sz w:val="18"/>
                <w:szCs w:val="18"/>
                <w:lang w:val="en-GB"/>
              </w:rPr>
              <w:t>RD 2085/1994.</w:t>
            </w:r>
          </w:p>
          <w:p w14:paraId="695F8AAF" w14:textId="77777777"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sz w:val="20"/>
                <w:lang w:val="en-GB"/>
              </w:rPr>
            </w:pPr>
          </w:p>
          <w:p w14:paraId="11584BD2" w14:textId="345D5F81"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r w:rsidRPr="00480DFF">
              <w:rPr>
                <w:rFonts w:asciiTheme="minorHAnsi" w:hAnsiTheme="minorHAnsi" w:cs="Arial"/>
                <w:sz w:val="20"/>
                <w:lang w:val="en-GB"/>
              </w:rPr>
              <w:t>Revisiones</w:t>
            </w:r>
            <w:r w:rsidR="0075678E" w:rsidRPr="00480DFF">
              <w:rPr>
                <w:rFonts w:asciiTheme="minorHAnsi" w:hAnsiTheme="minorHAnsi" w:cs="Arial"/>
                <w:sz w:val="20"/>
                <w:lang w:val="en-GB"/>
              </w:rPr>
              <w:t xml:space="preserve"> (según art. 15.1</w:t>
            </w:r>
            <w:r w:rsidR="0088055A" w:rsidRPr="00480DFF">
              <w:rPr>
                <w:rFonts w:asciiTheme="minorHAnsi" w:hAnsiTheme="minorHAnsi" w:cs="Arial"/>
                <w:sz w:val="20"/>
                <w:lang w:val="en-GB"/>
              </w:rPr>
              <w:t>)</w:t>
            </w:r>
            <w:r w:rsidRPr="00480DFF">
              <w:rPr>
                <w:rFonts w:asciiTheme="minorHAnsi" w:hAnsiTheme="minorHAnsi" w:cs="Arial"/>
                <w:sz w:val="20"/>
                <w:lang w:val="en-GB"/>
              </w:rPr>
              <w:t xml:space="preserve"> e Inspecciones periódicas</w:t>
            </w:r>
            <w:r w:rsidR="00B97DAD" w:rsidRPr="00480DFF">
              <w:rPr>
                <w:rFonts w:asciiTheme="minorHAnsi" w:hAnsiTheme="minorHAnsi" w:cs="Arial"/>
                <w:sz w:val="20"/>
                <w:lang w:val="en-GB"/>
              </w:rPr>
              <w:t xml:space="preserve"> (según art. 15.2)</w:t>
            </w:r>
            <w:r w:rsidR="008C0392" w:rsidRPr="00480DFF">
              <w:rPr>
                <w:rFonts w:asciiTheme="minorHAnsi" w:hAnsiTheme="minorHAnsi" w:cs="Arial"/>
                <w:sz w:val="20"/>
                <w:lang w:val="en-GB"/>
              </w:rPr>
              <w:t>,</w:t>
            </w:r>
            <w:r w:rsidR="004237B6" w:rsidRPr="00480DFF">
              <w:rPr>
                <w:rFonts w:asciiTheme="minorHAnsi" w:hAnsiTheme="minorHAnsi" w:cs="Arial"/>
                <w:sz w:val="20"/>
                <w:lang w:val="en-GB"/>
              </w:rPr>
              <w:t xml:space="preserve"> de</w:t>
            </w:r>
            <w:r w:rsidR="001F591E">
              <w:rPr>
                <w:rFonts w:asciiTheme="minorHAnsi" w:hAnsiTheme="minorHAnsi" w:cs="Arial"/>
                <w:sz w:val="20"/>
                <w:lang w:val="en-GB"/>
              </w:rPr>
              <w:t xml:space="preserve"> la ITC</w:t>
            </w:r>
            <w:r w:rsidR="001A0C5C">
              <w:rPr>
                <w:rFonts w:asciiTheme="minorHAnsi" w:hAnsiTheme="minorHAnsi" w:cs="Arial"/>
                <w:sz w:val="20"/>
                <w:lang w:val="en-GB"/>
              </w:rPr>
              <w:t xml:space="preserve"> MI-IP04 establecida por el </w:t>
            </w:r>
            <w:r w:rsidR="00552FB9">
              <w:rPr>
                <w:rFonts w:asciiTheme="minorHAnsi" w:hAnsiTheme="minorHAnsi" w:cs="Arial"/>
                <w:sz w:val="20"/>
                <w:lang w:val="en-GB"/>
              </w:rPr>
              <w:t>RD</w:t>
            </w:r>
            <w:r w:rsidR="004237B6" w:rsidRPr="00480DFF">
              <w:rPr>
                <w:rFonts w:asciiTheme="minorHAnsi" w:hAnsiTheme="minorHAnsi" w:cs="Arial"/>
                <w:sz w:val="20"/>
                <w:lang w:val="en-GB"/>
              </w:rPr>
              <w:t xml:space="preserve"> 706/2017</w:t>
            </w:r>
            <w:r w:rsidR="00351A7C" w:rsidRPr="00480DFF">
              <w:rPr>
                <w:rFonts w:asciiTheme="minorHAnsi" w:hAnsiTheme="minorHAnsi" w:cs="Arial"/>
                <w:sz w:val="20"/>
                <w:lang w:val="en-GB"/>
              </w:rPr>
              <w:t xml:space="preserve"> / </w:t>
            </w:r>
            <w:r w:rsidR="00351A7C" w:rsidRPr="00480DFF">
              <w:rPr>
                <w:rFonts w:asciiTheme="minorHAnsi" w:hAnsiTheme="minorHAnsi" w:cs="Arial"/>
                <w:i/>
                <w:iCs/>
                <w:sz w:val="18"/>
                <w:szCs w:val="18"/>
                <w:lang w:val="en-GB"/>
              </w:rPr>
              <w:t xml:space="preserve">Revisions (according to art. 15.1) and periodic inspections (according to art. 15.2) of </w:t>
            </w:r>
            <w:r w:rsidR="001A0C5C">
              <w:rPr>
                <w:rFonts w:asciiTheme="minorHAnsi" w:hAnsiTheme="minorHAnsi" w:cs="Arial"/>
                <w:i/>
                <w:iCs/>
                <w:sz w:val="18"/>
                <w:szCs w:val="18"/>
                <w:lang w:val="en-GB"/>
              </w:rPr>
              <w:t xml:space="preserve">ICT MI-IP04 established by the </w:t>
            </w:r>
            <w:r w:rsidR="00552FB9">
              <w:rPr>
                <w:rFonts w:asciiTheme="minorHAnsi" w:hAnsiTheme="minorHAnsi" w:cs="Arial"/>
                <w:i/>
                <w:iCs/>
                <w:sz w:val="18"/>
                <w:szCs w:val="18"/>
                <w:lang w:val="en-GB"/>
              </w:rPr>
              <w:t>RD</w:t>
            </w:r>
            <w:r w:rsidR="00351A7C" w:rsidRPr="00480DFF">
              <w:rPr>
                <w:rFonts w:asciiTheme="minorHAnsi" w:hAnsiTheme="minorHAnsi" w:cs="Arial"/>
                <w:i/>
                <w:iCs/>
                <w:sz w:val="18"/>
                <w:szCs w:val="18"/>
                <w:lang w:val="en-GB"/>
              </w:rPr>
              <w:t xml:space="preserve"> 706/2017</w:t>
            </w:r>
            <w:r w:rsidRPr="00480DFF">
              <w:rPr>
                <w:rFonts w:asciiTheme="minorHAnsi" w:hAnsiTheme="minorHAnsi" w:cs="Arial"/>
                <w:sz w:val="20"/>
                <w:lang w:val="en-GB"/>
              </w:rPr>
              <w:t>.</w:t>
            </w:r>
            <w:r w:rsidRPr="00480DFF">
              <w:rPr>
                <w:rFonts w:asciiTheme="minorHAnsi" w:hAnsiTheme="minorHAnsi" w:cs="Arial"/>
                <w:i/>
                <w:color w:val="FF0000"/>
                <w:sz w:val="20"/>
                <w:lang w:val="en-GB"/>
              </w:rPr>
              <w:t xml:space="preserve"> </w:t>
            </w:r>
            <w:r w:rsidR="004F589A" w:rsidRPr="00532F42">
              <w:rPr>
                <w:rFonts w:asciiTheme="minorHAnsi" w:hAnsiTheme="minorHAnsi" w:cs="Arial"/>
                <w:bCs/>
                <w:i/>
                <w:iCs/>
                <w:color w:val="FF0000"/>
                <w:sz w:val="20"/>
                <w:lang w:val="es-ES_tradnl"/>
              </w:rPr>
              <w:t>Instrucciones: Puede haber excepciones, p.e. “excepto la certificación de pruebas de estanqueidad”.</w:t>
            </w:r>
          </w:p>
          <w:p w14:paraId="03616E84" w14:textId="77777777"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p>
          <w:p w14:paraId="11526B34" w14:textId="29AC7DA1" w:rsidR="004F589A"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r w:rsidRPr="004C768F">
              <w:rPr>
                <w:rFonts w:asciiTheme="minorHAnsi" w:hAnsiTheme="minorHAnsi" w:cs="Arial"/>
                <w:sz w:val="20"/>
                <w:lang w:val="es-ES_tradnl"/>
              </w:rPr>
              <w:t xml:space="preserve">Certificación de pruebas de estanqueidad en tanques por sistemas </w:t>
            </w:r>
            <w:r w:rsidRPr="001D3881">
              <w:rPr>
                <w:rFonts w:asciiTheme="minorHAnsi" w:hAnsiTheme="minorHAnsi" w:cs="Arial"/>
                <w:sz w:val="20"/>
                <w:lang w:val="es-ES_tradnl"/>
              </w:rPr>
              <w:t>móviles de verificación de estanqueidad y detección de fugas:</w:t>
            </w:r>
            <w:r w:rsidRPr="004C768F">
              <w:rPr>
                <w:rFonts w:asciiTheme="minorHAnsi" w:hAnsiTheme="minorHAnsi" w:cs="Arial"/>
                <w:sz w:val="20"/>
                <w:lang w:val="es-ES_tradnl"/>
              </w:rPr>
              <w:t xml:space="preserve"> de análisis de señales acústicas y por métodos volumétricos</w:t>
            </w:r>
            <w:r w:rsidR="00E07AB5">
              <w:rPr>
                <w:rFonts w:asciiTheme="minorHAnsi" w:hAnsiTheme="minorHAnsi" w:cs="Arial"/>
                <w:sz w:val="20"/>
                <w:lang w:val="es-ES_tradnl"/>
              </w:rPr>
              <w:t>, según art. 1</w:t>
            </w:r>
            <w:r w:rsidR="008C2294">
              <w:rPr>
                <w:rFonts w:asciiTheme="minorHAnsi" w:hAnsiTheme="minorHAnsi" w:cs="Arial"/>
                <w:sz w:val="20"/>
                <w:lang w:val="es-ES_tradnl"/>
              </w:rPr>
              <w:t>5</w:t>
            </w:r>
            <w:r w:rsidR="00E07AB5">
              <w:rPr>
                <w:rFonts w:asciiTheme="minorHAnsi" w:hAnsiTheme="minorHAnsi" w:cs="Arial"/>
                <w:sz w:val="20"/>
                <w:lang w:val="es-ES_tradnl"/>
              </w:rPr>
              <w:t xml:space="preserve">.1.2.1.3 </w:t>
            </w:r>
            <w:r w:rsidR="001A0C5C" w:rsidRPr="009526BA">
              <w:rPr>
                <w:rFonts w:asciiTheme="minorHAnsi" w:hAnsiTheme="minorHAnsi" w:cs="Arial"/>
                <w:sz w:val="20"/>
              </w:rPr>
              <w:t xml:space="preserve">de la ITC MI-IP04 establecida por el </w:t>
            </w:r>
            <w:r w:rsidR="00552FB9">
              <w:rPr>
                <w:rFonts w:asciiTheme="minorHAnsi" w:hAnsiTheme="minorHAnsi" w:cs="Arial"/>
                <w:sz w:val="20"/>
                <w:lang w:val="es-ES_tradnl"/>
              </w:rPr>
              <w:t>RD</w:t>
            </w:r>
            <w:r w:rsidR="00E07AB5">
              <w:rPr>
                <w:rFonts w:asciiTheme="minorHAnsi" w:hAnsiTheme="minorHAnsi" w:cs="Arial"/>
                <w:sz w:val="20"/>
                <w:lang w:val="es-ES_tradnl"/>
              </w:rPr>
              <w:t xml:space="preserve"> 706/2017</w:t>
            </w:r>
            <w:r w:rsidR="00E41960">
              <w:rPr>
                <w:rFonts w:asciiTheme="minorHAnsi" w:hAnsiTheme="minorHAnsi" w:cs="Arial"/>
                <w:sz w:val="20"/>
                <w:lang w:val="es-ES_tradnl"/>
              </w:rPr>
              <w:t xml:space="preserve"> / </w:t>
            </w:r>
            <w:r w:rsidR="00E41960" w:rsidRPr="00480DFF">
              <w:rPr>
                <w:rFonts w:ascii="Calibri" w:hAnsi="Calibri"/>
                <w:bCs/>
                <w:i/>
                <w:sz w:val="18"/>
                <w:szCs w:val="18"/>
              </w:rPr>
              <w:t xml:space="preserve">Certification of tightness tests in tanks by mobile systems for sealing </w:t>
            </w:r>
            <w:r w:rsidR="00E41960" w:rsidRPr="00480DFF">
              <w:rPr>
                <w:rFonts w:ascii="Calibri" w:hAnsi="Calibri"/>
                <w:bCs/>
                <w:i/>
                <w:sz w:val="18"/>
                <w:szCs w:val="18"/>
              </w:rPr>
              <w:lastRenderedPageBreak/>
              <w:t xml:space="preserve">verification and leak detection: analysis by acoustic signals and by volumetric methods, according to art. 15.1.2.1.3 </w:t>
            </w:r>
            <w:r w:rsidR="00411616" w:rsidRPr="009526BA">
              <w:rPr>
                <w:rFonts w:asciiTheme="minorHAnsi" w:hAnsiTheme="minorHAnsi" w:cs="Arial"/>
                <w:i/>
                <w:iCs/>
                <w:sz w:val="18"/>
                <w:szCs w:val="18"/>
                <w:lang w:val="es-ES_tradnl"/>
              </w:rPr>
              <w:t xml:space="preserve">of ICT MI-IP04 established by the </w:t>
            </w:r>
            <w:r w:rsidR="00552FB9">
              <w:rPr>
                <w:rFonts w:ascii="Calibri" w:hAnsi="Calibri"/>
                <w:bCs/>
                <w:i/>
                <w:sz w:val="18"/>
                <w:szCs w:val="18"/>
              </w:rPr>
              <w:t>RD</w:t>
            </w:r>
            <w:r w:rsidR="00E41960" w:rsidRPr="00480DFF">
              <w:rPr>
                <w:rFonts w:ascii="Calibri" w:hAnsi="Calibri"/>
                <w:bCs/>
                <w:i/>
                <w:sz w:val="18"/>
                <w:szCs w:val="18"/>
              </w:rPr>
              <w:t xml:space="preserve"> 70</w:t>
            </w:r>
            <w:r w:rsidR="00F403BB">
              <w:rPr>
                <w:rFonts w:ascii="Calibri" w:hAnsi="Calibri"/>
                <w:bCs/>
                <w:i/>
                <w:sz w:val="18"/>
                <w:szCs w:val="18"/>
              </w:rPr>
              <w:t>6/2017</w:t>
            </w:r>
            <w:r w:rsidR="004237B6">
              <w:rPr>
                <w:rFonts w:asciiTheme="minorHAnsi" w:hAnsiTheme="minorHAnsi" w:cs="Arial"/>
                <w:sz w:val="20"/>
                <w:lang w:val="es-ES_tradnl"/>
              </w:rPr>
              <w:t xml:space="preserve">. </w:t>
            </w:r>
            <w:r w:rsidR="004F589A">
              <w:rPr>
                <w:rFonts w:asciiTheme="minorHAnsi" w:hAnsiTheme="minorHAnsi" w:cs="Arial"/>
                <w:bCs/>
                <w:i/>
                <w:iCs/>
                <w:color w:val="FF0000"/>
                <w:sz w:val="20"/>
                <w:lang w:val="es-ES_tradnl"/>
              </w:rPr>
              <w:t>Instrucciones</w:t>
            </w:r>
            <w:r w:rsidR="004F589A" w:rsidRPr="00532F42">
              <w:rPr>
                <w:rFonts w:asciiTheme="minorHAnsi" w:hAnsiTheme="minorHAnsi" w:cs="Arial"/>
                <w:bCs/>
                <w:i/>
                <w:iCs/>
                <w:color w:val="FF0000"/>
                <w:sz w:val="20"/>
                <w:lang w:val="es-ES_tradnl"/>
              </w:rPr>
              <w:t>: puede solicitarse por uno de los métodos, por los dos…). En el caso de solicitar est</w:t>
            </w:r>
            <w:r w:rsidR="004F589A">
              <w:rPr>
                <w:rFonts w:asciiTheme="minorHAnsi" w:hAnsiTheme="minorHAnsi" w:cs="Arial"/>
                <w:bCs/>
                <w:i/>
                <w:iCs/>
                <w:color w:val="FF0000"/>
                <w:sz w:val="20"/>
                <w:lang w:val="es-ES_tradnl"/>
              </w:rPr>
              <w:t>a actividad</w:t>
            </w:r>
            <w:r w:rsidR="004F589A" w:rsidRPr="00532F42">
              <w:rPr>
                <w:rFonts w:asciiTheme="minorHAnsi" w:hAnsiTheme="minorHAnsi" w:cs="Arial"/>
                <w:bCs/>
                <w:i/>
                <w:iCs/>
                <w:color w:val="FF0000"/>
                <w:sz w:val="20"/>
                <w:lang w:val="es-ES_tradnl"/>
              </w:rPr>
              <w:t xml:space="preserve"> se elimina la excepción del punto anterior.</w:t>
            </w:r>
          </w:p>
          <w:p w14:paraId="6F20C34C" w14:textId="77777777" w:rsidR="00636913" w:rsidRPr="004C768F" w:rsidRDefault="00636913" w:rsidP="00616CCA">
            <w:pPr>
              <w:pStyle w:val="Prrafodelista"/>
              <w:keepLines/>
              <w:widowControl w:val="0"/>
              <w:tabs>
                <w:tab w:val="left" w:pos="2340"/>
              </w:tabs>
              <w:spacing w:before="120" w:after="40"/>
              <w:ind w:left="0"/>
              <w:jc w:val="both"/>
              <w:rPr>
                <w:rFonts w:asciiTheme="minorHAnsi" w:hAnsiTheme="minorHAnsi" w:cs="Arial"/>
                <w:sz w:val="20"/>
                <w:lang w:val="es-ES_tradnl"/>
              </w:rPr>
            </w:pPr>
          </w:p>
          <w:p w14:paraId="56F11B91" w14:textId="58EC3D56" w:rsidR="00636913" w:rsidRPr="00FF3185" w:rsidRDefault="00636913" w:rsidP="00616CCA">
            <w:pPr>
              <w:pStyle w:val="Prrafodelista"/>
              <w:keepLines/>
              <w:widowControl w:val="0"/>
              <w:tabs>
                <w:tab w:val="left" w:pos="2340"/>
              </w:tabs>
              <w:spacing w:before="120" w:after="40"/>
              <w:ind w:left="0"/>
              <w:jc w:val="both"/>
              <w:rPr>
                <w:rFonts w:asciiTheme="minorHAnsi" w:hAnsiTheme="minorHAnsi" w:cs="Arial"/>
                <w:i/>
                <w:color w:val="FF0000"/>
                <w:sz w:val="20"/>
              </w:rPr>
            </w:pPr>
            <w:r w:rsidRPr="00FF3185">
              <w:rPr>
                <w:rFonts w:asciiTheme="minorHAnsi" w:hAnsiTheme="minorHAnsi" w:cs="Arial"/>
                <w:sz w:val="20"/>
                <w:lang w:val="es-ES_tradnl"/>
              </w:rPr>
              <w:t xml:space="preserve">Certificación de que no se originan riesgos adicionales ante modificaciones, según art. 7.2.3.1 </w:t>
            </w:r>
            <w:r w:rsidR="001A0C5C" w:rsidRPr="009526BA">
              <w:rPr>
                <w:rFonts w:asciiTheme="minorHAnsi" w:hAnsiTheme="minorHAnsi" w:cs="Arial"/>
                <w:sz w:val="20"/>
                <w:lang w:val="es-ES_tradnl"/>
              </w:rPr>
              <w:t xml:space="preserve">de la ITC MI-IP04 establecida por el </w:t>
            </w:r>
            <w:r w:rsidR="00552FB9" w:rsidRPr="00FF3185">
              <w:rPr>
                <w:rFonts w:asciiTheme="minorHAnsi" w:hAnsiTheme="minorHAnsi" w:cs="Arial"/>
                <w:sz w:val="20"/>
                <w:lang w:val="es-ES_tradnl"/>
              </w:rPr>
              <w:t>RD</w:t>
            </w:r>
            <w:r w:rsidRPr="00FF3185">
              <w:rPr>
                <w:rFonts w:asciiTheme="minorHAnsi" w:hAnsiTheme="minorHAnsi" w:cs="Arial"/>
                <w:sz w:val="20"/>
                <w:lang w:val="es-ES_tradnl"/>
              </w:rPr>
              <w:t xml:space="preserve"> 706/2017</w:t>
            </w:r>
            <w:r w:rsidR="00B52A30" w:rsidRPr="00FF3185">
              <w:rPr>
                <w:rFonts w:asciiTheme="minorHAnsi" w:hAnsiTheme="minorHAnsi" w:cs="Arial"/>
                <w:sz w:val="20"/>
                <w:lang w:val="es-ES_tradnl"/>
              </w:rPr>
              <w:t xml:space="preserve"> / </w:t>
            </w:r>
            <w:r w:rsidR="00782571" w:rsidRPr="00FF3185">
              <w:rPr>
                <w:rFonts w:asciiTheme="minorHAnsi" w:hAnsiTheme="minorHAnsi" w:cstheme="minorHAnsi"/>
                <w:i/>
                <w:sz w:val="18"/>
                <w:szCs w:val="18"/>
                <w:lang w:val="es-ES_tradnl"/>
              </w:rPr>
              <w:t xml:space="preserve">Certification that no additional risks are caused by modifications, according to art. 7.2.3.1 </w:t>
            </w:r>
            <w:r w:rsidR="00411616" w:rsidRPr="009526BA">
              <w:rPr>
                <w:rFonts w:asciiTheme="minorHAnsi" w:hAnsiTheme="minorHAnsi" w:cs="Arial"/>
                <w:i/>
                <w:iCs/>
                <w:sz w:val="18"/>
                <w:szCs w:val="18"/>
                <w:lang w:val="es-ES_tradnl"/>
              </w:rPr>
              <w:t xml:space="preserve">of ICT MI-IP04 established by the </w:t>
            </w:r>
            <w:r w:rsidR="00782571" w:rsidRPr="00FF3185">
              <w:rPr>
                <w:rFonts w:asciiTheme="minorHAnsi" w:hAnsiTheme="minorHAnsi" w:cstheme="minorHAnsi"/>
                <w:i/>
                <w:sz w:val="18"/>
                <w:szCs w:val="18"/>
                <w:lang w:val="es-ES_tradnl"/>
              </w:rPr>
              <w:t>RD 706/2017</w:t>
            </w:r>
            <w:r w:rsidRPr="00FF3185">
              <w:rPr>
                <w:rFonts w:asciiTheme="minorHAnsi" w:hAnsiTheme="minorHAnsi" w:cs="Arial"/>
                <w:sz w:val="20"/>
                <w:lang w:val="es-ES_tradnl"/>
              </w:rPr>
              <w:t>.</w:t>
            </w:r>
            <w:r w:rsidRPr="009526BA">
              <w:rPr>
                <w:rFonts w:asciiTheme="minorHAnsi" w:hAnsiTheme="minorHAnsi"/>
                <w:i/>
                <w:color w:val="FF0000"/>
                <w:sz w:val="20"/>
                <w:lang w:val="es-ES_tradnl"/>
              </w:rPr>
              <w:t xml:space="preserve"> </w:t>
            </w:r>
            <w:r w:rsidR="00C43226" w:rsidRPr="00FF3185">
              <w:rPr>
                <w:rFonts w:asciiTheme="minorHAnsi" w:hAnsiTheme="minorHAnsi" w:cs="Arial"/>
                <w:i/>
                <w:color w:val="FF0000"/>
                <w:sz w:val="20"/>
              </w:rPr>
              <w:t>Instrucciones: ver N</w:t>
            </w:r>
            <w:r w:rsidR="004255E7" w:rsidRPr="00FF3185">
              <w:rPr>
                <w:rFonts w:asciiTheme="minorHAnsi" w:hAnsiTheme="minorHAnsi" w:cs="Arial"/>
                <w:i/>
                <w:color w:val="FF0000"/>
                <w:sz w:val="20"/>
              </w:rPr>
              <w:t>T</w:t>
            </w:r>
            <w:r w:rsidR="00C43226" w:rsidRPr="00FF3185">
              <w:rPr>
                <w:rFonts w:asciiTheme="minorHAnsi" w:hAnsiTheme="minorHAnsi" w:cs="Arial"/>
                <w:i/>
                <w:color w:val="FF0000"/>
                <w:sz w:val="20"/>
              </w:rPr>
              <w:t xml:space="preserve">-87 </w:t>
            </w:r>
            <w:r w:rsidR="00C73BC5" w:rsidRPr="00FF3185">
              <w:rPr>
                <w:rFonts w:asciiTheme="minorHAnsi" w:hAnsiTheme="minorHAnsi" w:cs="Arial"/>
                <w:i/>
                <w:color w:val="FF0000"/>
                <w:sz w:val="20"/>
              </w:rPr>
              <w:t>si se quiere solicitar</w:t>
            </w:r>
            <w:r w:rsidR="00C43226" w:rsidRPr="00FF3185">
              <w:rPr>
                <w:rFonts w:asciiTheme="minorHAnsi" w:hAnsiTheme="minorHAnsi" w:cs="Arial"/>
                <w:i/>
                <w:color w:val="FF0000"/>
                <w:sz w:val="20"/>
              </w:rPr>
              <w:t xml:space="preserve"> esta actividad.</w:t>
            </w:r>
          </w:p>
          <w:p w14:paraId="778DB37C" w14:textId="77777777" w:rsidR="00403394" w:rsidRPr="009526BA" w:rsidRDefault="00403394" w:rsidP="00616CCA">
            <w:pPr>
              <w:pStyle w:val="Prrafodelista"/>
              <w:keepLines/>
              <w:widowControl w:val="0"/>
              <w:tabs>
                <w:tab w:val="left" w:pos="2340"/>
              </w:tabs>
              <w:spacing w:before="120" w:after="40"/>
              <w:ind w:left="0"/>
              <w:jc w:val="both"/>
              <w:rPr>
                <w:rFonts w:asciiTheme="minorHAnsi" w:hAnsiTheme="minorHAnsi" w:cs="Arial"/>
                <w:sz w:val="20"/>
              </w:rPr>
            </w:pPr>
          </w:p>
          <w:p w14:paraId="022A8D86" w14:textId="70EBEF3E"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sz w:val="20"/>
              </w:rPr>
            </w:pPr>
            <w:r w:rsidRPr="00993AD4">
              <w:rPr>
                <w:rFonts w:asciiTheme="minorHAnsi" w:hAnsiTheme="minorHAnsi" w:cs="Arial"/>
                <w:sz w:val="20"/>
                <w:lang w:val="en-US"/>
              </w:rPr>
              <w:t>Informe sobre soluciones técnicas alternativas, según art. 9.1.b.4.5,</w:t>
            </w:r>
            <w:r w:rsidR="001A0C5C" w:rsidRPr="00993AD4">
              <w:rPr>
                <w:rFonts w:asciiTheme="minorHAnsi" w:hAnsiTheme="minorHAnsi" w:cs="Arial"/>
                <w:sz w:val="20"/>
                <w:lang w:val="en-US"/>
              </w:rPr>
              <w:t xml:space="preserve"> de la ITC MI-IP04 establecida por el </w:t>
            </w:r>
            <w:r w:rsidR="00552FB9" w:rsidRPr="00993AD4">
              <w:rPr>
                <w:rFonts w:asciiTheme="minorHAnsi" w:hAnsiTheme="minorHAnsi" w:cs="Arial"/>
                <w:sz w:val="20"/>
                <w:lang w:val="en-US"/>
              </w:rPr>
              <w:t>RD</w:t>
            </w:r>
            <w:r w:rsidRPr="00993AD4">
              <w:rPr>
                <w:rFonts w:asciiTheme="minorHAnsi" w:hAnsiTheme="minorHAnsi" w:cs="Arial"/>
                <w:sz w:val="20"/>
                <w:lang w:val="en-US"/>
              </w:rPr>
              <w:t xml:space="preserve"> 706/2017</w:t>
            </w:r>
            <w:r w:rsidR="004944C3" w:rsidRPr="00993AD4">
              <w:rPr>
                <w:rFonts w:asciiTheme="minorHAnsi" w:hAnsiTheme="minorHAnsi" w:cs="Arial"/>
                <w:sz w:val="20"/>
                <w:lang w:val="en-US"/>
              </w:rPr>
              <w:t xml:space="preserve"> /</w:t>
            </w:r>
            <w:r w:rsidR="004944C3" w:rsidRPr="00993AD4">
              <w:rPr>
                <w:rFonts w:asciiTheme="minorHAnsi" w:hAnsiTheme="minorHAnsi" w:cstheme="minorHAnsi"/>
                <w:sz w:val="20"/>
                <w:lang w:val="en-US"/>
              </w:rPr>
              <w:t xml:space="preserve"> </w:t>
            </w:r>
            <w:r w:rsidR="004944C3" w:rsidRPr="00993AD4">
              <w:rPr>
                <w:rFonts w:asciiTheme="minorHAnsi" w:hAnsiTheme="minorHAnsi" w:cstheme="minorHAnsi"/>
                <w:i/>
                <w:sz w:val="18"/>
                <w:szCs w:val="18"/>
                <w:lang w:val="en-US"/>
              </w:rPr>
              <w:t xml:space="preserve">Report on alternative technical solutions, according to art. 9.1.b.4.5, </w:t>
            </w:r>
            <w:r w:rsidR="006C79F9" w:rsidRPr="00993AD4">
              <w:rPr>
                <w:rFonts w:asciiTheme="minorHAnsi" w:hAnsiTheme="minorHAnsi" w:cs="Arial"/>
                <w:i/>
                <w:iCs/>
                <w:sz w:val="18"/>
                <w:szCs w:val="18"/>
                <w:lang w:val="en-US"/>
              </w:rPr>
              <w:t xml:space="preserve"> of ICT MI-IP04 established by the</w:t>
            </w:r>
            <w:r w:rsidR="004944C3" w:rsidRPr="00993AD4">
              <w:rPr>
                <w:rFonts w:asciiTheme="minorHAnsi" w:hAnsiTheme="minorHAnsi" w:cstheme="minorHAnsi"/>
                <w:i/>
                <w:sz w:val="18"/>
                <w:szCs w:val="18"/>
                <w:lang w:val="en-US"/>
              </w:rPr>
              <w:t xml:space="preserve"> RD 706/2017</w:t>
            </w:r>
            <w:r w:rsidRPr="00993AD4">
              <w:rPr>
                <w:rFonts w:asciiTheme="minorHAnsi" w:hAnsiTheme="minorHAnsi" w:cs="Arial"/>
                <w:sz w:val="20"/>
                <w:lang w:val="en-US"/>
              </w:rPr>
              <w:t xml:space="preserve">. </w:t>
            </w:r>
            <w:r w:rsidR="00C43226" w:rsidRPr="00FF3185">
              <w:rPr>
                <w:rFonts w:asciiTheme="minorHAnsi" w:hAnsiTheme="minorHAnsi" w:cs="Arial"/>
                <w:i/>
                <w:color w:val="FF0000"/>
                <w:sz w:val="20"/>
              </w:rPr>
              <w:t>Instrucciones: ver N</w:t>
            </w:r>
            <w:r w:rsidR="004255E7" w:rsidRPr="00FF3185">
              <w:rPr>
                <w:rFonts w:asciiTheme="minorHAnsi" w:hAnsiTheme="minorHAnsi" w:cs="Arial"/>
                <w:i/>
                <w:color w:val="FF0000"/>
                <w:sz w:val="20"/>
              </w:rPr>
              <w:t>T</w:t>
            </w:r>
            <w:r w:rsidR="00C43226" w:rsidRPr="00FF3185">
              <w:rPr>
                <w:rFonts w:asciiTheme="minorHAnsi" w:hAnsiTheme="minorHAnsi" w:cs="Arial"/>
                <w:i/>
                <w:color w:val="FF0000"/>
                <w:sz w:val="20"/>
              </w:rPr>
              <w:t xml:space="preserve">-87 </w:t>
            </w:r>
            <w:r w:rsidR="00C73BC5" w:rsidRPr="00FF3185">
              <w:rPr>
                <w:rFonts w:asciiTheme="minorHAnsi" w:hAnsiTheme="minorHAnsi" w:cs="Arial"/>
                <w:i/>
                <w:color w:val="FF0000"/>
                <w:sz w:val="20"/>
              </w:rPr>
              <w:t>si se quiere solicitar</w:t>
            </w:r>
            <w:r w:rsidR="00C43226" w:rsidRPr="00FF3185">
              <w:rPr>
                <w:rFonts w:asciiTheme="minorHAnsi" w:hAnsiTheme="minorHAnsi" w:cs="Arial"/>
                <w:i/>
                <w:color w:val="FF0000"/>
                <w:sz w:val="20"/>
              </w:rPr>
              <w:t xml:space="preserve"> esta actividad.</w:t>
            </w:r>
          </w:p>
          <w:p w14:paraId="3584110B" w14:textId="77777777" w:rsidR="00636913" w:rsidRPr="009526BA" w:rsidRDefault="00636913" w:rsidP="00616CCA">
            <w:pPr>
              <w:pStyle w:val="Prrafodelista"/>
              <w:keepLines/>
              <w:widowControl w:val="0"/>
              <w:tabs>
                <w:tab w:val="left" w:pos="2340"/>
              </w:tabs>
              <w:spacing w:before="120" w:after="40"/>
              <w:ind w:left="0"/>
              <w:jc w:val="both"/>
              <w:rPr>
                <w:rFonts w:asciiTheme="minorHAnsi" w:hAnsiTheme="minorHAnsi" w:cs="Arial"/>
                <w:sz w:val="20"/>
              </w:rPr>
            </w:pPr>
          </w:p>
          <w:p w14:paraId="268E91CA" w14:textId="194A8BD0" w:rsidR="00636913" w:rsidRPr="00FF3185" w:rsidRDefault="00636913" w:rsidP="00616CCA">
            <w:pPr>
              <w:pStyle w:val="Prrafodelista"/>
              <w:keepLines/>
              <w:widowControl w:val="0"/>
              <w:tabs>
                <w:tab w:val="left" w:pos="2340"/>
              </w:tabs>
              <w:spacing w:before="120" w:after="40"/>
              <w:ind w:left="0"/>
              <w:jc w:val="both"/>
              <w:rPr>
                <w:rFonts w:asciiTheme="minorHAnsi" w:hAnsiTheme="minorHAnsi" w:cs="Arial"/>
                <w:sz w:val="20"/>
              </w:rPr>
            </w:pPr>
            <w:r w:rsidRPr="00FF3185">
              <w:rPr>
                <w:rFonts w:asciiTheme="minorHAnsi" w:hAnsiTheme="minorHAnsi" w:cs="Arial"/>
                <w:sz w:val="20"/>
              </w:rPr>
              <w:t>Certificación de limpieza y desgasificación de tanques, según art. 14.2</w:t>
            </w:r>
            <w:r w:rsidR="006C79F9">
              <w:rPr>
                <w:rFonts w:asciiTheme="minorHAnsi" w:hAnsiTheme="minorHAnsi" w:cs="Arial"/>
                <w:sz w:val="20"/>
              </w:rPr>
              <w:t xml:space="preserve"> </w:t>
            </w:r>
            <w:r w:rsidR="006E46D4">
              <w:rPr>
                <w:rFonts w:asciiTheme="minorHAnsi" w:hAnsiTheme="minorHAnsi" w:cs="Arial"/>
                <w:sz w:val="20"/>
              </w:rPr>
              <w:t>d</w:t>
            </w:r>
            <w:r w:rsidR="001A0C5C" w:rsidRPr="009526BA">
              <w:rPr>
                <w:rFonts w:asciiTheme="minorHAnsi" w:hAnsiTheme="minorHAnsi" w:cs="Arial"/>
                <w:sz w:val="20"/>
              </w:rPr>
              <w:t xml:space="preserve">e la ITC MI-IP04 establecida por el </w:t>
            </w:r>
            <w:r w:rsidR="00552FB9" w:rsidRPr="00FF3185">
              <w:rPr>
                <w:rFonts w:asciiTheme="minorHAnsi" w:hAnsiTheme="minorHAnsi" w:cs="Arial"/>
                <w:sz w:val="20"/>
              </w:rPr>
              <w:t>RD</w:t>
            </w:r>
            <w:r w:rsidRPr="00FF3185">
              <w:rPr>
                <w:rFonts w:asciiTheme="minorHAnsi" w:hAnsiTheme="minorHAnsi" w:cs="Arial"/>
                <w:sz w:val="20"/>
              </w:rPr>
              <w:t xml:space="preserve"> 706/2017</w:t>
            </w:r>
            <w:r w:rsidR="004944C3" w:rsidRPr="00FF3185">
              <w:rPr>
                <w:rFonts w:asciiTheme="minorHAnsi" w:hAnsiTheme="minorHAnsi" w:cs="Arial"/>
                <w:sz w:val="20"/>
              </w:rPr>
              <w:t xml:space="preserve"> / </w:t>
            </w:r>
            <w:r w:rsidR="00FF24CE" w:rsidRPr="00FF3185">
              <w:rPr>
                <w:rFonts w:asciiTheme="minorHAnsi" w:hAnsiTheme="minorHAnsi" w:cs="Arial"/>
                <w:i/>
                <w:sz w:val="18"/>
                <w:szCs w:val="18"/>
              </w:rPr>
              <w:t xml:space="preserve">Certification of cleaning and degassing of tanks, according to art. 14.2 </w:t>
            </w:r>
            <w:r w:rsidR="006E46D4" w:rsidRPr="009526BA">
              <w:rPr>
                <w:rFonts w:asciiTheme="minorHAnsi" w:hAnsiTheme="minorHAnsi" w:cs="Arial"/>
                <w:i/>
                <w:iCs/>
                <w:sz w:val="18"/>
                <w:szCs w:val="18"/>
              </w:rPr>
              <w:t xml:space="preserve">of ICT MI-IP04 established by the </w:t>
            </w:r>
            <w:r w:rsidR="00552FB9" w:rsidRPr="00FF3185">
              <w:rPr>
                <w:rFonts w:asciiTheme="minorHAnsi" w:hAnsiTheme="minorHAnsi" w:cs="Arial"/>
                <w:i/>
                <w:sz w:val="18"/>
                <w:szCs w:val="18"/>
              </w:rPr>
              <w:t>RD</w:t>
            </w:r>
            <w:r w:rsidR="00FF24CE" w:rsidRPr="00FF3185">
              <w:rPr>
                <w:rFonts w:asciiTheme="minorHAnsi" w:hAnsiTheme="minorHAnsi" w:cs="Arial"/>
                <w:i/>
                <w:sz w:val="18"/>
                <w:szCs w:val="18"/>
              </w:rPr>
              <w:t xml:space="preserve"> 706/2017</w:t>
            </w:r>
            <w:r w:rsidRPr="00FF3185">
              <w:rPr>
                <w:rFonts w:asciiTheme="minorHAnsi" w:hAnsiTheme="minorHAnsi" w:cs="Arial"/>
                <w:sz w:val="20"/>
              </w:rPr>
              <w:t>.</w:t>
            </w:r>
          </w:p>
          <w:p w14:paraId="467BC51B" w14:textId="77777777" w:rsidR="00636913" w:rsidRPr="00FF3185" w:rsidRDefault="00636913" w:rsidP="00616CCA">
            <w:pPr>
              <w:pStyle w:val="Prrafodelista"/>
              <w:keepLines/>
              <w:widowControl w:val="0"/>
              <w:tabs>
                <w:tab w:val="left" w:pos="2340"/>
              </w:tabs>
              <w:spacing w:before="120" w:after="40"/>
              <w:ind w:left="0"/>
              <w:jc w:val="both"/>
              <w:rPr>
                <w:rFonts w:asciiTheme="minorHAnsi" w:hAnsiTheme="minorHAnsi" w:cs="Arial"/>
                <w:sz w:val="20"/>
              </w:rPr>
            </w:pPr>
          </w:p>
          <w:p w14:paraId="154564AB" w14:textId="1C09C9BB" w:rsidR="00636913" w:rsidRPr="00FF3185" w:rsidRDefault="00636913" w:rsidP="00616CCA">
            <w:pPr>
              <w:pStyle w:val="Prrafodelista"/>
              <w:keepLines/>
              <w:widowControl w:val="0"/>
              <w:tabs>
                <w:tab w:val="left" w:pos="2340"/>
              </w:tabs>
              <w:spacing w:before="120" w:after="40"/>
              <w:ind w:left="0"/>
              <w:jc w:val="both"/>
              <w:rPr>
                <w:rFonts w:asciiTheme="minorHAnsi" w:hAnsiTheme="minorHAnsi" w:cs="Arial"/>
                <w:sz w:val="18"/>
                <w:szCs w:val="18"/>
              </w:rPr>
            </w:pPr>
            <w:r w:rsidRPr="00FF3185">
              <w:rPr>
                <w:rFonts w:asciiTheme="minorHAnsi" w:hAnsiTheme="minorHAnsi" w:cs="Arial"/>
                <w:sz w:val="20"/>
              </w:rPr>
              <w:t>Certificación de conformidad de instalaciones autónomas provisionales e instalaciones de suministro a vehículos en pruebas deportivas</w:t>
            </w:r>
            <w:r w:rsidR="000F13B9" w:rsidRPr="00FF3185">
              <w:rPr>
                <w:rFonts w:asciiTheme="minorHAnsi" w:hAnsiTheme="minorHAnsi" w:cs="Arial"/>
                <w:sz w:val="20"/>
              </w:rPr>
              <w:t xml:space="preserve">, según Capítulo XIV, art. 14.4.1 y 14.4.2 </w:t>
            </w:r>
            <w:r w:rsidR="001A0C5C" w:rsidRPr="009526BA">
              <w:rPr>
                <w:rFonts w:asciiTheme="minorHAnsi" w:hAnsiTheme="minorHAnsi" w:cs="Arial"/>
                <w:sz w:val="20"/>
              </w:rPr>
              <w:t xml:space="preserve">de la ITC MI-IP04 establecida por el </w:t>
            </w:r>
            <w:r w:rsidR="00552FB9" w:rsidRPr="00FF3185">
              <w:rPr>
                <w:rFonts w:asciiTheme="minorHAnsi" w:hAnsiTheme="minorHAnsi" w:cs="Arial"/>
                <w:sz w:val="20"/>
              </w:rPr>
              <w:t>RD</w:t>
            </w:r>
            <w:r w:rsidR="000F13B9" w:rsidRPr="00FF3185">
              <w:rPr>
                <w:rFonts w:asciiTheme="minorHAnsi" w:hAnsiTheme="minorHAnsi" w:cs="Arial"/>
                <w:sz w:val="20"/>
              </w:rPr>
              <w:t xml:space="preserve"> 706/2017</w:t>
            </w:r>
            <w:r w:rsidR="00DF033A" w:rsidRPr="00FF3185">
              <w:rPr>
                <w:rFonts w:asciiTheme="minorHAnsi" w:hAnsiTheme="minorHAnsi" w:cs="Arial"/>
                <w:sz w:val="20"/>
              </w:rPr>
              <w:t xml:space="preserve"> </w:t>
            </w:r>
            <w:r w:rsidR="00DF033A" w:rsidRPr="00FF3185">
              <w:rPr>
                <w:rFonts w:ascii="Calibri" w:hAnsi="Calibri"/>
                <w:sz w:val="18"/>
                <w:szCs w:val="18"/>
              </w:rPr>
              <w:t xml:space="preserve">/ </w:t>
            </w:r>
            <w:r w:rsidR="00DF033A" w:rsidRPr="00FF3185">
              <w:rPr>
                <w:rFonts w:ascii="Calibri" w:hAnsi="Calibri"/>
                <w:i/>
                <w:sz w:val="18"/>
                <w:szCs w:val="18"/>
              </w:rPr>
              <w:t xml:space="preserve">Certification of conformity with standards of temporary autonomous units and supply units to sport event vehicles, according to Chapter XIV, art. 14.4.1 and 14.4.2 </w:t>
            </w:r>
            <w:r w:rsidR="006E46D4" w:rsidRPr="009526BA">
              <w:rPr>
                <w:rFonts w:asciiTheme="minorHAnsi" w:hAnsiTheme="minorHAnsi" w:cs="Arial"/>
                <w:i/>
                <w:iCs/>
                <w:sz w:val="18"/>
                <w:szCs w:val="18"/>
              </w:rPr>
              <w:t xml:space="preserve"> of ICT MI-IP04 established by the </w:t>
            </w:r>
            <w:r w:rsidR="00DF033A" w:rsidRPr="00FF3185">
              <w:rPr>
                <w:rFonts w:ascii="Calibri" w:hAnsi="Calibri"/>
                <w:i/>
                <w:sz w:val="18"/>
                <w:szCs w:val="18"/>
              </w:rPr>
              <w:t>RD 706/2017</w:t>
            </w:r>
            <w:r w:rsidRPr="00FF3185">
              <w:rPr>
                <w:rFonts w:asciiTheme="minorHAnsi" w:hAnsiTheme="minorHAnsi" w:cs="Arial"/>
                <w:sz w:val="18"/>
                <w:szCs w:val="18"/>
              </w:rPr>
              <w:t>.</w:t>
            </w:r>
          </w:p>
          <w:p w14:paraId="2233AF04" w14:textId="77777777" w:rsidR="00636913" w:rsidRPr="00FF3185" w:rsidRDefault="00636913" w:rsidP="00616CCA">
            <w:pPr>
              <w:pStyle w:val="Prrafodelista"/>
              <w:keepLines/>
              <w:widowControl w:val="0"/>
              <w:tabs>
                <w:tab w:val="left" w:pos="2340"/>
              </w:tabs>
              <w:spacing w:before="120" w:after="40"/>
              <w:ind w:left="0"/>
              <w:jc w:val="both"/>
              <w:rPr>
                <w:rFonts w:asciiTheme="minorHAnsi" w:hAnsiTheme="minorHAnsi" w:cs="Arial"/>
                <w:sz w:val="20"/>
              </w:rPr>
            </w:pPr>
          </w:p>
          <w:p w14:paraId="6D350560" w14:textId="51EFBD12" w:rsidR="00636913" w:rsidRPr="004C768F" w:rsidRDefault="00636913" w:rsidP="00616CCA">
            <w:pPr>
              <w:pStyle w:val="Prrafodelista"/>
              <w:keepLines/>
              <w:widowControl w:val="0"/>
              <w:spacing w:before="120" w:after="40"/>
              <w:ind w:left="0"/>
              <w:jc w:val="both"/>
            </w:pPr>
            <w:r w:rsidRPr="00480DFF">
              <w:rPr>
                <w:rFonts w:asciiTheme="minorHAnsi" w:hAnsiTheme="minorHAnsi"/>
                <w:sz w:val="20"/>
                <w:highlight w:val="yellow"/>
                <w:lang w:val="es-ES_tradnl"/>
              </w:rPr>
              <w:t>Revisión documental e inspección previa a la puesta en servicio (EICI, Orden 8638/2002 de la C. de Madrid</w:t>
            </w:r>
            <w:r w:rsidR="00982A43" w:rsidRPr="00DA404D">
              <w:rPr>
                <w:rFonts w:asciiTheme="minorHAnsi" w:hAnsiTheme="minorHAnsi"/>
                <w:sz w:val="20"/>
                <w:highlight w:val="yellow"/>
                <w:lang w:val="es-ES_tradnl"/>
              </w:rPr>
              <w:t>)</w:t>
            </w:r>
            <w:r w:rsidR="00A52844">
              <w:rPr>
                <w:rFonts w:asciiTheme="minorHAnsi" w:hAnsiTheme="minorHAnsi"/>
                <w:sz w:val="20"/>
                <w:lang w:val="es-ES_tradnl"/>
              </w:rPr>
              <w:t xml:space="preserve"> </w:t>
            </w:r>
            <w:r w:rsidR="00A52844" w:rsidRPr="00296886">
              <w:rPr>
                <w:rFonts w:asciiTheme="minorHAnsi" w:hAnsiTheme="minorHAnsi"/>
                <w:sz w:val="18"/>
                <w:szCs w:val="18"/>
                <w:lang w:val="es-ES_tradnl"/>
              </w:rPr>
              <w:t xml:space="preserve">/ </w:t>
            </w:r>
            <w:r w:rsidR="00A52844" w:rsidRPr="008863D6">
              <w:rPr>
                <w:rFonts w:ascii="Calibri" w:hAnsi="Calibri"/>
                <w:bCs/>
                <w:i/>
                <w:sz w:val="18"/>
                <w:szCs w:val="18"/>
              </w:rPr>
              <w:t>Document revision and inspection previous to service initiation (EICI Order 8638/2002, Community of Madrid</w:t>
            </w:r>
            <w:r w:rsidR="00A52844" w:rsidRPr="00A52844">
              <w:rPr>
                <w:rFonts w:ascii="Calibri" w:hAnsi="Calibri"/>
                <w:bCs/>
                <w:i/>
                <w:sz w:val="18"/>
                <w:szCs w:val="18"/>
              </w:rPr>
              <w:t>)</w:t>
            </w:r>
            <w:r w:rsidR="00E07AB5">
              <w:t xml:space="preserve"> </w:t>
            </w:r>
            <w:r w:rsidR="00E07AB5" w:rsidRPr="00480DFF">
              <w:rPr>
                <w:rFonts w:asciiTheme="minorHAnsi" w:hAnsiTheme="minorHAnsi"/>
                <w:i/>
                <w:iCs/>
                <w:color w:val="FF0000"/>
                <w:sz w:val="20"/>
                <w:lang w:val="es-ES_tradnl"/>
              </w:rPr>
              <w:t>Instrucciones: Lo subrayado en amarillo solo se incluye si se quiere solicitar este tipo de inspección según la Orden de la Comunidad de Madrid</w:t>
            </w:r>
            <w:r w:rsidR="00A52844">
              <w:rPr>
                <w:rFonts w:asciiTheme="minorHAnsi" w:hAnsiTheme="minorHAnsi"/>
                <w:i/>
                <w:iCs/>
                <w:color w:val="FF0000"/>
                <w:sz w:val="20"/>
                <w:lang w:val="es-ES_tradnl"/>
              </w:rPr>
              <w:t xml:space="preserve"> </w:t>
            </w:r>
          </w:p>
        </w:tc>
        <w:tc>
          <w:tcPr>
            <w:tcW w:w="4819" w:type="dxa"/>
          </w:tcPr>
          <w:p w14:paraId="1AD45FB1" w14:textId="77777777" w:rsidR="00FF2C8A" w:rsidRPr="004C768F" w:rsidRDefault="00FF2C8A" w:rsidP="00616CCA">
            <w:pPr>
              <w:pStyle w:val="Textoindependiente2"/>
              <w:keepLines/>
              <w:widowControl w:val="0"/>
              <w:spacing w:after="0" w:line="240" w:lineRule="auto"/>
              <w:jc w:val="both"/>
              <w:rPr>
                <w:rFonts w:asciiTheme="minorHAnsi" w:hAnsiTheme="minorHAnsi"/>
                <w:sz w:val="20"/>
              </w:rPr>
            </w:pPr>
          </w:p>
          <w:p w14:paraId="1B5437F6" w14:textId="018052BB" w:rsidR="00636913" w:rsidRPr="004C768F" w:rsidRDefault="00552FB9" w:rsidP="00616CCA">
            <w:pPr>
              <w:pStyle w:val="Textoindependiente2"/>
              <w:keepLines/>
              <w:widowControl w:val="0"/>
              <w:spacing w:after="40" w:line="240" w:lineRule="auto"/>
              <w:jc w:val="both"/>
              <w:rPr>
                <w:rFonts w:asciiTheme="minorHAnsi" w:hAnsiTheme="minorHAnsi"/>
                <w:sz w:val="20"/>
              </w:rPr>
            </w:pPr>
            <w:r>
              <w:rPr>
                <w:rFonts w:asciiTheme="minorHAnsi" w:hAnsiTheme="minorHAnsi"/>
                <w:sz w:val="20"/>
              </w:rPr>
              <w:t>RD</w:t>
            </w:r>
            <w:r w:rsidR="00636913" w:rsidRPr="004C768F">
              <w:rPr>
                <w:rFonts w:asciiTheme="minorHAnsi" w:hAnsiTheme="minorHAnsi"/>
                <w:sz w:val="20"/>
              </w:rPr>
              <w:t xml:space="preserve"> 706/2017 por el que se aprueba la instrucción técnica complementaria MI-IP 04 «Instalaciones para suministro a vehículos» y se regulan determinados aspectos de la reglamentación de instalaciones petrolíferas</w:t>
            </w:r>
            <w:r w:rsidR="005E022A">
              <w:rPr>
                <w:rFonts w:asciiTheme="minorHAnsi" w:hAnsiTheme="minorHAnsi"/>
                <w:sz w:val="20"/>
              </w:rPr>
              <w:t xml:space="preserve"> </w:t>
            </w:r>
            <w:r w:rsidR="005E022A" w:rsidRPr="00480DFF">
              <w:rPr>
                <w:rFonts w:ascii="Calibri" w:hAnsi="Calibri"/>
                <w:sz w:val="18"/>
                <w:szCs w:val="18"/>
              </w:rPr>
              <w:t>/</w:t>
            </w:r>
            <w:r w:rsidR="00F32CF9">
              <w:rPr>
                <w:rFonts w:ascii="Calibri" w:hAnsi="Calibri"/>
                <w:sz w:val="18"/>
                <w:szCs w:val="18"/>
              </w:rPr>
              <w:t xml:space="preserve"> </w:t>
            </w:r>
            <w:r>
              <w:rPr>
                <w:rFonts w:ascii="Calibri" w:eastAsia="Calibri" w:hAnsi="Calibri" w:cs="Calibri"/>
                <w:i/>
                <w:spacing w:val="-1"/>
                <w:sz w:val="18"/>
                <w:szCs w:val="18"/>
                <w:lang w:eastAsia="es-ES"/>
              </w:rPr>
              <w:t>RD</w:t>
            </w:r>
            <w:r w:rsidR="005E022A" w:rsidRPr="00480DFF">
              <w:rPr>
                <w:rFonts w:ascii="Calibri" w:eastAsia="Calibri" w:hAnsi="Calibri" w:cs="Calibri"/>
                <w:i/>
                <w:spacing w:val="-1"/>
                <w:sz w:val="18"/>
                <w:szCs w:val="18"/>
                <w:lang w:eastAsia="es-ES"/>
              </w:rPr>
              <w:t xml:space="preserve"> 706/2017  approving the supplementary technical instruction MI-IP 04 "Installations for supplying vehicles" and regulates certain aspects of the regulation of oil installations</w:t>
            </w:r>
            <w:r w:rsidR="00636913" w:rsidRPr="00480DFF">
              <w:rPr>
                <w:rFonts w:asciiTheme="minorHAnsi" w:hAnsiTheme="minorHAnsi"/>
                <w:sz w:val="18"/>
                <w:szCs w:val="18"/>
              </w:rPr>
              <w:t>.</w:t>
            </w:r>
          </w:p>
          <w:p w14:paraId="08F38F71"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02D2A8F0" w14:textId="6514C1F1" w:rsidR="00636913" w:rsidRPr="004C768F" w:rsidRDefault="00552FB9" w:rsidP="00616CCA">
            <w:pPr>
              <w:pStyle w:val="Textoindependiente2"/>
              <w:keepLines/>
              <w:widowControl w:val="0"/>
              <w:spacing w:after="40" w:line="240" w:lineRule="auto"/>
              <w:jc w:val="both"/>
              <w:rPr>
                <w:rFonts w:asciiTheme="minorHAnsi" w:hAnsiTheme="minorHAnsi"/>
                <w:sz w:val="20"/>
              </w:rPr>
            </w:pPr>
            <w:r>
              <w:rPr>
                <w:rFonts w:asciiTheme="minorHAnsi" w:hAnsiTheme="minorHAnsi"/>
                <w:sz w:val="20"/>
              </w:rPr>
              <w:t>RD</w:t>
            </w:r>
            <w:r w:rsidR="00636913" w:rsidRPr="004C768F">
              <w:rPr>
                <w:rFonts w:asciiTheme="minorHAnsi" w:hAnsiTheme="minorHAnsi"/>
                <w:sz w:val="20"/>
              </w:rPr>
              <w:t xml:space="preserve"> 1523/1999 por el que se modifica el Reglamento de Instalaciones Petrolíferas, aprobado por </w:t>
            </w:r>
            <w:r>
              <w:rPr>
                <w:rFonts w:asciiTheme="minorHAnsi" w:hAnsiTheme="minorHAnsi"/>
                <w:sz w:val="20"/>
              </w:rPr>
              <w:t>RD</w:t>
            </w:r>
            <w:r w:rsidR="00636913" w:rsidRPr="004C768F">
              <w:rPr>
                <w:rFonts w:asciiTheme="minorHAnsi" w:hAnsiTheme="minorHAnsi"/>
                <w:sz w:val="20"/>
              </w:rPr>
              <w:t xml:space="preserve"> 2085/1994 y las Instrucciones Técnicas Complementarias MI-IP03 “Instalaciones de almacenamiento para su consumo en la propia instalación” y MI-IP04 “Instalaciones para suministro a vehículos”</w:t>
            </w:r>
            <w:r w:rsidR="001C17BB">
              <w:rPr>
                <w:rFonts w:asciiTheme="minorHAnsi" w:hAnsiTheme="minorHAnsi"/>
                <w:sz w:val="20"/>
              </w:rPr>
              <w:t xml:space="preserve"> </w:t>
            </w:r>
            <w:r w:rsidR="001C17BB" w:rsidRPr="00480DFF">
              <w:rPr>
                <w:rFonts w:asciiTheme="minorHAnsi" w:hAnsiTheme="minorHAnsi"/>
                <w:sz w:val="18"/>
                <w:szCs w:val="18"/>
              </w:rPr>
              <w:t xml:space="preserve">/ </w:t>
            </w:r>
            <w:r>
              <w:rPr>
                <w:rFonts w:ascii="Calibri" w:eastAsia="Calibri" w:hAnsi="Calibri" w:cs="Calibri"/>
                <w:i/>
                <w:spacing w:val="1"/>
                <w:sz w:val="18"/>
                <w:szCs w:val="18"/>
                <w:lang w:eastAsia="es-ES"/>
              </w:rPr>
              <w:t>RD</w:t>
            </w:r>
            <w:r w:rsidR="001C17BB" w:rsidRPr="00480DFF">
              <w:rPr>
                <w:rFonts w:ascii="Calibri" w:eastAsia="Calibri" w:hAnsi="Calibri" w:cs="Calibri"/>
                <w:i/>
                <w:sz w:val="18"/>
                <w:szCs w:val="18"/>
                <w:lang w:eastAsia="es-ES"/>
              </w:rPr>
              <w:t xml:space="preserve"> 1523</w:t>
            </w:r>
            <w:r w:rsidR="001C17BB" w:rsidRPr="00480DFF">
              <w:rPr>
                <w:rFonts w:ascii="Calibri" w:eastAsia="Calibri" w:hAnsi="Calibri" w:cs="Calibri"/>
                <w:i/>
                <w:spacing w:val="-1"/>
                <w:sz w:val="18"/>
                <w:szCs w:val="18"/>
                <w:lang w:eastAsia="es-ES"/>
              </w:rPr>
              <w:t>/</w:t>
            </w:r>
            <w:r w:rsidR="001C17BB" w:rsidRPr="00480DFF">
              <w:rPr>
                <w:rFonts w:ascii="Calibri" w:eastAsia="Calibri" w:hAnsi="Calibri" w:cs="Calibri"/>
                <w:i/>
                <w:sz w:val="18"/>
                <w:szCs w:val="18"/>
                <w:lang w:eastAsia="es-ES"/>
              </w:rPr>
              <w:t>199</w:t>
            </w:r>
            <w:r w:rsidR="001C17BB" w:rsidRPr="00480DFF">
              <w:rPr>
                <w:rFonts w:ascii="Calibri" w:eastAsia="Calibri" w:hAnsi="Calibri" w:cs="Calibri"/>
                <w:i/>
                <w:spacing w:val="-2"/>
                <w:sz w:val="18"/>
                <w:szCs w:val="18"/>
                <w:lang w:eastAsia="es-ES"/>
              </w:rPr>
              <w:t>9</w:t>
            </w:r>
            <w:r w:rsidR="00DC4BB3">
              <w:rPr>
                <w:rFonts w:ascii="Calibri" w:eastAsia="Calibri" w:hAnsi="Calibri" w:cs="Calibri"/>
                <w:i/>
                <w:spacing w:val="-2"/>
                <w:sz w:val="18"/>
                <w:szCs w:val="18"/>
                <w:lang w:eastAsia="es-ES"/>
              </w:rPr>
              <w:t xml:space="preserve"> </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m</w:t>
            </w:r>
            <w:r w:rsidR="001C17BB" w:rsidRPr="00480DFF">
              <w:rPr>
                <w:rFonts w:ascii="Calibri" w:eastAsia="Calibri" w:hAnsi="Calibri" w:cs="Calibri"/>
                <w:i/>
                <w:spacing w:val="-1"/>
                <w:sz w:val="18"/>
                <w:szCs w:val="18"/>
                <w:lang w:eastAsia="es-ES"/>
              </w:rPr>
              <w:t>endin</w:t>
            </w:r>
            <w:r w:rsidR="001C17BB" w:rsidRPr="00480DFF">
              <w:rPr>
                <w:rFonts w:ascii="Calibri" w:eastAsia="Calibri" w:hAnsi="Calibri" w:cs="Calibri"/>
                <w:i/>
                <w:sz w:val="18"/>
                <w:szCs w:val="18"/>
                <w:lang w:eastAsia="es-ES"/>
              </w:rPr>
              <w:t xml:space="preserve">g </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h</w:t>
            </w:r>
            <w:r w:rsidR="001C17BB" w:rsidRPr="00480DFF">
              <w:rPr>
                <w:rFonts w:ascii="Calibri" w:eastAsia="Calibri" w:hAnsi="Calibri" w:cs="Calibri"/>
                <w:i/>
                <w:sz w:val="18"/>
                <w:szCs w:val="18"/>
                <w:lang w:eastAsia="es-ES"/>
              </w:rPr>
              <w:t>e</w:t>
            </w:r>
            <w:r w:rsidR="001C17BB" w:rsidRPr="00480DFF">
              <w:rPr>
                <w:rFonts w:ascii="Calibri" w:eastAsia="Calibri" w:hAnsi="Calibri" w:cs="Calibri"/>
                <w:i/>
                <w:spacing w:val="3"/>
                <w:sz w:val="18"/>
                <w:szCs w:val="18"/>
                <w:lang w:eastAsia="es-ES"/>
              </w:rPr>
              <w:t xml:space="preserve"> </w:t>
            </w:r>
            <w:r w:rsidR="001C17BB" w:rsidRPr="00480DFF">
              <w:rPr>
                <w:rFonts w:ascii="Calibri" w:eastAsia="Calibri" w:hAnsi="Calibri" w:cs="Calibri"/>
                <w:i/>
                <w:spacing w:val="2"/>
                <w:sz w:val="18"/>
                <w:szCs w:val="18"/>
                <w:lang w:eastAsia="es-ES"/>
              </w:rPr>
              <w:t>O</w:t>
            </w:r>
            <w:r w:rsidR="001C17BB" w:rsidRPr="00480DFF">
              <w:rPr>
                <w:rFonts w:ascii="Calibri" w:eastAsia="Calibri" w:hAnsi="Calibri" w:cs="Calibri"/>
                <w:i/>
                <w:spacing w:val="-1"/>
                <w:sz w:val="18"/>
                <w:szCs w:val="18"/>
                <w:lang w:eastAsia="es-ES"/>
              </w:rPr>
              <w:t>i</w:t>
            </w:r>
            <w:r w:rsidR="001C17BB" w:rsidRPr="00480DFF">
              <w:rPr>
                <w:rFonts w:ascii="Calibri" w:eastAsia="Calibri" w:hAnsi="Calibri" w:cs="Calibri"/>
                <w:i/>
                <w:sz w:val="18"/>
                <w:szCs w:val="18"/>
                <w:lang w:eastAsia="es-ES"/>
              </w:rPr>
              <w:t>l I</w:t>
            </w:r>
            <w:r w:rsidR="001C17BB" w:rsidRPr="00480DFF">
              <w:rPr>
                <w:rFonts w:ascii="Calibri" w:eastAsia="Calibri" w:hAnsi="Calibri" w:cs="Calibri"/>
                <w:i/>
                <w:spacing w:val="-1"/>
                <w:sz w:val="18"/>
                <w:szCs w:val="18"/>
                <w:lang w:eastAsia="es-ES"/>
              </w:rPr>
              <w:t>n</w:t>
            </w:r>
            <w:r w:rsidR="001C17BB" w:rsidRPr="00480DFF">
              <w:rPr>
                <w:rFonts w:ascii="Calibri" w:eastAsia="Calibri" w:hAnsi="Calibri" w:cs="Calibri"/>
                <w:i/>
                <w:spacing w:val="1"/>
                <w:sz w:val="18"/>
                <w:szCs w:val="18"/>
                <w:lang w:eastAsia="es-ES"/>
              </w:rPr>
              <w:t>st</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ll</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ion</w:t>
            </w:r>
            <w:r w:rsidR="001C17BB" w:rsidRPr="00480DFF">
              <w:rPr>
                <w:rFonts w:ascii="Calibri" w:eastAsia="Calibri" w:hAnsi="Calibri" w:cs="Calibri"/>
                <w:i/>
                <w:sz w:val="18"/>
                <w:szCs w:val="18"/>
                <w:lang w:eastAsia="es-ES"/>
              </w:rPr>
              <w:t xml:space="preserve">s </w:t>
            </w:r>
            <w:r w:rsidR="001C17BB" w:rsidRPr="00480DFF">
              <w:rPr>
                <w:rFonts w:ascii="Calibri" w:eastAsia="Calibri" w:hAnsi="Calibri" w:cs="Calibri"/>
                <w:i/>
                <w:spacing w:val="1"/>
                <w:sz w:val="18"/>
                <w:szCs w:val="18"/>
                <w:lang w:eastAsia="es-ES"/>
              </w:rPr>
              <w:t>R</w:t>
            </w:r>
            <w:r w:rsidR="001C17BB" w:rsidRPr="00480DFF">
              <w:rPr>
                <w:rFonts w:ascii="Calibri" w:eastAsia="Calibri" w:hAnsi="Calibri" w:cs="Calibri"/>
                <w:i/>
                <w:spacing w:val="-1"/>
                <w:sz w:val="18"/>
                <w:szCs w:val="18"/>
                <w:lang w:eastAsia="es-ES"/>
              </w:rPr>
              <w:t>egul</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i</w:t>
            </w:r>
            <w:r w:rsidR="001C17BB" w:rsidRPr="00480DFF">
              <w:rPr>
                <w:rFonts w:ascii="Calibri" w:eastAsia="Calibri" w:hAnsi="Calibri" w:cs="Calibri"/>
                <w:i/>
                <w:spacing w:val="1"/>
                <w:sz w:val="18"/>
                <w:szCs w:val="18"/>
                <w:lang w:eastAsia="es-ES"/>
              </w:rPr>
              <w:t>o</w:t>
            </w:r>
            <w:r w:rsidR="001C17BB" w:rsidRPr="00480DFF">
              <w:rPr>
                <w:rFonts w:ascii="Calibri" w:eastAsia="Calibri" w:hAnsi="Calibri" w:cs="Calibri"/>
                <w:i/>
                <w:spacing w:val="-1"/>
                <w:sz w:val="18"/>
                <w:szCs w:val="18"/>
                <w:lang w:eastAsia="es-ES"/>
              </w:rPr>
              <w:t>n</w:t>
            </w:r>
            <w:r w:rsidR="001C17BB" w:rsidRPr="00480DFF">
              <w:rPr>
                <w:rFonts w:ascii="Calibri" w:eastAsia="Calibri" w:hAnsi="Calibri" w:cs="Calibri"/>
                <w:i/>
                <w:spacing w:val="1"/>
                <w:sz w:val="18"/>
                <w:szCs w:val="18"/>
                <w:lang w:eastAsia="es-ES"/>
              </w:rPr>
              <w:t>s</w:t>
            </w:r>
            <w:r w:rsidR="001C17BB" w:rsidRPr="00480DFF">
              <w:rPr>
                <w:rFonts w:ascii="Calibri" w:eastAsia="Calibri" w:hAnsi="Calibri" w:cs="Calibri"/>
                <w:i/>
                <w:sz w:val="18"/>
                <w:szCs w:val="18"/>
                <w:lang w:eastAsia="es-ES"/>
              </w:rPr>
              <w:t>, a</w:t>
            </w:r>
            <w:r w:rsidR="001C17BB" w:rsidRPr="00480DFF">
              <w:rPr>
                <w:rFonts w:ascii="Calibri" w:eastAsia="Calibri" w:hAnsi="Calibri" w:cs="Calibri"/>
                <w:i/>
                <w:spacing w:val="-1"/>
                <w:sz w:val="18"/>
                <w:szCs w:val="18"/>
                <w:lang w:eastAsia="es-ES"/>
              </w:rPr>
              <w:t>pp</w:t>
            </w:r>
            <w:r w:rsidR="001C17BB" w:rsidRPr="00480DFF">
              <w:rPr>
                <w:rFonts w:ascii="Calibri" w:eastAsia="Calibri" w:hAnsi="Calibri" w:cs="Calibri"/>
                <w:i/>
                <w:spacing w:val="1"/>
                <w:sz w:val="18"/>
                <w:szCs w:val="18"/>
                <w:lang w:eastAsia="es-ES"/>
              </w:rPr>
              <w:t>r</w:t>
            </w:r>
            <w:r w:rsidR="001C17BB" w:rsidRPr="00480DFF">
              <w:rPr>
                <w:rFonts w:ascii="Calibri" w:eastAsia="Calibri" w:hAnsi="Calibri" w:cs="Calibri"/>
                <w:i/>
                <w:spacing w:val="-1"/>
                <w:sz w:val="18"/>
                <w:szCs w:val="18"/>
                <w:lang w:eastAsia="es-ES"/>
              </w:rPr>
              <w:t>o</w:t>
            </w:r>
            <w:r w:rsidR="001C17BB" w:rsidRPr="00480DFF">
              <w:rPr>
                <w:rFonts w:ascii="Calibri" w:eastAsia="Calibri" w:hAnsi="Calibri" w:cs="Calibri"/>
                <w:i/>
                <w:sz w:val="18"/>
                <w:szCs w:val="18"/>
                <w:lang w:eastAsia="es-ES"/>
              </w:rPr>
              <w:t>v</w:t>
            </w:r>
            <w:r w:rsidR="001C17BB" w:rsidRPr="00480DFF">
              <w:rPr>
                <w:rFonts w:ascii="Calibri" w:eastAsia="Calibri" w:hAnsi="Calibri" w:cs="Calibri"/>
                <w:i/>
                <w:spacing w:val="-1"/>
                <w:sz w:val="18"/>
                <w:szCs w:val="18"/>
                <w:lang w:eastAsia="es-ES"/>
              </w:rPr>
              <w:t>e</w:t>
            </w:r>
            <w:r w:rsidR="001C17BB" w:rsidRPr="00480DFF">
              <w:rPr>
                <w:rFonts w:ascii="Calibri" w:eastAsia="Calibri" w:hAnsi="Calibri" w:cs="Calibri"/>
                <w:i/>
                <w:sz w:val="18"/>
                <w:szCs w:val="18"/>
                <w:lang w:eastAsia="es-ES"/>
              </w:rPr>
              <w:t xml:space="preserve">d </w:t>
            </w:r>
            <w:r w:rsidR="001C17BB" w:rsidRPr="00480DFF">
              <w:rPr>
                <w:rFonts w:ascii="Calibri" w:eastAsia="Calibri" w:hAnsi="Calibri" w:cs="Calibri"/>
                <w:i/>
                <w:spacing w:val="2"/>
                <w:sz w:val="18"/>
                <w:szCs w:val="18"/>
                <w:lang w:eastAsia="es-ES"/>
              </w:rPr>
              <w:t>b</w:t>
            </w:r>
            <w:r w:rsidR="001C17BB" w:rsidRPr="00480DFF">
              <w:rPr>
                <w:rFonts w:ascii="Calibri" w:eastAsia="Calibri" w:hAnsi="Calibri" w:cs="Calibri"/>
                <w:i/>
                <w:sz w:val="18"/>
                <w:szCs w:val="18"/>
                <w:lang w:eastAsia="es-ES"/>
              </w:rPr>
              <w:t>y</w:t>
            </w:r>
            <w:r w:rsidR="001C17BB" w:rsidRPr="00480DFF">
              <w:rPr>
                <w:rFonts w:ascii="Calibri" w:eastAsia="Calibri" w:hAnsi="Calibri" w:cs="Calibri"/>
                <w:i/>
                <w:spacing w:val="1"/>
                <w:sz w:val="18"/>
                <w:szCs w:val="18"/>
                <w:lang w:eastAsia="es-ES"/>
              </w:rPr>
              <w:t xml:space="preserve"> </w:t>
            </w:r>
            <w:r>
              <w:rPr>
                <w:rFonts w:ascii="Calibri" w:eastAsia="Calibri" w:hAnsi="Calibri" w:cs="Calibri"/>
                <w:i/>
                <w:spacing w:val="1"/>
                <w:sz w:val="18"/>
                <w:szCs w:val="18"/>
                <w:lang w:eastAsia="es-ES"/>
              </w:rPr>
              <w:t>RD</w:t>
            </w:r>
            <w:r w:rsidR="001C17BB" w:rsidRPr="00480DFF">
              <w:rPr>
                <w:rFonts w:ascii="Calibri" w:eastAsia="Calibri" w:hAnsi="Calibri" w:cs="Calibri"/>
                <w:i/>
                <w:spacing w:val="1"/>
                <w:sz w:val="18"/>
                <w:szCs w:val="18"/>
                <w:lang w:eastAsia="es-ES"/>
              </w:rPr>
              <w:t xml:space="preserve"> </w:t>
            </w:r>
            <w:r w:rsidR="001C17BB" w:rsidRPr="00480DFF">
              <w:rPr>
                <w:rFonts w:ascii="Calibri" w:eastAsia="Calibri" w:hAnsi="Calibri" w:cs="Calibri"/>
                <w:i/>
                <w:sz w:val="18"/>
                <w:szCs w:val="18"/>
                <w:lang w:eastAsia="es-ES"/>
              </w:rPr>
              <w:t>2085</w:t>
            </w:r>
            <w:r w:rsidR="001C17BB" w:rsidRPr="00480DFF">
              <w:rPr>
                <w:rFonts w:ascii="Calibri" w:eastAsia="Calibri" w:hAnsi="Calibri" w:cs="Calibri"/>
                <w:i/>
                <w:spacing w:val="-1"/>
                <w:sz w:val="18"/>
                <w:szCs w:val="18"/>
                <w:lang w:eastAsia="es-ES"/>
              </w:rPr>
              <w:t>/</w:t>
            </w:r>
            <w:r w:rsidR="001C17BB" w:rsidRPr="00480DFF">
              <w:rPr>
                <w:rFonts w:ascii="Calibri" w:eastAsia="Calibri" w:hAnsi="Calibri" w:cs="Calibri"/>
                <w:i/>
                <w:sz w:val="18"/>
                <w:szCs w:val="18"/>
                <w:lang w:eastAsia="es-ES"/>
              </w:rPr>
              <w:t>1994</w:t>
            </w:r>
            <w:r w:rsidR="00D1245E">
              <w:rPr>
                <w:rFonts w:ascii="Calibri" w:eastAsia="Calibri" w:hAnsi="Calibri" w:cs="Calibri"/>
                <w:i/>
                <w:sz w:val="18"/>
                <w:szCs w:val="18"/>
                <w:lang w:eastAsia="es-ES"/>
              </w:rPr>
              <w:t xml:space="preserve"> </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n</w:t>
            </w:r>
            <w:r w:rsidR="001C17BB" w:rsidRPr="00480DFF">
              <w:rPr>
                <w:rFonts w:ascii="Calibri" w:eastAsia="Calibri" w:hAnsi="Calibri" w:cs="Calibri"/>
                <w:i/>
                <w:sz w:val="18"/>
                <w:szCs w:val="18"/>
                <w:lang w:eastAsia="es-ES"/>
              </w:rPr>
              <w:t xml:space="preserve">d </w:t>
            </w:r>
            <w:r w:rsidR="001C17BB" w:rsidRPr="00480DFF">
              <w:rPr>
                <w:rFonts w:ascii="Calibri" w:eastAsia="Calibri" w:hAnsi="Calibri" w:cs="Calibri"/>
                <w:i/>
                <w:spacing w:val="1"/>
                <w:sz w:val="18"/>
                <w:szCs w:val="18"/>
                <w:lang w:eastAsia="es-ES"/>
              </w:rPr>
              <w:t>S</w:t>
            </w:r>
            <w:r w:rsidR="001C17BB" w:rsidRPr="00480DFF">
              <w:rPr>
                <w:rFonts w:ascii="Calibri" w:eastAsia="Calibri" w:hAnsi="Calibri" w:cs="Calibri"/>
                <w:i/>
                <w:spacing w:val="-1"/>
                <w:sz w:val="18"/>
                <w:szCs w:val="18"/>
                <w:lang w:eastAsia="es-ES"/>
              </w:rPr>
              <w:t>u</w:t>
            </w:r>
            <w:r w:rsidR="001C17BB" w:rsidRPr="00480DFF">
              <w:rPr>
                <w:rFonts w:ascii="Calibri" w:eastAsia="Calibri" w:hAnsi="Calibri" w:cs="Calibri"/>
                <w:i/>
                <w:spacing w:val="2"/>
                <w:sz w:val="18"/>
                <w:szCs w:val="18"/>
                <w:lang w:eastAsia="es-ES"/>
              </w:rPr>
              <w:t>p</w:t>
            </w:r>
            <w:r w:rsidR="001C17BB" w:rsidRPr="00480DFF">
              <w:rPr>
                <w:rFonts w:ascii="Calibri" w:eastAsia="Calibri" w:hAnsi="Calibri" w:cs="Calibri"/>
                <w:i/>
                <w:spacing w:val="-1"/>
                <w:sz w:val="18"/>
                <w:szCs w:val="18"/>
                <w:lang w:eastAsia="es-ES"/>
              </w:rPr>
              <w:t>ple</w:t>
            </w:r>
            <w:r w:rsidR="001C17BB" w:rsidRPr="00480DFF">
              <w:rPr>
                <w:rFonts w:ascii="Calibri" w:eastAsia="Calibri" w:hAnsi="Calibri" w:cs="Calibri"/>
                <w:i/>
                <w:spacing w:val="1"/>
                <w:sz w:val="18"/>
                <w:szCs w:val="18"/>
                <w:lang w:eastAsia="es-ES"/>
              </w:rPr>
              <w:t>m</w:t>
            </w:r>
            <w:r w:rsidR="001C17BB" w:rsidRPr="00480DFF">
              <w:rPr>
                <w:rFonts w:ascii="Calibri" w:eastAsia="Calibri" w:hAnsi="Calibri" w:cs="Calibri"/>
                <w:i/>
                <w:spacing w:val="-1"/>
                <w:sz w:val="18"/>
                <w:szCs w:val="18"/>
                <w:lang w:eastAsia="es-ES"/>
              </w:rPr>
              <w:t>en</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r</w:t>
            </w:r>
            <w:r w:rsidR="001C17BB" w:rsidRPr="00480DFF">
              <w:rPr>
                <w:rFonts w:ascii="Calibri" w:eastAsia="Calibri" w:hAnsi="Calibri" w:cs="Calibri"/>
                <w:i/>
                <w:sz w:val="18"/>
                <w:szCs w:val="18"/>
                <w:lang w:eastAsia="es-ES"/>
              </w:rPr>
              <w:t xml:space="preserve">y </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e</w:t>
            </w:r>
            <w:r w:rsidR="001C17BB" w:rsidRPr="00480DFF">
              <w:rPr>
                <w:rFonts w:ascii="Calibri" w:eastAsia="Calibri" w:hAnsi="Calibri" w:cs="Calibri"/>
                <w:i/>
                <w:sz w:val="18"/>
                <w:szCs w:val="18"/>
                <w:lang w:eastAsia="es-ES"/>
              </w:rPr>
              <w:t>c</w:t>
            </w:r>
            <w:r w:rsidR="001C17BB" w:rsidRPr="00480DFF">
              <w:rPr>
                <w:rFonts w:ascii="Calibri" w:eastAsia="Calibri" w:hAnsi="Calibri" w:cs="Calibri"/>
                <w:i/>
                <w:spacing w:val="-1"/>
                <w:sz w:val="18"/>
                <w:szCs w:val="18"/>
                <w:lang w:eastAsia="es-ES"/>
              </w:rPr>
              <w:t>hni</w:t>
            </w:r>
            <w:r w:rsidR="001C17BB" w:rsidRPr="00480DFF">
              <w:rPr>
                <w:rFonts w:ascii="Calibri" w:eastAsia="Calibri" w:hAnsi="Calibri" w:cs="Calibri"/>
                <w:i/>
                <w:sz w:val="18"/>
                <w:szCs w:val="18"/>
                <w:lang w:eastAsia="es-ES"/>
              </w:rPr>
              <w:t>cal</w:t>
            </w:r>
            <w:r w:rsidR="001C17BB" w:rsidRPr="00480DFF">
              <w:rPr>
                <w:rFonts w:ascii="Calibri" w:eastAsia="Calibri" w:hAnsi="Calibri" w:cs="Calibri"/>
                <w:i/>
                <w:spacing w:val="4"/>
                <w:sz w:val="18"/>
                <w:szCs w:val="18"/>
                <w:lang w:eastAsia="es-ES"/>
              </w:rPr>
              <w:t xml:space="preserve"> </w:t>
            </w:r>
            <w:r w:rsidR="001C17BB" w:rsidRPr="00480DFF">
              <w:rPr>
                <w:rFonts w:ascii="Calibri" w:eastAsia="Calibri" w:hAnsi="Calibri" w:cs="Calibri"/>
                <w:i/>
                <w:sz w:val="18"/>
                <w:szCs w:val="18"/>
                <w:lang w:eastAsia="es-ES"/>
              </w:rPr>
              <w:t>I</w:t>
            </w:r>
            <w:r w:rsidR="001C17BB" w:rsidRPr="00480DFF">
              <w:rPr>
                <w:rFonts w:ascii="Calibri" w:eastAsia="Calibri" w:hAnsi="Calibri" w:cs="Calibri"/>
                <w:i/>
                <w:spacing w:val="-1"/>
                <w:sz w:val="18"/>
                <w:szCs w:val="18"/>
                <w:lang w:eastAsia="es-ES"/>
              </w:rPr>
              <w:t>n</w:t>
            </w:r>
            <w:r w:rsidR="001C17BB" w:rsidRPr="00480DFF">
              <w:rPr>
                <w:rFonts w:ascii="Calibri" w:eastAsia="Calibri" w:hAnsi="Calibri" w:cs="Calibri"/>
                <w:i/>
                <w:spacing w:val="1"/>
                <w:sz w:val="18"/>
                <w:szCs w:val="18"/>
                <w:lang w:eastAsia="es-ES"/>
              </w:rPr>
              <w:t>str</w:t>
            </w:r>
            <w:r w:rsidR="001C17BB" w:rsidRPr="00480DFF">
              <w:rPr>
                <w:rFonts w:ascii="Calibri" w:eastAsia="Calibri" w:hAnsi="Calibri" w:cs="Calibri"/>
                <w:i/>
                <w:spacing w:val="-1"/>
                <w:sz w:val="18"/>
                <w:szCs w:val="18"/>
                <w:lang w:eastAsia="es-ES"/>
              </w:rPr>
              <w:t>u</w:t>
            </w:r>
            <w:r w:rsidR="001C17BB" w:rsidRPr="00480DFF">
              <w:rPr>
                <w:rFonts w:ascii="Calibri" w:eastAsia="Calibri" w:hAnsi="Calibri" w:cs="Calibri"/>
                <w:i/>
                <w:sz w:val="18"/>
                <w:szCs w:val="18"/>
                <w:lang w:eastAsia="es-ES"/>
              </w:rPr>
              <w:t>c</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ion</w:t>
            </w:r>
            <w:r w:rsidR="001C17BB" w:rsidRPr="00480DFF">
              <w:rPr>
                <w:rFonts w:ascii="Calibri" w:eastAsia="Calibri" w:hAnsi="Calibri" w:cs="Calibri"/>
                <w:i/>
                <w:sz w:val="18"/>
                <w:szCs w:val="18"/>
                <w:lang w:eastAsia="es-ES"/>
              </w:rPr>
              <w:t>s</w:t>
            </w:r>
            <w:r w:rsidR="001C17BB" w:rsidRPr="00480DFF">
              <w:rPr>
                <w:rFonts w:ascii="Calibri" w:eastAsia="Calibri" w:hAnsi="Calibri" w:cs="Calibri"/>
                <w:i/>
                <w:spacing w:val="24"/>
                <w:sz w:val="18"/>
                <w:szCs w:val="18"/>
                <w:lang w:eastAsia="es-ES"/>
              </w:rPr>
              <w:t xml:space="preserve"> </w:t>
            </w:r>
            <w:r w:rsidR="001C17BB" w:rsidRPr="00480DFF">
              <w:rPr>
                <w:rFonts w:ascii="Calibri" w:eastAsia="Calibri" w:hAnsi="Calibri" w:cs="Calibri"/>
                <w:i/>
                <w:spacing w:val="1"/>
                <w:sz w:val="18"/>
                <w:szCs w:val="18"/>
                <w:lang w:eastAsia="es-ES"/>
              </w:rPr>
              <w:t>M</w:t>
            </w:r>
            <w:r w:rsidR="001C17BB" w:rsidRPr="00480DFF">
              <w:rPr>
                <w:rFonts w:ascii="Calibri" w:eastAsia="Calibri" w:hAnsi="Calibri" w:cs="Calibri"/>
                <w:i/>
                <w:sz w:val="18"/>
                <w:szCs w:val="18"/>
                <w:lang w:eastAsia="es-ES"/>
              </w:rPr>
              <w:t>I</w:t>
            </w:r>
            <w:r w:rsidR="001C17BB" w:rsidRPr="00480DFF">
              <w:rPr>
                <w:rFonts w:ascii="Calibri" w:eastAsia="Calibri" w:hAnsi="Calibri" w:cs="Calibri"/>
                <w:i/>
                <w:spacing w:val="1"/>
                <w:sz w:val="18"/>
                <w:szCs w:val="18"/>
                <w:lang w:eastAsia="es-ES"/>
              </w:rPr>
              <w:t>-</w:t>
            </w:r>
            <w:r w:rsidR="001C17BB" w:rsidRPr="00480DFF">
              <w:rPr>
                <w:rFonts w:ascii="Calibri" w:eastAsia="Calibri" w:hAnsi="Calibri" w:cs="Calibri"/>
                <w:i/>
                <w:sz w:val="18"/>
                <w:szCs w:val="18"/>
                <w:lang w:eastAsia="es-ES"/>
              </w:rPr>
              <w:t>I</w:t>
            </w:r>
            <w:r w:rsidR="001C17BB" w:rsidRPr="00480DFF">
              <w:rPr>
                <w:rFonts w:ascii="Calibri" w:eastAsia="Calibri" w:hAnsi="Calibri" w:cs="Calibri"/>
                <w:i/>
                <w:spacing w:val="1"/>
                <w:sz w:val="18"/>
                <w:szCs w:val="18"/>
                <w:lang w:eastAsia="es-ES"/>
              </w:rPr>
              <w:t>P</w:t>
            </w:r>
            <w:r w:rsidR="001C17BB" w:rsidRPr="00480DFF">
              <w:rPr>
                <w:rFonts w:ascii="Calibri" w:eastAsia="Calibri" w:hAnsi="Calibri" w:cs="Calibri"/>
                <w:i/>
                <w:sz w:val="18"/>
                <w:szCs w:val="18"/>
                <w:lang w:eastAsia="es-ES"/>
              </w:rPr>
              <w:t xml:space="preserve">03 </w:t>
            </w:r>
            <w:r w:rsidR="001C17BB" w:rsidRPr="00480DFF">
              <w:rPr>
                <w:rFonts w:ascii="Calibri" w:eastAsia="Calibri" w:hAnsi="Calibri" w:cs="Calibri"/>
                <w:i/>
                <w:spacing w:val="-1"/>
                <w:sz w:val="18"/>
                <w:szCs w:val="18"/>
                <w:lang w:eastAsia="es-ES"/>
              </w:rPr>
              <w:t>"</w:t>
            </w:r>
            <w:r w:rsidR="001C17BB" w:rsidRPr="00480DFF">
              <w:rPr>
                <w:rFonts w:ascii="Calibri" w:eastAsia="Calibri" w:hAnsi="Calibri" w:cs="Calibri"/>
                <w:i/>
                <w:spacing w:val="1"/>
                <w:sz w:val="18"/>
                <w:szCs w:val="18"/>
                <w:lang w:eastAsia="es-ES"/>
              </w:rPr>
              <w:t>St</w:t>
            </w:r>
            <w:r w:rsidR="001C17BB" w:rsidRPr="00480DFF">
              <w:rPr>
                <w:rFonts w:ascii="Calibri" w:eastAsia="Calibri" w:hAnsi="Calibri" w:cs="Calibri"/>
                <w:i/>
                <w:spacing w:val="-1"/>
                <w:sz w:val="18"/>
                <w:szCs w:val="18"/>
                <w:lang w:eastAsia="es-ES"/>
              </w:rPr>
              <w:t>o</w:t>
            </w:r>
            <w:r w:rsidR="001C17BB" w:rsidRPr="00480DFF">
              <w:rPr>
                <w:rFonts w:ascii="Calibri" w:eastAsia="Calibri" w:hAnsi="Calibri" w:cs="Calibri"/>
                <w:i/>
                <w:spacing w:val="1"/>
                <w:sz w:val="18"/>
                <w:szCs w:val="18"/>
                <w:lang w:eastAsia="es-ES"/>
              </w:rPr>
              <w:t>r</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g</w:t>
            </w:r>
            <w:r w:rsidR="001C17BB" w:rsidRPr="00480DFF">
              <w:rPr>
                <w:rFonts w:ascii="Calibri" w:eastAsia="Calibri" w:hAnsi="Calibri" w:cs="Calibri"/>
                <w:i/>
                <w:sz w:val="18"/>
                <w:szCs w:val="18"/>
                <w:lang w:eastAsia="es-ES"/>
              </w:rPr>
              <w:t>e</w:t>
            </w:r>
            <w:r w:rsidR="001C17BB" w:rsidRPr="00480DFF">
              <w:rPr>
                <w:rFonts w:ascii="Calibri" w:eastAsia="Calibri" w:hAnsi="Calibri" w:cs="Calibri"/>
                <w:i/>
                <w:spacing w:val="5"/>
                <w:sz w:val="18"/>
                <w:szCs w:val="18"/>
                <w:lang w:eastAsia="es-ES"/>
              </w:rPr>
              <w:t xml:space="preserve"> </w:t>
            </w:r>
            <w:r w:rsidR="001C17BB" w:rsidRPr="00480DFF">
              <w:rPr>
                <w:rFonts w:ascii="Calibri" w:eastAsia="Calibri" w:hAnsi="Calibri" w:cs="Calibri"/>
                <w:i/>
                <w:spacing w:val="1"/>
                <w:sz w:val="18"/>
                <w:szCs w:val="18"/>
                <w:lang w:eastAsia="es-ES"/>
              </w:rPr>
              <w:t>f</w:t>
            </w:r>
            <w:r w:rsidR="001C17BB" w:rsidRPr="00480DFF">
              <w:rPr>
                <w:rFonts w:ascii="Calibri" w:eastAsia="Calibri" w:hAnsi="Calibri" w:cs="Calibri"/>
                <w:i/>
                <w:sz w:val="18"/>
                <w:szCs w:val="18"/>
                <w:lang w:eastAsia="es-ES"/>
              </w:rPr>
              <w:t>ac</w:t>
            </w:r>
            <w:r w:rsidR="001C17BB" w:rsidRPr="00480DFF">
              <w:rPr>
                <w:rFonts w:ascii="Calibri" w:eastAsia="Calibri" w:hAnsi="Calibri" w:cs="Calibri"/>
                <w:i/>
                <w:spacing w:val="-1"/>
                <w:sz w:val="18"/>
                <w:szCs w:val="18"/>
                <w:lang w:eastAsia="es-ES"/>
              </w:rPr>
              <w:t>ili</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ie</w:t>
            </w:r>
            <w:r w:rsidR="001C17BB" w:rsidRPr="00480DFF">
              <w:rPr>
                <w:rFonts w:ascii="Calibri" w:eastAsia="Calibri" w:hAnsi="Calibri" w:cs="Calibri"/>
                <w:i/>
                <w:sz w:val="18"/>
                <w:szCs w:val="18"/>
                <w:lang w:eastAsia="es-ES"/>
              </w:rPr>
              <w:t>s</w:t>
            </w:r>
            <w:r w:rsidR="001C17BB" w:rsidRPr="00480DFF">
              <w:rPr>
                <w:rFonts w:ascii="Calibri" w:eastAsia="Calibri" w:hAnsi="Calibri" w:cs="Calibri"/>
                <w:i/>
                <w:spacing w:val="5"/>
                <w:sz w:val="18"/>
                <w:szCs w:val="18"/>
                <w:lang w:eastAsia="es-ES"/>
              </w:rPr>
              <w:t xml:space="preserve"> </w:t>
            </w:r>
            <w:r w:rsidR="001C17BB" w:rsidRPr="00480DFF">
              <w:rPr>
                <w:rFonts w:ascii="Calibri" w:eastAsia="Calibri" w:hAnsi="Calibri" w:cs="Calibri"/>
                <w:i/>
                <w:spacing w:val="1"/>
                <w:sz w:val="18"/>
                <w:szCs w:val="18"/>
                <w:lang w:eastAsia="es-ES"/>
              </w:rPr>
              <w:t>f</w:t>
            </w:r>
            <w:r w:rsidR="001C17BB" w:rsidRPr="00480DFF">
              <w:rPr>
                <w:rFonts w:ascii="Calibri" w:eastAsia="Calibri" w:hAnsi="Calibri" w:cs="Calibri"/>
                <w:i/>
                <w:spacing w:val="-1"/>
                <w:sz w:val="18"/>
                <w:szCs w:val="18"/>
                <w:lang w:eastAsia="es-ES"/>
              </w:rPr>
              <w:t>o</w:t>
            </w:r>
            <w:r w:rsidR="001C17BB" w:rsidRPr="00480DFF">
              <w:rPr>
                <w:rFonts w:ascii="Calibri" w:eastAsia="Calibri" w:hAnsi="Calibri" w:cs="Calibri"/>
                <w:i/>
                <w:sz w:val="18"/>
                <w:szCs w:val="18"/>
                <w:lang w:eastAsia="es-ES"/>
              </w:rPr>
              <w:t>r</w:t>
            </w:r>
            <w:r w:rsidR="001C17BB" w:rsidRPr="00480DFF">
              <w:rPr>
                <w:rFonts w:ascii="Calibri" w:eastAsia="Calibri" w:hAnsi="Calibri" w:cs="Calibri"/>
                <w:i/>
                <w:spacing w:val="5"/>
                <w:sz w:val="18"/>
                <w:szCs w:val="18"/>
                <w:lang w:eastAsia="es-ES"/>
              </w:rPr>
              <w:t xml:space="preserve"> </w:t>
            </w:r>
            <w:r w:rsidR="001C17BB" w:rsidRPr="00480DFF">
              <w:rPr>
                <w:rFonts w:ascii="Calibri" w:eastAsia="Calibri" w:hAnsi="Calibri" w:cs="Calibri"/>
                <w:i/>
                <w:spacing w:val="-1"/>
                <w:sz w:val="18"/>
                <w:szCs w:val="18"/>
                <w:lang w:eastAsia="es-ES"/>
              </w:rPr>
              <w:t>o</w:t>
            </w:r>
            <w:r w:rsidR="001C17BB" w:rsidRPr="00480DFF">
              <w:rPr>
                <w:rFonts w:ascii="Calibri" w:eastAsia="Calibri" w:hAnsi="Calibri" w:cs="Calibri"/>
                <w:i/>
                <w:sz w:val="18"/>
                <w:szCs w:val="18"/>
                <w:lang w:eastAsia="es-ES"/>
              </w:rPr>
              <w:t>n</w:t>
            </w:r>
            <w:r w:rsidR="001C17BB" w:rsidRPr="00480DFF">
              <w:rPr>
                <w:rFonts w:ascii="Calibri" w:eastAsia="Calibri" w:hAnsi="Calibri" w:cs="Calibri"/>
                <w:i/>
                <w:spacing w:val="1"/>
                <w:sz w:val="18"/>
                <w:szCs w:val="18"/>
                <w:lang w:eastAsia="es-ES"/>
              </w:rPr>
              <w:t>-s</w:t>
            </w:r>
            <w:r w:rsidR="001C17BB" w:rsidRPr="00480DFF">
              <w:rPr>
                <w:rFonts w:ascii="Calibri" w:eastAsia="Calibri" w:hAnsi="Calibri" w:cs="Calibri"/>
                <w:i/>
                <w:spacing w:val="-1"/>
                <w:sz w:val="18"/>
                <w:szCs w:val="18"/>
                <w:lang w:eastAsia="es-ES"/>
              </w:rPr>
              <w:t>i</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z w:val="18"/>
                <w:szCs w:val="18"/>
                <w:lang w:eastAsia="es-ES"/>
              </w:rPr>
              <w:t>e c</w:t>
            </w:r>
            <w:r w:rsidR="001C17BB" w:rsidRPr="00480DFF">
              <w:rPr>
                <w:rFonts w:ascii="Calibri" w:eastAsia="Calibri" w:hAnsi="Calibri" w:cs="Calibri"/>
                <w:i/>
                <w:spacing w:val="-1"/>
                <w:sz w:val="18"/>
                <w:szCs w:val="18"/>
                <w:lang w:eastAsia="es-ES"/>
              </w:rPr>
              <w:t>on</w:t>
            </w:r>
            <w:r w:rsidR="001C17BB" w:rsidRPr="00480DFF">
              <w:rPr>
                <w:rFonts w:ascii="Calibri" w:eastAsia="Calibri" w:hAnsi="Calibri" w:cs="Calibri"/>
                <w:i/>
                <w:spacing w:val="1"/>
                <w:sz w:val="18"/>
                <w:szCs w:val="18"/>
                <w:lang w:eastAsia="es-ES"/>
              </w:rPr>
              <w:t>s</w:t>
            </w:r>
            <w:r w:rsidR="001C17BB" w:rsidRPr="00480DFF">
              <w:rPr>
                <w:rFonts w:ascii="Calibri" w:eastAsia="Calibri" w:hAnsi="Calibri" w:cs="Calibri"/>
                <w:i/>
                <w:spacing w:val="-1"/>
                <w:sz w:val="18"/>
                <w:szCs w:val="18"/>
                <w:lang w:eastAsia="es-ES"/>
              </w:rPr>
              <w:t>u</w:t>
            </w:r>
            <w:r w:rsidR="001C17BB" w:rsidRPr="00480DFF">
              <w:rPr>
                <w:rFonts w:ascii="Calibri" w:eastAsia="Calibri" w:hAnsi="Calibri" w:cs="Calibri"/>
                <w:i/>
                <w:spacing w:val="1"/>
                <w:sz w:val="18"/>
                <w:szCs w:val="18"/>
                <w:lang w:eastAsia="es-ES"/>
              </w:rPr>
              <w:t>m</w:t>
            </w:r>
            <w:r w:rsidR="001C17BB" w:rsidRPr="00480DFF">
              <w:rPr>
                <w:rFonts w:ascii="Calibri" w:eastAsia="Calibri" w:hAnsi="Calibri" w:cs="Calibri"/>
                <w:i/>
                <w:spacing w:val="-1"/>
                <w:sz w:val="18"/>
                <w:szCs w:val="18"/>
                <w:lang w:eastAsia="es-ES"/>
              </w:rPr>
              <w:t>p</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ion</w:t>
            </w:r>
            <w:r w:rsidR="001C17BB" w:rsidRPr="00480DFF">
              <w:rPr>
                <w:rFonts w:ascii="Calibri" w:eastAsia="Calibri" w:hAnsi="Calibri" w:cs="Calibri"/>
                <w:i/>
                <w:sz w:val="18"/>
                <w:szCs w:val="18"/>
                <w:lang w:eastAsia="es-ES"/>
              </w:rPr>
              <w:t>"</w:t>
            </w:r>
            <w:r w:rsidR="001C17BB" w:rsidRPr="00480DFF">
              <w:rPr>
                <w:rFonts w:ascii="Calibri" w:eastAsia="Calibri" w:hAnsi="Calibri" w:cs="Calibri"/>
                <w:i/>
                <w:spacing w:val="-1"/>
                <w:sz w:val="18"/>
                <w:szCs w:val="18"/>
                <w:lang w:eastAsia="es-ES"/>
              </w:rPr>
              <w:t xml:space="preserve"> </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2"/>
                <w:sz w:val="18"/>
                <w:szCs w:val="18"/>
                <w:lang w:eastAsia="es-ES"/>
              </w:rPr>
              <w:t>n</w:t>
            </w:r>
            <w:r w:rsidR="001C17BB" w:rsidRPr="00480DFF">
              <w:rPr>
                <w:rFonts w:ascii="Calibri" w:eastAsia="Calibri" w:hAnsi="Calibri" w:cs="Calibri"/>
                <w:i/>
                <w:sz w:val="18"/>
                <w:szCs w:val="18"/>
                <w:lang w:eastAsia="es-ES"/>
              </w:rPr>
              <w:t>d</w:t>
            </w:r>
            <w:r w:rsidR="001C17BB" w:rsidRPr="00480DFF">
              <w:rPr>
                <w:rFonts w:ascii="Calibri" w:eastAsia="Calibri" w:hAnsi="Calibri" w:cs="Calibri"/>
                <w:i/>
                <w:spacing w:val="-1"/>
                <w:sz w:val="18"/>
                <w:szCs w:val="18"/>
                <w:lang w:eastAsia="es-ES"/>
              </w:rPr>
              <w:t xml:space="preserve"> </w:t>
            </w:r>
            <w:r w:rsidR="001C17BB" w:rsidRPr="00480DFF">
              <w:rPr>
                <w:rFonts w:ascii="Calibri" w:eastAsia="Calibri" w:hAnsi="Calibri" w:cs="Calibri"/>
                <w:i/>
                <w:spacing w:val="1"/>
                <w:sz w:val="18"/>
                <w:szCs w:val="18"/>
                <w:lang w:eastAsia="es-ES"/>
              </w:rPr>
              <w:t>MI-</w:t>
            </w:r>
            <w:r w:rsidR="001C17BB" w:rsidRPr="00480DFF">
              <w:rPr>
                <w:rFonts w:ascii="Calibri" w:eastAsia="Calibri" w:hAnsi="Calibri" w:cs="Calibri"/>
                <w:i/>
                <w:sz w:val="18"/>
                <w:szCs w:val="18"/>
                <w:lang w:eastAsia="es-ES"/>
              </w:rPr>
              <w:t>I</w:t>
            </w:r>
            <w:r w:rsidR="001C17BB" w:rsidRPr="00480DFF">
              <w:rPr>
                <w:rFonts w:ascii="Calibri" w:eastAsia="Calibri" w:hAnsi="Calibri" w:cs="Calibri"/>
                <w:i/>
                <w:spacing w:val="1"/>
                <w:sz w:val="18"/>
                <w:szCs w:val="18"/>
                <w:lang w:eastAsia="es-ES"/>
              </w:rPr>
              <w:t>P</w:t>
            </w:r>
            <w:r w:rsidR="001C17BB" w:rsidRPr="00480DFF">
              <w:rPr>
                <w:rFonts w:ascii="Calibri" w:eastAsia="Calibri" w:hAnsi="Calibri" w:cs="Calibri"/>
                <w:i/>
                <w:sz w:val="18"/>
                <w:szCs w:val="18"/>
                <w:lang w:eastAsia="es-ES"/>
              </w:rPr>
              <w:t>04 "I</w:t>
            </w:r>
            <w:r w:rsidR="001C17BB" w:rsidRPr="00480DFF">
              <w:rPr>
                <w:rFonts w:ascii="Calibri" w:eastAsia="Calibri" w:hAnsi="Calibri" w:cs="Calibri"/>
                <w:i/>
                <w:spacing w:val="-1"/>
                <w:sz w:val="18"/>
                <w:szCs w:val="18"/>
                <w:lang w:eastAsia="es-ES"/>
              </w:rPr>
              <w:t>n</w:t>
            </w:r>
            <w:r w:rsidR="001C17BB" w:rsidRPr="00480DFF">
              <w:rPr>
                <w:rFonts w:ascii="Calibri" w:eastAsia="Calibri" w:hAnsi="Calibri" w:cs="Calibri"/>
                <w:i/>
                <w:spacing w:val="1"/>
                <w:sz w:val="18"/>
                <w:szCs w:val="18"/>
                <w:lang w:eastAsia="es-ES"/>
              </w:rPr>
              <w:t>st</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l</w:t>
            </w:r>
            <w:r w:rsidR="001C17BB" w:rsidRPr="00480DFF">
              <w:rPr>
                <w:rFonts w:ascii="Calibri" w:eastAsia="Calibri" w:hAnsi="Calibri" w:cs="Calibri"/>
                <w:i/>
                <w:spacing w:val="-3"/>
                <w:sz w:val="18"/>
                <w:szCs w:val="18"/>
                <w:lang w:eastAsia="es-ES"/>
              </w:rPr>
              <w:t>l</w:t>
            </w:r>
            <w:r w:rsidR="001C17BB" w:rsidRPr="00480DFF">
              <w:rPr>
                <w:rFonts w:ascii="Calibri" w:eastAsia="Calibri" w:hAnsi="Calibri" w:cs="Calibri"/>
                <w:i/>
                <w:sz w:val="18"/>
                <w:szCs w:val="18"/>
                <w:lang w:eastAsia="es-ES"/>
              </w:rPr>
              <w:t>a</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pacing w:val="-1"/>
                <w:sz w:val="18"/>
                <w:szCs w:val="18"/>
                <w:lang w:eastAsia="es-ES"/>
              </w:rPr>
              <w:t>ion</w:t>
            </w:r>
            <w:r w:rsidR="001C17BB" w:rsidRPr="00480DFF">
              <w:rPr>
                <w:rFonts w:ascii="Calibri" w:eastAsia="Calibri" w:hAnsi="Calibri" w:cs="Calibri"/>
                <w:i/>
                <w:sz w:val="18"/>
                <w:szCs w:val="18"/>
                <w:lang w:eastAsia="es-ES"/>
              </w:rPr>
              <w:t>s</w:t>
            </w:r>
            <w:r w:rsidR="001C17BB" w:rsidRPr="00480DFF">
              <w:rPr>
                <w:rFonts w:ascii="Calibri" w:eastAsia="Calibri" w:hAnsi="Calibri" w:cs="Calibri"/>
                <w:i/>
                <w:spacing w:val="1"/>
                <w:sz w:val="18"/>
                <w:szCs w:val="18"/>
                <w:lang w:eastAsia="es-ES"/>
              </w:rPr>
              <w:t xml:space="preserve"> f</w:t>
            </w:r>
            <w:r w:rsidR="001C17BB" w:rsidRPr="00480DFF">
              <w:rPr>
                <w:rFonts w:ascii="Calibri" w:eastAsia="Calibri" w:hAnsi="Calibri" w:cs="Calibri"/>
                <w:i/>
                <w:spacing w:val="-1"/>
                <w:sz w:val="18"/>
                <w:szCs w:val="18"/>
                <w:lang w:eastAsia="es-ES"/>
              </w:rPr>
              <w:t>o</w:t>
            </w:r>
            <w:r w:rsidR="001C17BB" w:rsidRPr="00480DFF">
              <w:rPr>
                <w:rFonts w:ascii="Calibri" w:eastAsia="Calibri" w:hAnsi="Calibri" w:cs="Calibri"/>
                <w:i/>
                <w:sz w:val="18"/>
                <w:szCs w:val="18"/>
                <w:lang w:eastAsia="es-ES"/>
              </w:rPr>
              <w:t>r</w:t>
            </w:r>
            <w:r w:rsidR="001C17BB" w:rsidRPr="00480DFF">
              <w:rPr>
                <w:rFonts w:ascii="Calibri" w:eastAsia="Calibri" w:hAnsi="Calibri" w:cs="Calibri"/>
                <w:i/>
                <w:spacing w:val="1"/>
                <w:sz w:val="18"/>
                <w:szCs w:val="18"/>
                <w:lang w:eastAsia="es-ES"/>
              </w:rPr>
              <w:t xml:space="preserve"> s</w:t>
            </w:r>
            <w:r w:rsidR="001C17BB" w:rsidRPr="00480DFF">
              <w:rPr>
                <w:rFonts w:ascii="Calibri" w:eastAsia="Calibri" w:hAnsi="Calibri" w:cs="Calibri"/>
                <w:i/>
                <w:spacing w:val="-1"/>
                <w:sz w:val="18"/>
                <w:szCs w:val="18"/>
                <w:lang w:eastAsia="es-ES"/>
              </w:rPr>
              <w:t>uppl</w:t>
            </w:r>
            <w:r w:rsidR="001C17BB" w:rsidRPr="00480DFF">
              <w:rPr>
                <w:rFonts w:ascii="Calibri" w:eastAsia="Calibri" w:hAnsi="Calibri" w:cs="Calibri"/>
                <w:i/>
                <w:sz w:val="18"/>
                <w:szCs w:val="18"/>
                <w:lang w:eastAsia="es-ES"/>
              </w:rPr>
              <w:t xml:space="preserve">y </w:t>
            </w:r>
            <w:r w:rsidR="001C17BB" w:rsidRPr="00480DFF">
              <w:rPr>
                <w:rFonts w:ascii="Calibri" w:eastAsia="Calibri" w:hAnsi="Calibri" w:cs="Calibri"/>
                <w:i/>
                <w:spacing w:val="1"/>
                <w:sz w:val="18"/>
                <w:szCs w:val="18"/>
                <w:lang w:eastAsia="es-ES"/>
              </w:rPr>
              <w:t>t</w:t>
            </w:r>
            <w:r w:rsidR="001C17BB" w:rsidRPr="00480DFF">
              <w:rPr>
                <w:rFonts w:ascii="Calibri" w:eastAsia="Calibri" w:hAnsi="Calibri" w:cs="Calibri"/>
                <w:i/>
                <w:sz w:val="18"/>
                <w:szCs w:val="18"/>
                <w:lang w:eastAsia="es-ES"/>
              </w:rPr>
              <w:t>o</w:t>
            </w:r>
            <w:r w:rsidR="001C17BB" w:rsidRPr="00480DFF">
              <w:rPr>
                <w:rFonts w:ascii="Calibri" w:eastAsia="Calibri" w:hAnsi="Calibri" w:cs="Calibri"/>
                <w:i/>
                <w:spacing w:val="-1"/>
                <w:sz w:val="18"/>
                <w:szCs w:val="18"/>
                <w:lang w:eastAsia="es-ES"/>
              </w:rPr>
              <w:t xml:space="preserve"> </w:t>
            </w:r>
            <w:r w:rsidR="001C17BB" w:rsidRPr="00480DFF">
              <w:rPr>
                <w:rFonts w:ascii="Calibri" w:eastAsia="Calibri" w:hAnsi="Calibri" w:cs="Calibri"/>
                <w:i/>
                <w:sz w:val="18"/>
                <w:szCs w:val="18"/>
                <w:lang w:eastAsia="es-ES"/>
              </w:rPr>
              <w:t>v</w:t>
            </w:r>
            <w:r w:rsidR="001C17BB" w:rsidRPr="00480DFF">
              <w:rPr>
                <w:rFonts w:ascii="Calibri" w:eastAsia="Calibri" w:hAnsi="Calibri" w:cs="Calibri"/>
                <w:i/>
                <w:spacing w:val="-1"/>
                <w:sz w:val="18"/>
                <w:szCs w:val="18"/>
                <w:lang w:eastAsia="es-ES"/>
              </w:rPr>
              <w:t>ehi</w:t>
            </w:r>
            <w:r w:rsidR="001C17BB" w:rsidRPr="00480DFF">
              <w:rPr>
                <w:rFonts w:ascii="Calibri" w:eastAsia="Calibri" w:hAnsi="Calibri" w:cs="Calibri"/>
                <w:i/>
                <w:spacing w:val="2"/>
                <w:sz w:val="18"/>
                <w:szCs w:val="18"/>
                <w:lang w:eastAsia="es-ES"/>
              </w:rPr>
              <w:t>c</w:t>
            </w:r>
            <w:r w:rsidR="001C17BB" w:rsidRPr="00480DFF">
              <w:rPr>
                <w:rFonts w:ascii="Calibri" w:eastAsia="Calibri" w:hAnsi="Calibri" w:cs="Calibri"/>
                <w:i/>
                <w:spacing w:val="-1"/>
                <w:sz w:val="18"/>
                <w:szCs w:val="18"/>
                <w:lang w:eastAsia="es-ES"/>
              </w:rPr>
              <w:t>le</w:t>
            </w:r>
            <w:r w:rsidR="001C17BB" w:rsidRPr="00480DFF">
              <w:rPr>
                <w:rFonts w:ascii="Calibri" w:eastAsia="Calibri" w:hAnsi="Calibri" w:cs="Calibri"/>
                <w:i/>
                <w:spacing w:val="1"/>
                <w:sz w:val="18"/>
                <w:szCs w:val="18"/>
                <w:lang w:eastAsia="es-ES"/>
              </w:rPr>
              <w:t>s</w:t>
            </w:r>
            <w:r w:rsidR="001C17BB" w:rsidRPr="00480DFF">
              <w:rPr>
                <w:rFonts w:ascii="Calibri" w:eastAsia="Calibri" w:hAnsi="Calibri" w:cs="Calibri"/>
                <w:i/>
                <w:spacing w:val="-1"/>
                <w:sz w:val="18"/>
                <w:szCs w:val="18"/>
                <w:lang w:eastAsia="es-ES"/>
              </w:rPr>
              <w:t>"</w:t>
            </w:r>
            <w:r w:rsidR="00636913" w:rsidRPr="00480DFF">
              <w:rPr>
                <w:rFonts w:asciiTheme="minorHAnsi" w:hAnsiTheme="minorHAnsi"/>
                <w:sz w:val="18"/>
                <w:szCs w:val="18"/>
              </w:rPr>
              <w:t>.</w:t>
            </w:r>
          </w:p>
          <w:p w14:paraId="66A7AC38"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4986C08E" w14:textId="1CBF23C9" w:rsidR="00636913" w:rsidRPr="004C768F" w:rsidRDefault="00552FB9" w:rsidP="00616CCA">
            <w:pPr>
              <w:pStyle w:val="Textoindependiente2"/>
              <w:keepLines/>
              <w:widowControl w:val="0"/>
              <w:spacing w:after="40" w:line="240" w:lineRule="auto"/>
              <w:jc w:val="both"/>
              <w:rPr>
                <w:rFonts w:asciiTheme="minorHAnsi" w:hAnsiTheme="minorHAnsi"/>
                <w:sz w:val="20"/>
              </w:rPr>
            </w:pPr>
            <w:r>
              <w:rPr>
                <w:rFonts w:asciiTheme="minorHAnsi" w:hAnsiTheme="minorHAnsi"/>
                <w:sz w:val="20"/>
              </w:rPr>
              <w:t>RD</w:t>
            </w:r>
            <w:r w:rsidR="00636913" w:rsidRPr="004C768F">
              <w:rPr>
                <w:rFonts w:asciiTheme="minorHAnsi" w:hAnsiTheme="minorHAnsi"/>
                <w:sz w:val="20"/>
              </w:rPr>
              <w:t xml:space="preserve"> 2085/1994 por el que se aprueba el Reglamento de Instalaciones Petrolíferas</w:t>
            </w:r>
            <w:r w:rsidR="009021EE">
              <w:rPr>
                <w:rFonts w:asciiTheme="minorHAnsi" w:hAnsiTheme="minorHAnsi"/>
                <w:sz w:val="20"/>
              </w:rPr>
              <w:t xml:space="preserve"> </w:t>
            </w:r>
            <w:r w:rsidR="009021EE" w:rsidRPr="000B07D1">
              <w:rPr>
                <w:rFonts w:ascii="Calibri" w:hAnsi="Calibri"/>
                <w:sz w:val="18"/>
                <w:szCs w:val="18"/>
              </w:rPr>
              <w:t xml:space="preserve">/ </w:t>
            </w:r>
            <w:r>
              <w:rPr>
                <w:rFonts w:ascii="Calibri" w:eastAsia="Calibri" w:hAnsi="Calibri" w:cs="Calibri"/>
                <w:i/>
                <w:spacing w:val="1"/>
                <w:sz w:val="18"/>
                <w:szCs w:val="18"/>
              </w:rPr>
              <w:t>RD</w:t>
            </w:r>
            <w:r w:rsidR="009021EE" w:rsidRPr="00480DFF">
              <w:rPr>
                <w:rFonts w:ascii="Calibri" w:eastAsia="Calibri" w:hAnsi="Calibri" w:cs="Calibri"/>
                <w:i/>
                <w:sz w:val="18"/>
                <w:szCs w:val="18"/>
              </w:rPr>
              <w:t xml:space="preserve"> 2085</w:t>
            </w:r>
            <w:r w:rsidR="009021EE" w:rsidRPr="00480DFF">
              <w:rPr>
                <w:rFonts w:ascii="Calibri" w:eastAsia="Calibri" w:hAnsi="Calibri" w:cs="Calibri"/>
                <w:i/>
                <w:spacing w:val="-1"/>
                <w:sz w:val="18"/>
                <w:szCs w:val="18"/>
              </w:rPr>
              <w:t>/</w:t>
            </w:r>
            <w:r w:rsidR="009021EE" w:rsidRPr="00480DFF">
              <w:rPr>
                <w:rFonts w:ascii="Calibri" w:eastAsia="Calibri" w:hAnsi="Calibri" w:cs="Calibri"/>
                <w:i/>
                <w:sz w:val="18"/>
                <w:szCs w:val="18"/>
              </w:rPr>
              <w:t>1994</w:t>
            </w:r>
            <w:r w:rsidR="009021EE" w:rsidRPr="00480DFF">
              <w:rPr>
                <w:rFonts w:ascii="Calibri" w:eastAsia="Calibri" w:hAnsi="Calibri" w:cs="Calibri"/>
                <w:i/>
                <w:spacing w:val="1"/>
                <w:sz w:val="18"/>
                <w:szCs w:val="18"/>
              </w:rPr>
              <w:t xml:space="preserve"> </w:t>
            </w:r>
            <w:r w:rsidR="009021EE" w:rsidRPr="00480DFF">
              <w:rPr>
                <w:rFonts w:ascii="Calibri" w:eastAsia="Calibri" w:hAnsi="Calibri" w:cs="Calibri"/>
                <w:i/>
                <w:sz w:val="18"/>
                <w:szCs w:val="18"/>
              </w:rPr>
              <w:t>a</w:t>
            </w:r>
            <w:r w:rsidR="009021EE" w:rsidRPr="00480DFF">
              <w:rPr>
                <w:rFonts w:ascii="Calibri" w:eastAsia="Calibri" w:hAnsi="Calibri" w:cs="Calibri"/>
                <w:i/>
                <w:spacing w:val="-1"/>
                <w:sz w:val="18"/>
                <w:szCs w:val="18"/>
              </w:rPr>
              <w:t>pp</w:t>
            </w:r>
            <w:r w:rsidR="009021EE" w:rsidRPr="00480DFF">
              <w:rPr>
                <w:rFonts w:ascii="Calibri" w:eastAsia="Calibri" w:hAnsi="Calibri" w:cs="Calibri"/>
                <w:i/>
                <w:spacing w:val="1"/>
                <w:sz w:val="18"/>
                <w:szCs w:val="18"/>
              </w:rPr>
              <w:t>r</w:t>
            </w:r>
            <w:r w:rsidR="009021EE" w:rsidRPr="00480DFF">
              <w:rPr>
                <w:rFonts w:ascii="Calibri" w:eastAsia="Calibri" w:hAnsi="Calibri" w:cs="Calibri"/>
                <w:i/>
                <w:spacing w:val="-1"/>
                <w:sz w:val="18"/>
                <w:szCs w:val="18"/>
              </w:rPr>
              <w:t>o</w:t>
            </w:r>
            <w:r w:rsidR="009021EE" w:rsidRPr="00480DFF">
              <w:rPr>
                <w:rFonts w:ascii="Calibri" w:eastAsia="Calibri" w:hAnsi="Calibri" w:cs="Calibri"/>
                <w:i/>
                <w:sz w:val="18"/>
                <w:szCs w:val="18"/>
              </w:rPr>
              <w:t>v</w:t>
            </w:r>
            <w:r w:rsidR="009021EE" w:rsidRPr="00480DFF">
              <w:rPr>
                <w:rFonts w:ascii="Calibri" w:eastAsia="Calibri" w:hAnsi="Calibri" w:cs="Calibri"/>
                <w:i/>
                <w:spacing w:val="-1"/>
                <w:sz w:val="18"/>
                <w:szCs w:val="18"/>
              </w:rPr>
              <w:t>in</w:t>
            </w:r>
            <w:r w:rsidR="009021EE" w:rsidRPr="00480DFF">
              <w:rPr>
                <w:rFonts w:ascii="Calibri" w:eastAsia="Calibri" w:hAnsi="Calibri" w:cs="Calibri"/>
                <w:i/>
                <w:sz w:val="18"/>
                <w:szCs w:val="18"/>
              </w:rPr>
              <w:t>g</w:t>
            </w:r>
            <w:r w:rsidR="009021EE" w:rsidRPr="00480DFF">
              <w:rPr>
                <w:rFonts w:ascii="Calibri" w:eastAsia="Calibri" w:hAnsi="Calibri" w:cs="Calibri"/>
                <w:i/>
                <w:spacing w:val="-1"/>
                <w:sz w:val="18"/>
                <w:szCs w:val="18"/>
              </w:rPr>
              <w:t xml:space="preserve"> </w:t>
            </w:r>
            <w:r w:rsidR="009021EE" w:rsidRPr="00480DFF">
              <w:rPr>
                <w:rFonts w:ascii="Calibri" w:eastAsia="Calibri" w:hAnsi="Calibri" w:cs="Calibri"/>
                <w:i/>
                <w:spacing w:val="1"/>
                <w:sz w:val="18"/>
                <w:szCs w:val="18"/>
              </w:rPr>
              <w:t>t</w:t>
            </w:r>
            <w:r w:rsidR="009021EE" w:rsidRPr="00480DFF">
              <w:rPr>
                <w:rFonts w:ascii="Calibri" w:eastAsia="Calibri" w:hAnsi="Calibri" w:cs="Calibri"/>
                <w:i/>
                <w:sz w:val="18"/>
                <w:szCs w:val="18"/>
              </w:rPr>
              <w:t>he</w:t>
            </w:r>
            <w:r w:rsidR="009021EE" w:rsidRPr="00480DFF">
              <w:rPr>
                <w:rFonts w:ascii="Calibri" w:eastAsia="Calibri" w:hAnsi="Calibri" w:cs="Calibri"/>
                <w:i/>
                <w:spacing w:val="-1"/>
                <w:sz w:val="18"/>
                <w:szCs w:val="18"/>
              </w:rPr>
              <w:t xml:space="preserve"> </w:t>
            </w:r>
            <w:r w:rsidR="009021EE" w:rsidRPr="00480DFF">
              <w:rPr>
                <w:rFonts w:ascii="Calibri" w:eastAsia="Calibri" w:hAnsi="Calibri" w:cs="Calibri"/>
                <w:i/>
                <w:spacing w:val="1"/>
                <w:sz w:val="18"/>
                <w:szCs w:val="18"/>
              </w:rPr>
              <w:lastRenderedPageBreak/>
              <w:t>R</w:t>
            </w:r>
            <w:r w:rsidR="009021EE" w:rsidRPr="00480DFF">
              <w:rPr>
                <w:rFonts w:ascii="Calibri" w:eastAsia="Calibri" w:hAnsi="Calibri" w:cs="Calibri"/>
                <w:i/>
                <w:spacing w:val="2"/>
                <w:sz w:val="18"/>
                <w:szCs w:val="18"/>
              </w:rPr>
              <w:t>e</w:t>
            </w:r>
            <w:r w:rsidR="009021EE" w:rsidRPr="00480DFF">
              <w:rPr>
                <w:rFonts w:ascii="Calibri" w:eastAsia="Calibri" w:hAnsi="Calibri" w:cs="Calibri"/>
                <w:i/>
                <w:spacing w:val="-1"/>
                <w:sz w:val="18"/>
                <w:szCs w:val="18"/>
              </w:rPr>
              <w:t>gul</w:t>
            </w:r>
            <w:r w:rsidR="009021EE" w:rsidRPr="00480DFF">
              <w:rPr>
                <w:rFonts w:ascii="Calibri" w:eastAsia="Calibri" w:hAnsi="Calibri" w:cs="Calibri"/>
                <w:i/>
                <w:sz w:val="18"/>
                <w:szCs w:val="18"/>
              </w:rPr>
              <w:t>a</w:t>
            </w:r>
            <w:r w:rsidR="009021EE" w:rsidRPr="00480DFF">
              <w:rPr>
                <w:rFonts w:ascii="Calibri" w:eastAsia="Calibri" w:hAnsi="Calibri" w:cs="Calibri"/>
                <w:i/>
                <w:spacing w:val="1"/>
                <w:sz w:val="18"/>
                <w:szCs w:val="18"/>
              </w:rPr>
              <w:t>t</w:t>
            </w:r>
            <w:r w:rsidR="009021EE" w:rsidRPr="00480DFF">
              <w:rPr>
                <w:rFonts w:ascii="Calibri" w:eastAsia="Calibri" w:hAnsi="Calibri" w:cs="Calibri"/>
                <w:i/>
                <w:spacing w:val="-1"/>
                <w:sz w:val="18"/>
                <w:szCs w:val="18"/>
              </w:rPr>
              <w:t>ion</w:t>
            </w:r>
            <w:r w:rsidR="009021EE" w:rsidRPr="00480DFF">
              <w:rPr>
                <w:rFonts w:ascii="Calibri" w:eastAsia="Calibri" w:hAnsi="Calibri" w:cs="Calibri"/>
                <w:i/>
                <w:sz w:val="18"/>
                <w:szCs w:val="18"/>
              </w:rPr>
              <w:t>s</w:t>
            </w:r>
            <w:r w:rsidR="009021EE" w:rsidRPr="00480DFF">
              <w:rPr>
                <w:rFonts w:ascii="Calibri" w:eastAsia="Calibri" w:hAnsi="Calibri" w:cs="Calibri"/>
                <w:i/>
                <w:spacing w:val="3"/>
                <w:sz w:val="18"/>
                <w:szCs w:val="18"/>
              </w:rPr>
              <w:t xml:space="preserve"> </w:t>
            </w:r>
            <w:r w:rsidR="009021EE" w:rsidRPr="00480DFF">
              <w:rPr>
                <w:rFonts w:ascii="Calibri" w:eastAsia="Calibri" w:hAnsi="Calibri" w:cs="Calibri"/>
                <w:i/>
                <w:spacing w:val="-1"/>
                <w:sz w:val="18"/>
                <w:szCs w:val="18"/>
              </w:rPr>
              <w:t>o</w:t>
            </w:r>
            <w:r w:rsidR="009021EE" w:rsidRPr="00480DFF">
              <w:rPr>
                <w:rFonts w:ascii="Calibri" w:eastAsia="Calibri" w:hAnsi="Calibri" w:cs="Calibri"/>
                <w:i/>
                <w:sz w:val="18"/>
                <w:szCs w:val="18"/>
              </w:rPr>
              <w:t>f</w:t>
            </w:r>
            <w:r w:rsidR="009021EE" w:rsidRPr="00480DFF">
              <w:rPr>
                <w:rFonts w:ascii="Calibri" w:eastAsia="Calibri" w:hAnsi="Calibri" w:cs="Calibri"/>
                <w:i/>
                <w:spacing w:val="1"/>
                <w:sz w:val="18"/>
                <w:szCs w:val="18"/>
              </w:rPr>
              <w:t xml:space="preserve"> </w:t>
            </w:r>
            <w:r w:rsidR="009021EE" w:rsidRPr="00480DFF">
              <w:rPr>
                <w:rFonts w:ascii="Calibri" w:eastAsia="Calibri" w:hAnsi="Calibri" w:cs="Calibri"/>
                <w:i/>
                <w:sz w:val="18"/>
                <w:szCs w:val="18"/>
              </w:rPr>
              <w:t>O</w:t>
            </w:r>
            <w:r w:rsidR="009021EE" w:rsidRPr="00480DFF">
              <w:rPr>
                <w:rFonts w:ascii="Calibri" w:eastAsia="Calibri" w:hAnsi="Calibri" w:cs="Calibri"/>
                <w:i/>
                <w:spacing w:val="-1"/>
                <w:sz w:val="18"/>
                <w:szCs w:val="18"/>
              </w:rPr>
              <w:t>i</w:t>
            </w:r>
            <w:r w:rsidR="009021EE" w:rsidRPr="00480DFF">
              <w:rPr>
                <w:rFonts w:ascii="Calibri" w:eastAsia="Calibri" w:hAnsi="Calibri" w:cs="Calibri"/>
                <w:i/>
                <w:sz w:val="18"/>
                <w:szCs w:val="18"/>
              </w:rPr>
              <w:t>l I</w:t>
            </w:r>
            <w:r w:rsidR="009021EE" w:rsidRPr="00480DFF">
              <w:rPr>
                <w:rFonts w:ascii="Calibri" w:eastAsia="Calibri" w:hAnsi="Calibri" w:cs="Calibri"/>
                <w:i/>
                <w:spacing w:val="-1"/>
                <w:sz w:val="18"/>
                <w:szCs w:val="18"/>
              </w:rPr>
              <w:t>n</w:t>
            </w:r>
            <w:r w:rsidR="009021EE" w:rsidRPr="00480DFF">
              <w:rPr>
                <w:rFonts w:ascii="Calibri" w:eastAsia="Calibri" w:hAnsi="Calibri" w:cs="Calibri"/>
                <w:i/>
                <w:spacing w:val="1"/>
                <w:sz w:val="18"/>
                <w:szCs w:val="18"/>
              </w:rPr>
              <w:t>st</w:t>
            </w:r>
            <w:r w:rsidR="009021EE" w:rsidRPr="00480DFF">
              <w:rPr>
                <w:rFonts w:ascii="Calibri" w:eastAsia="Calibri" w:hAnsi="Calibri" w:cs="Calibri"/>
                <w:i/>
                <w:sz w:val="18"/>
                <w:szCs w:val="18"/>
              </w:rPr>
              <w:t>a</w:t>
            </w:r>
            <w:r w:rsidR="009021EE" w:rsidRPr="00480DFF">
              <w:rPr>
                <w:rFonts w:ascii="Calibri" w:eastAsia="Calibri" w:hAnsi="Calibri" w:cs="Calibri"/>
                <w:i/>
                <w:spacing w:val="-1"/>
                <w:sz w:val="18"/>
                <w:szCs w:val="18"/>
              </w:rPr>
              <w:t>ll</w:t>
            </w:r>
            <w:r w:rsidR="009021EE" w:rsidRPr="00480DFF">
              <w:rPr>
                <w:rFonts w:ascii="Calibri" w:eastAsia="Calibri" w:hAnsi="Calibri" w:cs="Calibri"/>
                <w:i/>
                <w:sz w:val="18"/>
                <w:szCs w:val="18"/>
              </w:rPr>
              <w:t>a</w:t>
            </w:r>
            <w:r w:rsidR="009021EE" w:rsidRPr="00480DFF">
              <w:rPr>
                <w:rFonts w:ascii="Calibri" w:eastAsia="Calibri" w:hAnsi="Calibri" w:cs="Calibri"/>
                <w:i/>
                <w:spacing w:val="1"/>
                <w:sz w:val="18"/>
                <w:szCs w:val="18"/>
              </w:rPr>
              <w:t>t</w:t>
            </w:r>
            <w:r w:rsidR="009021EE" w:rsidRPr="00480DFF">
              <w:rPr>
                <w:rFonts w:ascii="Calibri" w:eastAsia="Calibri" w:hAnsi="Calibri" w:cs="Calibri"/>
                <w:i/>
                <w:spacing w:val="-1"/>
                <w:sz w:val="18"/>
                <w:szCs w:val="18"/>
              </w:rPr>
              <w:t>ion</w:t>
            </w:r>
            <w:r w:rsidR="009021EE" w:rsidRPr="00480DFF">
              <w:rPr>
                <w:rFonts w:ascii="Calibri" w:eastAsia="Calibri" w:hAnsi="Calibri" w:cs="Calibri"/>
                <w:i/>
                <w:spacing w:val="1"/>
                <w:sz w:val="18"/>
                <w:szCs w:val="18"/>
              </w:rPr>
              <w:t>s</w:t>
            </w:r>
            <w:r w:rsidR="00636913" w:rsidRPr="00480DFF">
              <w:rPr>
                <w:rFonts w:asciiTheme="minorHAnsi" w:hAnsiTheme="minorHAnsi"/>
                <w:color w:val="0000FF"/>
                <w:sz w:val="18"/>
                <w:szCs w:val="18"/>
              </w:rPr>
              <w:t>.</w:t>
            </w:r>
          </w:p>
          <w:p w14:paraId="5195DAC1"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7CF60FC7" w14:textId="373096BB" w:rsidR="00636913" w:rsidRPr="004C768F" w:rsidRDefault="00636913" w:rsidP="00616CCA">
            <w:pPr>
              <w:pStyle w:val="Textoindependiente2"/>
              <w:keepLines/>
              <w:widowControl w:val="0"/>
              <w:spacing w:after="40" w:line="240" w:lineRule="auto"/>
              <w:jc w:val="both"/>
              <w:rPr>
                <w:rFonts w:asciiTheme="minorHAnsi" w:hAnsiTheme="minorHAnsi"/>
                <w:sz w:val="20"/>
              </w:rPr>
            </w:pPr>
            <w:r w:rsidRPr="004C768F">
              <w:rPr>
                <w:rFonts w:asciiTheme="minorHAnsi" w:hAnsiTheme="minorHAnsi"/>
                <w:sz w:val="20"/>
              </w:rPr>
              <w:t xml:space="preserve">Instrucción Técnica Complementaria MI-IP04, aprobada por </w:t>
            </w:r>
            <w:r w:rsidR="00552FB9">
              <w:rPr>
                <w:rFonts w:asciiTheme="minorHAnsi" w:hAnsiTheme="minorHAnsi"/>
                <w:sz w:val="20"/>
              </w:rPr>
              <w:t>RD</w:t>
            </w:r>
            <w:r w:rsidRPr="004C768F">
              <w:rPr>
                <w:rFonts w:asciiTheme="minorHAnsi" w:hAnsiTheme="minorHAnsi"/>
                <w:sz w:val="20"/>
              </w:rPr>
              <w:t xml:space="preserve"> 2201/1995</w:t>
            </w:r>
            <w:r w:rsidR="000A7373">
              <w:rPr>
                <w:rFonts w:asciiTheme="minorHAnsi" w:hAnsiTheme="minorHAnsi"/>
                <w:sz w:val="20"/>
              </w:rPr>
              <w:t xml:space="preserve"> </w:t>
            </w:r>
            <w:r w:rsidR="000A7373" w:rsidRPr="00480DFF">
              <w:rPr>
                <w:rFonts w:asciiTheme="minorHAnsi" w:hAnsiTheme="minorHAnsi"/>
                <w:sz w:val="18"/>
                <w:szCs w:val="18"/>
              </w:rPr>
              <w:t>/</w:t>
            </w:r>
            <w:r w:rsidR="000A7373" w:rsidRPr="000B07D1">
              <w:rPr>
                <w:rFonts w:asciiTheme="minorHAnsi" w:hAnsiTheme="minorHAnsi"/>
                <w:sz w:val="18"/>
                <w:szCs w:val="18"/>
              </w:rPr>
              <w:t xml:space="preserve"> </w:t>
            </w:r>
            <w:r w:rsidR="000A7373" w:rsidRPr="00480DFF">
              <w:rPr>
                <w:rFonts w:ascii="Calibri" w:eastAsia="Calibri" w:hAnsi="Calibri" w:cs="Calibri"/>
                <w:i/>
                <w:spacing w:val="1"/>
                <w:sz w:val="18"/>
                <w:szCs w:val="18"/>
              </w:rPr>
              <w:t>S</w:t>
            </w:r>
            <w:r w:rsidR="000A7373" w:rsidRPr="00480DFF">
              <w:rPr>
                <w:rFonts w:ascii="Calibri" w:eastAsia="Calibri" w:hAnsi="Calibri" w:cs="Calibri"/>
                <w:i/>
                <w:spacing w:val="-1"/>
                <w:sz w:val="18"/>
                <w:szCs w:val="18"/>
              </w:rPr>
              <w:t>upple</w:t>
            </w:r>
            <w:r w:rsidR="000A7373" w:rsidRPr="00480DFF">
              <w:rPr>
                <w:rFonts w:ascii="Calibri" w:eastAsia="Calibri" w:hAnsi="Calibri" w:cs="Calibri"/>
                <w:i/>
                <w:spacing w:val="1"/>
                <w:sz w:val="18"/>
                <w:szCs w:val="18"/>
              </w:rPr>
              <w:t>m</w:t>
            </w:r>
            <w:r w:rsidR="000A7373" w:rsidRPr="00480DFF">
              <w:rPr>
                <w:rFonts w:ascii="Calibri" w:eastAsia="Calibri" w:hAnsi="Calibri" w:cs="Calibri"/>
                <w:i/>
                <w:spacing w:val="-1"/>
                <w:sz w:val="18"/>
                <w:szCs w:val="18"/>
              </w:rPr>
              <w:t>en</w:t>
            </w:r>
            <w:r w:rsidR="000A7373" w:rsidRPr="00480DFF">
              <w:rPr>
                <w:rFonts w:ascii="Calibri" w:eastAsia="Calibri" w:hAnsi="Calibri" w:cs="Calibri"/>
                <w:i/>
                <w:spacing w:val="1"/>
                <w:sz w:val="18"/>
                <w:szCs w:val="18"/>
              </w:rPr>
              <w:t>t</w:t>
            </w:r>
            <w:r w:rsidR="000A7373" w:rsidRPr="00480DFF">
              <w:rPr>
                <w:rFonts w:ascii="Calibri" w:eastAsia="Calibri" w:hAnsi="Calibri" w:cs="Calibri"/>
                <w:i/>
                <w:sz w:val="18"/>
                <w:szCs w:val="18"/>
              </w:rPr>
              <w:t>a</w:t>
            </w:r>
            <w:r w:rsidR="000A7373" w:rsidRPr="00480DFF">
              <w:rPr>
                <w:rFonts w:ascii="Calibri" w:eastAsia="Calibri" w:hAnsi="Calibri" w:cs="Calibri"/>
                <w:i/>
                <w:spacing w:val="1"/>
                <w:sz w:val="18"/>
                <w:szCs w:val="18"/>
              </w:rPr>
              <w:t>r</w:t>
            </w:r>
            <w:r w:rsidR="000A7373" w:rsidRPr="00480DFF">
              <w:rPr>
                <w:rFonts w:ascii="Calibri" w:eastAsia="Calibri" w:hAnsi="Calibri" w:cs="Calibri"/>
                <w:i/>
                <w:sz w:val="18"/>
                <w:szCs w:val="18"/>
              </w:rPr>
              <w:t>y</w:t>
            </w:r>
            <w:r w:rsidR="000A7373" w:rsidRPr="00480DFF">
              <w:rPr>
                <w:rFonts w:ascii="Calibri" w:eastAsia="Calibri" w:hAnsi="Calibri" w:cs="Calibri"/>
                <w:i/>
                <w:spacing w:val="23"/>
                <w:sz w:val="18"/>
                <w:szCs w:val="18"/>
              </w:rPr>
              <w:t xml:space="preserve"> </w:t>
            </w:r>
            <w:r w:rsidR="000A7373" w:rsidRPr="00480DFF">
              <w:rPr>
                <w:rFonts w:ascii="Calibri" w:eastAsia="Calibri" w:hAnsi="Calibri" w:cs="Calibri"/>
                <w:i/>
                <w:spacing w:val="1"/>
                <w:sz w:val="18"/>
                <w:szCs w:val="18"/>
              </w:rPr>
              <w:t>T</w:t>
            </w:r>
            <w:r w:rsidR="000A7373" w:rsidRPr="00480DFF">
              <w:rPr>
                <w:rFonts w:ascii="Calibri" w:eastAsia="Calibri" w:hAnsi="Calibri" w:cs="Calibri"/>
                <w:i/>
                <w:spacing w:val="2"/>
                <w:sz w:val="18"/>
                <w:szCs w:val="18"/>
              </w:rPr>
              <w:t>e</w:t>
            </w:r>
            <w:r w:rsidR="000A7373" w:rsidRPr="00480DFF">
              <w:rPr>
                <w:rFonts w:ascii="Calibri" w:eastAsia="Calibri" w:hAnsi="Calibri" w:cs="Calibri"/>
                <w:i/>
                <w:sz w:val="18"/>
                <w:szCs w:val="18"/>
              </w:rPr>
              <w:t>c</w:t>
            </w:r>
            <w:r w:rsidR="000A7373" w:rsidRPr="00480DFF">
              <w:rPr>
                <w:rFonts w:ascii="Calibri" w:eastAsia="Calibri" w:hAnsi="Calibri" w:cs="Calibri"/>
                <w:i/>
                <w:spacing w:val="-1"/>
                <w:sz w:val="18"/>
                <w:szCs w:val="18"/>
              </w:rPr>
              <w:t>hni</w:t>
            </w:r>
            <w:r w:rsidR="000A7373" w:rsidRPr="00480DFF">
              <w:rPr>
                <w:rFonts w:ascii="Calibri" w:eastAsia="Calibri" w:hAnsi="Calibri" w:cs="Calibri"/>
                <w:i/>
                <w:sz w:val="18"/>
                <w:szCs w:val="18"/>
              </w:rPr>
              <w:t>cal</w:t>
            </w:r>
            <w:r w:rsidR="000A7373" w:rsidRPr="00480DFF">
              <w:rPr>
                <w:rFonts w:ascii="Calibri" w:eastAsia="Calibri" w:hAnsi="Calibri" w:cs="Calibri"/>
                <w:i/>
                <w:spacing w:val="23"/>
                <w:sz w:val="18"/>
                <w:szCs w:val="18"/>
              </w:rPr>
              <w:t xml:space="preserve"> </w:t>
            </w:r>
            <w:r w:rsidR="000A7373" w:rsidRPr="00480DFF">
              <w:rPr>
                <w:rFonts w:ascii="Calibri" w:eastAsia="Calibri" w:hAnsi="Calibri" w:cs="Calibri"/>
                <w:i/>
                <w:sz w:val="18"/>
                <w:szCs w:val="18"/>
              </w:rPr>
              <w:t>I</w:t>
            </w:r>
            <w:r w:rsidR="000A7373" w:rsidRPr="00480DFF">
              <w:rPr>
                <w:rFonts w:ascii="Calibri" w:eastAsia="Calibri" w:hAnsi="Calibri" w:cs="Calibri"/>
                <w:i/>
                <w:spacing w:val="-1"/>
                <w:sz w:val="18"/>
                <w:szCs w:val="18"/>
              </w:rPr>
              <w:t>n</w:t>
            </w:r>
            <w:r w:rsidR="000A7373" w:rsidRPr="00480DFF">
              <w:rPr>
                <w:rFonts w:ascii="Calibri" w:eastAsia="Calibri" w:hAnsi="Calibri" w:cs="Calibri"/>
                <w:i/>
                <w:spacing w:val="1"/>
                <w:sz w:val="18"/>
                <w:szCs w:val="18"/>
              </w:rPr>
              <w:t>str</w:t>
            </w:r>
            <w:r w:rsidR="000A7373" w:rsidRPr="00480DFF">
              <w:rPr>
                <w:rFonts w:ascii="Calibri" w:eastAsia="Calibri" w:hAnsi="Calibri" w:cs="Calibri"/>
                <w:i/>
                <w:spacing w:val="-1"/>
                <w:sz w:val="18"/>
                <w:szCs w:val="18"/>
              </w:rPr>
              <w:t>u</w:t>
            </w:r>
            <w:r w:rsidR="000A7373" w:rsidRPr="00480DFF">
              <w:rPr>
                <w:rFonts w:ascii="Calibri" w:eastAsia="Calibri" w:hAnsi="Calibri" w:cs="Calibri"/>
                <w:i/>
                <w:sz w:val="18"/>
                <w:szCs w:val="18"/>
              </w:rPr>
              <w:t>c</w:t>
            </w:r>
            <w:r w:rsidR="000A7373" w:rsidRPr="00480DFF">
              <w:rPr>
                <w:rFonts w:ascii="Calibri" w:eastAsia="Calibri" w:hAnsi="Calibri" w:cs="Calibri"/>
                <w:i/>
                <w:spacing w:val="1"/>
                <w:sz w:val="18"/>
                <w:szCs w:val="18"/>
              </w:rPr>
              <w:t>t</w:t>
            </w:r>
            <w:r w:rsidR="000A7373" w:rsidRPr="00480DFF">
              <w:rPr>
                <w:rFonts w:ascii="Calibri" w:eastAsia="Calibri" w:hAnsi="Calibri" w:cs="Calibri"/>
                <w:i/>
                <w:spacing w:val="-1"/>
                <w:sz w:val="18"/>
                <w:szCs w:val="18"/>
              </w:rPr>
              <w:t>io</w:t>
            </w:r>
            <w:r w:rsidR="000A7373" w:rsidRPr="00480DFF">
              <w:rPr>
                <w:rFonts w:ascii="Calibri" w:eastAsia="Calibri" w:hAnsi="Calibri" w:cs="Calibri"/>
                <w:i/>
                <w:sz w:val="18"/>
                <w:szCs w:val="18"/>
              </w:rPr>
              <w:t>n</w:t>
            </w:r>
            <w:r w:rsidR="000A7373" w:rsidRPr="00480DFF">
              <w:rPr>
                <w:rFonts w:ascii="Calibri" w:eastAsia="Calibri" w:hAnsi="Calibri" w:cs="Calibri"/>
                <w:i/>
                <w:spacing w:val="23"/>
                <w:sz w:val="18"/>
                <w:szCs w:val="18"/>
              </w:rPr>
              <w:t xml:space="preserve"> </w:t>
            </w:r>
            <w:r w:rsidR="000A7373" w:rsidRPr="00480DFF">
              <w:rPr>
                <w:rFonts w:ascii="Calibri" w:eastAsia="Calibri" w:hAnsi="Calibri" w:cs="Calibri"/>
                <w:i/>
                <w:spacing w:val="1"/>
                <w:sz w:val="18"/>
                <w:szCs w:val="18"/>
              </w:rPr>
              <w:t>M</w:t>
            </w:r>
            <w:r w:rsidR="000A7373" w:rsidRPr="00480DFF">
              <w:rPr>
                <w:rFonts w:ascii="Calibri" w:eastAsia="Calibri" w:hAnsi="Calibri" w:cs="Calibri"/>
                <w:i/>
                <w:spacing w:val="5"/>
                <w:sz w:val="18"/>
                <w:szCs w:val="18"/>
              </w:rPr>
              <w:t>I</w:t>
            </w:r>
            <w:r w:rsidR="000A7373" w:rsidRPr="00480DFF">
              <w:rPr>
                <w:rFonts w:ascii="Calibri" w:eastAsia="Calibri" w:hAnsi="Calibri" w:cs="Calibri"/>
                <w:i/>
                <w:spacing w:val="1"/>
                <w:sz w:val="18"/>
                <w:szCs w:val="18"/>
              </w:rPr>
              <w:t>-</w:t>
            </w:r>
            <w:r w:rsidR="000A7373" w:rsidRPr="00480DFF">
              <w:rPr>
                <w:rFonts w:ascii="Calibri" w:eastAsia="Calibri" w:hAnsi="Calibri" w:cs="Calibri"/>
                <w:i/>
                <w:sz w:val="18"/>
                <w:szCs w:val="18"/>
              </w:rPr>
              <w:t>I</w:t>
            </w:r>
            <w:r w:rsidR="000A7373" w:rsidRPr="00480DFF">
              <w:rPr>
                <w:rFonts w:ascii="Calibri" w:eastAsia="Calibri" w:hAnsi="Calibri" w:cs="Calibri"/>
                <w:i/>
                <w:spacing w:val="1"/>
                <w:sz w:val="18"/>
                <w:szCs w:val="18"/>
              </w:rPr>
              <w:t>P</w:t>
            </w:r>
            <w:r w:rsidR="000A7373" w:rsidRPr="00480DFF">
              <w:rPr>
                <w:rFonts w:ascii="Calibri" w:eastAsia="Calibri" w:hAnsi="Calibri" w:cs="Calibri"/>
                <w:i/>
                <w:sz w:val="18"/>
                <w:szCs w:val="18"/>
              </w:rPr>
              <w:t>04</w:t>
            </w:r>
            <w:r w:rsidR="000A7373" w:rsidRPr="00480DFF">
              <w:rPr>
                <w:rFonts w:ascii="Calibri" w:eastAsia="Calibri" w:hAnsi="Calibri" w:cs="Calibri"/>
                <w:i/>
                <w:spacing w:val="24"/>
                <w:sz w:val="18"/>
                <w:szCs w:val="18"/>
              </w:rPr>
              <w:t xml:space="preserve"> </w:t>
            </w:r>
            <w:r w:rsidR="000A7373" w:rsidRPr="00480DFF">
              <w:rPr>
                <w:rFonts w:ascii="Calibri" w:eastAsia="Calibri" w:hAnsi="Calibri" w:cs="Calibri"/>
                <w:i/>
                <w:sz w:val="18"/>
                <w:szCs w:val="18"/>
              </w:rPr>
              <w:t>a</w:t>
            </w:r>
            <w:r w:rsidR="000A7373" w:rsidRPr="00480DFF">
              <w:rPr>
                <w:rFonts w:ascii="Calibri" w:eastAsia="Calibri" w:hAnsi="Calibri" w:cs="Calibri"/>
                <w:i/>
                <w:spacing w:val="-1"/>
                <w:sz w:val="18"/>
                <w:szCs w:val="18"/>
              </w:rPr>
              <w:t>pp</w:t>
            </w:r>
            <w:r w:rsidR="000A7373" w:rsidRPr="00480DFF">
              <w:rPr>
                <w:rFonts w:ascii="Calibri" w:eastAsia="Calibri" w:hAnsi="Calibri" w:cs="Calibri"/>
                <w:i/>
                <w:spacing w:val="1"/>
                <w:sz w:val="18"/>
                <w:szCs w:val="18"/>
              </w:rPr>
              <w:t>r</w:t>
            </w:r>
            <w:r w:rsidR="000A7373" w:rsidRPr="00480DFF">
              <w:rPr>
                <w:rFonts w:ascii="Calibri" w:eastAsia="Calibri" w:hAnsi="Calibri" w:cs="Calibri"/>
                <w:i/>
                <w:spacing w:val="-1"/>
                <w:sz w:val="18"/>
                <w:szCs w:val="18"/>
              </w:rPr>
              <w:t>o</w:t>
            </w:r>
            <w:r w:rsidR="000A7373" w:rsidRPr="00480DFF">
              <w:rPr>
                <w:rFonts w:ascii="Calibri" w:eastAsia="Calibri" w:hAnsi="Calibri" w:cs="Calibri"/>
                <w:i/>
                <w:sz w:val="18"/>
                <w:szCs w:val="18"/>
              </w:rPr>
              <w:t>v</w:t>
            </w:r>
            <w:r w:rsidR="000A7373" w:rsidRPr="00480DFF">
              <w:rPr>
                <w:rFonts w:ascii="Calibri" w:eastAsia="Calibri" w:hAnsi="Calibri" w:cs="Calibri"/>
                <w:i/>
                <w:spacing w:val="-1"/>
                <w:sz w:val="18"/>
                <w:szCs w:val="18"/>
              </w:rPr>
              <w:t>e</w:t>
            </w:r>
            <w:r w:rsidR="000A7373" w:rsidRPr="00480DFF">
              <w:rPr>
                <w:rFonts w:ascii="Calibri" w:eastAsia="Calibri" w:hAnsi="Calibri" w:cs="Calibri"/>
                <w:i/>
                <w:sz w:val="18"/>
                <w:szCs w:val="18"/>
              </w:rPr>
              <w:t xml:space="preserve">d </w:t>
            </w:r>
            <w:r w:rsidR="000A7373" w:rsidRPr="00480DFF">
              <w:rPr>
                <w:rFonts w:ascii="Calibri" w:eastAsia="Calibri" w:hAnsi="Calibri" w:cs="Calibri"/>
                <w:i/>
                <w:spacing w:val="-1"/>
                <w:sz w:val="18"/>
                <w:szCs w:val="18"/>
              </w:rPr>
              <w:t>b</w:t>
            </w:r>
            <w:r w:rsidR="000A7373" w:rsidRPr="00480DFF">
              <w:rPr>
                <w:rFonts w:ascii="Calibri" w:eastAsia="Calibri" w:hAnsi="Calibri" w:cs="Calibri"/>
                <w:i/>
                <w:sz w:val="18"/>
                <w:szCs w:val="18"/>
              </w:rPr>
              <w:t xml:space="preserve">y </w:t>
            </w:r>
            <w:r w:rsidR="00552FB9">
              <w:rPr>
                <w:rFonts w:ascii="Calibri" w:eastAsia="Calibri" w:hAnsi="Calibri" w:cs="Calibri"/>
                <w:i/>
                <w:spacing w:val="1"/>
                <w:sz w:val="18"/>
                <w:szCs w:val="18"/>
              </w:rPr>
              <w:t>RD</w:t>
            </w:r>
            <w:r w:rsidR="000A7373" w:rsidRPr="00480DFF">
              <w:rPr>
                <w:rFonts w:ascii="Calibri" w:eastAsia="Calibri" w:hAnsi="Calibri" w:cs="Calibri"/>
                <w:i/>
                <w:sz w:val="18"/>
                <w:szCs w:val="18"/>
              </w:rPr>
              <w:t xml:space="preserve"> 2201</w:t>
            </w:r>
            <w:r w:rsidR="000A7373" w:rsidRPr="00480DFF">
              <w:rPr>
                <w:rFonts w:ascii="Calibri" w:eastAsia="Calibri" w:hAnsi="Calibri" w:cs="Calibri"/>
                <w:i/>
                <w:spacing w:val="-1"/>
                <w:sz w:val="18"/>
                <w:szCs w:val="18"/>
              </w:rPr>
              <w:t>/</w:t>
            </w:r>
            <w:r w:rsidR="000A7373" w:rsidRPr="00480DFF">
              <w:rPr>
                <w:rFonts w:ascii="Calibri" w:eastAsia="Calibri" w:hAnsi="Calibri" w:cs="Calibri"/>
                <w:i/>
                <w:sz w:val="18"/>
                <w:szCs w:val="18"/>
              </w:rPr>
              <w:t>1995</w:t>
            </w:r>
            <w:r w:rsidRPr="00480DFF">
              <w:rPr>
                <w:rFonts w:asciiTheme="minorHAnsi" w:hAnsiTheme="minorHAnsi"/>
                <w:sz w:val="18"/>
                <w:szCs w:val="18"/>
              </w:rPr>
              <w:t>.</w:t>
            </w:r>
          </w:p>
          <w:p w14:paraId="06C83431" w14:textId="77777777" w:rsidR="00636913" w:rsidRPr="004C768F" w:rsidRDefault="00636913" w:rsidP="00616CCA">
            <w:pPr>
              <w:pStyle w:val="Textoindependiente2"/>
              <w:keepLines/>
              <w:widowControl w:val="0"/>
              <w:spacing w:after="40" w:line="240" w:lineRule="auto"/>
              <w:jc w:val="both"/>
              <w:rPr>
                <w:rFonts w:asciiTheme="minorHAnsi" w:hAnsiTheme="minorHAnsi"/>
                <w:sz w:val="20"/>
              </w:rPr>
            </w:pPr>
          </w:p>
          <w:p w14:paraId="4986E8AF" w14:textId="233A926C" w:rsidR="00636913" w:rsidRPr="00480DFF" w:rsidRDefault="00636913" w:rsidP="00616CCA">
            <w:pPr>
              <w:pStyle w:val="Textoindependiente2"/>
              <w:keepLines/>
              <w:widowControl w:val="0"/>
              <w:spacing w:after="40" w:line="240" w:lineRule="auto"/>
              <w:jc w:val="both"/>
              <w:rPr>
                <w:rFonts w:asciiTheme="minorHAnsi" w:hAnsiTheme="minorHAnsi"/>
                <w:sz w:val="18"/>
                <w:szCs w:val="18"/>
                <w:lang w:val="en-GB"/>
              </w:rPr>
            </w:pPr>
            <w:r w:rsidRPr="00480DFF">
              <w:rPr>
                <w:rFonts w:asciiTheme="minorHAnsi" w:hAnsiTheme="minorHAnsi"/>
                <w:sz w:val="20"/>
                <w:highlight w:val="yellow"/>
              </w:rPr>
              <w:t xml:space="preserve">Orden 8638/2002 por la que se establece el procedimiento para el registro de instalaciones petrolíferas para consumo en la propia instalación y para suministro a vehículos. </w:t>
            </w:r>
            <w:r w:rsidRPr="009526BA">
              <w:rPr>
                <w:rFonts w:asciiTheme="minorHAnsi" w:hAnsiTheme="minorHAnsi"/>
                <w:sz w:val="20"/>
                <w:highlight w:val="yellow"/>
                <w:lang w:val="en-GB"/>
              </w:rPr>
              <w:t xml:space="preserve">Modificada por la Orden 5672/2004 </w:t>
            </w:r>
            <w:r w:rsidRPr="00480DFF">
              <w:rPr>
                <w:rFonts w:asciiTheme="minorHAnsi" w:hAnsiTheme="minorHAnsi"/>
                <w:sz w:val="20"/>
                <w:highlight w:val="yellow"/>
                <w:lang w:val="en-GB"/>
              </w:rPr>
              <w:t>(Comunidad de Madrid)</w:t>
            </w:r>
            <w:r w:rsidR="006D4BBE" w:rsidRPr="00480DFF">
              <w:rPr>
                <w:rFonts w:asciiTheme="minorHAnsi" w:hAnsiTheme="minorHAnsi"/>
                <w:sz w:val="20"/>
                <w:highlight w:val="yellow"/>
                <w:lang w:val="en-GB"/>
              </w:rPr>
              <w:t xml:space="preserve"> </w:t>
            </w:r>
            <w:r w:rsidR="006D4BBE" w:rsidRPr="00480DFF">
              <w:rPr>
                <w:rFonts w:asciiTheme="minorHAnsi" w:hAnsiTheme="minorHAnsi"/>
                <w:sz w:val="18"/>
                <w:szCs w:val="18"/>
                <w:highlight w:val="yellow"/>
                <w:lang w:val="en-GB"/>
              </w:rPr>
              <w:t>/</w:t>
            </w:r>
            <w:r w:rsidR="006D4BBE" w:rsidRPr="00480DFF">
              <w:rPr>
                <w:rFonts w:ascii="Calibri" w:eastAsia="Calibri" w:hAnsi="Calibri" w:cs="Calibri"/>
                <w:i/>
                <w:sz w:val="18"/>
                <w:szCs w:val="18"/>
                <w:highlight w:val="yellow"/>
                <w:lang w:val="en-GB"/>
              </w:rPr>
              <w:t xml:space="preserve"> O</w:t>
            </w:r>
            <w:r w:rsidR="006D4BBE" w:rsidRPr="00480DFF">
              <w:rPr>
                <w:rFonts w:ascii="Calibri" w:eastAsia="Calibri" w:hAnsi="Calibri" w:cs="Calibri"/>
                <w:i/>
                <w:spacing w:val="1"/>
                <w:sz w:val="18"/>
                <w:szCs w:val="18"/>
                <w:highlight w:val="yellow"/>
                <w:lang w:val="en-GB"/>
              </w:rPr>
              <w:t>r</w:t>
            </w:r>
            <w:r w:rsidR="006D4BBE" w:rsidRPr="00480DFF">
              <w:rPr>
                <w:rFonts w:ascii="Calibri" w:eastAsia="Calibri" w:hAnsi="Calibri" w:cs="Calibri"/>
                <w:i/>
                <w:spacing w:val="-1"/>
                <w:sz w:val="18"/>
                <w:szCs w:val="18"/>
                <w:highlight w:val="yellow"/>
                <w:lang w:val="en-GB"/>
              </w:rPr>
              <w:t>de</w:t>
            </w:r>
            <w:r w:rsidR="006D4BBE" w:rsidRPr="00480DFF">
              <w:rPr>
                <w:rFonts w:ascii="Calibri" w:eastAsia="Calibri" w:hAnsi="Calibri" w:cs="Calibri"/>
                <w:i/>
                <w:sz w:val="18"/>
                <w:szCs w:val="18"/>
                <w:highlight w:val="yellow"/>
                <w:lang w:val="en-GB"/>
              </w:rPr>
              <w:t>r</w:t>
            </w:r>
            <w:r w:rsidR="006D4BBE" w:rsidRPr="00480DFF">
              <w:rPr>
                <w:rFonts w:ascii="Calibri" w:eastAsia="Calibri" w:hAnsi="Calibri" w:cs="Calibri"/>
                <w:i/>
                <w:spacing w:val="3"/>
                <w:sz w:val="18"/>
                <w:szCs w:val="18"/>
                <w:highlight w:val="yellow"/>
                <w:lang w:val="en-GB"/>
              </w:rPr>
              <w:t xml:space="preserve"> </w:t>
            </w:r>
            <w:r w:rsidR="006D4BBE" w:rsidRPr="00480DFF">
              <w:rPr>
                <w:rFonts w:ascii="Calibri" w:eastAsia="Calibri" w:hAnsi="Calibri" w:cs="Calibri"/>
                <w:i/>
                <w:sz w:val="18"/>
                <w:szCs w:val="18"/>
                <w:highlight w:val="yellow"/>
                <w:lang w:val="en-GB"/>
              </w:rPr>
              <w:t>8638</w:t>
            </w:r>
            <w:r w:rsidR="006D4BBE" w:rsidRPr="00480DFF">
              <w:rPr>
                <w:rFonts w:ascii="Calibri" w:eastAsia="Calibri" w:hAnsi="Calibri" w:cs="Calibri"/>
                <w:i/>
                <w:spacing w:val="-1"/>
                <w:sz w:val="18"/>
                <w:szCs w:val="18"/>
                <w:highlight w:val="yellow"/>
                <w:lang w:val="en-GB"/>
              </w:rPr>
              <w:t>/</w:t>
            </w:r>
            <w:r w:rsidR="006D4BBE" w:rsidRPr="00480DFF">
              <w:rPr>
                <w:rFonts w:ascii="Calibri" w:eastAsia="Calibri" w:hAnsi="Calibri" w:cs="Calibri"/>
                <w:i/>
                <w:sz w:val="18"/>
                <w:szCs w:val="18"/>
                <w:highlight w:val="yellow"/>
                <w:lang w:val="en-GB"/>
              </w:rPr>
              <w:t>2002,</w:t>
            </w:r>
            <w:r w:rsidR="006D4BBE" w:rsidRPr="00480DFF">
              <w:rPr>
                <w:rFonts w:ascii="Calibri" w:eastAsia="Calibri" w:hAnsi="Calibri" w:cs="Calibri"/>
                <w:i/>
                <w:spacing w:val="1"/>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p</w:t>
            </w:r>
            <w:r w:rsidR="006D4BBE" w:rsidRPr="00480DFF">
              <w:rPr>
                <w:rFonts w:ascii="Calibri" w:eastAsia="Calibri" w:hAnsi="Calibri" w:cs="Calibri"/>
                <w:i/>
                <w:spacing w:val="1"/>
                <w:sz w:val="18"/>
                <w:szCs w:val="18"/>
                <w:highlight w:val="yellow"/>
                <w:lang w:val="en-GB"/>
              </w:rPr>
              <w:t>r</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z w:val="18"/>
                <w:szCs w:val="18"/>
                <w:highlight w:val="yellow"/>
                <w:lang w:val="en-GB"/>
              </w:rPr>
              <w:t>v</w:t>
            </w:r>
            <w:r w:rsidR="006D4BBE" w:rsidRPr="00480DFF">
              <w:rPr>
                <w:rFonts w:ascii="Calibri" w:eastAsia="Calibri" w:hAnsi="Calibri" w:cs="Calibri"/>
                <w:i/>
                <w:spacing w:val="-1"/>
                <w:sz w:val="18"/>
                <w:szCs w:val="18"/>
                <w:highlight w:val="yellow"/>
                <w:lang w:val="en-GB"/>
              </w:rPr>
              <w:t>idi</w:t>
            </w:r>
            <w:r w:rsidR="006D4BBE" w:rsidRPr="00480DFF">
              <w:rPr>
                <w:rFonts w:ascii="Calibri" w:eastAsia="Calibri" w:hAnsi="Calibri" w:cs="Calibri"/>
                <w:i/>
                <w:spacing w:val="2"/>
                <w:sz w:val="18"/>
                <w:szCs w:val="18"/>
                <w:highlight w:val="yellow"/>
                <w:lang w:val="en-GB"/>
              </w:rPr>
              <w:t>n</w:t>
            </w:r>
            <w:r w:rsidR="006D4BBE" w:rsidRPr="00480DFF">
              <w:rPr>
                <w:rFonts w:ascii="Calibri" w:eastAsia="Calibri" w:hAnsi="Calibri" w:cs="Calibri"/>
                <w:i/>
                <w:sz w:val="18"/>
                <w:szCs w:val="18"/>
                <w:highlight w:val="yellow"/>
                <w:lang w:val="en-GB"/>
              </w:rPr>
              <w:t xml:space="preserve">g </w:t>
            </w:r>
            <w:r w:rsidR="006D4BBE" w:rsidRPr="00480DFF">
              <w:rPr>
                <w:rFonts w:ascii="Calibri" w:eastAsia="Calibri" w:hAnsi="Calibri" w:cs="Calibri"/>
                <w:i/>
                <w:spacing w:val="1"/>
                <w:sz w:val="18"/>
                <w:szCs w:val="18"/>
                <w:highlight w:val="yellow"/>
                <w:lang w:val="en-GB"/>
              </w:rPr>
              <w:t>t</w:t>
            </w:r>
            <w:r w:rsidR="006D4BBE" w:rsidRPr="00480DFF">
              <w:rPr>
                <w:rFonts w:ascii="Calibri" w:eastAsia="Calibri" w:hAnsi="Calibri" w:cs="Calibri"/>
                <w:i/>
                <w:spacing w:val="-1"/>
                <w:sz w:val="18"/>
                <w:szCs w:val="18"/>
                <w:highlight w:val="yellow"/>
                <w:lang w:val="en-GB"/>
              </w:rPr>
              <w:t>h</w:t>
            </w:r>
            <w:r w:rsidR="006D4BBE" w:rsidRPr="00480DFF">
              <w:rPr>
                <w:rFonts w:ascii="Calibri" w:eastAsia="Calibri" w:hAnsi="Calibri" w:cs="Calibri"/>
                <w:i/>
                <w:sz w:val="18"/>
                <w:szCs w:val="18"/>
                <w:highlight w:val="yellow"/>
                <w:lang w:val="en-GB"/>
              </w:rPr>
              <w:t xml:space="preserve">e </w:t>
            </w:r>
            <w:r w:rsidR="006D4BBE" w:rsidRPr="00480DFF">
              <w:rPr>
                <w:rFonts w:ascii="Calibri" w:eastAsia="Calibri" w:hAnsi="Calibri" w:cs="Calibri"/>
                <w:i/>
                <w:spacing w:val="-1"/>
                <w:sz w:val="18"/>
                <w:szCs w:val="18"/>
                <w:highlight w:val="yellow"/>
                <w:lang w:val="en-GB"/>
              </w:rPr>
              <w:t>p</w:t>
            </w:r>
            <w:r w:rsidR="006D4BBE" w:rsidRPr="00480DFF">
              <w:rPr>
                <w:rFonts w:ascii="Calibri" w:eastAsia="Calibri" w:hAnsi="Calibri" w:cs="Calibri"/>
                <w:i/>
                <w:spacing w:val="1"/>
                <w:sz w:val="18"/>
                <w:szCs w:val="18"/>
                <w:highlight w:val="yellow"/>
                <w:lang w:val="en-GB"/>
              </w:rPr>
              <w:t>r</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pacing w:val="2"/>
                <w:sz w:val="18"/>
                <w:szCs w:val="18"/>
                <w:highlight w:val="yellow"/>
                <w:lang w:val="en-GB"/>
              </w:rPr>
              <w:t>c</w:t>
            </w:r>
            <w:r w:rsidR="006D4BBE" w:rsidRPr="00480DFF">
              <w:rPr>
                <w:rFonts w:ascii="Calibri" w:eastAsia="Calibri" w:hAnsi="Calibri" w:cs="Calibri"/>
                <w:i/>
                <w:spacing w:val="-1"/>
                <w:sz w:val="18"/>
                <w:szCs w:val="18"/>
                <w:highlight w:val="yellow"/>
                <w:lang w:val="en-GB"/>
              </w:rPr>
              <w:t>edu</w:t>
            </w:r>
            <w:r w:rsidR="006D4BBE" w:rsidRPr="00480DFF">
              <w:rPr>
                <w:rFonts w:ascii="Calibri" w:eastAsia="Calibri" w:hAnsi="Calibri" w:cs="Calibri"/>
                <w:i/>
                <w:spacing w:val="1"/>
                <w:sz w:val="18"/>
                <w:szCs w:val="18"/>
                <w:highlight w:val="yellow"/>
                <w:lang w:val="en-GB"/>
              </w:rPr>
              <w:t>r</w:t>
            </w:r>
            <w:r w:rsidR="006D4BBE" w:rsidRPr="00480DFF">
              <w:rPr>
                <w:rFonts w:ascii="Calibri" w:eastAsia="Calibri" w:hAnsi="Calibri" w:cs="Calibri"/>
                <w:i/>
                <w:sz w:val="18"/>
                <w:szCs w:val="18"/>
                <w:highlight w:val="yellow"/>
                <w:lang w:val="en-GB"/>
              </w:rPr>
              <w:t xml:space="preserve">e </w:t>
            </w:r>
            <w:r w:rsidR="006D4BBE" w:rsidRPr="00480DFF">
              <w:rPr>
                <w:rFonts w:ascii="Calibri" w:eastAsia="Calibri" w:hAnsi="Calibri" w:cs="Calibri"/>
                <w:i/>
                <w:spacing w:val="1"/>
                <w:sz w:val="18"/>
                <w:szCs w:val="18"/>
                <w:highlight w:val="yellow"/>
                <w:lang w:val="en-GB"/>
              </w:rPr>
              <w:t>f</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z w:val="18"/>
                <w:szCs w:val="18"/>
                <w:highlight w:val="yellow"/>
                <w:lang w:val="en-GB"/>
              </w:rPr>
              <w:t>r</w:t>
            </w:r>
            <w:r w:rsidR="006D4BBE" w:rsidRPr="00480DFF">
              <w:rPr>
                <w:rFonts w:ascii="Calibri" w:eastAsia="Calibri" w:hAnsi="Calibri" w:cs="Calibri"/>
                <w:i/>
                <w:spacing w:val="1"/>
                <w:sz w:val="18"/>
                <w:szCs w:val="18"/>
                <w:highlight w:val="yellow"/>
                <w:lang w:val="en-GB"/>
              </w:rPr>
              <w:t xml:space="preserve"> t</w:t>
            </w:r>
            <w:r w:rsidR="006D4BBE" w:rsidRPr="00480DFF">
              <w:rPr>
                <w:rFonts w:ascii="Calibri" w:eastAsia="Calibri" w:hAnsi="Calibri" w:cs="Calibri"/>
                <w:i/>
                <w:spacing w:val="-1"/>
                <w:sz w:val="18"/>
                <w:szCs w:val="18"/>
                <w:highlight w:val="yellow"/>
                <w:lang w:val="en-GB"/>
              </w:rPr>
              <w:t>h</w:t>
            </w:r>
            <w:r w:rsidR="006D4BBE" w:rsidRPr="00480DFF">
              <w:rPr>
                <w:rFonts w:ascii="Calibri" w:eastAsia="Calibri" w:hAnsi="Calibri" w:cs="Calibri"/>
                <w:i/>
                <w:sz w:val="18"/>
                <w:szCs w:val="18"/>
                <w:highlight w:val="yellow"/>
                <w:lang w:val="en-GB"/>
              </w:rPr>
              <w:t>e</w:t>
            </w:r>
            <w:r w:rsidR="006D4BBE" w:rsidRPr="00480DFF">
              <w:rPr>
                <w:rFonts w:ascii="Calibri" w:eastAsia="Calibri" w:hAnsi="Calibri" w:cs="Calibri"/>
                <w:i/>
                <w:spacing w:val="2"/>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r</w:t>
            </w:r>
            <w:r w:rsidR="006D4BBE" w:rsidRPr="00480DFF">
              <w:rPr>
                <w:rFonts w:ascii="Calibri" w:eastAsia="Calibri" w:hAnsi="Calibri" w:cs="Calibri"/>
                <w:i/>
                <w:spacing w:val="2"/>
                <w:sz w:val="18"/>
                <w:szCs w:val="18"/>
                <w:highlight w:val="yellow"/>
                <w:lang w:val="en-GB"/>
              </w:rPr>
              <w:t>e</w:t>
            </w:r>
            <w:r w:rsidR="006D4BBE" w:rsidRPr="00480DFF">
              <w:rPr>
                <w:rFonts w:ascii="Calibri" w:eastAsia="Calibri" w:hAnsi="Calibri" w:cs="Calibri"/>
                <w:i/>
                <w:spacing w:val="-1"/>
                <w:sz w:val="18"/>
                <w:szCs w:val="18"/>
                <w:highlight w:val="yellow"/>
                <w:lang w:val="en-GB"/>
              </w:rPr>
              <w:t>gi</w:t>
            </w:r>
            <w:r w:rsidR="006D4BBE" w:rsidRPr="00480DFF">
              <w:rPr>
                <w:rFonts w:ascii="Calibri" w:eastAsia="Calibri" w:hAnsi="Calibri" w:cs="Calibri"/>
                <w:i/>
                <w:spacing w:val="1"/>
                <w:sz w:val="18"/>
                <w:szCs w:val="18"/>
                <w:highlight w:val="yellow"/>
                <w:lang w:val="en-GB"/>
              </w:rPr>
              <w:t>str</w:t>
            </w:r>
            <w:r w:rsidR="006D4BBE" w:rsidRPr="00480DFF">
              <w:rPr>
                <w:rFonts w:ascii="Calibri" w:eastAsia="Calibri" w:hAnsi="Calibri" w:cs="Calibri"/>
                <w:i/>
                <w:sz w:val="18"/>
                <w:szCs w:val="18"/>
                <w:highlight w:val="yellow"/>
                <w:lang w:val="en-GB"/>
              </w:rPr>
              <w:t>a</w:t>
            </w:r>
            <w:r w:rsidR="006D4BBE" w:rsidRPr="00480DFF">
              <w:rPr>
                <w:rFonts w:ascii="Calibri" w:eastAsia="Calibri" w:hAnsi="Calibri" w:cs="Calibri"/>
                <w:i/>
                <w:spacing w:val="1"/>
                <w:sz w:val="18"/>
                <w:szCs w:val="18"/>
                <w:highlight w:val="yellow"/>
                <w:lang w:val="en-GB"/>
              </w:rPr>
              <w:t>t</w:t>
            </w:r>
            <w:r w:rsidR="006D4BBE" w:rsidRPr="00480DFF">
              <w:rPr>
                <w:rFonts w:ascii="Calibri" w:eastAsia="Calibri" w:hAnsi="Calibri" w:cs="Calibri"/>
                <w:i/>
                <w:spacing w:val="-1"/>
                <w:sz w:val="18"/>
                <w:szCs w:val="18"/>
                <w:highlight w:val="yellow"/>
                <w:lang w:val="en-GB"/>
              </w:rPr>
              <w:t>io</w:t>
            </w:r>
            <w:r w:rsidR="006D4BBE" w:rsidRPr="00480DFF">
              <w:rPr>
                <w:rFonts w:ascii="Calibri" w:eastAsia="Calibri" w:hAnsi="Calibri" w:cs="Calibri"/>
                <w:i/>
                <w:sz w:val="18"/>
                <w:szCs w:val="18"/>
                <w:highlight w:val="yellow"/>
                <w:lang w:val="en-GB"/>
              </w:rPr>
              <w:t xml:space="preserve">n </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z w:val="18"/>
                <w:szCs w:val="18"/>
                <w:highlight w:val="yellow"/>
                <w:lang w:val="en-GB"/>
              </w:rPr>
              <w:t>f</w:t>
            </w:r>
            <w:r w:rsidR="006D4BBE" w:rsidRPr="00480DFF">
              <w:rPr>
                <w:rFonts w:ascii="Calibri" w:eastAsia="Calibri" w:hAnsi="Calibri" w:cs="Calibri"/>
                <w:i/>
                <w:spacing w:val="1"/>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pacing w:val="2"/>
                <w:sz w:val="18"/>
                <w:szCs w:val="18"/>
                <w:highlight w:val="yellow"/>
                <w:lang w:val="en-GB"/>
              </w:rPr>
              <w:t>i</w:t>
            </w:r>
            <w:r w:rsidR="006D4BBE" w:rsidRPr="00480DFF">
              <w:rPr>
                <w:rFonts w:ascii="Calibri" w:eastAsia="Calibri" w:hAnsi="Calibri" w:cs="Calibri"/>
                <w:i/>
                <w:sz w:val="18"/>
                <w:szCs w:val="18"/>
                <w:highlight w:val="yellow"/>
                <w:lang w:val="en-GB"/>
              </w:rPr>
              <w:t>l</w:t>
            </w:r>
            <w:r w:rsidR="006D4BBE" w:rsidRPr="00480DFF">
              <w:rPr>
                <w:rFonts w:ascii="Calibri" w:eastAsia="Calibri" w:hAnsi="Calibri" w:cs="Calibri"/>
                <w:i/>
                <w:spacing w:val="4"/>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in</w:t>
            </w:r>
            <w:r w:rsidR="006D4BBE" w:rsidRPr="00480DFF">
              <w:rPr>
                <w:rFonts w:ascii="Calibri" w:eastAsia="Calibri" w:hAnsi="Calibri" w:cs="Calibri"/>
                <w:i/>
                <w:spacing w:val="1"/>
                <w:sz w:val="18"/>
                <w:szCs w:val="18"/>
                <w:highlight w:val="yellow"/>
                <w:lang w:val="en-GB"/>
              </w:rPr>
              <w:t>st</w:t>
            </w:r>
            <w:r w:rsidR="006D4BBE" w:rsidRPr="00480DFF">
              <w:rPr>
                <w:rFonts w:ascii="Calibri" w:eastAsia="Calibri" w:hAnsi="Calibri" w:cs="Calibri"/>
                <w:i/>
                <w:sz w:val="18"/>
                <w:szCs w:val="18"/>
                <w:highlight w:val="yellow"/>
                <w:lang w:val="en-GB"/>
              </w:rPr>
              <w:t>a</w:t>
            </w:r>
            <w:r w:rsidR="006D4BBE" w:rsidRPr="00480DFF">
              <w:rPr>
                <w:rFonts w:ascii="Calibri" w:eastAsia="Calibri" w:hAnsi="Calibri" w:cs="Calibri"/>
                <w:i/>
                <w:spacing w:val="-1"/>
                <w:sz w:val="18"/>
                <w:szCs w:val="18"/>
                <w:highlight w:val="yellow"/>
                <w:lang w:val="en-GB"/>
              </w:rPr>
              <w:t>ll</w:t>
            </w:r>
            <w:r w:rsidR="006D4BBE" w:rsidRPr="00480DFF">
              <w:rPr>
                <w:rFonts w:ascii="Calibri" w:eastAsia="Calibri" w:hAnsi="Calibri" w:cs="Calibri"/>
                <w:i/>
                <w:sz w:val="18"/>
                <w:szCs w:val="18"/>
                <w:highlight w:val="yellow"/>
                <w:lang w:val="en-GB"/>
              </w:rPr>
              <w:t>a</w:t>
            </w:r>
            <w:r w:rsidR="006D4BBE" w:rsidRPr="00480DFF">
              <w:rPr>
                <w:rFonts w:ascii="Calibri" w:eastAsia="Calibri" w:hAnsi="Calibri" w:cs="Calibri"/>
                <w:i/>
                <w:spacing w:val="1"/>
                <w:sz w:val="18"/>
                <w:szCs w:val="18"/>
                <w:highlight w:val="yellow"/>
                <w:lang w:val="en-GB"/>
              </w:rPr>
              <w:t>t</w:t>
            </w:r>
            <w:r w:rsidR="006D4BBE" w:rsidRPr="00480DFF">
              <w:rPr>
                <w:rFonts w:ascii="Calibri" w:eastAsia="Calibri" w:hAnsi="Calibri" w:cs="Calibri"/>
                <w:i/>
                <w:spacing w:val="-1"/>
                <w:sz w:val="18"/>
                <w:szCs w:val="18"/>
                <w:highlight w:val="yellow"/>
                <w:lang w:val="en-GB"/>
              </w:rPr>
              <w:t>i</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pacing w:val="-1"/>
                <w:sz w:val="18"/>
                <w:szCs w:val="18"/>
                <w:highlight w:val="yellow"/>
                <w:lang w:val="en-GB"/>
              </w:rPr>
              <w:t>n</w:t>
            </w:r>
            <w:r w:rsidR="006D4BBE" w:rsidRPr="00480DFF">
              <w:rPr>
                <w:rFonts w:ascii="Calibri" w:eastAsia="Calibri" w:hAnsi="Calibri" w:cs="Calibri"/>
                <w:i/>
                <w:sz w:val="18"/>
                <w:szCs w:val="18"/>
                <w:highlight w:val="yellow"/>
                <w:lang w:val="en-GB"/>
              </w:rPr>
              <w:t>s</w:t>
            </w:r>
            <w:r w:rsidR="006D4BBE" w:rsidRPr="00480DFF">
              <w:rPr>
                <w:rFonts w:ascii="Calibri" w:eastAsia="Calibri" w:hAnsi="Calibri" w:cs="Calibri"/>
                <w:i/>
                <w:spacing w:val="2"/>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f</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z w:val="18"/>
                <w:szCs w:val="18"/>
                <w:highlight w:val="yellow"/>
                <w:lang w:val="en-GB"/>
              </w:rPr>
              <w:t>r</w:t>
            </w:r>
            <w:r w:rsidR="006D4BBE" w:rsidRPr="00480DFF">
              <w:rPr>
                <w:rFonts w:ascii="Calibri" w:eastAsia="Calibri" w:hAnsi="Calibri" w:cs="Calibri"/>
                <w:i/>
                <w:spacing w:val="1"/>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z w:val="18"/>
                <w:szCs w:val="18"/>
                <w:highlight w:val="yellow"/>
                <w:lang w:val="en-GB"/>
              </w:rPr>
              <w:t>n</w:t>
            </w:r>
            <w:r w:rsidR="006D4BBE" w:rsidRPr="00480DFF">
              <w:rPr>
                <w:rFonts w:ascii="Calibri" w:eastAsia="Calibri" w:hAnsi="Calibri" w:cs="Calibri"/>
                <w:i/>
                <w:spacing w:val="3"/>
                <w:sz w:val="18"/>
                <w:szCs w:val="18"/>
                <w:highlight w:val="yellow"/>
                <w:lang w:val="en-GB"/>
              </w:rPr>
              <w:t>-</w:t>
            </w:r>
            <w:r w:rsidR="006D4BBE" w:rsidRPr="00480DFF">
              <w:rPr>
                <w:rFonts w:ascii="Calibri" w:eastAsia="Calibri" w:hAnsi="Calibri" w:cs="Calibri"/>
                <w:i/>
                <w:spacing w:val="1"/>
                <w:sz w:val="18"/>
                <w:szCs w:val="18"/>
                <w:highlight w:val="yellow"/>
                <w:lang w:val="en-GB"/>
              </w:rPr>
              <w:t>s</w:t>
            </w:r>
            <w:r w:rsidR="006D4BBE" w:rsidRPr="00480DFF">
              <w:rPr>
                <w:rFonts w:ascii="Calibri" w:eastAsia="Calibri" w:hAnsi="Calibri" w:cs="Calibri"/>
                <w:i/>
                <w:spacing w:val="-1"/>
                <w:sz w:val="18"/>
                <w:szCs w:val="18"/>
                <w:highlight w:val="yellow"/>
                <w:lang w:val="en-GB"/>
              </w:rPr>
              <w:t>i</w:t>
            </w:r>
            <w:r w:rsidR="006D4BBE" w:rsidRPr="00480DFF">
              <w:rPr>
                <w:rFonts w:ascii="Calibri" w:eastAsia="Calibri" w:hAnsi="Calibri" w:cs="Calibri"/>
                <w:i/>
                <w:spacing w:val="1"/>
                <w:sz w:val="18"/>
                <w:szCs w:val="18"/>
                <w:highlight w:val="yellow"/>
                <w:lang w:val="en-GB"/>
              </w:rPr>
              <w:t>t</w:t>
            </w:r>
            <w:r w:rsidR="006D4BBE" w:rsidRPr="00480DFF">
              <w:rPr>
                <w:rFonts w:ascii="Calibri" w:eastAsia="Calibri" w:hAnsi="Calibri" w:cs="Calibri"/>
                <w:i/>
                <w:sz w:val="18"/>
                <w:szCs w:val="18"/>
                <w:highlight w:val="yellow"/>
                <w:lang w:val="en-GB"/>
              </w:rPr>
              <w:t>e c</w:t>
            </w:r>
            <w:r w:rsidR="006D4BBE" w:rsidRPr="00480DFF">
              <w:rPr>
                <w:rFonts w:ascii="Calibri" w:eastAsia="Calibri" w:hAnsi="Calibri" w:cs="Calibri"/>
                <w:i/>
                <w:spacing w:val="-1"/>
                <w:sz w:val="18"/>
                <w:szCs w:val="18"/>
                <w:highlight w:val="yellow"/>
                <w:lang w:val="en-GB"/>
              </w:rPr>
              <w:t>on</w:t>
            </w:r>
            <w:r w:rsidR="006D4BBE" w:rsidRPr="00480DFF">
              <w:rPr>
                <w:rFonts w:ascii="Calibri" w:eastAsia="Calibri" w:hAnsi="Calibri" w:cs="Calibri"/>
                <w:i/>
                <w:spacing w:val="1"/>
                <w:sz w:val="18"/>
                <w:szCs w:val="18"/>
                <w:highlight w:val="yellow"/>
                <w:lang w:val="en-GB"/>
              </w:rPr>
              <w:t>s</w:t>
            </w:r>
            <w:r w:rsidR="006D4BBE" w:rsidRPr="00480DFF">
              <w:rPr>
                <w:rFonts w:ascii="Calibri" w:eastAsia="Calibri" w:hAnsi="Calibri" w:cs="Calibri"/>
                <w:i/>
                <w:spacing w:val="-1"/>
                <w:sz w:val="18"/>
                <w:szCs w:val="18"/>
                <w:highlight w:val="yellow"/>
                <w:lang w:val="en-GB"/>
              </w:rPr>
              <w:t>u</w:t>
            </w:r>
            <w:r w:rsidR="006D4BBE" w:rsidRPr="00480DFF">
              <w:rPr>
                <w:rFonts w:ascii="Calibri" w:eastAsia="Calibri" w:hAnsi="Calibri" w:cs="Calibri"/>
                <w:i/>
                <w:spacing w:val="1"/>
                <w:sz w:val="18"/>
                <w:szCs w:val="18"/>
                <w:highlight w:val="yellow"/>
                <w:lang w:val="en-GB"/>
              </w:rPr>
              <w:t>m</w:t>
            </w:r>
            <w:r w:rsidR="006D4BBE" w:rsidRPr="00480DFF">
              <w:rPr>
                <w:rFonts w:ascii="Calibri" w:eastAsia="Calibri" w:hAnsi="Calibri" w:cs="Calibri"/>
                <w:i/>
                <w:spacing w:val="-1"/>
                <w:sz w:val="18"/>
                <w:szCs w:val="18"/>
                <w:highlight w:val="yellow"/>
                <w:lang w:val="en-GB"/>
              </w:rPr>
              <w:t>p</w:t>
            </w:r>
            <w:r w:rsidR="006D4BBE" w:rsidRPr="00480DFF">
              <w:rPr>
                <w:rFonts w:ascii="Calibri" w:eastAsia="Calibri" w:hAnsi="Calibri" w:cs="Calibri"/>
                <w:i/>
                <w:spacing w:val="1"/>
                <w:sz w:val="18"/>
                <w:szCs w:val="18"/>
                <w:highlight w:val="yellow"/>
                <w:lang w:val="en-GB"/>
              </w:rPr>
              <w:t>t</w:t>
            </w:r>
            <w:r w:rsidR="006D4BBE" w:rsidRPr="00480DFF">
              <w:rPr>
                <w:rFonts w:ascii="Calibri" w:eastAsia="Calibri" w:hAnsi="Calibri" w:cs="Calibri"/>
                <w:i/>
                <w:spacing w:val="-1"/>
                <w:sz w:val="18"/>
                <w:szCs w:val="18"/>
                <w:highlight w:val="yellow"/>
                <w:lang w:val="en-GB"/>
              </w:rPr>
              <w:t>io</w:t>
            </w:r>
            <w:r w:rsidR="006D4BBE" w:rsidRPr="00480DFF">
              <w:rPr>
                <w:rFonts w:ascii="Calibri" w:eastAsia="Calibri" w:hAnsi="Calibri" w:cs="Calibri"/>
                <w:i/>
                <w:sz w:val="18"/>
                <w:szCs w:val="18"/>
                <w:highlight w:val="yellow"/>
                <w:lang w:val="en-GB"/>
              </w:rPr>
              <w:t>n</w:t>
            </w:r>
            <w:r w:rsidR="006D4BBE" w:rsidRPr="00480DFF">
              <w:rPr>
                <w:rFonts w:ascii="Calibri" w:eastAsia="Calibri" w:hAnsi="Calibri" w:cs="Calibri"/>
                <w:i/>
                <w:spacing w:val="23"/>
                <w:sz w:val="18"/>
                <w:szCs w:val="18"/>
                <w:highlight w:val="yellow"/>
                <w:lang w:val="en-GB"/>
              </w:rPr>
              <w:t xml:space="preserve"> </w:t>
            </w:r>
            <w:r w:rsidR="006D4BBE" w:rsidRPr="00480DFF">
              <w:rPr>
                <w:rFonts w:ascii="Calibri" w:eastAsia="Calibri" w:hAnsi="Calibri" w:cs="Calibri"/>
                <w:i/>
                <w:sz w:val="18"/>
                <w:szCs w:val="18"/>
                <w:highlight w:val="yellow"/>
                <w:lang w:val="en-GB"/>
              </w:rPr>
              <w:t>a</w:t>
            </w:r>
            <w:r w:rsidR="006D4BBE" w:rsidRPr="00480DFF">
              <w:rPr>
                <w:rFonts w:ascii="Calibri" w:eastAsia="Calibri" w:hAnsi="Calibri" w:cs="Calibri"/>
                <w:i/>
                <w:spacing w:val="3"/>
                <w:sz w:val="18"/>
                <w:szCs w:val="18"/>
                <w:highlight w:val="yellow"/>
                <w:lang w:val="en-GB"/>
              </w:rPr>
              <w:t>n</w:t>
            </w:r>
            <w:r w:rsidR="006D4BBE" w:rsidRPr="00480DFF">
              <w:rPr>
                <w:rFonts w:ascii="Calibri" w:eastAsia="Calibri" w:hAnsi="Calibri" w:cs="Calibri"/>
                <w:i/>
                <w:sz w:val="18"/>
                <w:szCs w:val="18"/>
                <w:highlight w:val="yellow"/>
                <w:lang w:val="en-GB"/>
              </w:rPr>
              <w:t>d</w:t>
            </w:r>
            <w:r w:rsidR="006D4BBE" w:rsidRPr="00480DFF">
              <w:rPr>
                <w:rFonts w:ascii="Calibri" w:eastAsia="Calibri" w:hAnsi="Calibri" w:cs="Calibri"/>
                <w:i/>
                <w:spacing w:val="23"/>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s</w:t>
            </w:r>
            <w:r w:rsidR="006D4BBE" w:rsidRPr="00480DFF">
              <w:rPr>
                <w:rFonts w:ascii="Calibri" w:eastAsia="Calibri" w:hAnsi="Calibri" w:cs="Calibri"/>
                <w:i/>
                <w:spacing w:val="-1"/>
                <w:sz w:val="18"/>
                <w:szCs w:val="18"/>
                <w:highlight w:val="yellow"/>
                <w:lang w:val="en-GB"/>
              </w:rPr>
              <w:t>upp</w:t>
            </w:r>
            <w:r w:rsidR="006D4BBE" w:rsidRPr="00480DFF">
              <w:rPr>
                <w:rFonts w:ascii="Calibri" w:eastAsia="Calibri" w:hAnsi="Calibri" w:cs="Calibri"/>
                <w:i/>
                <w:spacing w:val="2"/>
                <w:sz w:val="18"/>
                <w:szCs w:val="18"/>
                <w:highlight w:val="yellow"/>
                <w:lang w:val="en-GB"/>
              </w:rPr>
              <w:t>l</w:t>
            </w:r>
            <w:r w:rsidR="006D4BBE" w:rsidRPr="00480DFF">
              <w:rPr>
                <w:rFonts w:ascii="Calibri" w:eastAsia="Calibri" w:hAnsi="Calibri" w:cs="Calibri"/>
                <w:i/>
                <w:sz w:val="18"/>
                <w:szCs w:val="18"/>
                <w:highlight w:val="yellow"/>
                <w:lang w:val="en-GB"/>
              </w:rPr>
              <w:t>y</w:t>
            </w:r>
            <w:r w:rsidR="006D4BBE" w:rsidRPr="00480DFF">
              <w:rPr>
                <w:rFonts w:ascii="Calibri" w:eastAsia="Calibri" w:hAnsi="Calibri" w:cs="Calibri"/>
                <w:i/>
                <w:spacing w:val="23"/>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t</w:t>
            </w:r>
            <w:r w:rsidR="006D4BBE" w:rsidRPr="00480DFF">
              <w:rPr>
                <w:rFonts w:ascii="Calibri" w:eastAsia="Calibri" w:hAnsi="Calibri" w:cs="Calibri"/>
                <w:i/>
                <w:sz w:val="18"/>
                <w:szCs w:val="18"/>
                <w:highlight w:val="yellow"/>
                <w:lang w:val="en-GB"/>
              </w:rPr>
              <w:t>o</w:t>
            </w:r>
            <w:r w:rsidR="006D4BBE" w:rsidRPr="00480DFF">
              <w:rPr>
                <w:rFonts w:ascii="Calibri" w:eastAsia="Calibri" w:hAnsi="Calibri" w:cs="Calibri"/>
                <w:i/>
                <w:spacing w:val="23"/>
                <w:sz w:val="18"/>
                <w:szCs w:val="18"/>
                <w:highlight w:val="yellow"/>
                <w:lang w:val="en-GB"/>
              </w:rPr>
              <w:t xml:space="preserve"> </w:t>
            </w:r>
            <w:r w:rsidR="006D4BBE" w:rsidRPr="00480DFF">
              <w:rPr>
                <w:rFonts w:ascii="Calibri" w:eastAsia="Calibri" w:hAnsi="Calibri" w:cs="Calibri"/>
                <w:i/>
                <w:sz w:val="18"/>
                <w:szCs w:val="18"/>
                <w:highlight w:val="yellow"/>
                <w:lang w:val="en-GB"/>
              </w:rPr>
              <w:t>v</w:t>
            </w:r>
            <w:r w:rsidR="006D4BBE" w:rsidRPr="00480DFF">
              <w:rPr>
                <w:rFonts w:ascii="Calibri" w:eastAsia="Calibri" w:hAnsi="Calibri" w:cs="Calibri"/>
                <w:i/>
                <w:spacing w:val="2"/>
                <w:sz w:val="18"/>
                <w:szCs w:val="18"/>
                <w:highlight w:val="yellow"/>
                <w:lang w:val="en-GB"/>
              </w:rPr>
              <w:t>e</w:t>
            </w:r>
            <w:r w:rsidR="006D4BBE" w:rsidRPr="00480DFF">
              <w:rPr>
                <w:rFonts w:ascii="Calibri" w:eastAsia="Calibri" w:hAnsi="Calibri" w:cs="Calibri"/>
                <w:i/>
                <w:spacing w:val="-1"/>
                <w:sz w:val="18"/>
                <w:szCs w:val="18"/>
                <w:highlight w:val="yellow"/>
                <w:lang w:val="en-GB"/>
              </w:rPr>
              <w:t>hi</w:t>
            </w:r>
            <w:r w:rsidR="006D4BBE" w:rsidRPr="00480DFF">
              <w:rPr>
                <w:rFonts w:ascii="Calibri" w:eastAsia="Calibri" w:hAnsi="Calibri" w:cs="Calibri"/>
                <w:i/>
                <w:sz w:val="18"/>
                <w:szCs w:val="18"/>
                <w:highlight w:val="yellow"/>
                <w:lang w:val="en-GB"/>
              </w:rPr>
              <w:t>c</w:t>
            </w:r>
            <w:r w:rsidR="006D4BBE" w:rsidRPr="00480DFF">
              <w:rPr>
                <w:rFonts w:ascii="Calibri" w:eastAsia="Calibri" w:hAnsi="Calibri" w:cs="Calibri"/>
                <w:i/>
                <w:spacing w:val="2"/>
                <w:sz w:val="18"/>
                <w:szCs w:val="18"/>
                <w:highlight w:val="yellow"/>
                <w:lang w:val="en-GB"/>
              </w:rPr>
              <w:t>l</w:t>
            </w:r>
            <w:r w:rsidR="006D4BBE" w:rsidRPr="00480DFF">
              <w:rPr>
                <w:rFonts w:ascii="Calibri" w:eastAsia="Calibri" w:hAnsi="Calibri" w:cs="Calibri"/>
                <w:i/>
                <w:spacing w:val="-1"/>
                <w:sz w:val="18"/>
                <w:szCs w:val="18"/>
                <w:highlight w:val="yellow"/>
                <w:lang w:val="en-GB"/>
              </w:rPr>
              <w:t>e</w:t>
            </w:r>
            <w:r w:rsidR="006D4BBE" w:rsidRPr="00480DFF">
              <w:rPr>
                <w:rFonts w:ascii="Calibri" w:eastAsia="Calibri" w:hAnsi="Calibri" w:cs="Calibri"/>
                <w:i/>
                <w:spacing w:val="1"/>
                <w:sz w:val="18"/>
                <w:szCs w:val="18"/>
                <w:highlight w:val="yellow"/>
                <w:lang w:val="en-GB"/>
              </w:rPr>
              <w:t>s</w:t>
            </w:r>
            <w:r w:rsidR="006D4BBE" w:rsidRPr="00480DFF">
              <w:rPr>
                <w:rFonts w:ascii="Calibri" w:eastAsia="Calibri" w:hAnsi="Calibri" w:cs="Calibri"/>
                <w:i/>
                <w:sz w:val="18"/>
                <w:szCs w:val="18"/>
                <w:highlight w:val="yellow"/>
                <w:lang w:val="en-GB"/>
              </w:rPr>
              <w:t>.</w:t>
            </w:r>
            <w:r w:rsidR="006D4BBE" w:rsidRPr="00480DFF">
              <w:rPr>
                <w:rFonts w:ascii="Calibri" w:eastAsia="Calibri" w:hAnsi="Calibri" w:cs="Calibri"/>
                <w:i/>
                <w:spacing w:val="24"/>
                <w:sz w:val="18"/>
                <w:szCs w:val="18"/>
                <w:highlight w:val="yellow"/>
                <w:lang w:val="en-GB"/>
              </w:rPr>
              <w:t xml:space="preserve"> </w:t>
            </w:r>
            <w:r w:rsidR="006D4BBE" w:rsidRPr="00480DFF">
              <w:rPr>
                <w:rFonts w:ascii="Calibri" w:eastAsia="Calibri" w:hAnsi="Calibri" w:cs="Calibri"/>
                <w:i/>
                <w:sz w:val="18"/>
                <w:szCs w:val="18"/>
                <w:highlight w:val="yellow"/>
                <w:lang w:val="en-GB"/>
              </w:rPr>
              <w:t>A</w:t>
            </w:r>
            <w:r w:rsidR="006D4BBE" w:rsidRPr="00480DFF">
              <w:rPr>
                <w:rFonts w:ascii="Calibri" w:eastAsia="Calibri" w:hAnsi="Calibri" w:cs="Calibri"/>
                <w:i/>
                <w:spacing w:val="1"/>
                <w:sz w:val="18"/>
                <w:szCs w:val="18"/>
                <w:highlight w:val="yellow"/>
                <w:lang w:val="en-GB"/>
              </w:rPr>
              <w:t>m</w:t>
            </w:r>
            <w:r w:rsidR="006D4BBE" w:rsidRPr="00480DFF">
              <w:rPr>
                <w:rFonts w:ascii="Calibri" w:eastAsia="Calibri" w:hAnsi="Calibri" w:cs="Calibri"/>
                <w:i/>
                <w:spacing w:val="-1"/>
                <w:sz w:val="18"/>
                <w:szCs w:val="18"/>
                <w:highlight w:val="yellow"/>
                <w:lang w:val="en-GB"/>
              </w:rPr>
              <w:t>ende</w:t>
            </w:r>
            <w:r w:rsidR="006D4BBE" w:rsidRPr="00480DFF">
              <w:rPr>
                <w:rFonts w:ascii="Calibri" w:eastAsia="Calibri" w:hAnsi="Calibri" w:cs="Calibri"/>
                <w:i/>
                <w:sz w:val="18"/>
                <w:szCs w:val="18"/>
                <w:highlight w:val="yellow"/>
                <w:lang w:val="en-GB"/>
              </w:rPr>
              <w:t>d</w:t>
            </w:r>
            <w:r w:rsidR="006D4BBE" w:rsidRPr="00480DFF">
              <w:rPr>
                <w:rFonts w:ascii="Calibri" w:eastAsia="Calibri" w:hAnsi="Calibri" w:cs="Calibri"/>
                <w:i/>
                <w:spacing w:val="23"/>
                <w:sz w:val="18"/>
                <w:szCs w:val="18"/>
                <w:highlight w:val="yellow"/>
                <w:lang w:val="en-GB"/>
              </w:rPr>
              <w:t xml:space="preserve"> </w:t>
            </w:r>
            <w:r w:rsidR="006D4BBE" w:rsidRPr="00480DFF">
              <w:rPr>
                <w:rFonts w:ascii="Calibri" w:eastAsia="Calibri" w:hAnsi="Calibri" w:cs="Calibri"/>
                <w:i/>
                <w:spacing w:val="-1"/>
                <w:sz w:val="18"/>
                <w:szCs w:val="18"/>
                <w:highlight w:val="yellow"/>
                <w:lang w:val="en-GB"/>
              </w:rPr>
              <w:t>b</w:t>
            </w:r>
            <w:r w:rsidR="006D4BBE" w:rsidRPr="00480DFF">
              <w:rPr>
                <w:rFonts w:ascii="Calibri" w:eastAsia="Calibri" w:hAnsi="Calibri" w:cs="Calibri"/>
                <w:i/>
                <w:sz w:val="18"/>
                <w:szCs w:val="18"/>
                <w:highlight w:val="yellow"/>
                <w:lang w:val="en-GB"/>
              </w:rPr>
              <w:t>y</w:t>
            </w:r>
            <w:r w:rsidR="006D4BBE" w:rsidRPr="00480DFF">
              <w:rPr>
                <w:rFonts w:ascii="Calibri" w:eastAsia="Calibri" w:hAnsi="Calibri" w:cs="Calibri"/>
                <w:i/>
                <w:spacing w:val="26"/>
                <w:sz w:val="18"/>
                <w:szCs w:val="18"/>
                <w:highlight w:val="yellow"/>
                <w:lang w:val="en-GB"/>
              </w:rPr>
              <w:t xml:space="preserve"> </w:t>
            </w:r>
            <w:r w:rsidR="00FC07CA" w:rsidRPr="00993AD4">
              <w:rPr>
                <w:rFonts w:ascii="Calibri" w:eastAsia="Calibri" w:hAnsi="Calibri" w:cs="Calibri"/>
                <w:i/>
                <w:spacing w:val="-1"/>
                <w:sz w:val="18"/>
                <w:szCs w:val="18"/>
                <w:highlight w:val="yellow"/>
                <w:lang w:val="en-GB"/>
              </w:rPr>
              <w:t>Order</w:t>
            </w:r>
            <w:r w:rsidR="00FC07CA" w:rsidRPr="00480DFF">
              <w:rPr>
                <w:rFonts w:ascii="Calibri" w:eastAsia="Calibri" w:hAnsi="Calibri" w:cs="Calibri"/>
                <w:i/>
                <w:spacing w:val="24"/>
                <w:sz w:val="18"/>
                <w:szCs w:val="18"/>
                <w:highlight w:val="yellow"/>
                <w:lang w:val="en-GB"/>
              </w:rPr>
              <w:t xml:space="preserve"> </w:t>
            </w:r>
            <w:r w:rsidR="006D4BBE" w:rsidRPr="00480DFF">
              <w:rPr>
                <w:rFonts w:ascii="Calibri" w:eastAsia="Calibri" w:hAnsi="Calibri" w:cs="Calibri"/>
                <w:i/>
                <w:sz w:val="18"/>
                <w:szCs w:val="18"/>
                <w:highlight w:val="yellow"/>
                <w:lang w:val="en-GB"/>
              </w:rPr>
              <w:t>5672</w:t>
            </w:r>
            <w:r w:rsidR="006D4BBE" w:rsidRPr="00480DFF">
              <w:rPr>
                <w:rFonts w:ascii="Calibri" w:eastAsia="Calibri" w:hAnsi="Calibri" w:cs="Calibri"/>
                <w:i/>
                <w:spacing w:val="-1"/>
                <w:sz w:val="18"/>
                <w:szCs w:val="18"/>
                <w:highlight w:val="yellow"/>
                <w:lang w:val="en-GB"/>
              </w:rPr>
              <w:t>/</w:t>
            </w:r>
            <w:r w:rsidR="006D4BBE" w:rsidRPr="00480DFF">
              <w:rPr>
                <w:rFonts w:ascii="Calibri" w:eastAsia="Calibri" w:hAnsi="Calibri" w:cs="Calibri"/>
                <w:i/>
                <w:sz w:val="18"/>
                <w:szCs w:val="18"/>
                <w:highlight w:val="yellow"/>
                <w:lang w:val="en-GB"/>
              </w:rPr>
              <w:t>2004</w:t>
            </w:r>
            <w:r w:rsidR="006D4BBE" w:rsidRPr="00480DFF">
              <w:rPr>
                <w:rFonts w:ascii="Calibri" w:eastAsia="Calibri" w:hAnsi="Calibri" w:cs="Calibri"/>
                <w:i/>
                <w:spacing w:val="24"/>
                <w:sz w:val="18"/>
                <w:szCs w:val="18"/>
                <w:highlight w:val="yellow"/>
                <w:lang w:val="en-GB"/>
              </w:rPr>
              <w:t xml:space="preserve"> </w:t>
            </w:r>
            <w:r w:rsidR="006D4BBE" w:rsidRPr="00480DFF">
              <w:rPr>
                <w:rFonts w:ascii="Calibri" w:eastAsia="Calibri" w:hAnsi="Calibri" w:cs="Calibri"/>
                <w:i/>
                <w:sz w:val="18"/>
                <w:szCs w:val="18"/>
                <w:highlight w:val="yellow"/>
                <w:lang w:val="en-GB"/>
              </w:rPr>
              <w:t xml:space="preserve">(Community </w:t>
            </w:r>
            <w:r w:rsidR="006D4BBE" w:rsidRPr="00480DFF">
              <w:rPr>
                <w:rFonts w:ascii="Calibri" w:eastAsia="Calibri" w:hAnsi="Calibri" w:cs="Calibri"/>
                <w:i/>
                <w:spacing w:val="-1"/>
                <w:sz w:val="18"/>
                <w:szCs w:val="18"/>
                <w:highlight w:val="yellow"/>
                <w:lang w:val="en-GB"/>
              </w:rPr>
              <w:t>o</w:t>
            </w:r>
            <w:r w:rsidR="006D4BBE" w:rsidRPr="00480DFF">
              <w:rPr>
                <w:rFonts w:ascii="Calibri" w:eastAsia="Calibri" w:hAnsi="Calibri" w:cs="Calibri"/>
                <w:i/>
                <w:sz w:val="18"/>
                <w:szCs w:val="18"/>
                <w:highlight w:val="yellow"/>
                <w:lang w:val="en-GB"/>
              </w:rPr>
              <w:t>f</w:t>
            </w:r>
            <w:r w:rsidR="006D4BBE" w:rsidRPr="00480DFF">
              <w:rPr>
                <w:rFonts w:ascii="Calibri" w:eastAsia="Calibri" w:hAnsi="Calibri" w:cs="Calibri"/>
                <w:i/>
                <w:spacing w:val="1"/>
                <w:sz w:val="18"/>
                <w:szCs w:val="18"/>
                <w:highlight w:val="yellow"/>
                <w:lang w:val="en-GB"/>
              </w:rPr>
              <w:t xml:space="preserve"> M</w:t>
            </w:r>
            <w:r w:rsidR="006D4BBE" w:rsidRPr="00480DFF">
              <w:rPr>
                <w:rFonts w:ascii="Calibri" w:eastAsia="Calibri" w:hAnsi="Calibri" w:cs="Calibri"/>
                <w:i/>
                <w:sz w:val="18"/>
                <w:szCs w:val="18"/>
                <w:highlight w:val="yellow"/>
                <w:lang w:val="en-GB"/>
              </w:rPr>
              <w:t>a</w:t>
            </w:r>
            <w:r w:rsidR="006D4BBE" w:rsidRPr="00480DFF">
              <w:rPr>
                <w:rFonts w:ascii="Calibri" w:eastAsia="Calibri" w:hAnsi="Calibri" w:cs="Calibri"/>
                <w:i/>
                <w:spacing w:val="-1"/>
                <w:sz w:val="18"/>
                <w:szCs w:val="18"/>
                <w:highlight w:val="yellow"/>
                <w:lang w:val="en-GB"/>
              </w:rPr>
              <w:t>d</w:t>
            </w:r>
            <w:r w:rsidR="006D4BBE" w:rsidRPr="00480DFF">
              <w:rPr>
                <w:rFonts w:ascii="Calibri" w:eastAsia="Calibri" w:hAnsi="Calibri" w:cs="Calibri"/>
                <w:i/>
                <w:spacing w:val="1"/>
                <w:sz w:val="18"/>
                <w:szCs w:val="18"/>
                <w:highlight w:val="yellow"/>
                <w:lang w:val="en-GB"/>
              </w:rPr>
              <w:t>r</w:t>
            </w:r>
            <w:r w:rsidR="006D4BBE" w:rsidRPr="00480DFF">
              <w:rPr>
                <w:rFonts w:ascii="Calibri" w:eastAsia="Calibri" w:hAnsi="Calibri" w:cs="Calibri"/>
                <w:i/>
                <w:spacing w:val="-1"/>
                <w:sz w:val="18"/>
                <w:szCs w:val="18"/>
                <w:highlight w:val="yellow"/>
                <w:lang w:val="en-GB"/>
              </w:rPr>
              <w:t>id</w:t>
            </w:r>
            <w:r w:rsidR="006D4BBE" w:rsidRPr="00480DFF">
              <w:rPr>
                <w:rFonts w:ascii="Calibri" w:eastAsia="Calibri" w:hAnsi="Calibri" w:cs="Calibri"/>
                <w:i/>
                <w:sz w:val="18"/>
                <w:szCs w:val="18"/>
                <w:highlight w:val="yellow"/>
                <w:lang w:val="en-GB"/>
              </w:rPr>
              <w:t>).</w:t>
            </w:r>
          </w:p>
          <w:p w14:paraId="579953D8" w14:textId="77777777" w:rsidR="00636913" w:rsidRPr="00480DFF" w:rsidRDefault="00636913" w:rsidP="00616CCA">
            <w:pPr>
              <w:pStyle w:val="Textoindependiente2"/>
              <w:keepLines/>
              <w:widowControl w:val="0"/>
              <w:spacing w:after="40" w:line="240" w:lineRule="auto"/>
              <w:jc w:val="both"/>
              <w:rPr>
                <w:rFonts w:asciiTheme="minorHAnsi" w:hAnsiTheme="minorHAnsi"/>
                <w:sz w:val="20"/>
                <w:lang w:val="en-GB"/>
              </w:rPr>
            </w:pPr>
          </w:p>
          <w:p w14:paraId="261C13A3" w14:textId="5993E6AB" w:rsidR="00636913" w:rsidRPr="007C0C0A" w:rsidRDefault="00636913" w:rsidP="00616CCA">
            <w:pPr>
              <w:pStyle w:val="Textoindependiente2"/>
              <w:keepLines/>
              <w:widowControl w:val="0"/>
              <w:spacing w:after="40" w:line="240" w:lineRule="auto"/>
              <w:jc w:val="both"/>
              <w:rPr>
                <w:rFonts w:asciiTheme="minorHAnsi" w:hAnsiTheme="minorHAnsi"/>
                <w:sz w:val="20"/>
                <w:lang w:val="en-GB"/>
              </w:rPr>
            </w:pPr>
            <w:r w:rsidRPr="007C0C0A">
              <w:rPr>
                <w:rFonts w:asciiTheme="minorHAnsi" w:hAnsiTheme="minorHAnsi"/>
                <w:sz w:val="20"/>
                <w:highlight w:val="yellow"/>
                <w:lang w:val="en-GB"/>
              </w:rPr>
              <w:t>Resolución de 09 de septiembre de 2010 de la Dirección General de Industria, Energía y Minas, por la que dictan prescripciones relativas al procedimiento para la realización de Inspecciones periódicas de instalaciones para suministro a vehículos comprendidas en la ITC MI-IP 04 del Reglamento de Instalaciones Petrolíferas (Comunidad de Madrid)</w:t>
            </w:r>
            <w:r w:rsidR="0040583A" w:rsidRPr="007C0C0A">
              <w:rPr>
                <w:rFonts w:asciiTheme="minorHAnsi" w:hAnsiTheme="minorHAnsi"/>
                <w:sz w:val="20"/>
                <w:highlight w:val="yellow"/>
                <w:lang w:val="en-GB"/>
              </w:rPr>
              <w:t xml:space="preserve"> </w:t>
            </w:r>
            <w:r w:rsidR="0040583A" w:rsidRPr="007C0C0A">
              <w:rPr>
                <w:rFonts w:ascii="Calibri" w:hAnsi="Calibri"/>
                <w:sz w:val="18"/>
                <w:szCs w:val="18"/>
                <w:highlight w:val="yellow"/>
                <w:lang w:val="en-GB"/>
              </w:rPr>
              <w:t xml:space="preserve">/ </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s</w:t>
            </w:r>
            <w:r w:rsidR="0040583A" w:rsidRPr="007C0C0A">
              <w:rPr>
                <w:rFonts w:ascii="Calibri" w:eastAsia="Calibri" w:hAnsi="Calibri" w:cs="Calibri"/>
                <w:i/>
                <w:spacing w:val="-1"/>
                <w:sz w:val="18"/>
                <w:szCs w:val="18"/>
                <w:highlight w:val="yellow"/>
                <w:lang w:val="en-GB" w:eastAsia="es-ES"/>
              </w:rPr>
              <w:t>olu</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io</w:t>
            </w:r>
            <w:r w:rsidR="0040583A" w:rsidRPr="007C0C0A">
              <w:rPr>
                <w:rFonts w:ascii="Calibri" w:eastAsia="Calibri" w:hAnsi="Calibri" w:cs="Calibri"/>
                <w:i/>
                <w:sz w:val="18"/>
                <w:szCs w:val="18"/>
                <w:highlight w:val="yellow"/>
                <w:lang w:val="en-GB" w:eastAsia="es-ES"/>
              </w:rPr>
              <w:t>n</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S</w:t>
            </w:r>
            <w:r w:rsidR="0040583A" w:rsidRPr="007C0C0A">
              <w:rPr>
                <w:rFonts w:ascii="Calibri" w:eastAsia="Calibri" w:hAnsi="Calibri" w:cs="Calibri"/>
                <w:i/>
                <w:spacing w:val="-1"/>
                <w:sz w:val="18"/>
                <w:szCs w:val="18"/>
                <w:highlight w:val="yellow"/>
                <w:lang w:val="en-GB" w:eastAsia="es-ES"/>
              </w:rPr>
              <w:t>ep</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m</w:t>
            </w:r>
            <w:r w:rsidR="0040583A" w:rsidRPr="007C0C0A">
              <w:rPr>
                <w:rFonts w:ascii="Calibri" w:eastAsia="Calibri" w:hAnsi="Calibri" w:cs="Calibri"/>
                <w:i/>
                <w:spacing w:val="-1"/>
                <w:sz w:val="18"/>
                <w:szCs w:val="18"/>
                <w:highlight w:val="yellow"/>
                <w:lang w:val="en-GB" w:eastAsia="es-ES"/>
              </w:rPr>
              <w:t>be</w:t>
            </w:r>
            <w:r w:rsidR="0040583A" w:rsidRPr="007C0C0A">
              <w:rPr>
                <w:rFonts w:ascii="Calibri" w:eastAsia="Calibri" w:hAnsi="Calibri" w:cs="Calibri"/>
                <w:i/>
                <w:sz w:val="18"/>
                <w:szCs w:val="18"/>
                <w:highlight w:val="yellow"/>
                <w:lang w:val="en-GB" w:eastAsia="es-ES"/>
              </w:rPr>
              <w:t>r</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9</w:t>
            </w:r>
            <w:r w:rsidR="0040583A" w:rsidRPr="007C0C0A">
              <w:rPr>
                <w:rFonts w:ascii="Calibri" w:eastAsia="Calibri" w:hAnsi="Calibri" w:cs="Calibri"/>
                <w:i/>
                <w:sz w:val="18"/>
                <w:szCs w:val="18"/>
                <w:highlight w:val="yellow"/>
                <w:vertAlign w:val="superscript"/>
                <w:lang w:val="en-GB" w:eastAsia="es-ES"/>
              </w:rPr>
              <w:t>th</w:t>
            </w:r>
            <w:r w:rsidR="0040583A" w:rsidRPr="007C0C0A">
              <w:rPr>
                <w:rFonts w:ascii="Calibri" w:eastAsia="Calibri" w:hAnsi="Calibri" w:cs="Calibri"/>
                <w:i/>
                <w:sz w:val="18"/>
                <w:szCs w:val="18"/>
                <w:highlight w:val="yellow"/>
                <w:lang w:val="en-GB" w:eastAsia="es-ES"/>
              </w:rPr>
              <w:t>,</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2</w:t>
            </w:r>
            <w:r w:rsidR="0040583A" w:rsidRPr="007C0C0A">
              <w:rPr>
                <w:rFonts w:ascii="Calibri" w:eastAsia="Calibri" w:hAnsi="Calibri" w:cs="Calibri"/>
                <w:i/>
                <w:spacing w:val="-2"/>
                <w:sz w:val="18"/>
                <w:szCs w:val="18"/>
                <w:highlight w:val="yellow"/>
                <w:lang w:val="en-GB" w:eastAsia="es-ES"/>
              </w:rPr>
              <w:t>0</w:t>
            </w:r>
            <w:r w:rsidR="0040583A" w:rsidRPr="007C0C0A">
              <w:rPr>
                <w:rFonts w:ascii="Calibri" w:eastAsia="Calibri" w:hAnsi="Calibri" w:cs="Calibri"/>
                <w:i/>
                <w:sz w:val="18"/>
                <w:szCs w:val="18"/>
                <w:highlight w:val="yellow"/>
                <w:lang w:val="en-GB" w:eastAsia="es-ES"/>
              </w:rPr>
              <w:t>10</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pacing w:val="-3"/>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h</w:t>
            </w:r>
            <w:r w:rsidR="0040583A" w:rsidRPr="007C0C0A">
              <w:rPr>
                <w:rFonts w:ascii="Calibri" w:eastAsia="Calibri" w:hAnsi="Calibri" w:cs="Calibri"/>
                <w:i/>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 xml:space="preserve"> D</w:t>
            </w:r>
            <w:r w:rsidR="0040583A" w:rsidRPr="007C0C0A">
              <w:rPr>
                <w:rFonts w:ascii="Calibri" w:eastAsia="Calibri" w:hAnsi="Calibri" w:cs="Calibri"/>
                <w:i/>
                <w:spacing w:val="-1"/>
                <w:sz w:val="18"/>
                <w:szCs w:val="18"/>
                <w:highlight w:val="yellow"/>
                <w:lang w:val="en-GB" w:eastAsia="es-ES"/>
              </w:rPr>
              <w:t>i</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2"/>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4"/>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w:t>
            </w:r>
            <w:r w:rsidR="0040583A" w:rsidRPr="007C0C0A">
              <w:rPr>
                <w:rFonts w:ascii="Calibri" w:eastAsia="Calibri" w:hAnsi="Calibri" w:cs="Calibri"/>
                <w:i/>
                <w:sz w:val="18"/>
                <w:szCs w:val="18"/>
                <w:highlight w:val="yellow"/>
                <w:lang w:val="en-GB" w:eastAsia="es-ES"/>
              </w:rPr>
              <w:t>G</w:t>
            </w:r>
            <w:r w:rsidR="0040583A" w:rsidRPr="007C0C0A">
              <w:rPr>
                <w:rFonts w:ascii="Calibri" w:eastAsia="Calibri" w:hAnsi="Calibri" w:cs="Calibri"/>
                <w:i/>
                <w:spacing w:val="-1"/>
                <w:sz w:val="18"/>
                <w:szCs w:val="18"/>
                <w:highlight w:val="yellow"/>
                <w:lang w:val="en-GB" w:eastAsia="es-ES"/>
              </w:rPr>
              <w:t>ene</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z w:val="18"/>
                <w:szCs w:val="18"/>
                <w:highlight w:val="yellow"/>
                <w:lang w:val="en-GB" w:eastAsia="es-ES"/>
              </w:rPr>
              <w:t>al</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 I</w:t>
            </w:r>
            <w:r w:rsidR="0040583A" w:rsidRPr="007C0C0A">
              <w:rPr>
                <w:rFonts w:ascii="Calibri" w:eastAsia="Calibri" w:hAnsi="Calibri" w:cs="Calibri"/>
                <w:i/>
                <w:spacing w:val="-1"/>
                <w:sz w:val="18"/>
                <w:szCs w:val="18"/>
                <w:highlight w:val="yellow"/>
                <w:lang w:val="en-GB" w:eastAsia="es-ES"/>
              </w:rPr>
              <w:t>ndu</w:t>
            </w:r>
            <w:r w:rsidR="0040583A" w:rsidRPr="007C0C0A">
              <w:rPr>
                <w:rFonts w:ascii="Calibri" w:eastAsia="Calibri" w:hAnsi="Calibri" w:cs="Calibri"/>
                <w:i/>
                <w:spacing w:val="1"/>
                <w:sz w:val="18"/>
                <w:szCs w:val="18"/>
                <w:highlight w:val="yellow"/>
                <w:lang w:val="en-GB" w:eastAsia="es-ES"/>
              </w:rPr>
              <w:t>str</w:t>
            </w:r>
            <w:r w:rsidR="0040583A" w:rsidRPr="007C0C0A">
              <w:rPr>
                <w:rFonts w:ascii="Calibri" w:eastAsia="Calibri" w:hAnsi="Calibri" w:cs="Calibri"/>
                <w:i/>
                <w:sz w:val="18"/>
                <w:szCs w:val="18"/>
                <w:highlight w:val="yellow"/>
                <w:lang w:val="en-GB" w:eastAsia="es-ES"/>
              </w:rPr>
              <w:t xml:space="preserve">y, </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ne</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g</w:t>
            </w:r>
            <w:r w:rsidR="0040583A" w:rsidRPr="007C0C0A">
              <w:rPr>
                <w:rFonts w:ascii="Calibri" w:eastAsia="Calibri" w:hAnsi="Calibri" w:cs="Calibri"/>
                <w:i/>
                <w:sz w:val="18"/>
                <w:szCs w:val="18"/>
                <w:highlight w:val="yellow"/>
                <w:lang w:val="en-GB" w:eastAsia="es-ES"/>
              </w:rPr>
              <w:t>y a</w:t>
            </w:r>
            <w:r w:rsidR="0040583A" w:rsidRPr="007C0C0A">
              <w:rPr>
                <w:rFonts w:ascii="Calibri" w:eastAsia="Calibri" w:hAnsi="Calibri" w:cs="Calibri"/>
                <w:i/>
                <w:spacing w:val="-1"/>
                <w:sz w:val="18"/>
                <w:szCs w:val="18"/>
                <w:highlight w:val="yellow"/>
                <w:lang w:val="en-GB" w:eastAsia="es-ES"/>
              </w:rPr>
              <w:t>n</w:t>
            </w:r>
            <w:r w:rsidR="0040583A" w:rsidRPr="007C0C0A">
              <w:rPr>
                <w:rFonts w:ascii="Calibri" w:eastAsia="Calibri" w:hAnsi="Calibri" w:cs="Calibri"/>
                <w:i/>
                <w:sz w:val="18"/>
                <w:szCs w:val="18"/>
                <w:highlight w:val="yellow"/>
                <w:lang w:val="en-GB" w:eastAsia="es-ES"/>
              </w:rPr>
              <w:t xml:space="preserve">d </w:t>
            </w:r>
            <w:r w:rsidR="0040583A" w:rsidRPr="007C0C0A">
              <w:rPr>
                <w:rFonts w:ascii="Calibri" w:eastAsia="Calibri" w:hAnsi="Calibri" w:cs="Calibri"/>
                <w:i/>
                <w:spacing w:val="1"/>
                <w:sz w:val="18"/>
                <w:szCs w:val="18"/>
                <w:highlight w:val="yellow"/>
                <w:lang w:val="en-GB" w:eastAsia="es-ES"/>
              </w:rPr>
              <w:t>M</w:t>
            </w:r>
            <w:r w:rsidR="0040583A" w:rsidRPr="007C0C0A">
              <w:rPr>
                <w:rFonts w:ascii="Calibri" w:eastAsia="Calibri" w:hAnsi="Calibri" w:cs="Calibri"/>
                <w:i/>
                <w:spacing w:val="-1"/>
                <w:sz w:val="18"/>
                <w:szCs w:val="18"/>
                <w:highlight w:val="yellow"/>
                <w:lang w:val="en-GB" w:eastAsia="es-ES"/>
              </w:rPr>
              <w:t>ine</w:t>
            </w:r>
            <w:r w:rsidR="0040583A" w:rsidRPr="007C0C0A">
              <w:rPr>
                <w:rFonts w:ascii="Calibri" w:eastAsia="Calibri" w:hAnsi="Calibri" w:cs="Calibri"/>
                <w:i/>
                <w:spacing w:val="1"/>
                <w:sz w:val="18"/>
                <w:szCs w:val="18"/>
                <w:highlight w:val="yellow"/>
                <w:lang w:val="en-GB" w:eastAsia="es-ES"/>
              </w:rPr>
              <w:t>s</w:t>
            </w:r>
            <w:r w:rsidR="0040583A" w:rsidRPr="007C0C0A">
              <w:rPr>
                <w:rFonts w:ascii="Calibri" w:eastAsia="Calibri" w:hAnsi="Calibri" w:cs="Calibri"/>
                <w:i/>
                <w:sz w:val="18"/>
                <w:szCs w:val="18"/>
                <w:highlight w:val="yellow"/>
                <w:lang w:val="en-GB" w:eastAsia="es-ES"/>
              </w:rPr>
              <w:t>,</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nnoun</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in</w:t>
            </w:r>
            <w:r w:rsidR="0040583A" w:rsidRPr="007C0C0A">
              <w:rPr>
                <w:rFonts w:ascii="Calibri" w:eastAsia="Calibri" w:hAnsi="Calibri" w:cs="Calibri"/>
                <w:i/>
                <w:sz w:val="18"/>
                <w:szCs w:val="18"/>
                <w:highlight w:val="yellow"/>
                <w:lang w:val="en-GB" w:eastAsia="es-ES"/>
              </w:rPr>
              <w:t xml:space="preserve">g </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equi</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m</w:t>
            </w:r>
            <w:r w:rsidR="0040583A" w:rsidRPr="007C0C0A">
              <w:rPr>
                <w:rFonts w:ascii="Calibri" w:eastAsia="Calibri" w:hAnsi="Calibri" w:cs="Calibri"/>
                <w:i/>
                <w:spacing w:val="-1"/>
                <w:sz w:val="18"/>
                <w:szCs w:val="18"/>
                <w:highlight w:val="yellow"/>
                <w:lang w:val="en-GB" w:eastAsia="es-ES"/>
              </w:rPr>
              <w:t>en</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z w:val="18"/>
                <w:szCs w:val="18"/>
                <w:highlight w:val="yellow"/>
                <w:lang w:val="en-GB" w:eastAsia="es-ES"/>
              </w:rPr>
              <w:t>s</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on</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nin</w:t>
            </w:r>
            <w:r w:rsidR="0040583A" w:rsidRPr="007C0C0A">
              <w:rPr>
                <w:rFonts w:ascii="Calibri" w:eastAsia="Calibri" w:hAnsi="Calibri" w:cs="Calibri"/>
                <w:i/>
                <w:sz w:val="18"/>
                <w:szCs w:val="18"/>
                <w:highlight w:val="yellow"/>
                <w:lang w:val="en-GB" w:eastAsia="es-ES"/>
              </w:rPr>
              <w:t xml:space="preserve">g </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h</w:t>
            </w:r>
            <w:r w:rsidR="0040583A" w:rsidRPr="007C0C0A">
              <w:rPr>
                <w:rFonts w:ascii="Calibri" w:eastAsia="Calibri" w:hAnsi="Calibri" w:cs="Calibri"/>
                <w:i/>
                <w:sz w:val="18"/>
                <w:szCs w:val="18"/>
                <w:highlight w:val="yellow"/>
                <w:lang w:val="en-GB" w:eastAsia="es-ES"/>
              </w:rPr>
              <w:t xml:space="preserve">e </w:t>
            </w:r>
            <w:r w:rsidR="0040583A" w:rsidRPr="007C0C0A">
              <w:rPr>
                <w:rFonts w:ascii="Calibri" w:eastAsia="Calibri" w:hAnsi="Calibri" w:cs="Calibri"/>
                <w:i/>
                <w:spacing w:val="-1"/>
                <w:sz w:val="18"/>
                <w:szCs w:val="18"/>
                <w:highlight w:val="yellow"/>
                <w:lang w:val="en-GB" w:eastAsia="es-ES"/>
              </w:rPr>
              <w:t>p</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e</w:t>
            </w:r>
            <w:r w:rsidR="0040583A" w:rsidRPr="007C0C0A">
              <w:rPr>
                <w:rFonts w:ascii="Calibri" w:eastAsia="Calibri" w:hAnsi="Calibri" w:cs="Calibri"/>
                <w:i/>
                <w:spacing w:val="2"/>
                <w:sz w:val="18"/>
                <w:szCs w:val="18"/>
                <w:highlight w:val="yellow"/>
                <w:lang w:val="en-GB" w:eastAsia="es-ES"/>
              </w:rPr>
              <w:t>d</w:t>
            </w:r>
            <w:r w:rsidR="0040583A" w:rsidRPr="007C0C0A">
              <w:rPr>
                <w:rFonts w:ascii="Calibri" w:eastAsia="Calibri" w:hAnsi="Calibri" w:cs="Calibri"/>
                <w:i/>
                <w:spacing w:val="-1"/>
                <w:sz w:val="18"/>
                <w:szCs w:val="18"/>
                <w:highlight w:val="yellow"/>
                <w:lang w:val="en-GB" w:eastAsia="es-ES"/>
              </w:rPr>
              <w:t>u</w:t>
            </w:r>
            <w:r w:rsidR="0040583A" w:rsidRPr="007C0C0A">
              <w:rPr>
                <w:rFonts w:ascii="Calibri" w:eastAsia="Calibri" w:hAnsi="Calibri" w:cs="Calibri"/>
                <w:i/>
                <w:spacing w:val="5"/>
                <w:sz w:val="18"/>
                <w:szCs w:val="18"/>
                <w:highlight w:val="yellow"/>
                <w:lang w:val="en-GB" w:eastAsia="es-ES"/>
              </w:rPr>
              <w:t>r</w:t>
            </w:r>
            <w:r w:rsidR="0040583A" w:rsidRPr="007C0C0A">
              <w:rPr>
                <w:rFonts w:ascii="Calibri" w:eastAsia="Calibri" w:hAnsi="Calibri" w:cs="Calibri"/>
                <w:i/>
                <w:sz w:val="18"/>
                <w:szCs w:val="18"/>
                <w:highlight w:val="yellow"/>
                <w:lang w:val="en-GB" w:eastAsia="es-ES"/>
              </w:rPr>
              <w:t xml:space="preserve">e </w:t>
            </w:r>
            <w:r w:rsidR="0040583A" w:rsidRPr="007C0C0A">
              <w:rPr>
                <w:rFonts w:ascii="Calibri" w:eastAsia="Calibri" w:hAnsi="Calibri" w:cs="Calibri"/>
                <w:i/>
                <w:spacing w:val="1"/>
                <w:sz w:val="18"/>
                <w:szCs w:val="18"/>
                <w:highlight w:val="yellow"/>
                <w:lang w:val="en-GB" w:eastAsia="es-ES"/>
              </w:rPr>
              <w:t>f</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 xml:space="preserve"> t</w:t>
            </w:r>
            <w:r w:rsidR="0040583A" w:rsidRPr="007C0C0A">
              <w:rPr>
                <w:rFonts w:ascii="Calibri" w:eastAsia="Calibri" w:hAnsi="Calibri" w:cs="Calibri"/>
                <w:i/>
                <w:spacing w:val="-1"/>
                <w:sz w:val="18"/>
                <w:szCs w:val="18"/>
                <w:highlight w:val="yellow"/>
                <w:lang w:val="en-GB" w:eastAsia="es-ES"/>
              </w:rPr>
              <w:t>h</w:t>
            </w:r>
            <w:r w:rsidR="0040583A" w:rsidRPr="007C0C0A">
              <w:rPr>
                <w:rFonts w:ascii="Calibri" w:eastAsia="Calibri" w:hAnsi="Calibri" w:cs="Calibri"/>
                <w:i/>
                <w:sz w:val="18"/>
                <w:szCs w:val="18"/>
                <w:highlight w:val="yellow"/>
                <w:lang w:val="en-GB" w:eastAsia="es-ES"/>
              </w:rPr>
              <w:t xml:space="preserve">e </w:t>
            </w:r>
            <w:r w:rsidR="0040583A" w:rsidRPr="007C0C0A">
              <w:rPr>
                <w:rFonts w:ascii="Calibri" w:eastAsia="Calibri" w:hAnsi="Calibri" w:cs="Calibri"/>
                <w:i/>
                <w:spacing w:val="-1"/>
                <w:sz w:val="18"/>
                <w:szCs w:val="18"/>
                <w:highlight w:val="yellow"/>
                <w:lang w:val="en-GB" w:eastAsia="es-ES"/>
              </w:rPr>
              <w:t>pe</w:t>
            </w:r>
            <w:r w:rsidR="0040583A" w:rsidRPr="007C0C0A">
              <w:rPr>
                <w:rFonts w:ascii="Calibri" w:eastAsia="Calibri" w:hAnsi="Calibri" w:cs="Calibri"/>
                <w:i/>
                <w:spacing w:val="1"/>
                <w:sz w:val="18"/>
                <w:szCs w:val="18"/>
                <w:highlight w:val="yellow"/>
                <w:lang w:val="en-GB" w:eastAsia="es-ES"/>
              </w:rPr>
              <w:t>rf</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pacing w:val="1"/>
                <w:sz w:val="18"/>
                <w:szCs w:val="18"/>
                <w:highlight w:val="yellow"/>
                <w:lang w:val="en-GB" w:eastAsia="es-ES"/>
              </w:rPr>
              <w:t>rm</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n</w:t>
            </w:r>
            <w:r w:rsidR="0040583A" w:rsidRPr="007C0C0A">
              <w:rPr>
                <w:rFonts w:ascii="Calibri" w:eastAsia="Calibri" w:hAnsi="Calibri" w:cs="Calibri"/>
                <w:i/>
                <w:sz w:val="18"/>
                <w:szCs w:val="18"/>
                <w:highlight w:val="yellow"/>
                <w:lang w:val="en-GB" w:eastAsia="es-ES"/>
              </w:rPr>
              <w:t xml:space="preserve">ce </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pe</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iodi</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pacing w:val="2"/>
                <w:sz w:val="18"/>
                <w:szCs w:val="18"/>
                <w:highlight w:val="yellow"/>
                <w:lang w:val="en-GB" w:eastAsia="es-ES"/>
              </w:rPr>
              <w:t>in</w:t>
            </w:r>
            <w:r w:rsidR="0040583A" w:rsidRPr="007C0C0A">
              <w:rPr>
                <w:rFonts w:ascii="Calibri" w:eastAsia="Calibri" w:hAnsi="Calibri" w:cs="Calibri"/>
                <w:i/>
                <w:spacing w:val="1"/>
                <w:sz w:val="18"/>
                <w:szCs w:val="18"/>
                <w:highlight w:val="yellow"/>
                <w:lang w:val="en-GB" w:eastAsia="es-ES"/>
              </w:rPr>
              <w:t>s</w:t>
            </w:r>
            <w:r w:rsidR="0040583A" w:rsidRPr="007C0C0A">
              <w:rPr>
                <w:rFonts w:ascii="Calibri" w:eastAsia="Calibri" w:hAnsi="Calibri" w:cs="Calibri"/>
                <w:i/>
                <w:spacing w:val="-1"/>
                <w:sz w:val="18"/>
                <w:szCs w:val="18"/>
                <w:highlight w:val="yellow"/>
                <w:lang w:val="en-GB" w:eastAsia="es-ES"/>
              </w:rPr>
              <w:t>pe</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ion</w:t>
            </w:r>
            <w:r w:rsidR="0040583A" w:rsidRPr="007C0C0A">
              <w:rPr>
                <w:rFonts w:ascii="Calibri" w:eastAsia="Calibri" w:hAnsi="Calibri" w:cs="Calibri"/>
                <w:i/>
                <w:sz w:val="18"/>
                <w:szCs w:val="18"/>
                <w:highlight w:val="yellow"/>
                <w:lang w:val="en-GB" w:eastAsia="es-ES"/>
              </w:rPr>
              <w:t>s</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w:t>
            </w:r>
            <w:r w:rsidR="0040583A" w:rsidRPr="007C0C0A">
              <w:rPr>
                <w:rFonts w:ascii="Calibri" w:eastAsia="Calibri" w:hAnsi="Calibri" w:cs="Calibri"/>
                <w:i/>
                <w:spacing w:val="6"/>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in</w:t>
            </w:r>
            <w:r w:rsidR="0040583A" w:rsidRPr="007C0C0A">
              <w:rPr>
                <w:rFonts w:ascii="Calibri" w:eastAsia="Calibri" w:hAnsi="Calibri" w:cs="Calibri"/>
                <w:i/>
                <w:spacing w:val="1"/>
                <w:sz w:val="18"/>
                <w:szCs w:val="18"/>
                <w:highlight w:val="yellow"/>
                <w:lang w:val="en-GB" w:eastAsia="es-ES"/>
              </w:rPr>
              <w:t>st</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ll</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ion</w:t>
            </w:r>
            <w:r w:rsidR="0040583A" w:rsidRPr="007C0C0A">
              <w:rPr>
                <w:rFonts w:ascii="Calibri" w:eastAsia="Calibri" w:hAnsi="Calibri" w:cs="Calibri"/>
                <w:i/>
                <w:sz w:val="18"/>
                <w:szCs w:val="18"/>
                <w:highlight w:val="yellow"/>
                <w:lang w:val="en-GB" w:eastAsia="es-ES"/>
              </w:rPr>
              <w:t>s</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f</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 xml:space="preserve"> s</w:t>
            </w:r>
            <w:r w:rsidR="0040583A" w:rsidRPr="007C0C0A">
              <w:rPr>
                <w:rFonts w:ascii="Calibri" w:eastAsia="Calibri" w:hAnsi="Calibri" w:cs="Calibri"/>
                <w:i/>
                <w:spacing w:val="-1"/>
                <w:sz w:val="18"/>
                <w:szCs w:val="18"/>
                <w:highlight w:val="yellow"/>
                <w:lang w:val="en-GB" w:eastAsia="es-ES"/>
              </w:rPr>
              <w:t>upp</w:t>
            </w:r>
            <w:r w:rsidR="0040583A" w:rsidRPr="007C0C0A">
              <w:rPr>
                <w:rFonts w:ascii="Calibri" w:eastAsia="Calibri" w:hAnsi="Calibri" w:cs="Calibri"/>
                <w:i/>
                <w:spacing w:val="2"/>
                <w:sz w:val="18"/>
                <w:szCs w:val="18"/>
                <w:highlight w:val="yellow"/>
                <w:lang w:val="en-GB" w:eastAsia="es-ES"/>
              </w:rPr>
              <w:t>l</w:t>
            </w:r>
            <w:r w:rsidR="0040583A" w:rsidRPr="007C0C0A">
              <w:rPr>
                <w:rFonts w:ascii="Calibri" w:eastAsia="Calibri" w:hAnsi="Calibri" w:cs="Calibri"/>
                <w:i/>
                <w:sz w:val="18"/>
                <w:szCs w:val="18"/>
                <w:highlight w:val="yellow"/>
                <w:lang w:val="en-GB" w:eastAsia="es-ES"/>
              </w:rPr>
              <w:t>y</w:t>
            </w:r>
            <w:r w:rsidR="0040583A" w:rsidRPr="007C0C0A">
              <w:rPr>
                <w:rFonts w:ascii="Calibri" w:eastAsia="Calibri" w:hAnsi="Calibri" w:cs="Calibri"/>
                <w:i/>
                <w:spacing w:val="1"/>
                <w:sz w:val="18"/>
                <w:szCs w:val="18"/>
                <w:highlight w:val="yellow"/>
                <w:lang w:val="en-GB" w:eastAsia="es-ES"/>
              </w:rPr>
              <w:t xml:space="preserve"> t</w:t>
            </w:r>
            <w:r w:rsidR="0040583A" w:rsidRPr="007C0C0A">
              <w:rPr>
                <w:rFonts w:ascii="Calibri" w:eastAsia="Calibri" w:hAnsi="Calibri" w:cs="Calibri"/>
                <w:i/>
                <w:sz w:val="18"/>
                <w:szCs w:val="18"/>
                <w:highlight w:val="yellow"/>
                <w:lang w:val="en-GB" w:eastAsia="es-ES"/>
              </w:rPr>
              <w:t>o v</w:t>
            </w:r>
            <w:r w:rsidR="0040583A" w:rsidRPr="007C0C0A">
              <w:rPr>
                <w:rFonts w:ascii="Calibri" w:eastAsia="Calibri" w:hAnsi="Calibri" w:cs="Calibri"/>
                <w:i/>
                <w:spacing w:val="-1"/>
                <w:sz w:val="18"/>
                <w:szCs w:val="18"/>
                <w:highlight w:val="yellow"/>
                <w:lang w:val="en-GB" w:eastAsia="es-ES"/>
              </w:rPr>
              <w:t>ehi</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1"/>
                <w:sz w:val="18"/>
                <w:szCs w:val="18"/>
                <w:highlight w:val="yellow"/>
                <w:lang w:val="en-GB" w:eastAsia="es-ES"/>
              </w:rPr>
              <w:t>le</w:t>
            </w:r>
            <w:r w:rsidR="0040583A" w:rsidRPr="007C0C0A">
              <w:rPr>
                <w:rFonts w:ascii="Calibri" w:eastAsia="Calibri" w:hAnsi="Calibri" w:cs="Calibri"/>
                <w:i/>
                <w:sz w:val="18"/>
                <w:szCs w:val="18"/>
                <w:highlight w:val="yellow"/>
                <w:lang w:val="en-GB" w:eastAsia="es-ES"/>
              </w:rPr>
              <w:t>s</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 xml:space="preserve">included in </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h</w:t>
            </w:r>
            <w:r w:rsidR="0040583A" w:rsidRPr="007C0C0A">
              <w:rPr>
                <w:rFonts w:ascii="Calibri" w:eastAsia="Calibri" w:hAnsi="Calibri" w:cs="Calibri"/>
                <w:i/>
                <w:sz w:val="18"/>
                <w:szCs w:val="18"/>
                <w:highlight w:val="yellow"/>
                <w:lang w:val="en-GB" w:eastAsia="es-ES"/>
              </w:rPr>
              <w:t>e I</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z w:val="18"/>
                <w:szCs w:val="18"/>
                <w:highlight w:val="yellow"/>
                <w:lang w:val="en-GB" w:eastAsia="es-ES"/>
              </w:rPr>
              <w:t>C</w:t>
            </w:r>
            <w:r w:rsidR="0040583A" w:rsidRPr="007C0C0A">
              <w:rPr>
                <w:rFonts w:ascii="Calibri" w:eastAsia="Calibri" w:hAnsi="Calibri" w:cs="Calibri"/>
                <w:i/>
                <w:spacing w:val="3"/>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M</w:t>
            </w:r>
            <w:r w:rsidR="0040583A" w:rsidRPr="007C0C0A">
              <w:rPr>
                <w:rFonts w:ascii="Calibri" w:eastAsia="Calibri" w:hAnsi="Calibri" w:cs="Calibri"/>
                <w:i/>
                <w:spacing w:val="3"/>
                <w:sz w:val="18"/>
                <w:szCs w:val="18"/>
                <w:highlight w:val="yellow"/>
                <w:lang w:val="en-GB" w:eastAsia="es-ES"/>
              </w:rPr>
              <w:t>I</w:t>
            </w:r>
            <w:r w:rsidR="0040583A" w:rsidRPr="007C0C0A">
              <w:rPr>
                <w:rFonts w:ascii="Calibri" w:eastAsia="Calibri" w:hAnsi="Calibri" w:cs="Calibri"/>
                <w:i/>
                <w:spacing w:val="1"/>
                <w:sz w:val="18"/>
                <w:szCs w:val="18"/>
                <w:highlight w:val="yellow"/>
                <w:lang w:val="en-GB" w:eastAsia="es-ES"/>
              </w:rPr>
              <w:t>-</w:t>
            </w:r>
            <w:r w:rsidR="0040583A" w:rsidRPr="007C0C0A">
              <w:rPr>
                <w:rFonts w:ascii="Calibri" w:eastAsia="Calibri" w:hAnsi="Calibri" w:cs="Calibri"/>
                <w:i/>
                <w:sz w:val="18"/>
                <w:szCs w:val="18"/>
                <w:highlight w:val="yellow"/>
                <w:lang w:val="en-GB" w:eastAsia="es-ES"/>
              </w:rPr>
              <w:t>IP</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 xml:space="preserve">04 </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O</w:t>
            </w:r>
            <w:r w:rsidR="0040583A" w:rsidRPr="007C0C0A">
              <w:rPr>
                <w:rFonts w:ascii="Calibri" w:eastAsia="Calibri" w:hAnsi="Calibri" w:cs="Calibri"/>
                <w:i/>
                <w:spacing w:val="-1"/>
                <w:sz w:val="18"/>
                <w:szCs w:val="18"/>
                <w:highlight w:val="yellow"/>
                <w:lang w:val="en-GB" w:eastAsia="es-ES"/>
              </w:rPr>
              <w:t>i</w:t>
            </w:r>
            <w:r w:rsidR="0040583A" w:rsidRPr="007C0C0A">
              <w:rPr>
                <w:rFonts w:ascii="Calibri" w:eastAsia="Calibri" w:hAnsi="Calibri" w:cs="Calibri"/>
                <w:i/>
                <w:sz w:val="18"/>
                <w:szCs w:val="18"/>
                <w:highlight w:val="yellow"/>
                <w:lang w:val="en-GB" w:eastAsia="es-ES"/>
              </w:rPr>
              <w:t>l</w:t>
            </w:r>
            <w:r w:rsidR="0040583A" w:rsidRPr="007C0C0A">
              <w:rPr>
                <w:rFonts w:ascii="Calibri" w:eastAsia="Calibri" w:hAnsi="Calibri" w:cs="Calibri"/>
                <w:i/>
                <w:spacing w:val="1"/>
                <w:sz w:val="18"/>
                <w:szCs w:val="18"/>
                <w:highlight w:val="yellow"/>
                <w:lang w:val="en-GB" w:eastAsia="es-ES"/>
              </w:rPr>
              <w:t xml:space="preserve"> </w:t>
            </w:r>
            <w:r w:rsidR="0040583A" w:rsidRPr="007C0C0A">
              <w:rPr>
                <w:rFonts w:ascii="Calibri" w:eastAsia="Calibri" w:hAnsi="Calibri" w:cs="Calibri"/>
                <w:i/>
                <w:sz w:val="18"/>
                <w:szCs w:val="18"/>
                <w:highlight w:val="yellow"/>
                <w:lang w:val="en-GB" w:eastAsia="es-ES"/>
              </w:rPr>
              <w:t>I</w:t>
            </w:r>
            <w:r w:rsidR="0040583A" w:rsidRPr="007C0C0A">
              <w:rPr>
                <w:rFonts w:ascii="Calibri" w:eastAsia="Calibri" w:hAnsi="Calibri" w:cs="Calibri"/>
                <w:i/>
                <w:spacing w:val="-1"/>
                <w:sz w:val="18"/>
                <w:szCs w:val="18"/>
                <w:highlight w:val="yellow"/>
                <w:lang w:val="en-GB" w:eastAsia="es-ES"/>
              </w:rPr>
              <w:t>n</w:t>
            </w:r>
            <w:r w:rsidR="0040583A" w:rsidRPr="007C0C0A">
              <w:rPr>
                <w:rFonts w:ascii="Calibri" w:eastAsia="Calibri" w:hAnsi="Calibri" w:cs="Calibri"/>
                <w:i/>
                <w:spacing w:val="1"/>
                <w:sz w:val="18"/>
                <w:szCs w:val="18"/>
                <w:highlight w:val="yellow"/>
                <w:lang w:val="en-GB" w:eastAsia="es-ES"/>
              </w:rPr>
              <w:t>st</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ll</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ion</w:t>
            </w:r>
            <w:r w:rsidR="0040583A" w:rsidRPr="007C0C0A">
              <w:rPr>
                <w:rFonts w:ascii="Calibri" w:eastAsia="Calibri" w:hAnsi="Calibri" w:cs="Calibri"/>
                <w:i/>
                <w:sz w:val="18"/>
                <w:szCs w:val="18"/>
                <w:highlight w:val="yellow"/>
                <w:lang w:val="en-GB" w:eastAsia="es-ES"/>
              </w:rPr>
              <w:t>s</w:t>
            </w:r>
            <w:r w:rsidR="0040583A" w:rsidRPr="007C0C0A">
              <w:rPr>
                <w:rFonts w:ascii="Calibri" w:eastAsia="Calibri" w:hAnsi="Calibri" w:cs="Calibri"/>
                <w:i/>
                <w:spacing w:val="2"/>
                <w:sz w:val="18"/>
                <w:szCs w:val="18"/>
                <w:highlight w:val="yellow"/>
                <w:lang w:val="en-GB" w:eastAsia="es-ES"/>
              </w:rPr>
              <w:t xml:space="preserve"> </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egul</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t</w:t>
            </w:r>
            <w:r w:rsidR="0040583A" w:rsidRPr="007C0C0A">
              <w:rPr>
                <w:rFonts w:ascii="Calibri" w:eastAsia="Calibri" w:hAnsi="Calibri" w:cs="Calibri"/>
                <w:i/>
                <w:spacing w:val="-1"/>
                <w:sz w:val="18"/>
                <w:szCs w:val="18"/>
                <w:highlight w:val="yellow"/>
                <w:lang w:val="en-GB" w:eastAsia="es-ES"/>
              </w:rPr>
              <w:t>ion</w:t>
            </w:r>
            <w:r w:rsidR="0040583A" w:rsidRPr="007C0C0A">
              <w:rPr>
                <w:rFonts w:ascii="Calibri" w:eastAsia="Calibri" w:hAnsi="Calibri" w:cs="Calibri"/>
                <w:i/>
                <w:sz w:val="18"/>
                <w:szCs w:val="18"/>
                <w:highlight w:val="yellow"/>
                <w:lang w:val="en-GB" w:eastAsia="es-ES"/>
              </w:rPr>
              <w:t xml:space="preserve">s (Community </w:t>
            </w:r>
            <w:r w:rsidR="0040583A" w:rsidRPr="007C0C0A">
              <w:rPr>
                <w:rFonts w:ascii="Calibri" w:eastAsia="Calibri" w:hAnsi="Calibri" w:cs="Calibri"/>
                <w:i/>
                <w:spacing w:val="-1"/>
                <w:sz w:val="18"/>
                <w:szCs w:val="18"/>
                <w:highlight w:val="yellow"/>
                <w:lang w:val="en-GB" w:eastAsia="es-ES"/>
              </w:rPr>
              <w:t>o</w:t>
            </w:r>
            <w:r w:rsidR="0040583A" w:rsidRPr="007C0C0A">
              <w:rPr>
                <w:rFonts w:ascii="Calibri" w:eastAsia="Calibri" w:hAnsi="Calibri" w:cs="Calibri"/>
                <w:i/>
                <w:sz w:val="18"/>
                <w:szCs w:val="18"/>
                <w:highlight w:val="yellow"/>
                <w:lang w:val="en-GB" w:eastAsia="es-ES"/>
              </w:rPr>
              <w:t>f</w:t>
            </w:r>
            <w:r w:rsidR="0040583A" w:rsidRPr="007C0C0A">
              <w:rPr>
                <w:rFonts w:ascii="Calibri" w:eastAsia="Calibri" w:hAnsi="Calibri" w:cs="Calibri"/>
                <w:i/>
                <w:spacing w:val="1"/>
                <w:sz w:val="18"/>
                <w:szCs w:val="18"/>
                <w:highlight w:val="yellow"/>
                <w:lang w:val="en-GB" w:eastAsia="es-ES"/>
              </w:rPr>
              <w:t xml:space="preserve"> M</w:t>
            </w:r>
            <w:r w:rsidR="0040583A" w:rsidRPr="007C0C0A">
              <w:rPr>
                <w:rFonts w:ascii="Calibri" w:eastAsia="Calibri" w:hAnsi="Calibri" w:cs="Calibri"/>
                <w:i/>
                <w:sz w:val="18"/>
                <w:szCs w:val="18"/>
                <w:highlight w:val="yellow"/>
                <w:lang w:val="en-GB" w:eastAsia="es-ES"/>
              </w:rPr>
              <w:t>a</w:t>
            </w:r>
            <w:r w:rsidR="0040583A" w:rsidRPr="007C0C0A">
              <w:rPr>
                <w:rFonts w:ascii="Calibri" w:eastAsia="Calibri" w:hAnsi="Calibri" w:cs="Calibri"/>
                <w:i/>
                <w:spacing w:val="-1"/>
                <w:sz w:val="18"/>
                <w:szCs w:val="18"/>
                <w:highlight w:val="yellow"/>
                <w:lang w:val="en-GB" w:eastAsia="es-ES"/>
              </w:rPr>
              <w:t>d</w:t>
            </w:r>
            <w:r w:rsidR="0040583A" w:rsidRPr="007C0C0A">
              <w:rPr>
                <w:rFonts w:ascii="Calibri" w:eastAsia="Calibri" w:hAnsi="Calibri" w:cs="Calibri"/>
                <w:i/>
                <w:spacing w:val="1"/>
                <w:sz w:val="18"/>
                <w:szCs w:val="18"/>
                <w:highlight w:val="yellow"/>
                <w:lang w:val="en-GB" w:eastAsia="es-ES"/>
              </w:rPr>
              <w:t>r</w:t>
            </w:r>
            <w:r w:rsidR="0040583A" w:rsidRPr="007C0C0A">
              <w:rPr>
                <w:rFonts w:ascii="Calibri" w:eastAsia="Calibri" w:hAnsi="Calibri" w:cs="Calibri"/>
                <w:i/>
                <w:spacing w:val="-1"/>
                <w:sz w:val="18"/>
                <w:szCs w:val="18"/>
                <w:highlight w:val="yellow"/>
                <w:lang w:val="en-GB" w:eastAsia="es-ES"/>
              </w:rPr>
              <w:t>id</w:t>
            </w:r>
            <w:r w:rsidR="0040583A" w:rsidRPr="007C0C0A">
              <w:rPr>
                <w:rFonts w:ascii="Calibri" w:eastAsia="Calibri" w:hAnsi="Calibri" w:cs="Calibri"/>
                <w:i/>
                <w:sz w:val="18"/>
                <w:szCs w:val="18"/>
                <w:highlight w:val="yellow"/>
                <w:lang w:val="en-GB" w:eastAsia="es-ES"/>
              </w:rPr>
              <w:t>)</w:t>
            </w:r>
            <w:r w:rsidRPr="007C0C0A">
              <w:rPr>
                <w:rFonts w:asciiTheme="minorHAnsi" w:hAnsiTheme="minorHAnsi"/>
                <w:sz w:val="18"/>
                <w:szCs w:val="18"/>
                <w:highlight w:val="yellow"/>
                <w:lang w:val="en-GB"/>
              </w:rPr>
              <w:t>.</w:t>
            </w:r>
          </w:p>
        </w:tc>
      </w:tr>
    </w:tbl>
    <w:p w14:paraId="371601BF" w14:textId="77777777" w:rsidR="00756DE1" w:rsidRPr="007C0C0A" w:rsidRDefault="00756DE1" w:rsidP="00756DE1">
      <w:pPr>
        <w:pStyle w:val="Piedepgina"/>
        <w:rPr>
          <w:rFonts w:asciiTheme="minorHAnsi" w:hAnsiTheme="minorHAnsi"/>
          <w:b/>
          <w:sz w:val="20"/>
          <w:lang w:val="en-GB"/>
        </w:rPr>
      </w:pPr>
      <w:r w:rsidRPr="007C0C0A">
        <w:rPr>
          <w:rFonts w:asciiTheme="minorHAnsi" w:hAnsiTheme="minorHAnsi"/>
          <w:b/>
          <w:sz w:val="20"/>
          <w:lang w:val="en-GB"/>
        </w:rPr>
        <w:lastRenderedPageBreak/>
        <w:br w:type="page"/>
      </w:r>
    </w:p>
    <w:p w14:paraId="561306DF" w14:textId="77777777" w:rsidR="001F0258" w:rsidRPr="007C0C0A" w:rsidRDefault="001F0258" w:rsidP="00756DE1">
      <w:pPr>
        <w:pStyle w:val="Piedepgina"/>
        <w:tabs>
          <w:tab w:val="clear" w:pos="4252"/>
          <w:tab w:val="clear" w:pos="8504"/>
        </w:tabs>
        <w:rPr>
          <w:rFonts w:asciiTheme="minorHAnsi" w:hAnsiTheme="minorHAnsi"/>
          <w:sz w:val="20"/>
          <w:lang w:val="en-GB"/>
        </w:rPr>
      </w:pPr>
    </w:p>
    <w:tbl>
      <w:tblPr>
        <w:tblpPr w:leftFromText="141" w:rightFromText="141" w:vertAnchor="text" w:tblpX="70"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756DE1" w:rsidRPr="000D416A" w14:paraId="67D70EB1" w14:textId="77777777" w:rsidTr="00FC4E2E">
        <w:trPr>
          <w:trHeight w:val="680"/>
        </w:trPr>
        <w:tc>
          <w:tcPr>
            <w:tcW w:w="9545" w:type="dxa"/>
            <w:gridSpan w:val="2"/>
            <w:vAlign w:val="center"/>
          </w:tcPr>
          <w:p w14:paraId="4C1F4CED" w14:textId="44A22BDA" w:rsidR="00756DE1" w:rsidRPr="008A4797" w:rsidRDefault="00756DE1" w:rsidP="009674E4">
            <w:pPr>
              <w:pStyle w:val="Ttulo2"/>
              <w:rPr>
                <w:rFonts w:asciiTheme="minorHAnsi" w:hAnsiTheme="minorHAnsi"/>
                <w:sz w:val="20"/>
              </w:rPr>
            </w:pPr>
            <w:r w:rsidRPr="007C0C0A">
              <w:rPr>
                <w:rFonts w:asciiTheme="minorHAnsi" w:hAnsiTheme="minorHAnsi"/>
                <w:sz w:val="20"/>
                <w:lang w:val="en-GB"/>
              </w:rPr>
              <w:br w:type="page"/>
            </w:r>
            <w:bookmarkStart w:id="49" w:name="_Toc107771517"/>
            <w:bookmarkStart w:id="50" w:name="_Toc210643923"/>
            <w:r w:rsidRPr="008A4797">
              <w:rPr>
                <w:rFonts w:asciiTheme="minorHAnsi" w:hAnsiTheme="minorHAnsi"/>
                <w:sz w:val="20"/>
              </w:rPr>
              <w:t>INSTALACIONES TÉRMICAS</w:t>
            </w:r>
            <w:bookmarkEnd w:id="49"/>
            <w:r w:rsidR="00EB0609">
              <w:rPr>
                <w:rFonts w:asciiTheme="minorHAnsi" w:hAnsiTheme="minorHAnsi"/>
                <w:sz w:val="20"/>
              </w:rPr>
              <w:t xml:space="preserve"> / </w:t>
            </w:r>
            <w:r w:rsidR="00EB0609" w:rsidRPr="00480DFF">
              <w:rPr>
                <w:rFonts w:asciiTheme="minorHAnsi" w:hAnsiTheme="minorHAnsi"/>
                <w:i/>
                <w:iCs/>
                <w:sz w:val="18"/>
                <w:szCs w:val="18"/>
              </w:rPr>
              <w:t>T</w:t>
            </w:r>
            <w:r w:rsidR="00DB57D8">
              <w:rPr>
                <w:rFonts w:asciiTheme="minorHAnsi" w:hAnsiTheme="minorHAnsi"/>
                <w:i/>
                <w:iCs/>
                <w:sz w:val="18"/>
                <w:szCs w:val="18"/>
              </w:rPr>
              <w:t>H</w:t>
            </w:r>
            <w:r w:rsidR="00EB0609" w:rsidRPr="00480DFF">
              <w:rPr>
                <w:rFonts w:asciiTheme="minorHAnsi" w:hAnsiTheme="minorHAnsi"/>
                <w:i/>
                <w:iCs/>
                <w:sz w:val="18"/>
                <w:szCs w:val="18"/>
              </w:rPr>
              <w:t>ERMAL INSTALLATIONS</w:t>
            </w:r>
            <w:bookmarkEnd w:id="50"/>
          </w:p>
        </w:tc>
      </w:tr>
      <w:tr w:rsidR="00756DE1" w:rsidRPr="000D416A" w14:paraId="23066575" w14:textId="77777777" w:rsidTr="00FC4E2E">
        <w:trPr>
          <w:trHeight w:val="375"/>
          <w:tblHeader/>
        </w:trPr>
        <w:tc>
          <w:tcPr>
            <w:tcW w:w="4745" w:type="dxa"/>
            <w:vAlign w:val="center"/>
          </w:tcPr>
          <w:p w14:paraId="405B7A09" w14:textId="0FC61384" w:rsidR="00756DE1" w:rsidRPr="002858CA" w:rsidRDefault="00756DE1" w:rsidP="009674E4">
            <w:pPr>
              <w:jc w:val="center"/>
              <w:rPr>
                <w:rFonts w:asciiTheme="minorHAnsi" w:hAnsiTheme="minorHAnsi" w:cs="Arial"/>
                <w:b/>
                <w:i/>
                <w:iCs/>
                <w:sz w:val="20"/>
              </w:rPr>
            </w:pPr>
            <w:r w:rsidRPr="002858CA">
              <w:rPr>
                <w:rFonts w:asciiTheme="minorHAnsi" w:hAnsiTheme="minorHAnsi" w:cs="Arial"/>
                <w:b/>
                <w:sz w:val="20"/>
              </w:rPr>
              <w:t>ACTIVIDADES DE EVALUACIÓN</w:t>
            </w:r>
            <w:r w:rsidR="0018032D">
              <w:rPr>
                <w:rFonts w:asciiTheme="minorHAnsi" w:hAnsiTheme="minorHAnsi" w:cs="Arial"/>
                <w:b/>
                <w:sz w:val="20"/>
              </w:rPr>
              <w:t xml:space="preserve"> / </w:t>
            </w:r>
            <w:r w:rsidR="0018032D" w:rsidRPr="00480DFF">
              <w:rPr>
                <w:rFonts w:asciiTheme="minorHAnsi" w:hAnsiTheme="minorHAnsi" w:cs="Arial"/>
                <w:b/>
                <w:i/>
                <w:iCs/>
                <w:sz w:val="18"/>
                <w:szCs w:val="18"/>
              </w:rPr>
              <w:t>ASSESSMENT ACTIVITIES</w:t>
            </w:r>
          </w:p>
        </w:tc>
        <w:tc>
          <w:tcPr>
            <w:tcW w:w="4800" w:type="dxa"/>
            <w:vAlign w:val="center"/>
          </w:tcPr>
          <w:p w14:paraId="10658E07" w14:textId="5CCEF523" w:rsidR="00756DE1" w:rsidRPr="002858CA" w:rsidRDefault="00756DE1" w:rsidP="009674E4">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18032D">
              <w:rPr>
                <w:rFonts w:asciiTheme="minorHAnsi" w:hAnsiTheme="minorHAnsi" w:cs="Arial"/>
                <w:b/>
                <w:i w:val="0"/>
                <w:iCs w:val="0"/>
                <w:sz w:val="20"/>
                <w:lang w:eastAsia="es-ES"/>
              </w:rPr>
              <w:t xml:space="preserve"> / </w:t>
            </w:r>
            <w:r w:rsidR="00841A39" w:rsidRPr="00480DFF">
              <w:rPr>
                <w:rFonts w:asciiTheme="minorHAnsi" w:hAnsiTheme="minorHAnsi" w:cs="Arial"/>
                <w:b/>
                <w:i w:val="0"/>
                <w:iCs w:val="0"/>
                <w:sz w:val="18"/>
                <w:szCs w:val="18"/>
                <w:lang w:eastAsia="es-ES"/>
              </w:rPr>
              <w:t>NORMATIVE DOCUMENTS</w:t>
            </w:r>
          </w:p>
        </w:tc>
      </w:tr>
      <w:tr w:rsidR="00756DE1" w:rsidRPr="008831FF" w14:paraId="4DECEBA9" w14:textId="77777777" w:rsidTr="00FC4E2E">
        <w:trPr>
          <w:trHeight w:val="1165"/>
          <w:tblHeader/>
        </w:trPr>
        <w:tc>
          <w:tcPr>
            <w:tcW w:w="4745" w:type="dxa"/>
          </w:tcPr>
          <w:p w14:paraId="476EF4D9" w14:textId="21279961" w:rsidR="00756DE1" w:rsidRPr="00480DFF" w:rsidRDefault="00756DE1" w:rsidP="009674E4">
            <w:pPr>
              <w:pStyle w:val="Piedepgina"/>
              <w:tabs>
                <w:tab w:val="left" w:pos="0"/>
                <w:tab w:val="left" w:pos="518"/>
                <w:tab w:val="left" w:pos="2127"/>
                <w:tab w:val="left" w:pos="9337"/>
              </w:tabs>
              <w:spacing w:before="120" w:after="40"/>
              <w:jc w:val="both"/>
              <w:rPr>
                <w:rFonts w:ascii="Calibri" w:hAnsi="Calibri" w:cs="Arial"/>
                <w:sz w:val="20"/>
                <w:lang w:val="en-GB"/>
              </w:rPr>
            </w:pPr>
            <w:r w:rsidRPr="00480DFF">
              <w:rPr>
                <w:rFonts w:ascii="Calibri" w:hAnsi="Calibri" w:cs="Arial"/>
                <w:sz w:val="20"/>
                <w:lang w:val="en-GB"/>
              </w:rPr>
              <w:t>Inspecciones iniciales</w:t>
            </w:r>
            <w:r w:rsidR="00533710" w:rsidRPr="00480DFF">
              <w:rPr>
                <w:rFonts w:ascii="Calibri" w:hAnsi="Calibri" w:cs="Arial"/>
                <w:sz w:val="20"/>
                <w:lang w:val="en-GB"/>
              </w:rPr>
              <w:t>, según</w:t>
            </w:r>
            <w:r w:rsidRPr="00480DFF">
              <w:rPr>
                <w:rFonts w:ascii="Calibri" w:hAnsi="Calibri" w:cs="Arial"/>
                <w:sz w:val="20"/>
                <w:lang w:val="en-GB"/>
              </w:rPr>
              <w:t xml:space="preserve"> art.30</w:t>
            </w:r>
            <w:r w:rsidR="004F589A" w:rsidRPr="00480DFF">
              <w:rPr>
                <w:rFonts w:ascii="Calibri" w:hAnsi="Calibri" w:cs="Arial"/>
                <w:sz w:val="20"/>
                <w:lang w:val="en-GB"/>
              </w:rPr>
              <w:t xml:space="preserve"> del </w:t>
            </w:r>
            <w:r w:rsidR="00BA14E3">
              <w:rPr>
                <w:rFonts w:ascii="Calibri" w:hAnsi="Calibri" w:cs="Arial"/>
                <w:sz w:val="20"/>
                <w:lang w:val="en-GB"/>
              </w:rPr>
              <w:t xml:space="preserve">Reglamento aprobado por el </w:t>
            </w:r>
            <w:r w:rsidR="00552FB9">
              <w:rPr>
                <w:rFonts w:ascii="Calibri" w:hAnsi="Calibri" w:cs="Arial"/>
                <w:sz w:val="20"/>
                <w:lang w:val="en-GB"/>
              </w:rPr>
              <w:t>RD</w:t>
            </w:r>
            <w:r w:rsidR="004F589A" w:rsidRPr="00480DFF">
              <w:rPr>
                <w:rFonts w:ascii="Calibri" w:hAnsi="Calibri" w:cs="Arial"/>
                <w:sz w:val="20"/>
                <w:lang w:val="en-GB"/>
              </w:rPr>
              <w:t xml:space="preserve"> 1027/2007</w:t>
            </w:r>
            <w:r w:rsidR="00114BA2" w:rsidRPr="00480DFF">
              <w:rPr>
                <w:rFonts w:ascii="Calibri" w:hAnsi="Calibri" w:cs="Arial"/>
                <w:sz w:val="20"/>
                <w:lang w:val="en-GB"/>
              </w:rPr>
              <w:t xml:space="preserve"> </w:t>
            </w:r>
            <w:r w:rsidR="00114BA2" w:rsidRPr="00296886">
              <w:rPr>
                <w:rFonts w:ascii="Calibri" w:hAnsi="Calibri" w:cs="Arial"/>
                <w:bCs/>
                <w:sz w:val="18"/>
                <w:szCs w:val="18"/>
                <w:lang w:val="en-GB"/>
              </w:rPr>
              <w:t>/</w:t>
            </w:r>
            <w:r w:rsidR="0086751C">
              <w:rPr>
                <w:rFonts w:ascii="Calibri" w:hAnsi="Calibri" w:cs="Arial"/>
                <w:bCs/>
                <w:sz w:val="18"/>
                <w:szCs w:val="18"/>
                <w:lang w:val="en-GB"/>
              </w:rPr>
              <w:t xml:space="preserve"> </w:t>
            </w:r>
            <w:r w:rsidR="00114BA2" w:rsidRPr="00480DFF">
              <w:rPr>
                <w:rFonts w:ascii="Calibri" w:eastAsia="Calibri" w:hAnsi="Calibri" w:cs="Calibri"/>
                <w:i/>
                <w:sz w:val="18"/>
                <w:szCs w:val="18"/>
                <w:lang w:val="en-GB"/>
              </w:rPr>
              <w:t>I</w:t>
            </w:r>
            <w:r w:rsidR="00114BA2" w:rsidRPr="00480DFF">
              <w:rPr>
                <w:rFonts w:ascii="Calibri" w:eastAsia="Calibri" w:hAnsi="Calibri" w:cs="Calibri"/>
                <w:i/>
                <w:spacing w:val="-1"/>
                <w:sz w:val="18"/>
                <w:szCs w:val="18"/>
                <w:lang w:val="en-GB"/>
              </w:rPr>
              <w:t>ni</w:t>
            </w:r>
            <w:r w:rsidR="00114BA2" w:rsidRPr="00480DFF">
              <w:rPr>
                <w:rFonts w:ascii="Calibri" w:eastAsia="Calibri" w:hAnsi="Calibri" w:cs="Calibri"/>
                <w:i/>
                <w:spacing w:val="1"/>
                <w:sz w:val="18"/>
                <w:szCs w:val="18"/>
                <w:lang w:val="en-GB"/>
              </w:rPr>
              <w:t>t</w:t>
            </w:r>
            <w:r w:rsidR="00114BA2" w:rsidRPr="00480DFF">
              <w:rPr>
                <w:rFonts w:ascii="Calibri" w:eastAsia="Calibri" w:hAnsi="Calibri" w:cs="Calibri"/>
                <w:i/>
                <w:spacing w:val="-1"/>
                <w:sz w:val="18"/>
                <w:szCs w:val="18"/>
                <w:lang w:val="en-GB"/>
              </w:rPr>
              <w:t>i</w:t>
            </w:r>
            <w:r w:rsidR="00114BA2" w:rsidRPr="00480DFF">
              <w:rPr>
                <w:rFonts w:ascii="Calibri" w:eastAsia="Calibri" w:hAnsi="Calibri" w:cs="Calibri"/>
                <w:i/>
                <w:sz w:val="18"/>
                <w:szCs w:val="18"/>
                <w:lang w:val="en-GB"/>
              </w:rPr>
              <w:t>al</w:t>
            </w:r>
            <w:r w:rsidR="00114BA2" w:rsidRPr="00480DFF">
              <w:rPr>
                <w:rFonts w:ascii="Calibri" w:eastAsia="Calibri" w:hAnsi="Calibri" w:cs="Calibri"/>
                <w:i/>
                <w:spacing w:val="-1"/>
                <w:sz w:val="18"/>
                <w:szCs w:val="18"/>
                <w:lang w:val="en-GB"/>
              </w:rPr>
              <w:t xml:space="preserve"> in</w:t>
            </w:r>
            <w:r w:rsidR="00114BA2" w:rsidRPr="00480DFF">
              <w:rPr>
                <w:rFonts w:ascii="Calibri" w:eastAsia="Calibri" w:hAnsi="Calibri" w:cs="Calibri"/>
                <w:i/>
                <w:spacing w:val="1"/>
                <w:sz w:val="18"/>
                <w:szCs w:val="18"/>
                <w:lang w:val="en-GB"/>
              </w:rPr>
              <w:t>s</w:t>
            </w:r>
            <w:r w:rsidR="00114BA2" w:rsidRPr="00480DFF">
              <w:rPr>
                <w:rFonts w:ascii="Calibri" w:eastAsia="Calibri" w:hAnsi="Calibri" w:cs="Calibri"/>
                <w:i/>
                <w:spacing w:val="-1"/>
                <w:sz w:val="18"/>
                <w:szCs w:val="18"/>
                <w:lang w:val="en-GB"/>
              </w:rPr>
              <w:t>pe</w:t>
            </w:r>
            <w:r w:rsidR="00114BA2" w:rsidRPr="00480DFF">
              <w:rPr>
                <w:rFonts w:ascii="Calibri" w:eastAsia="Calibri" w:hAnsi="Calibri" w:cs="Calibri"/>
                <w:i/>
                <w:sz w:val="18"/>
                <w:szCs w:val="18"/>
                <w:lang w:val="en-GB"/>
              </w:rPr>
              <w:t>c</w:t>
            </w:r>
            <w:r w:rsidR="00114BA2" w:rsidRPr="00480DFF">
              <w:rPr>
                <w:rFonts w:ascii="Calibri" w:eastAsia="Calibri" w:hAnsi="Calibri" w:cs="Calibri"/>
                <w:i/>
                <w:spacing w:val="1"/>
                <w:sz w:val="18"/>
                <w:szCs w:val="18"/>
                <w:lang w:val="en-GB"/>
              </w:rPr>
              <w:t>t</w:t>
            </w:r>
            <w:r w:rsidR="00114BA2" w:rsidRPr="00480DFF">
              <w:rPr>
                <w:rFonts w:ascii="Calibri" w:eastAsia="Calibri" w:hAnsi="Calibri" w:cs="Calibri"/>
                <w:i/>
                <w:spacing w:val="-1"/>
                <w:sz w:val="18"/>
                <w:szCs w:val="18"/>
                <w:lang w:val="en-GB"/>
              </w:rPr>
              <w:t>i</w:t>
            </w:r>
            <w:r w:rsidR="00114BA2" w:rsidRPr="00480DFF">
              <w:rPr>
                <w:rFonts w:ascii="Calibri" w:eastAsia="Calibri" w:hAnsi="Calibri" w:cs="Calibri"/>
                <w:i/>
                <w:spacing w:val="1"/>
                <w:sz w:val="18"/>
                <w:szCs w:val="18"/>
                <w:lang w:val="en-GB"/>
              </w:rPr>
              <w:t>o</w:t>
            </w:r>
            <w:r w:rsidR="00114BA2" w:rsidRPr="00480DFF">
              <w:rPr>
                <w:rFonts w:ascii="Calibri" w:eastAsia="Calibri" w:hAnsi="Calibri" w:cs="Calibri"/>
                <w:i/>
                <w:spacing w:val="-1"/>
                <w:sz w:val="18"/>
                <w:szCs w:val="18"/>
                <w:lang w:val="en-GB"/>
              </w:rPr>
              <w:t>n</w:t>
            </w:r>
            <w:r w:rsidR="00114BA2" w:rsidRPr="00480DFF">
              <w:rPr>
                <w:rFonts w:ascii="Calibri" w:eastAsia="Calibri" w:hAnsi="Calibri" w:cs="Calibri"/>
                <w:i/>
                <w:sz w:val="18"/>
                <w:szCs w:val="18"/>
                <w:lang w:val="en-GB"/>
              </w:rPr>
              <w:t>s, according to a</w:t>
            </w:r>
            <w:r w:rsidR="00114BA2" w:rsidRPr="00480DFF">
              <w:rPr>
                <w:rFonts w:ascii="Calibri" w:eastAsia="Calibri" w:hAnsi="Calibri" w:cs="Calibri"/>
                <w:i/>
                <w:spacing w:val="1"/>
                <w:sz w:val="18"/>
                <w:szCs w:val="18"/>
                <w:lang w:val="en-GB"/>
              </w:rPr>
              <w:t>rt</w:t>
            </w:r>
            <w:r w:rsidR="00114BA2" w:rsidRPr="00480DFF">
              <w:rPr>
                <w:rFonts w:ascii="Calibri" w:eastAsia="Calibri" w:hAnsi="Calibri" w:cs="Calibri"/>
                <w:i/>
                <w:sz w:val="18"/>
                <w:szCs w:val="18"/>
                <w:lang w:val="en-GB"/>
              </w:rPr>
              <w:t>.</w:t>
            </w:r>
            <w:r w:rsidR="00114BA2" w:rsidRPr="00480DFF">
              <w:rPr>
                <w:rFonts w:ascii="Calibri" w:eastAsia="Calibri" w:hAnsi="Calibri" w:cs="Calibri"/>
                <w:i/>
                <w:spacing w:val="-1"/>
                <w:sz w:val="18"/>
                <w:szCs w:val="18"/>
                <w:lang w:val="en-GB"/>
              </w:rPr>
              <w:t xml:space="preserve"> </w:t>
            </w:r>
            <w:r w:rsidR="00114BA2" w:rsidRPr="00480DFF">
              <w:rPr>
                <w:rFonts w:ascii="Calibri" w:eastAsia="Calibri" w:hAnsi="Calibri" w:cs="Calibri"/>
                <w:i/>
                <w:sz w:val="18"/>
                <w:szCs w:val="18"/>
                <w:lang w:val="en-GB"/>
              </w:rPr>
              <w:t>30</w:t>
            </w:r>
            <w:r w:rsidR="00CE1D08">
              <w:rPr>
                <w:rFonts w:ascii="Calibri" w:eastAsia="Calibri" w:hAnsi="Calibri" w:cs="Calibri"/>
                <w:i/>
                <w:sz w:val="18"/>
                <w:szCs w:val="18"/>
                <w:lang w:val="en-GB"/>
              </w:rPr>
              <w:t xml:space="preserve"> of </w:t>
            </w:r>
            <w:r w:rsidR="00432ECC">
              <w:rPr>
                <w:rFonts w:ascii="Calibri" w:eastAsia="Calibri" w:hAnsi="Calibri" w:cs="Calibri"/>
                <w:i/>
                <w:sz w:val="18"/>
                <w:szCs w:val="18"/>
                <w:lang w:val="en-GB"/>
              </w:rPr>
              <w:t xml:space="preserve">the Regulation approved by the </w:t>
            </w:r>
            <w:r w:rsidR="00552FB9">
              <w:rPr>
                <w:rFonts w:ascii="Calibri" w:eastAsia="Calibri" w:hAnsi="Calibri" w:cs="Calibri"/>
                <w:i/>
                <w:sz w:val="18"/>
                <w:szCs w:val="18"/>
                <w:lang w:val="en-GB"/>
              </w:rPr>
              <w:t>RD</w:t>
            </w:r>
            <w:r w:rsidR="00CE1D08">
              <w:rPr>
                <w:rFonts w:ascii="Calibri" w:eastAsia="Calibri" w:hAnsi="Calibri" w:cs="Calibri"/>
                <w:i/>
                <w:sz w:val="18"/>
                <w:szCs w:val="18"/>
                <w:lang w:val="en-GB"/>
              </w:rPr>
              <w:t xml:space="preserve"> 1027/2007</w:t>
            </w:r>
            <w:r w:rsidR="00533710" w:rsidRPr="00480DFF">
              <w:rPr>
                <w:rFonts w:ascii="Calibri" w:hAnsi="Calibri" w:cs="Arial"/>
                <w:sz w:val="18"/>
                <w:szCs w:val="18"/>
                <w:lang w:val="en-GB"/>
              </w:rPr>
              <w:t>.</w:t>
            </w:r>
          </w:p>
          <w:p w14:paraId="06B3FD48" w14:textId="19100FA1" w:rsidR="00756DE1" w:rsidRPr="00432ECC" w:rsidRDefault="00756DE1" w:rsidP="009674E4">
            <w:pPr>
              <w:pStyle w:val="Piedepgina"/>
              <w:tabs>
                <w:tab w:val="left" w:pos="0"/>
                <w:tab w:val="left" w:pos="518"/>
                <w:tab w:val="left" w:pos="2127"/>
                <w:tab w:val="left" w:pos="9337"/>
              </w:tabs>
              <w:spacing w:before="120" w:after="40"/>
              <w:jc w:val="both"/>
              <w:rPr>
                <w:rFonts w:ascii="Calibri" w:hAnsi="Calibri" w:cs="Arial"/>
                <w:sz w:val="20"/>
                <w:lang w:val="en-GB"/>
              </w:rPr>
            </w:pPr>
            <w:r w:rsidRPr="00432ECC">
              <w:rPr>
                <w:rFonts w:ascii="Calibri" w:hAnsi="Calibri" w:cs="Arial"/>
                <w:sz w:val="20"/>
                <w:lang w:val="en-GB"/>
              </w:rPr>
              <w:t>Inspecciones periódicas de Eficiencia Energética</w:t>
            </w:r>
            <w:r w:rsidR="006F3413" w:rsidRPr="00432ECC">
              <w:rPr>
                <w:rFonts w:ascii="Calibri" w:hAnsi="Calibri" w:cs="Arial"/>
                <w:sz w:val="20"/>
                <w:lang w:val="en-GB"/>
              </w:rPr>
              <w:t xml:space="preserve">, según </w:t>
            </w:r>
            <w:r w:rsidRPr="00432ECC">
              <w:rPr>
                <w:rFonts w:ascii="Calibri" w:hAnsi="Calibri" w:cs="Arial"/>
                <w:sz w:val="20"/>
                <w:lang w:val="en-GB"/>
              </w:rPr>
              <w:t>art.31</w:t>
            </w:r>
            <w:r w:rsidR="004F589A" w:rsidRPr="00432ECC">
              <w:rPr>
                <w:rFonts w:ascii="Calibri" w:hAnsi="Calibri" w:cs="Arial"/>
                <w:sz w:val="20"/>
                <w:lang w:val="en-GB"/>
              </w:rPr>
              <w:t xml:space="preserve"> del </w:t>
            </w:r>
            <w:r w:rsidR="00432ECC" w:rsidRPr="00432ECC">
              <w:rPr>
                <w:rFonts w:ascii="Calibri" w:hAnsi="Calibri" w:cs="Arial"/>
                <w:sz w:val="20"/>
                <w:lang w:val="en-GB"/>
              </w:rPr>
              <w:t xml:space="preserve">Reglamento aprobado por el </w:t>
            </w:r>
            <w:r w:rsidR="00552FB9" w:rsidRPr="00432ECC">
              <w:rPr>
                <w:rFonts w:ascii="Calibri" w:hAnsi="Calibri" w:cs="Arial"/>
                <w:sz w:val="20"/>
                <w:lang w:val="en-GB"/>
              </w:rPr>
              <w:t>RD</w:t>
            </w:r>
            <w:r w:rsidR="004F589A" w:rsidRPr="00432ECC">
              <w:rPr>
                <w:rFonts w:ascii="Calibri" w:hAnsi="Calibri" w:cs="Arial"/>
                <w:sz w:val="20"/>
                <w:lang w:val="en-GB"/>
              </w:rPr>
              <w:t xml:space="preserve"> 1027/2007</w:t>
            </w:r>
            <w:r w:rsidR="005876E2" w:rsidRPr="009526BA">
              <w:rPr>
                <w:lang w:val="en-GB"/>
              </w:rPr>
              <w:t xml:space="preserve"> </w:t>
            </w:r>
            <w:r w:rsidR="005876E2" w:rsidRPr="009526BA">
              <w:rPr>
                <w:rFonts w:ascii="Calibri" w:hAnsi="Calibri" w:cs="Arial"/>
                <w:sz w:val="20"/>
                <w:highlight w:val="cyan"/>
                <w:lang w:val="en-GB"/>
              </w:rPr>
              <w:t>y art. 6.1 de la ITA 9 de l’Annex 2 del D 192/2023 de la Generalitat de Catalunya</w:t>
            </w:r>
            <w:r w:rsidR="005876E2" w:rsidRPr="00432ECC">
              <w:rPr>
                <w:rFonts w:ascii="Calibri" w:hAnsi="Calibri" w:cs="Arial"/>
                <w:sz w:val="20"/>
                <w:lang w:val="en-GB"/>
              </w:rPr>
              <w:t xml:space="preserve"> </w:t>
            </w:r>
            <w:r w:rsidR="00DD10FA" w:rsidRPr="00432ECC">
              <w:rPr>
                <w:rFonts w:ascii="Calibri" w:eastAsia="Calibri" w:hAnsi="Calibri" w:cs="Calibri"/>
                <w:i/>
                <w:spacing w:val="1"/>
                <w:sz w:val="18"/>
                <w:szCs w:val="18"/>
                <w:lang w:val="en-GB"/>
              </w:rPr>
              <w:t>/ P</w:t>
            </w:r>
            <w:r w:rsidR="00DD10FA" w:rsidRPr="00432ECC">
              <w:rPr>
                <w:rFonts w:ascii="Calibri" w:eastAsia="Calibri" w:hAnsi="Calibri" w:cs="Calibri"/>
                <w:i/>
                <w:spacing w:val="-1"/>
                <w:sz w:val="18"/>
                <w:szCs w:val="18"/>
                <w:lang w:val="en-GB"/>
              </w:rPr>
              <w:t>e</w:t>
            </w:r>
            <w:r w:rsidR="00DD10FA" w:rsidRPr="00432ECC">
              <w:rPr>
                <w:rFonts w:ascii="Calibri" w:eastAsia="Calibri" w:hAnsi="Calibri" w:cs="Calibri"/>
                <w:i/>
                <w:spacing w:val="1"/>
                <w:sz w:val="18"/>
                <w:szCs w:val="18"/>
                <w:lang w:val="en-GB"/>
              </w:rPr>
              <w:t>r</w:t>
            </w:r>
            <w:r w:rsidR="00DD10FA" w:rsidRPr="00432ECC">
              <w:rPr>
                <w:rFonts w:ascii="Calibri" w:eastAsia="Calibri" w:hAnsi="Calibri" w:cs="Calibri"/>
                <w:i/>
                <w:spacing w:val="-1"/>
                <w:sz w:val="18"/>
                <w:szCs w:val="18"/>
                <w:lang w:val="en-GB"/>
              </w:rPr>
              <w:t>iodi</w:t>
            </w:r>
            <w:r w:rsidR="00DD10FA" w:rsidRPr="00432ECC">
              <w:rPr>
                <w:rFonts w:ascii="Calibri" w:eastAsia="Calibri" w:hAnsi="Calibri" w:cs="Calibri"/>
                <w:i/>
                <w:sz w:val="18"/>
                <w:szCs w:val="18"/>
                <w:lang w:val="en-GB"/>
              </w:rPr>
              <w:t xml:space="preserve">c </w:t>
            </w:r>
            <w:r w:rsidR="00DD10FA" w:rsidRPr="00432ECC">
              <w:rPr>
                <w:rFonts w:ascii="Calibri" w:eastAsia="Calibri" w:hAnsi="Calibri" w:cs="Calibri"/>
                <w:i/>
                <w:spacing w:val="1"/>
                <w:sz w:val="18"/>
                <w:szCs w:val="18"/>
                <w:lang w:val="en-GB"/>
              </w:rPr>
              <w:t>E</w:t>
            </w:r>
            <w:r w:rsidR="00DD10FA" w:rsidRPr="00432ECC">
              <w:rPr>
                <w:rFonts w:ascii="Calibri" w:eastAsia="Calibri" w:hAnsi="Calibri" w:cs="Calibri"/>
                <w:i/>
                <w:spacing w:val="-1"/>
                <w:sz w:val="18"/>
                <w:szCs w:val="18"/>
                <w:lang w:val="en-GB"/>
              </w:rPr>
              <w:t>ne</w:t>
            </w:r>
            <w:r w:rsidR="00DD10FA" w:rsidRPr="00432ECC">
              <w:rPr>
                <w:rFonts w:ascii="Calibri" w:eastAsia="Calibri" w:hAnsi="Calibri" w:cs="Calibri"/>
                <w:i/>
                <w:spacing w:val="1"/>
                <w:sz w:val="18"/>
                <w:szCs w:val="18"/>
                <w:lang w:val="en-GB"/>
              </w:rPr>
              <w:t>r</w:t>
            </w:r>
            <w:r w:rsidR="00DD10FA" w:rsidRPr="00432ECC">
              <w:rPr>
                <w:rFonts w:ascii="Calibri" w:eastAsia="Calibri" w:hAnsi="Calibri" w:cs="Calibri"/>
                <w:i/>
                <w:spacing w:val="-1"/>
                <w:sz w:val="18"/>
                <w:szCs w:val="18"/>
                <w:lang w:val="en-GB"/>
              </w:rPr>
              <w:t>g</w:t>
            </w:r>
            <w:r w:rsidR="00DD10FA" w:rsidRPr="00432ECC">
              <w:rPr>
                <w:rFonts w:ascii="Calibri" w:eastAsia="Calibri" w:hAnsi="Calibri" w:cs="Calibri"/>
                <w:i/>
                <w:sz w:val="18"/>
                <w:szCs w:val="18"/>
                <w:lang w:val="en-GB"/>
              </w:rPr>
              <w:t xml:space="preserve">y </w:t>
            </w:r>
            <w:r w:rsidR="00DD10FA" w:rsidRPr="00432ECC">
              <w:rPr>
                <w:rFonts w:ascii="Calibri" w:eastAsia="Calibri" w:hAnsi="Calibri" w:cs="Calibri"/>
                <w:i/>
                <w:spacing w:val="1"/>
                <w:sz w:val="18"/>
                <w:szCs w:val="18"/>
                <w:lang w:val="en-GB"/>
              </w:rPr>
              <w:t>Eff</w:t>
            </w:r>
            <w:r w:rsidR="00DD10FA" w:rsidRPr="00432ECC">
              <w:rPr>
                <w:rFonts w:ascii="Calibri" w:eastAsia="Calibri" w:hAnsi="Calibri" w:cs="Calibri"/>
                <w:i/>
                <w:spacing w:val="-1"/>
                <w:sz w:val="18"/>
                <w:szCs w:val="18"/>
                <w:lang w:val="en-GB"/>
              </w:rPr>
              <w:t>i</w:t>
            </w:r>
            <w:r w:rsidR="00DD10FA" w:rsidRPr="00432ECC">
              <w:rPr>
                <w:rFonts w:ascii="Calibri" w:eastAsia="Calibri" w:hAnsi="Calibri" w:cs="Calibri"/>
                <w:i/>
                <w:sz w:val="18"/>
                <w:szCs w:val="18"/>
                <w:lang w:val="en-GB"/>
              </w:rPr>
              <w:t>c</w:t>
            </w:r>
            <w:r w:rsidR="00DD10FA" w:rsidRPr="00432ECC">
              <w:rPr>
                <w:rFonts w:ascii="Calibri" w:eastAsia="Calibri" w:hAnsi="Calibri" w:cs="Calibri"/>
                <w:i/>
                <w:spacing w:val="-1"/>
                <w:sz w:val="18"/>
                <w:szCs w:val="18"/>
                <w:lang w:val="en-GB"/>
              </w:rPr>
              <w:t>ien</w:t>
            </w:r>
            <w:r w:rsidR="00DD10FA" w:rsidRPr="00432ECC">
              <w:rPr>
                <w:rFonts w:ascii="Calibri" w:eastAsia="Calibri" w:hAnsi="Calibri" w:cs="Calibri"/>
                <w:i/>
                <w:sz w:val="18"/>
                <w:szCs w:val="18"/>
                <w:lang w:val="en-GB"/>
              </w:rPr>
              <w:t xml:space="preserve">cy </w:t>
            </w:r>
            <w:r w:rsidR="00DD10FA" w:rsidRPr="00432ECC">
              <w:rPr>
                <w:rFonts w:ascii="Calibri" w:eastAsia="Calibri" w:hAnsi="Calibri" w:cs="Calibri"/>
                <w:i/>
                <w:spacing w:val="-1"/>
                <w:sz w:val="18"/>
                <w:szCs w:val="18"/>
                <w:lang w:val="en-GB"/>
              </w:rPr>
              <w:t>in</w:t>
            </w:r>
            <w:r w:rsidR="00DD10FA" w:rsidRPr="00432ECC">
              <w:rPr>
                <w:rFonts w:ascii="Calibri" w:eastAsia="Calibri" w:hAnsi="Calibri" w:cs="Calibri"/>
                <w:i/>
                <w:spacing w:val="1"/>
                <w:sz w:val="18"/>
                <w:szCs w:val="18"/>
                <w:lang w:val="en-GB"/>
              </w:rPr>
              <w:t>s</w:t>
            </w:r>
            <w:r w:rsidR="00DD10FA" w:rsidRPr="00432ECC">
              <w:rPr>
                <w:rFonts w:ascii="Calibri" w:eastAsia="Calibri" w:hAnsi="Calibri" w:cs="Calibri"/>
                <w:i/>
                <w:spacing w:val="-1"/>
                <w:sz w:val="18"/>
                <w:szCs w:val="18"/>
                <w:lang w:val="en-GB"/>
              </w:rPr>
              <w:t>pe</w:t>
            </w:r>
            <w:r w:rsidR="00DD10FA" w:rsidRPr="00432ECC">
              <w:rPr>
                <w:rFonts w:ascii="Calibri" w:eastAsia="Calibri" w:hAnsi="Calibri" w:cs="Calibri"/>
                <w:i/>
                <w:sz w:val="18"/>
                <w:szCs w:val="18"/>
                <w:lang w:val="en-GB"/>
              </w:rPr>
              <w:t>c</w:t>
            </w:r>
            <w:r w:rsidR="00DD10FA" w:rsidRPr="00432ECC">
              <w:rPr>
                <w:rFonts w:ascii="Calibri" w:eastAsia="Calibri" w:hAnsi="Calibri" w:cs="Calibri"/>
                <w:i/>
                <w:spacing w:val="1"/>
                <w:sz w:val="18"/>
                <w:szCs w:val="18"/>
                <w:lang w:val="en-GB"/>
              </w:rPr>
              <w:t>t</w:t>
            </w:r>
            <w:r w:rsidR="00DD10FA" w:rsidRPr="00432ECC">
              <w:rPr>
                <w:rFonts w:ascii="Calibri" w:eastAsia="Calibri" w:hAnsi="Calibri" w:cs="Calibri"/>
                <w:i/>
                <w:spacing w:val="2"/>
                <w:sz w:val="18"/>
                <w:szCs w:val="18"/>
                <w:lang w:val="en-GB"/>
              </w:rPr>
              <w:t>i</w:t>
            </w:r>
            <w:r w:rsidR="00DD10FA" w:rsidRPr="00432ECC">
              <w:rPr>
                <w:rFonts w:ascii="Calibri" w:eastAsia="Calibri" w:hAnsi="Calibri" w:cs="Calibri"/>
                <w:i/>
                <w:spacing w:val="1"/>
                <w:sz w:val="18"/>
                <w:szCs w:val="18"/>
                <w:lang w:val="en-GB"/>
              </w:rPr>
              <w:t>o</w:t>
            </w:r>
            <w:r w:rsidR="00DD10FA" w:rsidRPr="00432ECC">
              <w:rPr>
                <w:rFonts w:ascii="Calibri" w:eastAsia="Calibri" w:hAnsi="Calibri" w:cs="Calibri"/>
                <w:i/>
                <w:spacing w:val="-1"/>
                <w:sz w:val="18"/>
                <w:szCs w:val="18"/>
                <w:lang w:val="en-GB"/>
              </w:rPr>
              <w:t>n</w:t>
            </w:r>
            <w:r w:rsidR="00DD10FA" w:rsidRPr="00432ECC">
              <w:rPr>
                <w:rFonts w:ascii="Calibri" w:eastAsia="Calibri" w:hAnsi="Calibri" w:cs="Calibri"/>
                <w:i/>
                <w:sz w:val="18"/>
                <w:szCs w:val="18"/>
                <w:lang w:val="en-GB"/>
              </w:rPr>
              <w:t>s, according to a</w:t>
            </w:r>
            <w:r w:rsidR="00DD10FA" w:rsidRPr="00432ECC">
              <w:rPr>
                <w:rFonts w:ascii="Calibri" w:eastAsia="Calibri" w:hAnsi="Calibri" w:cs="Calibri"/>
                <w:i/>
                <w:spacing w:val="1"/>
                <w:sz w:val="18"/>
                <w:szCs w:val="18"/>
                <w:lang w:val="en-GB"/>
              </w:rPr>
              <w:t>rt</w:t>
            </w:r>
            <w:r w:rsidR="00DD10FA" w:rsidRPr="00432ECC">
              <w:rPr>
                <w:rFonts w:ascii="Calibri" w:eastAsia="Calibri" w:hAnsi="Calibri" w:cs="Calibri"/>
                <w:i/>
                <w:sz w:val="18"/>
                <w:szCs w:val="18"/>
                <w:lang w:val="en-GB"/>
              </w:rPr>
              <w:t>.</w:t>
            </w:r>
            <w:r w:rsidR="00DD10FA" w:rsidRPr="00432ECC">
              <w:rPr>
                <w:rFonts w:ascii="Calibri" w:eastAsia="Calibri" w:hAnsi="Calibri" w:cs="Calibri"/>
                <w:i/>
                <w:spacing w:val="-1"/>
                <w:sz w:val="18"/>
                <w:szCs w:val="18"/>
                <w:lang w:val="en-GB"/>
              </w:rPr>
              <w:t xml:space="preserve"> </w:t>
            </w:r>
            <w:r w:rsidR="00DD10FA" w:rsidRPr="00432ECC">
              <w:rPr>
                <w:rFonts w:ascii="Calibri" w:eastAsia="Calibri" w:hAnsi="Calibri" w:cs="Calibri"/>
                <w:i/>
                <w:sz w:val="18"/>
                <w:szCs w:val="18"/>
                <w:lang w:val="en-GB"/>
              </w:rPr>
              <w:t xml:space="preserve">31 of </w:t>
            </w:r>
            <w:r w:rsidR="00432ECC" w:rsidRPr="009526BA">
              <w:rPr>
                <w:rFonts w:ascii="Calibri" w:eastAsia="Calibri" w:hAnsi="Calibri" w:cs="Calibri"/>
                <w:i/>
                <w:sz w:val="18"/>
                <w:szCs w:val="18"/>
                <w:lang w:val="en-GB"/>
              </w:rPr>
              <w:t xml:space="preserve">the Regulation approved by the </w:t>
            </w:r>
            <w:r w:rsidR="00552FB9" w:rsidRPr="00432ECC">
              <w:rPr>
                <w:rFonts w:ascii="Calibri" w:eastAsia="Calibri" w:hAnsi="Calibri" w:cs="Calibri"/>
                <w:i/>
                <w:sz w:val="18"/>
                <w:szCs w:val="18"/>
                <w:lang w:val="en-GB"/>
              </w:rPr>
              <w:t>RD</w:t>
            </w:r>
            <w:r w:rsidR="00DD10FA" w:rsidRPr="00432ECC">
              <w:rPr>
                <w:rFonts w:ascii="Calibri" w:eastAsia="Calibri" w:hAnsi="Calibri" w:cs="Calibri"/>
                <w:i/>
                <w:sz w:val="18"/>
                <w:szCs w:val="18"/>
                <w:lang w:val="en-GB"/>
              </w:rPr>
              <w:t xml:space="preserve"> 1027/2007</w:t>
            </w:r>
            <w:r w:rsidR="008B5A08" w:rsidRPr="009526BA">
              <w:rPr>
                <w:rFonts w:ascii="Calibri" w:hAnsi="Calibri" w:cs="Arial"/>
                <w:sz w:val="18"/>
                <w:szCs w:val="18"/>
                <w:lang w:val="en-GB"/>
              </w:rPr>
              <w:t xml:space="preserve"> </w:t>
            </w:r>
            <w:r w:rsidR="008B5A08" w:rsidRPr="009526BA">
              <w:rPr>
                <w:rFonts w:ascii="Calibri" w:hAnsi="Calibri" w:cs="Arial"/>
                <w:i/>
                <w:iCs/>
                <w:sz w:val="18"/>
                <w:szCs w:val="18"/>
                <w:highlight w:val="cyan"/>
                <w:lang w:val="en-GB"/>
              </w:rPr>
              <w:t>and art. 6.1 of ITA 9 of Annex 2 of D 192/2023, Generalitat de Catalunya.</w:t>
            </w:r>
          </w:p>
          <w:p w14:paraId="42085B78" w14:textId="728454E8" w:rsidR="00756DE1" w:rsidRPr="004C768F" w:rsidRDefault="00756DE1" w:rsidP="00993AD4">
            <w:pPr>
              <w:pStyle w:val="Piedepgina"/>
              <w:numPr>
                <w:ilvl w:val="0"/>
                <w:numId w:val="21"/>
              </w:numPr>
              <w:tabs>
                <w:tab w:val="left" w:pos="0"/>
                <w:tab w:val="left" w:pos="345"/>
                <w:tab w:val="left" w:pos="2127"/>
                <w:tab w:val="left" w:pos="9337"/>
              </w:tabs>
              <w:spacing w:before="120" w:after="40"/>
              <w:ind w:left="345" w:hanging="142"/>
              <w:jc w:val="both"/>
              <w:rPr>
                <w:rFonts w:ascii="Calibri" w:hAnsi="Calibri" w:cs="Arial"/>
                <w:sz w:val="20"/>
              </w:rPr>
            </w:pPr>
            <w:r w:rsidRPr="004C768F">
              <w:rPr>
                <w:rFonts w:ascii="Calibri" w:hAnsi="Calibri" w:cs="Arial"/>
                <w:sz w:val="20"/>
              </w:rPr>
              <w:t>Inspecciones de los sistemas de calefacción y agua caliente sanitaria</w:t>
            </w:r>
            <w:r w:rsidR="00CC7513" w:rsidRPr="00993AD4">
              <w:rPr>
                <w:rFonts w:ascii="Calibri" w:hAnsi="Calibri" w:cs="Arial"/>
                <w:sz w:val="20"/>
              </w:rPr>
              <w:t>/ Inspections of heating and hot water systems.</w:t>
            </w:r>
          </w:p>
          <w:p w14:paraId="55A9D9CB" w14:textId="2D6CFE36" w:rsidR="00756DE1" w:rsidRPr="004C768F" w:rsidRDefault="00756DE1" w:rsidP="00993AD4">
            <w:pPr>
              <w:pStyle w:val="Piedepgina"/>
              <w:numPr>
                <w:ilvl w:val="0"/>
                <w:numId w:val="21"/>
              </w:numPr>
              <w:tabs>
                <w:tab w:val="left" w:pos="0"/>
                <w:tab w:val="left" w:pos="345"/>
                <w:tab w:val="left" w:pos="2127"/>
                <w:tab w:val="left" w:pos="9337"/>
              </w:tabs>
              <w:spacing w:before="120" w:after="40"/>
              <w:ind w:left="345" w:hanging="142"/>
              <w:jc w:val="both"/>
              <w:rPr>
                <w:rFonts w:ascii="Calibri" w:hAnsi="Calibri" w:cs="Arial"/>
                <w:sz w:val="20"/>
              </w:rPr>
            </w:pPr>
            <w:r w:rsidRPr="004C768F">
              <w:rPr>
                <w:rFonts w:ascii="Calibri" w:hAnsi="Calibri" w:cs="Arial"/>
                <w:sz w:val="20"/>
              </w:rPr>
              <w:t>Inspección de los sistemas de las instalaciones de aire acondicionado</w:t>
            </w:r>
            <w:r w:rsidR="0086751C">
              <w:rPr>
                <w:rFonts w:ascii="Calibri" w:hAnsi="Calibri" w:cs="Arial"/>
                <w:sz w:val="20"/>
              </w:rPr>
              <w:t xml:space="preserve"> </w:t>
            </w:r>
            <w:r w:rsidR="003E6D39" w:rsidRPr="00993AD4">
              <w:rPr>
                <w:rFonts w:ascii="Calibri" w:hAnsi="Calibri" w:cs="Arial"/>
                <w:sz w:val="20"/>
              </w:rPr>
              <w:t>/ Inspection of air conditioning installation systems.</w:t>
            </w:r>
          </w:p>
          <w:p w14:paraId="70151A5C" w14:textId="1C34EB2C" w:rsidR="00756DE1" w:rsidRPr="004C768F" w:rsidRDefault="00756DE1" w:rsidP="00993AD4">
            <w:pPr>
              <w:pStyle w:val="Piedepgina"/>
              <w:numPr>
                <w:ilvl w:val="0"/>
                <w:numId w:val="21"/>
              </w:numPr>
              <w:tabs>
                <w:tab w:val="left" w:pos="0"/>
                <w:tab w:val="left" w:pos="345"/>
                <w:tab w:val="left" w:pos="2127"/>
                <w:tab w:val="left" w:pos="9337"/>
              </w:tabs>
              <w:spacing w:before="120" w:after="40"/>
              <w:ind w:left="345" w:hanging="142"/>
              <w:jc w:val="both"/>
              <w:rPr>
                <w:rFonts w:ascii="Calibri" w:hAnsi="Calibri" w:cs="Arial"/>
                <w:sz w:val="20"/>
              </w:rPr>
            </w:pPr>
            <w:r w:rsidRPr="004C768F">
              <w:rPr>
                <w:rFonts w:ascii="Calibri" w:hAnsi="Calibri" w:cs="Arial"/>
                <w:sz w:val="20"/>
              </w:rPr>
              <w:t>Inspección de la instalación térmica completa</w:t>
            </w:r>
            <w:r w:rsidR="0086751C">
              <w:rPr>
                <w:rFonts w:ascii="Calibri" w:hAnsi="Calibri" w:cs="Arial"/>
                <w:sz w:val="20"/>
              </w:rPr>
              <w:t xml:space="preserve"> </w:t>
            </w:r>
            <w:r w:rsidR="009D33E0" w:rsidRPr="00993AD4">
              <w:rPr>
                <w:rFonts w:ascii="Calibri" w:hAnsi="Calibri" w:cs="Arial"/>
                <w:sz w:val="20"/>
              </w:rPr>
              <w:t>/ Inspection of air conditioning installation systems.</w:t>
            </w:r>
          </w:p>
          <w:p w14:paraId="2B7CCFE7" w14:textId="77777777" w:rsidR="00FF2C8A" w:rsidRPr="004C768F" w:rsidRDefault="00FF2C8A" w:rsidP="009674E4">
            <w:pPr>
              <w:spacing w:before="120" w:after="40"/>
              <w:jc w:val="both"/>
              <w:rPr>
                <w:rFonts w:asciiTheme="minorHAnsi" w:hAnsiTheme="minorHAnsi" w:cs="Arial"/>
                <w:sz w:val="20"/>
              </w:rPr>
            </w:pPr>
          </w:p>
          <w:p w14:paraId="708DCC57" w14:textId="77777777" w:rsidR="003712F5" w:rsidRDefault="00756DE1" w:rsidP="009674E4">
            <w:pPr>
              <w:jc w:val="both"/>
              <w:rPr>
                <w:rFonts w:asciiTheme="minorHAnsi" w:hAnsiTheme="minorHAnsi" w:cs="Arial"/>
                <w:bCs/>
                <w:i/>
                <w:iCs/>
                <w:color w:val="FF0000"/>
                <w:sz w:val="20"/>
                <w:lang w:val="en-GB"/>
              </w:rPr>
            </w:pPr>
            <w:r w:rsidRPr="00480DFF">
              <w:rPr>
                <w:rFonts w:asciiTheme="minorHAnsi" w:hAnsiTheme="minorHAnsi" w:cs="Arial"/>
                <w:sz w:val="20"/>
                <w:highlight w:val="yellow"/>
                <w:lang w:val="en-GB"/>
              </w:rPr>
              <w:t>Revisión documental e inspección inicial de las exigencias de seguridad (IT 1.3)</w:t>
            </w:r>
            <w:r w:rsidR="006440EA" w:rsidRPr="00480DFF">
              <w:rPr>
                <w:rFonts w:asciiTheme="minorHAnsi" w:hAnsiTheme="minorHAnsi" w:cs="Arial"/>
                <w:sz w:val="20"/>
                <w:highlight w:val="yellow"/>
                <w:lang w:val="en-GB"/>
              </w:rPr>
              <w:t xml:space="preserve">, (EICI, </w:t>
            </w:r>
            <w:r w:rsidRPr="00480DFF">
              <w:rPr>
                <w:rFonts w:asciiTheme="minorHAnsi" w:hAnsiTheme="minorHAnsi" w:cs="Arial"/>
                <w:sz w:val="20"/>
                <w:highlight w:val="yellow"/>
                <w:lang w:val="en-GB"/>
              </w:rPr>
              <w:t>Orden 9343/2003</w:t>
            </w:r>
            <w:r w:rsidR="000D296B" w:rsidRPr="00480DFF">
              <w:rPr>
                <w:rFonts w:asciiTheme="minorHAnsi" w:hAnsiTheme="minorHAnsi" w:cs="Arial"/>
                <w:bCs/>
                <w:sz w:val="20"/>
                <w:highlight w:val="yellow"/>
                <w:lang w:val="en-GB"/>
              </w:rPr>
              <w:t xml:space="preserve"> de la </w:t>
            </w:r>
            <w:r w:rsidR="00500B36" w:rsidRPr="00480DFF">
              <w:rPr>
                <w:rFonts w:asciiTheme="minorHAnsi" w:hAnsiTheme="minorHAnsi" w:cs="Arial"/>
                <w:bCs/>
                <w:sz w:val="20"/>
                <w:highlight w:val="yellow"/>
                <w:lang w:val="en-GB"/>
              </w:rPr>
              <w:t>C. de Madrid</w:t>
            </w:r>
            <w:r w:rsidRPr="00432ECC">
              <w:rPr>
                <w:rFonts w:asciiTheme="minorHAnsi" w:hAnsiTheme="minorHAnsi" w:cs="Arial"/>
                <w:sz w:val="20"/>
                <w:highlight w:val="yellow"/>
                <w:lang w:val="en-GB"/>
              </w:rPr>
              <w:t>)</w:t>
            </w:r>
            <w:r w:rsidR="00112601" w:rsidRPr="009526BA">
              <w:rPr>
                <w:rFonts w:asciiTheme="minorHAnsi" w:hAnsiTheme="minorHAnsi" w:cs="Arial"/>
                <w:sz w:val="20"/>
                <w:highlight w:val="yellow"/>
                <w:lang w:val="en-GB"/>
              </w:rPr>
              <w:t xml:space="preserve"> </w:t>
            </w:r>
            <w:r w:rsidR="00112601" w:rsidRPr="009526BA">
              <w:rPr>
                <w:rFonts w:ascii="Calibri" w:hAnsi="Calibri" w:cs="Arial"/>
                <w:bCs/>
                <w:sz w:val="20"/>
                <w:highlight w:val="yellow"/>
                <w:lang w:val="en-GB"/>
              </w:rPr>
              <w:t xml:space="preserve">/ </w:t>
            </w:r>
            <w:r w:rsidR="00112601" w:rsidRPr="009526BA">
              <w:rPr>
                <w:rFonts w:ascii="Calibri" w:eastAsia="Calibri" w:hAnsi="Calibri" w:cs="Calibri"/>
                <w:i/>
                <w:spacing w:val="1"/>
                <w:sz w:val="18"/>
                <w:szCs w:val="18"/>
                <w:highlight w:val="yellow"/>
                <w:lang w:val="en-GB"/>
              </w:rPr>
              <w:t>D</w:t>
            </w:r>
            <w:r w:rsidR="00112601" w:rsidRPr="009526BA">
              <w:rPr>
                <w:rFonts w:ascii="Calibri" w:eastAsia="Calibri" w:hAnsi="Calibri" w:cs="Calibri"/>
                <w:i/>
                <w:spacing w:val="-1"/>
                <w:sz w:val="18"/>
                <w:szCs w:val="18"/>
                <w:highlight w:val="yellow"/>
                <w:lang w:val="en-GB"/>
              </w:rPr>
              <w:t>o</w:t>
            </w:r>
            <w:r w:rsidR="00112601" w:rsidRPr="009526BA">
              <w:rPr>
                <w:rFonts w:ascii="Calibri" w:eastAsia="Calibri" w:hAnsi="Calibri" w:cs="Calibri"/>
                <w:i/>
                <w:sz w:val="18"/>
                <w:szCs w:val="18"/>
                <w:highlight w:val="yellow"/>
                <w:lang w:val="en-GB"/>
              </w:rPr>
              <w:t>c</w:t>
            </w:r>
            <w:r w:rsidR="00112601" w:rsidRPr="009526BA">
              <w:rPr>
                <w:rFonts w:ascii="Calibri" w:eastAsia="Calibri" w:hAnsi="Calibri" w:cs="Calibri"/>
                <w:i/>
                <w:spacing w:val="-1"/>
                <w:sz w:val="18"/>
                <w:szCs w:val="18"/>
                <w:highlight w:val="yellow"/>
                <w:lang w:val="en-GB"/>
              </w:rPr>
              <w:t>u</w:t>
            </w:r>
            <w:r w:rsidR="00112601" w:rsidRPr="009526BA">
              <w:rPr>
                <w:rFonts w:ascii="Calibri" w:eastAsia="Calibri" w:hAnsi="Calibri" w:cs="Calibri"/>
                <w:i/>
                <w:spacing w:val="1"/>
                <w:sz w:val="18"/>
                <w:szCs w:val="18"/>
                <w:highlight w:val="yellow"/>
                <w:lang w:val="en-GB"/>
              </w:rPr>
              <w:t>m</w:t>
            </w:r>
            <w:r w:rsidR="00112601" w:rsidRPr="009526BA">
              <w:rPr>
                <w:rFonts w:ascii="Calibri" w:eastAsia="Calibri" w:hAnsi="Calibri" w:cs="Calibri"/>
                <w:i/>
                <w:spacing w:val="-1"/>
                <w:sz w:val="18"/>
                <w:szCs w:val="18"/>
                <w:highlight w:val="yellow"/>
                <w:lang w:val="en-GB"/>
              </w:rPr>
              <w:t>en</w:t>
            </w:r>
            <w:r w:rsidR="00112601" w:rsidRPr="009526BA">
              <w:rPr>
                <w:rFonts w:ascii="Calibri" w:eastAsia="Calibri" w:hAnsi="Calibri" w:cs="Calibri"/>
                <w:i/>
                <w:sz w:val="18"/>
                <w:szCs w:val="18"/>
                <w:highlight w:val="yellow"/>
                <w:lang w:val="en-GB"/>
              </w:rPr>
              <w:t>t</w:t>
            </w:r>
            <w:r w:rsidR="00112601" w:rsidRPr="009526BA">
              <w:rPr>
                <w:rFonts w:ascii="Calibri" w:eastAsia="Calibri" w:hAnsi="Calibri" w:cs="Calibri"/>
                <w:i/>
                <w:spacing w:val="1"/>
                <w:sz w:val="18"/>
                <w:szCs w:val="18"/>
                <w:highlight w:val="yellow"/>
                <w:lang w:val="en-GB"/>
              </w:rPr>
              <w:t xml:space="preserve"> r</w:t>
            </w:r>
            <w:r w:rsidR="00112601" w:rsidRPr="009526BA">
              <w:rPr>
                <w:rFonts w:ascii="Calibri" w:eastAsia="Calibri" w:hAnsi="Calibri" w:cs="Calibri"/>
                <w:i/>
                <w:spacing w:val="-1"/>
                <w:sz w:val="18"/>
                <w:szCs w:val="18"/>
                <w:highlight w:val="yellow"/>
                <w:lang w:val="en-GB"/>
              </w:rPr>
              <w:t>e</w:t>
            </w:r>
            <w:r w:rsidR="00112601" w:rsidRPr="009526BA">
              <w:rPr>
                <w:rFonts w:ascii="Calibri" w:eastAsia="Calibri" w:hAnsi="Calibri" w:cs="Calibri"/>
                <w:i/>
                <w:sz w:val="18"/>
                <w:szCs w:val="18"/>
                <w:highlight w:val="yellow"/>
                <w:lang w:val="en-GB"/>
              </w:rPr>
              <w:t>v</w:t>
            </w:r>
            <w:r w:rsidR="00112601" w:rsidRPr="009526BA">
              <w:rPr>
                <w:rFonts w:ascii="Calibri" w:eastAsia="Calibri" w:hAnsi="Calibri" w:cs="Calibri"/>
                <w:i/>
                <w:spacing w:val="-1"/>
                <w:sz w:val="18"/>
                <w:szCs w:val="18"/>
                <w:highlight w:val="yellow"/>
                <w:lang w:val="en-GB"/>
              </w:rPr>
              <w:t>i</w:t>
            </w:r>
            <w:r w:rsidR="00112601" w:rsidRPr="009526BA">
              <w:rPr>
                <w:rFonts w:ascii="Calibri" w:eastAsia="Calibri" w:hAnsi="Calibri" w:cs="Calibri"/>
                <w:i/>
                <w:spacing w:val="1"/>
                <w:sz w:val="18"/>
                <w:szCs w:val="18"/>
                <w:highlight w:val="yellow"/>
                <w:lang w:val="en-GB"/>
              </w:rPr>
              <w:t>s</w:t>
            </w:r>
            <w:r w:rsidR="00112601" w:rsidRPr="009526BA">
              <w:rPr>
                <w:rFonts w:ascii="Calibri" w:eastAsia="Calibri" w:hAnsi="Calibri" w:cs="Calibri"/>
                <w:i/>
                <w:spacing w:val="-1"/>
                <w:sz w:val="18"/>
                <w:szCs w:val="18"/>
                <w:highlight w:val="yellow"/>
                <w:lang w:val="en-GB"/>
              </w:rPr>
              <w:t>io</w:t>
            </w:r>
            <w:r w:rsidR="00112601" w:rsidRPr="009526BA">
              <w:rPr>
                <w:rFonts w:ascii="Calibri" w:eastAsia="Calibri" w:hAnsi="Calibri" w:cs="Calibri"/>
                <w:i/>
                <w:sz w:val="18"/>
                <w:szCs w:val="18"/>
                <w:highlight w:val="yellow"/>
                <w:lang w:val="en-GB"/>
              </w:rPr>
              <w:t>n</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z w:val="18"/>
                <w:szCs w:val="18"/>
                <w:highlight w:val="yellow"/>
                <w:lang w:val="en-GB"/>
              </w:rPr>
              <w:t>a</w:t>
            </w:r>
            <w:r w:rsidR="00112601" w:rsidRPr="009526BA">
              <w:rPr>
                <w:rFonts w:ascii="Calibri" w:eastAsia="Calibri" w:hAnsi="Calibri" w:cs="Calibri"/>
                <w:i/>
                <w:spacing w:val="-1"/>
                <w:sz w:val="18"/>
                <w:szCs w:val="18"/>
                <w:highlight w:val="yellow"/>
                <w:lang w:val="en-GB"/>
              </w:rPr>
              <w:t>n</w:t>
            </w:r>
            <w:r w:rsidR="00112601" w:rsidRPr="009526BA">
              <w:rPr>
                <w:rFonts w:ascii="Calibri" w:eastAsia="Calibri" w:hAnsi="Calibri" w:cs="Calibri"/>
                <w:i/>
                <w:sz w:val="18"/>
                <w:szCs w:val="18"/>
                <w:highlight w:val="yellow"/>
                <w:lang w:val="en-GB"/>
              </w:rPr>
              <w:t>d</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pacing w:val="2"/>
                <w:sz w:val="18"/>
                <w:szCs w:val="18"/>
                <w:highlight w:val="yellow"/>
                <w:lang w:val="en-GB"/>
              </w:rPr>
              <w:t>i</w:t>
            </w:r>
            <w:r w:rsidR="00112601" w:rsidRPr="009526BA">
              <w:rPr>
                <w:rFonts w:ascii="Calibri" w:eastAsia="Calibri" w:hAnsi="Calibri" w:cs="Calibri"/>
                <w:i/>
                <w:spacing w:val="-1"/>
                <w:sz w:val="18"/>
                <w:szCs w:val="18"/>
                <w:highlight w:val="yellow"/>
                <w:lang w:val="en-GB"/>
              </w:rPr>
              <w:t>ni</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pacing w:val="-1"/>
                <w:sz w:val="18"/>
                <w:szCs w:val="18"/>
                <w:highlight w:val="yellow"/>
                <w:lang w:val="en-GB"/>
              </w:rPr>
              <w:t>i</w:t>
            </w:r>
            <w:r w:rsidR="00112601" w:rsidRPr="009526BA">
              <w:rPr>
                <w:rFonts w:ascii="Calibri" w:eastAsia="Calibri" w:hAnsi="Calibri" w:cs="Calibri"/>
                <w:i/>
                <w:sz w:val="18"/>
                <w:szCs w:val="18"/>
                <w:highlight w:val="yellow"/>
                <w:lang w:val="en-GB"/>
              </w:rPr>
              <w:t>al</w:t>
            </w:r>
            <w:r w:rsidR="00112601" w:rsidRPr="009526BA">
              <w:rPr>
                <w:rFonts w:ascii="Calibri" w:eastAsia="Calibri" w:hAnsi="Calibri" w:cs="Calibri"/>
                <w:i/>
                <w:spacing w:val="-1"/>
                <w:sz w:val="18"/>
                <w:szCs w:val="18"/>
                <w:highlight w:val="yellow"/>
                <w:lang w:val="en-GB"/>
              </w:rPr>
              <w:t xml:space="preserve"> in</w:t>
            </w:r>
            <w:r w:rsidR="00112601" w:rsidRPr="009526BA">
              <w:rPr>
                <w:rFonts w:ascii="Calibri" w:eastAsia="Calibri" w:hAnsi="Calibri" w:cs="Calibri"/>
                <w:i/>
                <w:spacing w:val="1"/>
                <w:sz w:val="18"/>
                <w:szCs w:val="18"/>
                <w:highlight w:val="yellow"/>
                <w:lang w:val="en-GB"/>
              </w:rPr>
              <w:t>s</w:t>
            </w:r>
            <w:r w:rsidR="00112601" w:rsidRPr="009526BA">
              <w:rPr>
                <w:rFonts w:ascii="Calibri" w:eastAsia="Calibri" w:hAnsi="Calibri" w:cs="Calibri"/>
                <w:i/>
                <w:spacing w:val="2"/>
                <w:sz w:val="18"/>
                <w:szCs w:val="18"/>
                <w:highlight w:val="yellow"/>
                <w:lang w:val="en-GB"/>
              </w:rPr>
              <w:t>pe</w:t>
            </w:r>
            <w:r w:rsidR="00112601" w:rsidRPr="009526BA">
              <w:rPr>
                <w:rFonts w:ascii="Calibri" w:eastAsia="Calibri" w:hAnsi="Calibri" w:cs="Calibri"/>
                <w:i/>
                <w:sz w:val="18"/>
                <w:szCs w:val="18"/>
                <w:highlight w:val="yellow"/>
                <w:lang w:val="en-GB"/>
              </w:rPr>
              <w:t>c</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pacing w:val="-1"/>
                <w:sz w:val="18"/>
                <w:szCs w:val="18"/>
                <w:highlight w:val="yellow"/>
                <w:lang w:val="en-GB"/>
              </w:rPr>
              <w:t>io</w:t>
            </w:r>
            <w:r w:rsidR="00112601" w:rsidRPr="009526BA">
              <w:rPr>
                <w:rFonts w:ascii="Calibri" w:eastAsia="Calibri" w:hAnsi="Calibri" w:cs="Calibri"/>
                <w:i/>
                <w:sz w:val="18"/>
                <w:szCs w:val="18"/>
                <w:highlight w:val="yellow"/>
                <w:lang w:val="en-GB"/>
              </w:rPr>
              <w:t>n</w:t>
            </w:r>
            <w:r w:rsidR="00112601" w:rsidRPr="009526BA">
              <w:rPr>
                <w:rFonts w:ascii="Calibri" w:eastAsia="Calibri" w:hAnsi="Calibri" w:cs="Calibri"/>
                <w:i/>
                <w:spacing w:val="-1"/>
                <w:sz w:val="18"/>
                <w:szCs w:val="18"/>
                <w:highlight w:val="yellow"/>
                <w:lang w:val="en-GB"/>
              </w:rPr>
              <w:t xml:space="preserve"> o</w:t>
            </w:r>
            <w:r w:rsidR="00112601" w:rsidRPr="009526BA">
              <w:rPr>
                <w:rFonts w:ascii="Calibri" w:eastAsia="Calibri" w:hAnsi="Calibri" w:cs="Calibri"/>
                <w:i/>
                <w:sz w:val="18"/>
                <w:szCs w:val="18"/>
                <w:highlight w:val="yellow"/>
                <w:lang w:val="en-GB"/>
              </w:rPr>
              <w:t>f</w:t>
            </w:r>
            <w:r w:rsidR="00112601" w:rsidRPr="009526BA">
              <w:rPr>
                <w:rFonts w:ascii="Calibri" w:eastAsia="Calibri" w:hAnsi="Calibri" w:cs="Calibri"/>
                <w:i/>
                <w:spacing w:val="1"/>
                <w:sz w:val="18"/>
                <w:szCs w:val="18"/>
                <w:highlight w:val="yellow"/>
                <w:lang w:val="en-GB"/>
              </w:rPr>
              <w:t xml:space="preserve"> s</w:t>
            </w:r>
            <w:r w:rsidR="00112601" w:rsidRPr="009526BA">
              <w:rPr>
                <w:rFonts w:ascii="Calibri" w:eastAsia="Calibri" w:hAnsi="Calibri" w:cs="Calibri"/>
                <w:i/>
                <w:sz w:val="18"/>
                <w:szCs w:val="18"/>
                <w:highlight w:val="yellow"/>
                <w:lang w:val="en-GB"/>
              </w:rPr>
              <w:t>a</w:t>
            </w:r>
            <w:r w:rsidR="00112601" w:rsidRPr="009526BA">
              <w:rPr>
                <w:rFonts w:ascii="Calibri" w:eastAsia="Calibri" w:hAnsi="Calibri" w:cs="Calibri"/>
                <w:i/>
                <w:spacing w:val="1"/>
                <w:sz w:val="18"/>
                <w:szCs w:val="18"/>
                <w:highlight w:val="yellow"/>
                <w:lang w:val="en-GB"/>
              </w:rPr>
              <w:t>f</w:t>
            </w:r>
            <w:r w:rsidR="00112601" w:rsidRPr="009526BA">
              <w:rPr>
                <w:rFonts w:ascii="Calibri" w:eastAsia="Calibri" w:hAnsi="Calibri" w:cs="Calibri"/>
                <w:i/>
                <w:spacing w:val="-1"/>
                <w:sz w:val="18"/>
                <w:szCs w:val="18"/>
                <w:highlight w:val="yellow"/>
                <w:lang w:val="en-GB"/>
              </w:rPr>
              <w:t>e</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z w:val="18"/>
                <w:szCs w:val="18"/>
                <w:highlight w:val="yellow"/>
                <w:lang w:val="en-GB"/>
              </w:rPr>
              <w:t xml:space="preserve">y </w:t>
            </w:r>
            <w:r w:rsidR="00112601" w:rsidRPr="009526BA">
              <w:rPr>
                <w:rFonts w:ascii="Calibri" w:eastAsia="Calibri" w:hAnsi="Calibri" w:cs="Calibri"/>
                <w:i/>
                <w:spacing w:val="1"/>
                <w:sz w:val="18"/>
                <w:szCs w:val="18"/>
                <w:highlight w:val="yellow"/>
                <w:lang w:val="en-GB"/>
              </w:rPr>
              <w:t>r</w:t>
            </w:r>
            <w:r w:rsidR="00112601" w:rsidRPr="009526BA">
              <w:rPr>
                <w:rFonts w:ascii="Calibri" w:eastAsia="Calibri" w:hAnsi="Calibri" w:cs="Calibri"/>
                <w:i/>
                <w:spacing w:val="-1"/>
                <w:sz w:val="18"/>
                <w:szCs w:val="18"/>
                <w:highlight w:val="yellow"/>
                <w:lang w:val="en-GB"/>
              </w:rPr>
              <w:t>equi</w:t>
            </w:r>
            <w:r w:rsidR="00112601" w:rsidRPr="009526BA">
              <w:rPr>
                <w:rFonts w:ascii="Calibri" w:eastAsia="Calibri" w:hAnsi="Calibri" w:cs="Calibri"/>
                <w:i/>
                <w:spacing w:val="1"/>
                <w:sz w:val="18"/>
                <w:szCs w:val="18"/>
                <w:highlight w:val="yellow"/>
                <w:lang w:val="en-GB"/>
              </w:rPr>
              <w:t>r</w:t>
            </w:r>
            <w:r w:rsidR="00112601" w:rsidRPr="009526BA">
              <w:rPr>
                <w:rFonts w:ascii="Calibri" w:eastAsia="Calibri" w:hAnsi="Calibri" w:cs="Calibri"/>
                <w:i/>
                <w:spacing w:val="-1"/>
                <w:sz w:val="18"/>
                <w:szCs w:val="18"/>
                <w:highlight w:val="yellow"/>
                <w:lang w:val="en-GB"/>
              </w:rPr>
              <w:t>e</w:t>
            </w:r>
            <w:r w:rsidR="00112601" w:rsidRPr="009526BA">
              <w:rPr>
                <w:rFonts w:ascii="Calibri" w:eastAsia="Calibri" w:hAnsi="Calibri" w:cs="Calibri"/>
                <w:i/>
                <w:spacing w:val="1"/>
                <w:sz w:val="18"/>
                <w:szCs w:val="18"/>
                <w:highlight w:val="yellow"/>
                <w:lang w:val="en-GB"/>
              </w:rPr>
              <w:t>m</w:t>
            </w:r>
            <w:r w:rsidR="00112601" w:rsidRPr="009526BA">
              <w:rPr>
                <w:rFonts w:ascii="Calibri" w:eastAsia="Calibri" w:hAnsi="Calibri" w:cs="Calibri"/>
                <w:i/>
                <w:spacing w:val="-1"/>
                <w:sz w:val="18"/>
                <w:szCs w:val="18"/>
                <w:highlight w:val="yellow"/>
                <w:lang w:val="en-GB"/>
              </w:rPr>
              <w:t>en</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z w:val="18"/>
                <w:szCs w:val="18"/>
                <w:highlight w:val="yellow"/>
                <w:lang w:val="en-GB"/>
              </w:rPr>
              <w:t>s</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z w:val="18"/>
                <w:szCs w:val="18"/>
                <w:highlight w:val="yellow"/>
                <w:lang w:val="en-GB"/>
              </w:rPr>
              <w:t>(IT</w:t>
            </w:r>
            <w:r w:rsidR="00112601" w:rsidRPr="009526BA">
              <w:rPr>
                <w:rFonts w:ascii="Calibri" w:eastAsia="Calibri" w:hAnsi="Calibri" w:cs="Calibri"/>
                <w:i/>
                <w:spacing w:val="5"/>
                <w:sz w:val="18"/>
                <w:szCs w:val="18"/>
                <w:highlight w:val="yellow"/>
                <w:lang w:val="en-GB"/>
              </w:rPr>
              <w:t xml:space="preserve"> </w:t>
            </w:r>
            <w:r w:rsidR="00112601" w:rsidRPr="009526BA">
              <w:rPr>
                <w:rFonts w:ascii="Calibri" w:eastAsia="Calibri" w:hAnsi="Calibri" w:cs="Calibri"/>
                <w:i/>
                <w:sz w:val="18"/>
                <w:szCs w:val="18"/>
                <w:highlight w:val="yellow"/>
                <w:lang w:val="en-GB"/>
              </w:rPr>
              <w:t>1</w:t>
            </w:r>
            <w:r w:rsidR="00112601" w:rsidRPr="009526BA">
              <w:rPr>
                <w:rFonts w:ascii="Calibri" w:eastAsia="Calibri" w:hAnsi="Calibri" w:cs="Calibri"/>
                <w:i/>
                <w:spacing w:val="-2"/>
                <w:sz w:val="18"/>
                <w:szCs w:val="18"/>
                <w:highlight w:val="yellow"/>
                <w:lang w:val="en-GB"/>
              </w:rPr>
              <w:t>.3</w:t>
            </w:r>
            <w:r w:rsidR="00112601" w:rsidRPr="009526BA">
              <w:rPr>
                <w:rFonts w:ascii="Calibri" w:eastAsia="Calibri" w:hAnsi="Calibri" w:cs="Calibri"/>
                <w:i/>
                <w:sz w:val="18"/>
                <w:szCs w:val="18"/>
                <w:highlight w:val="yellow"/>
                <w:lang w:val="en-GB"/>
              </w:rPr>
              <w:t xml:space="preserve">) </w:t>
            </w:r>
            <w:r w:rsidR="00112601" w:rsidRPr="009526BA">
              <w:rPr>
                <w:rFonts w:ascii="Calibri" w:eastAsia="Calibri" w:hAnsi="Calibri" w:cs="Calibri"/>
                <w:i/>
                <w:spacing w:val="-1"/>
                <w:sz w:val="18"/>
                <w:szCs w:val="18"/>
                <w:highlight w:val="yellow"/>
                <w:lang w:val="en-GB"/>
              </w:rPr>
              <w:t xml:space="preserve">according </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z w:val="18"/>
                <w:szCs w:val="18"/>
                <w:highlight w:val="yellow"/>
                <w:lang w:val="en-GB"/>
              </w:rPr>
              <w:t>o</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pacing w:val="-1"/>
                <w:sz w:val="18"/>
                <w:szCs w:val="18"/>
                <w:highlight w:val="yellow"/>
                <w:lang w:val="en-GB"/>
              </w:rPr>
              <w:t>e</w:t>
            </w:r>
            <w:r w:rsidR="00112601" w:rsidRPr="009526BA">
              <w:rPr>
                <w:rFonts w:ascii="Calibri" w:eastAsia="Calibri" w:hAnsi="Calibri" w:cs="Calibri"/>
                <w:i/>
                <w:sz w:val="18"/>
                <w:szCs w:val="18"/>
                <w:highlight w:val="yellow"/>
                <w:lang w:val="en-GB"/>
              </w:rPr>
              <w:t>c</w:t>
            </w:r>
            <w:r w:rsidR="00112601" w:rsidRPr="009526BA">
              <w:rPr>
                <w:rFonts w:ascii="Calibri" w:eastAsia="Calibri" w:hAnsi="Calibri" w:cs="Calibri"/>
                <w:i/>
                <w:spacing w:val="-1"/>
                <w:sz w:val="18"/>
                <w:szCs w:val="18"/>
                <w:highlight w:val="yellow"/>
                <w:lang w:val="en-GB"/>
              </w:rPr>
              <w:t>hni</w:t>
            </w:r>
            <w:r w:rsidR="00112601" w:rsidRPr="009526BA">
              <w:rPr>
                <w:rFonts w:ascii="Calibri" w:eastAsia="Calibri" w:hAnsi="Calibri" w:cs="Calibri"/>
                <w:i/>
                <w:sz w:val="18"/>
                <w:szCs w:val="18"/>
                <w:highlight w:val="yellow"/>
                <w:lang w:val="en-GB"/>
              </w:rPr>
              <w:t>cal</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pacing w:val="1"/>
                <w:sz w:val="18"/>
                <w:szCs w:val="18"/>
                <w:highlight w:val="yellow"/>
                <w:lang w:val="en-GB"/>
              </w:rPr>
              <w:t>s</w:t>
            </w:r>
            <w:r w:rsidR="00112601" w:rsidRPr="009526BA">
              <w:rPr>
                <w:rFonts w:ascii="Calibri" w:eastAsia="Calibri" w:hAnsi="Calibri" w:cs="Calibri"/>
                <w:i/>
                <w:spacing w:val="-1"/>
                <w:sz w:val="18"/>
                <w:szCs w:val="18"/>
                <w:highlight w:val="yellow"/>
                <w:lang w:val="en-GB"/>
              </w:rPr>
              <w:t>pe</w:t>
            </w:r>
            <w:r w:rsidR="00112601" w:rsidRPr="009526BA">
              <w:rPr>
                <w:rFonts w:ascii="Calibri" w:eastAsia="Calibri" w:hAnsi="Calibri" w:cs="Calibri"/>
                <w:i/>
                <w:sz w:val="18"/>
                <w:szCs w:val="18"/>
                <w:highlight w:val="yellow"/>
                <w:lang w:val="en-GB"/>
              </w:rPr>
              <w:t>c</w:t>
            </w:r>
            <w:r w:rsidR="00112601" w:rsidRPr="009526BA">
              <w:rPr>
                <w:rFonts w:ascii="Calibri" w:eastAsia="Calibri" w:hAnsi="Calibri" w:cs="Calibri"/>
                <w:i/>
                <w:spacing w:val="-1"/>
                <w:sz w:val="18"/>
                <w:szCs w:val="18"/>
                <w:highlight w:val="yellow"/>
                <w:lang w:val="en-GB"/>
              </w:rPr>
              <w:t>i</w:t>
            </w:r>
            <w:r w:rsidR="00112601" w:rsidRPr="009526BA">
              <w:rPr>
                <w:rFonts w:ascii="Calibri" w:eastAsia="Calibri" w:hAnsi="Calibri" w:cs="Calibri"/>
                <w:i/>
                <w:spacing w:val="1"/>
                <w:sz w:val="18"/>
                <w:szCs w:val="18"/>
                <w:highlight w:val="yellow"/>
                <w:lang w:val="en-GB"/>
              </w:rPr>
              <w:t>f</w:t>
            </w:r>
            <w:r w:rsidR="00112601" w:rsidRPr="009526BA">
              <w:rPr>
                <w:rFonts w:ascii="Calibri" w:eastAsia="Calibri" w:hAnsi="Calibri" w:cs="Calibri"/>
                <w:i/>
                <w:spacing w:val="-1"/>
                <w:sz w:val="18"/>
                <w:szCs w:val="18"/>
                <w:highlight w:val="yellow"/>
                <w:lang w:val="en-GB"/>
              </w:rPr>
              <w:t>i</w:t>
            </w:r>
            <w:r w:rsidR="00112601" w:rsidRPr="009526BA">
              <w:rPr>
                <w:rFonts w:ascii="Calibri" w:eastAsia="Calibri" w:hAnsi="Calibri" w:cs="Calibri"/>
                <w:i/>
                <w:sz w:val="18"/>
                <w:szCs w:val="18"/>
                <w:highlight w:val="yellow"/>
                <w:lang w:val="en-GB"/>
              </w:rPr>
              <w:t>ca</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pacing w:val="-1"/>
                <w:sz w:val="18"/>
                <w:szCs w:val="18"/>
                <w:highlight w:val="yellow"/>
                <w:lang w:val="en-GB"/>
              </w:rPr>
              <w:t>i</w:t>
            </w:r>
            <w:r w:rsidR="00112601" w:rsidRPr="009526BA">
              <w:rPr>
                <w:rFonts w:ascii="Calibri" w:eastAsia="Calibri" w:hAnsi="Calibri" w:cs="Calibri"/>
                <w:i/>
                <w:spacing w:val="1"/>
                <w:sz w:val="18"/>
                <w:szCs w:val="18"/>
                <w:highlight w:val="yellow"/>
                <w:lang w:val="en-GB"/>
              </w:rPr>
              <w:t>o</w:t>
            </w:r>
            <w:r w:rsidR="00112601" w:rsidRPr="009526BA">
              <w:rPr>
                <w:rFonts w:ascii="Calibri" w:eastAsia="Calibri" w:hAnsi="Calibri" w:cs="Calibri"/>
                <w:i/>
                <w:spacing w:val="-1"/>
                <w:sz w:val="18"/>
                <w:szCs w:val="18"/>
                <w:highlight w:val="yellow"/>
                <w:lang w:val="en-GB"/>
              </w:rPr>
              <w:t>n</w:t>
            </w:r>
            <w:r w:rsidR="00112601" w:rsidRPr="009526BA">
              <w:rPr>
                <w:rFonts w:ascii="Calibri" w:eastAsia="Calibri" w:hAnsi="Calibri" w:cs="Calibri"/>
                <w:i/>
                <w:sz w:val="18"/>
                <w:szCs w:val="18"/>
                <w:highlight w:val="yellow"/>
                <w:lang w:val="en-GB"/>
              </w:rPr>
              <w:t>s</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pacing w:val="-1"/>
                <w:sz w:val="18"/>
                <w:szCs w:val="18"/>
                <w:highlight w:val="yellow"/>
                <w:lang w:val="en-GB"/>
              </w:rPr>
              <w:t>de</w:t>
            </w:r>
            <w:r w:rsidR="00112601" w:rsidRPr="009526BA">
              <w:rPr>
                <w:rFonts w:ascii="Calibri" w:eastAsia="Calibri" w:hAnsi="Calibri" w:cs="Calibri"/>
                <w:i/>
                <w:spacing w:val="1"/>
                <w:sz w:val="18"/>
                <w:szCs w:val="18"/>
                <w:highlight w:val="yellow"/>
                <w:lang w:val="en-GB"/>
              </w:rPr>
              <w:t>f</w:t>
            </w:r>
            <w:r w:rsidR="00112601" w:rsidRPr="009526BA">
              <w:rPr>
                <w:rFonts w:ascii="Calibri" w:eastAsia="Calibri" w:hAnsi="Calibri" w:cs="Calibri"/>
                <w:i/>
                <w:spacing w:val="-1"/>
                <w:sz w:val="18"/>
                <w:szCs w:val="18"/>
                <w:highlight w:val="yellow"/>
                <w:lang w:val="en-GB"/>
              </w:rPr>
              <w:t>ine</w:t>
            </w:r>
            <w:r w:rsidR="00112601" w:rsidRPr="009526BA">
              <w:rPr>
                <w:rFonts w:ascii="Calibri" w:eastAsia="Calibri" w:hAnsi="Calibri" w:cs="Calibri"/>
                <w:i/>
                <w:sz w:val="18"/>
                <w:szCs w:val="18"/>
                <w:highlight w:val="yellow"/>
                <w:lang w:val="en-GB"/>
              </w:rPr>
              <w:t>d</w:t>
            </w:r>
            <w:r w:rsidR="00112601" w:rsidRPr="009526BA">
              <w:rPr>
                <w:rFonts w:ascii="Calibri" w:eastAsia="Calibri" w:hAnsi="Calibri" w:cs="Calibri"/>
                <w:i/>
                <w:spacing w:val="-1"/>
                <w:sz w:val="18"/>
                <w:szCs w:val="18"/>
                <w:highlight w:val="yellow"/>
                <w:lang w:val="en-GB"/>
              </w:rPr>
              <w:t xml:space="preserve"> i</w:t>
            </w:r>
            <w:r w:rsidR="00112601" w:rsidRPr="009526BA">
              <w:rPr>
                <w:rFonts w:ascii="Calibri" w:eastAsia="Calibri" w:hAnsi="Calibri" w:cs="Calibri"/>
                <w:i/>
                <w:sz w:val="18"/>
                <w:szCs w:val="18"/>
                <w:highlight w:val="yellow"/>
                <w:lang w:val="en-GB"/>
              </w:rPr>
              <w:t>n</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z w:val="18"/>
                <w:szCs w:val="18"/>
                <w:highlight w:val="yellow"/>
                <w:lang w:val="en-GB"/>
              </w:rPr>
              <w:t>O</w:t>
            </w:r>
            <w:r w:rsidR="00112601" w:rsidRPr="009526BA">
              <w:rPr>
                <w:rFonts w:ascii="Calibri" w:eastAsia="Calibri" w:hAnsi="Calibri" w:cs="Calibri"/>
                <w:i/>
                <w:spacing w:val="1"/>
                <w:sz w:val="18"/>
                <w:szCs w:val="18"/>
                <w:highlight w:val="yellow"/>
                <w:lang w:val="en-GB"/>
              </w:rPr>
              <w:t>r</w:t>
            </w:r>
            <w:r w:rsidR="00112601" w:rsidRPr="009526BA">
              <w:rPr>
                <w:rFonts w:ascii="Calibri" w:eastAsia="Calibri" w:hAnsi="Calibri" w:cs="Calibri"/>
                <w:i/>
                <w:spacing w:val="2"/>
                <w:sz w:val="18"/>
                <w:szCs w:val="18"/>
                <w:highlight w:val="yellow"/>
                <w:lang w:val="en-GB"/>
              </w:rPr>
              <w:t>d</w:t>
            </w:r>
            <w:r w:rsidR="00112601" w:rsidRPr="009526BA">
              <w:rPr>
                <w:rFonts w:ascii="Calibri" w:eastAsia="Calibri" w:hAnsi="Calibri" w:cs="Calibri"/>
                <w:i/>
                <w:spacing w:val="-1"/>
                <w:sz w:val="18"/>
                <w:szCs w:val="18"/>
                <w:highlight w:val="yellow"/>
                <w:lang w:val="en-GB"/>
              </w:rPr>
              <w:t>e</w:t>
            </w:r>
            <w:r w:rsidR="00112601" w:rsidRPr="009526BA">
              <w:rPr>
                <w:rFonts w:ascii="Calibri" w:eastAsia="Calibri" w:hAnsi="Calibri" w:cs="Calibri"/>
                <w:i/>
                <w:sz w:val="18"/>
                <w:szCs w:val="18"/>
                <w:highlight w:val="yellow"/>
                <w:lang w:val="en-GB"/>
              </w:rPr>
              <w:t>r</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z w:val="18"/>
                <w:szCs w:val="18"/>
                <w:highlight w:val="yellow"/>
                <w:lang w:val="en-GB"/>
              </w:rPr>
              <w:t>9343</w:t>
            </w:r>
            <w:r w:rsidR="00112601" w:rsidRPr="009526BA">
              <w:rPr>
                <w:rFonts w:ascii="Calibri" w:eastAsia="Calibri" w:hAnsi="Calibri" w:cs="Calibri"/>
                <w:i/>
                <w:spacing w:val="-1"/>
                <w:sz w:val="18"/>
                <w:szCs w:val="18"/>
                <w:highlight w:val="yellow"/>
                <w:lang w:val="en-GB"/>
              </w:rPr>
              <w:t>/</w:t>
            </w:r>
            <w:r w:rsidR="00112601" w:rsidRPr="009526BA">
              <w:rPr>
                <w:rFonts w:ascii="Calibri" w:eastAsia="Calibri" w:hAnsi="Calibri" w:cs="Calibri"/>
                <w:i/>
                <w:sz w:val="18"/>
                <w:szCs w:val="18"/>
                <w:highlight w:val="yellow"/>
                <w:lang w:val="en-GB"/>
              </w:rPr>
              <w:t xml:space="preserve">2003 </w:t>
            </w:r>
            <w:r w:rsidR="00112601" w:rsidRPr="009526BA">
              <w:rPr>
                <w:rFonts w:ascii="Calibri" w:eastAsia="Calibri" w:hAnsi="Calibri" w:cs="Calibri"/>
                <w:i/>
                <w:spacing w:val="-1"/>
                <w:sz w:val="18"/>
                <w:szCs w:val="18"/>
                <w:highlight w:val="yellow"/>
                <w:lang w:val="en-GB"/>
              </w:rPr>
              <w:t>o</w:t>
            </w:r>
            <w:r w:rsidR="00112601" w:rsidRPr="009526BA">
              <w:rPr>
                <w:rFonts w:ascii="Calibri" w:eastAsia="Calibri" w:hAnsi="Calibri" w:cs="Calibri"/>
                <w:i/>
                <w:sz w:val="18"/>
                <w:szCs w:val="18"/>
                <w:highlight w:val="yellow"/>
                <w:lang w:val="en-GB"/>
              </w:rPr>
              <w:t xml:space="preserve">f </w:t>
            </w:r>
            <w:r w:rsidR="00112601" w:rsidRPr="009526BA">
              <w:rPr>
                <w:rFonts w:ascii="Calibri" w:eastAsia="Calibri" w:hAnsi="Calibri" w:cs="Calibri"/>
                <w:i/>
                <w:spacing w:val="1"/>
                <w:sz w:val="18"/>
                <w:szCs w:val="18"/>
                <w:highlight w:val="yellow"/>
                <w:lang w:val="en-GB"/>
              </w:rPr>
              <w:t>t</w:t>
            </w:r>
            <w:r w:rsidR="00112601" w:rsidRPr="009526BA">
              <w:rPr>
                <w:rFonts w:ascii="Calibri" w:eastAsia="Calibri" w:hAnsi="Calibri" w:cs="Calibri"/>
                <w:i/>
                <w:spacing w:val="-1"/>
                <w:sz w:val="18"/>
                <w:szCs w:val="18"/>
                <w:highlight w:val="yellow"/>
                <w:lang w:val="en-GB"/>
              </w:rPr>
              <w:t>h</w:t>
            </w:r>
            <w:r w:rsidR="00112601" w:rsidRPr="009526BA">
              <w:rPr>
                <w:rFonts w:ascii="Calibri" w:eastAsia="Calibri" w:hAnsi="Calibri" w:cs="Calibri"/>
                <w:i/>
                <w:sz w:val="18"/>
                <w:szCs w:val="18"/>
                <w:highlight w:val="yellow"/>
                <w:lang w:val="en-GB"/>
              </w:rPr>
              <w:t>e</w:t>
            </w:r>
            <w:r w:rsidR="00112601" w:rsidRPr="009526BA">
              <w:rPr>
                <w:rFonts w:ascii="Calibri" w:eastAsia="Calibri" w:hAnsi="Calibri" w:cs="Calibri"/>
                <w:i/>
                <w:spacing w:val="-1"/>
                <w:sz w:val="18"/>
                <w:szCs w:val="18"/>
                <w:highlight w:val="yellow"/>
                <w:lang w:val="en-GB"/>
              </w:rPr>
              <w:t xml:space="preserve"> </w:t>
            </w:r>
            <w:r w:rsidR="00112601" w:rsidRPr="009526BA">
              <w:rPr>
                <w:rFonts w:ascii="Calibri" w:eastAsia="Calibri" w:hAnsi="Calibri" w:cs="Calibri"/>
                <w:i/>
                <w:sz w:val="18"/>
                <w:szCs w:val="18"/>
                <w:highlight w:val="yellow"/>
                <w:lang w:val="en-GB"/>
              </w:rPr>
              <w:t xml:space="preserve">Community </w:t>
            </w:r>
            <w:r w:rsidR="00112601" w:rsidRPr="009526BA">
              <w:rPr>
                <w:rFonts w:ascii="Calibri" w:eastAsia="Calibri" w:hAnsi="Calibri" w:cs="Calibri"/>
                <w:i/>
                <w:spacing w:val="-1"/>
                <w:sz w:val="18"/>
                <w:szCs w:val="18"/>
                <w:highlight w:val="yellow"/>
                <w:lang w:val="en-GB"/>
              </w:rPr>
              <w:t>o</w:t>
            </w:r>
            <w:r w:rsidR="00112601" w:rsidRPr="009526BA">
              <w:rPr>
                <w:rFonts w:ascii="Calibri" w:eastAsia="Calibri" w:hAnsi="Calibri" w:cs="Calibri"/>
                <w:i/>
                <w:sz w:val="18"/>
                <w:szCs w:val="18"/>
                <w:highlight w:val="yellow"/>
                <w:lang w:val="en-GB"/>
              </w:rPr>
              <w:t>f</w:t>
            </w:r>
            <w:r w:rsidR="00112601" w:rsidRPr="009526BA">
              <w:rPr>
                <w:rFonts w:ascii="Calibri" w:eastAsia="Calibri" w:hAnsi="Calibri" w:cs="Calibri"/>
                <w:i/>
                <w:spacing w:val="1"/>
                <w:sz w:val="18"/>
                <w:szCs w:val="18"/>
                <w:highlight w:val="yellow"/>
                <w:lang w:val="en-GB"/>
              </w:rPr>
              <w:t xml:space="preserve"> M</w:t>
            </w:r>
            <w:r w:rsidR="00112601" w:rsidRPr="009526BA">
              <w:rPr>
                <w:rFonts w:ascii="Calibri" w:eastAsia="Calibri" w:hAnsi="Calibri" w:cs="Calibri"/>
                <w:i/>
                <w:sz w:val="18"/>
                <w:szCs w:val="18"/>
                <w:highlight w:val="yellow"/>
                <w:lang w:val="en-GB"/>
              </w:rPr>
              <w:t>a</w:t>
            </w:r>
            <w:r w:rsidR="00112601" w:rsidRPr="009526BA">
              <w:rPr>
                <w:rFonts w:ascii="Calibri" w:eastAsia="Calibri" w:hAnsi="Calibri" w:cs="Calibri"/>
                <w:i/>
                <w:spacing w:val="-1"/>
                <w:sz w:val="18"/>
                <w:szCs w:val="18"/>
                <w:highlight w:val="yellow"/>
                <w:lang w:val="en-GB"/>
              </w:rPr>
              <w:t>d</w:t>
            </w:r>
            <w:r w:rsidR="00112601" w:rsidRPr="009526BA">
              <w:rPr>
                <w:rFonts w:ascii="Calibri" w:eastAsia="Calibri" w:hAnsi="Calibri" w:cs="Calibri"/>
                <w:i/>
                <w:spacing w:val="1"/>
                <w:sz w:val="18"/>
                <w:szCs w:val="18"/>
                <w:highlight w:val="yellow"/>
                <w:lang w:val="en-GB"/>
              </w:rPr>
              <w:t>r</w:t>
            </w:r>
            <w:r w:rsidR="00112601" w:rsidRPr="009526BA">
              <w:rPr>
                <w:rFonts w:ascii="Calibri" w:eastAsia="Calibri" w:hAnsi="Calibri" w:cs="Calibri"/>
                <w:i/>
                <w:spacing w:val="-1"/>
                <w:sz w:val="18"/>
                <w:szCs w:val="18"/>
                <w:highlight w:val="yellow"/>
                <w:lang w:val="en-GB"/>
              </w:rPr>
              <w:t>id</w:t>
            </w:r>
            <w:r w:rsidR="00112601" w:rsidRPr="00296886">
              <w:rPr>
                <w:rFonts w:ascii="Calibri" w:eastAsia="Calibri" w:hAnsi="Calibri" w:cs="Calibri"/>
                <w:i/>
                <w:sz w:val="16"/>
                <w:szCs w:val="16"/>
                <w:lang w:val="en-GB"/>
              </w:rPr>
              <w:t>.</w:t>
            </w:r>
            <w:r w:rsidR="004F589A" w:rsidRPr="00480DFF">
              <w:rPr>
                <w:rFonts w:asciiTheme="minorHAnsi" w:hAnsiTheme="minorHAnsi" w:cs="Arial"/>
                <w:bCs/>
                <w:i/>
                <w:iCs/>
                <w:color w:val="FF0000"/>
                <w:sz w:val="20"/>
                <w:lang w:val="en-GB"/>
              </w:rPr>
              <w:t xml:space="preserve"> </w:t>
            </w:r>
          </w:p>
          <w:p w14:paraId="6EF8C264" w14:textId="77777777" w:rsidR="003712F5" w:rsidRDefault="003712F5" w:rsidP="009674E4">
            <w:pPr>
              <w:jc w:val="both"/>
              <w:rPr>
                <w:rFonts w:asciiTheme="minorHAnsi" w:hAnsiTheme="minorHAnsi" w:cs="Arial"/>
                <w:bCs/>
                <w:i/>
                <w:iCs/>
                <w:color w:val="FF0000"/>
                <w:sz w:val="20"/>
                <w:lang w:val="en-GB"/>
              </w:rPr>
            </w:pPr>
          </w:p>
          <w:p w14:paraId="4427B7C0" w14:textId="5DC1CD95" w:rsidR="00640198" w:rsidRDefault="000B5095" w:rsidP="009674E4">
            <w:pPr>
              <w:jc w:val="both"/>
              <w:rPr>
                <w:rFonts w:asciiTheme="minorHAnsi" w:hAnsiTheme="minorHAnsi" w:cs="Arial"/>
                <w:bCs/>
                <w:i/>
                <w:iCs/>
                <w:color w:val="FF0000"/>
                <w:sz w:val="20"/>
                <w:lang w:val="es-ES_tradnl"/>
              </w:rPr>
            </w:pPr>
            <w:r w:rsidRPr="000B5095">
              <w:rPr>
                <w:rFonts w:asciiTheme="minorHAnsi" w:hAnsiTheme="minorHAnsi" w:cs="Arial"/>
                <w:bCs/>
                <w:i/>
                <w:iCs/>
                <w:color w:val="FF0000"/>
                <w:sz w:val="20"/>
                <w:lang w:val="es-ES_tradnl"/>
              </w:rPr>
              <w:t xml:space="preserve">Instrucciones: Lo subrayado </w:t>
            </w:r>
            <w:r w:rsidRPr="009526BA">
              <w:rPr>
                <w:rFonts w:asciiTheme="minorHAnsi" w:hAnsiTheme="minorHAnsi" w:cs="Arial"/>
                <w:bCs/>
                <w:i/>
                <w:iCs/>
                <w:color w:val="FF0000"/>
                <w:sz w:val="20"/>
                <w:highlight w:val="yellow"/>
                <w:lang w:val="es-ES_tradnl"/>
              </w:rPr>
              <w:t>en amarillo</w:t>
            </w:r>
            <w:r w:rsidRPr="000B5095">
              <w:rPr>
                <w:rFonts w:asciiTheme="minorHAnsi" w:hAnsiTheme="minorHAnsi" w:cs="Arial"/>
                <w:bCs/>
                <w:i/>
                <w:iCs/>
                <w:color w:val="FF0000"/>
                <w:sz w:val="20"/>
                <w:lang w:val="es-ES_tradnl"/>
              </w:rPr>
              <w:t xml:space="preserve"> solo se incluye si se quiere solicitar este tipo de inspección según la Orden de la Comunidad de Madrid.</w:t>
            </w:r>
          </w:p>
          <w:p w14:paraId="19E4A40E" w14:textId="77777777" w:rsidR="00027599" w:rsidRDefault="00027599" w:rsidP="009674E4">
            <w:pPr>
              <w:jc w:val="both"/>
              <w:rPr>
                <w:rFonts w:asciiTheme="minorHAnsi" w:hAnsiTheme="minorHAnsi" w:cs="Arial"/>
                <w:bCs/>
                <w:i/>
                <w:iCs/>
                <w:color w:val="FF0000"/>
                <w:lang w:val="es-ES_tradnl"/>
              </w:rPr>
            </w:pPr>
          </w:p>
          <w:p w14:paraId="692C913D" w14:textId="43468043" w:rsidR="008D0784" w:rsidRPr="00993AD4" w:rsidRDefault="00052D77" w:rsidP="00927D52">
            <w:pPr>
              <w:jc w:val="both"/>
              <w:rPr>
                <w:rFonts w:asciiTheme="minorHAnsi" w:hAnsiTheme="minorHAnsi" w:cstheme="minorBidi"/>
                <w:sz w:val="18"/>
                <w:szCs w:val="18"/>
                <w:lang w:val="es-ES_tradnl"/>
              </w:rPr>
            </w:pPr>
            <w:r w:rsidRPr="00993AD4">
              <w:rPr>
                <w:rFonts w:asciiTheme="minorHAnsi" w:hAnsiTheme="minorHAnsi" w:cstheme="minorBidi"/>
                <w:sz w:val="20"/>
                <w:highlight w:val="cyan"/>
                <w:lang w:val="es-ES_tradnl"/>
              </w:rPr>
              <w:t xml:space="preserve">Inspeccions periòdiques de seguretat segons </w:t>
            </w:r>
            <w:r w:rsidR="008A0B6F" w:rsidRPr="00993AD4">
              <w:rPr>
                <w:rFonts w:asciiTheme="minorHAnsi" w:hAnsiTheme="minorHAnsi" w:cstheme="minorBidi"/>
                <w:sz w:val="20"/>
                <w:highlight w:val="cyan"/>
                <w:lang w:val="es-ES_tradnl"/>
              </w:rPr>
              <w:t>a</w:t>
            </w:r>
            <w:r w:rsidRPr="00993AD4">
              <w:rPr>
                <w:rFonts w:asciiTheme="minorHAnsi" w:hAnsiTheme="minorHAnsi" w:cstheme="minorBidi"/>
                <w:sz w:val="20"/>
                <w:highlight w:val="cyan"/>
                <w:lang w:val="es-ES_tradnl"/>
              </w:rPr>
              <w:t xml:space="preserve">rt. 6.2 de la </w:t>
            </w:r>
            <w:r w:rsidR="008A0B6F" w:rsidRPr="00993AD4">
              <w:rPr>
                <w:rFonts w:asciiTheme="minorHAnsi" w:hAnsiTheme="minorHAnsi" w:cstheme="minorBidi"/>
                <w:sz w:val="20"/>
                <w:highlight w:val="cyan"/>
                <w:lang w:val="es-ES_tradnl"/>
              </w:rPr>
              <w:t>IT</w:t>
            </w:r>
            <w:r w:rsidR="008F18DE" w:rsidRPr="00993AD4">
              <w:rPr>
                <w:rFonts w:asciiTheme="minorHAnsi" w:hAnsiTheme="minorHAnsi" w:cstheme="minorBidi"/>
                <w:sz w:val="20"/>
                <w:highlight w:val="cyan"/>
                <w:lang w:val="es-ES_tradnl"/>
              </w:rPr>
              <w:t>A</w:t>
            </w:r>
            <w:r w:rsidRPr="00993AD4">
              <w:rPr>
                <w:rFonts w:asciiTheme="minorHAnsi" w:hAnsiTheme="minorHAnsi" w:cstheme="minorBidi"/>
                <w:sz w:val="20"/>
                <w:highlight w:val="cyan"/>
                <w:lang w:val="es-ES_tradnl"/>
              </w:rPr>
              <w:t xml:space="preserve"> 9 de l’Annex 2 del D 192/2023 de la Generalitat de Catalunya</w:t>
            </w:r>
            <w:r w:rsidRPr="00993AD4">
              <w:rPr>
                <w:rFonts w:asciiTheme="minorHAnsi" w:hAnsiTheme="minorHAnsi" w:cstheme="minorBidi"/>
                <w:highlight w:val="cyan"/>
                <w:lang w:val="es-ES_tradnl"/>
              </w:rPr>
              <w:t xml:space="preserve"> / </w:t>
            </w:r>
            <w:r w:rsidRPr="00993AD4">
              <w:rPr>
                <w:rFonts w:asciiTheme="minorHAnsi" w:hAnsiTheme="minorHAnsi" w:cstheme="minorBidi"/>
                <w:i/>
                <w:sz w:val="18"/>
                <w:szCs w:val="18"/>
                <w:highlight w:val="cyan"/>
                <w:lang w:val="es-ES_tradnl"/>
              </w:rPr>
              <w:t xml:space="preserve">Periodic inspections of safety, according to </w:t>
            </w:r>
            <w:r w:rsidR="008A0B6F" w:rsidRPr="00993AD4">
              <w:rPr>
                <w:rFonts w:asciiTheme="minorHAnsi" w:hAnsiTheme="minorHAnsi" w:cstheme="minorBidi"/>
                <w:i/>
                <w:sz w:val="18"/>
                <w:szCs w:val="18"/>
                <w:highlight w:val="cyan"/>
                <w:lang w:val="es-ES_tradnl"/>
              </w:rPr>
              <w:t>a</w:t>
            </w:r>
            <w:r w:rsidRPr="00993AD4">
              <w:rPr>
                <w:rFonts w:asciiTheme="minorHAnsi" w:hAnsiTheme="minorHAnsi" w:cstheme="minorBidi"/>
                <w:i/>
                <w:sz w:val="18"/>
                <w:szCs w:val="18"/>
                <w:highlight w:val="cyan"/>
                <w:lang w:val="es-ES_tradnl"/>
              </w:rPr>
              <w:t>rt.</w:t>
            </w:r>
            <w:r w:rsidR="008A0B6F" w:rsidRPr="00993AD4">
              <w:rPr>
                <w:rFonts w:asciiTheme="minorHAnsi" w:hAnsiTheme="minorHAnsi" w:cstheme="minorBidi"/>
                <w:i/>
                <w:sz w:val="18"/>
                <w:szCs w:val="18"/>
                <w:highlight w:val="cyan"/>
                <w:lang w:val="es-ES_tradnl"/>
              </w:rPr>
              <w:t xml:space="preserve"> </w:t>
            </w:r>
            <w:r w:rsidRPr="00993AD4">
              <w:rPr>
                <w:rFonts w:asciiTheme="minorHAnsi" w:hAnsiTheme="minorHAnsi" w:cstheme="minorBidi"/>
                <w:i/>
                <w:sz w:val="18"/>
                <w:szCs w:val="18"/>
                <w:highlight w:val="cyan"/>
                <w:lang w:val="es-ES_tradnl"/>
              </w:rPr>
              <w:t xml:space="preserve">6.2. of </w:t>
            </w:r>
            <w:r w:rsidR="008A0B6F" w:rsidRPr="00993AD4">
              <w:rPr>
                <w:rFonts w:asciiTheme="minorHAnsi" w:hAnsiTheme="minorHAnsi" w:cstheme="minorBidi"/>
                <w:i/>
                <w:sz w:val="18"/>
                <w:szCs w:val="18"/>
                <w:highlight w:val="cyan"/>
                <w:lang w:val="es-ES_tradnl"/>
              </w:rPr>
              <w:t>ITA</w:t>
            </w:r>
            <w:r w:rsidRPr="00993AD4">
              <w:rPr>
                <w:rFonts w:asciiTheme="minorHAnsi" w:hAnsiTheme="minorHAnsi" w:cstheme="minorBidi"/>
                <w:i/>
                <w:sz w:val="18"/>
                <w:szCs w:val="18"/>
                <w:highlight w:val="cyan"/>
                <w:lang w:val="es-ES_tradnl"/>
              </w:rPr>
              <w:t xml:space="preserve"> 9 of Annex 2 of Decree 192/2023, Generalitat de Catalunya.</w:t>
            </w:r>
            <w:r w:rsidRPr="00993AD4">
              <w:rPr>
                <w:rFonts w:asciiTheme="minorHAnsi" w:hAnsiTheme="minorHAnsi" w:cstheme="minorBidi"/>
                <w:sz w:val="18"/>
                <w:szCs w:val="18"/>
                <w:highlight w:val="cyan"/>
                <w:lang w:val="es-ES_tradnl"/>
              </w:rPr>
              <w:t xml:space="preserve"> </w:t>
            </w:r>
          </w:p>
          <w:p w14:paraId="7E225956" w14:textId="77777777" w:rsidR="008D0784" w:rsidRPr="00993AD4" w:rsidRDefault="008D0784" w:rsidP="00927D52">
            <w:pPr>
              <w:jc w:val="both"/>
              <w:rPr>
                <w:rFonts w:asciiTheme="minorHAnsi" w:hAnsiTheme="minorHAnsi" w:cstheme="minorBidi"/>
                <w:color w:val="FF0000"/>
                <w:sz w:val="20"/>
                <w:lang w:val="es-ES_tradnl"/>
              </w:rPr>
            </w:pPr>
          </w:p>
          <w:p w14:paraId="276820D1" w14:textId="33BD6741" w:rsidR="00027599" w:rsidRPr="004C768F" w:rsidRDefault="00052D77" w:rsidP="00927D52">
            <w:pPr>
              <w:jc w:val="both"/>
            </w:pPr>
            <w:r w:rsidRPr="009526BA">
              <w:rPr>
                <w:rFonts w:asciiTheme="minorHAnsi" w:hAnsiTheme="minorHAnsi" w:cstheme="minorBidi"/>
                <w:i/>
                <w:iCs/>
                <w:color w:val="FF0000"/>
                <w:sz w:val="20"/>
              </w:rPr>
              <w:t xml:space="preserve">Instrucciones: Lo subrayado </w:t>
            </w:r>
            <w:r w:rsidRPr="009526BA">
              <w:rPr>
                <w:rFonts w:asciiTheme="minorHAnsi" w:hAnsiTheme="minorHAnsi" w:cstheme="minorBidi"/>
                <w:i/>
                <w:iCs/>
                <w:color w:val="FF0000"/>
                <w:sz w:val="20"/>
                <w:highlight w:val="cyan"/>
              </w:rPr>
              <w:t>en azul</w:t>
            </w:r>
            <w:r w:rsidRPr="009526BA">
              <w:rPr>
                <w:rFonts w:asciiTheme="minorHAnsi" w:hAnsiTheme="minorHAnsi" w:cstheme="minorBidi"/>
                <w:i/>
                <w:iCs/>
                <w:color w:val="FF0000"/>
                <w:sz w:val="20"/>
              </w:rPr>
              <w:t xml:space="preserve"> solo se incluye si se quiere solicitar este tipo de inspecci</w:t>
            </w:r>
            <w:r w:rsidR="008D0784">
              <w:rPr>
                <w:rFonts w:asciiTheme="minorHAnsi" w:hAnsiTheme="minorHAnsi" w:cstheme="minorBidi"/>
                <w:i/>
                <w:iCs/>
                <w:color w:val="FF0000"/>
                <w:sz w:val="20"/>
              </w:rPr>
              <w:t>ones</w:t>
            </w:r>
            <w:r w:rsidRPr="009526BA">
              <w:rPr>
                <w:rFonts w:asciiTheme="minorHAnsi" w:hAnsiTheme="minorHAnsi" w:cstheme="minorBidi"/>
                <w:i/>
                <w:iCs/>
                <w:color w:val="FF0000"/>
                <w:sz w:val="20"/>
              </w:rPr>
              <w:t xml:space="preserve"> según el Decreto de la Generalitat de Catalunya.</w:t>
            </w:r>
          </w:p>
        </w:tc>
        <w:tc>
          <w:tcPr>
            <w:tcW w:w="4800" w:type="dxa"/>
          </w:tcPr>
          <w:p w14:paraId="60BFAB65" w14:textId="18345787" w:rsidR="00756DE1" w:rsidRPr="004C768F" w:rsidRDefault="00552FB9" w:rsidP="009674E4">
            <w:pPr>
              <w:pStyle w:val="Ttulo8"/>
              <w:spacing w:before="120" w:after="40"/>
              <w:jc w:val="both"/>
              <w:rPr>
                <w:rFonts w:asciiTheme="minorHAnsi" w:hAnsiTheme="minorHAnsi"/>
                <w:b/>
                <w:bCs/>
                <w:i/>
                <w:iCs/>
              </w:rPr>
            </w:pPr>
            <w:r>
              <w:rPr>
                <w:rFonts w:asciiTheme="minorHAnsi" w:eastAsia="Times New Roman" w:hAnsiTheme="minorHAnsi" w:cs="Arial"/>
                <w:color w:val="auto"/>
              </w:rPr>
              <w:t>RD</w:t>
            </w:r>
            <w:r w:rsidR="00756DE1" w:rsidRPr="004C768F">
              <w:rPr>
                <w:rFonts w:asciiTheme="minorHAnsi" w:eastAsia="Times New Roman" w:hAnsiTheme="minorHAnsi" w:cs="Arial"/>
                <w:color w:val="auto"/>
              </w:rPr>
              <w:t xml:space="preserve"> 1027/2007 por el que se aprueba el Reglamento de Instalaciones Térmicas en los Edificios</w:t>
            </w:r>
            <w:r w:rsidR="00CD6437" w:rsidRPr="004C768F">
              <w:rPr>
                <w:rFonts w:asciiTheme="minorHAnsi" w:eastAsia="Times New Roman" w:hAnsiTheme="minorHAnsi" w:cs="Arial"/>
                <w:color w:val="auto"/>
              </w:rPr>
              <w:t>, y sus modificaciones posteriores</w:t>
            </w:r>
            <w:r w:rsidR="00C63395">
              <w:rPr>
                <w:rFonts w:asciiTheme="minorHAnsi" w:eastAsia="Times New Roman" w:hAnsiTheme="minorHAnsi" w:cs="Arial"/>
                <w:color w:val="auto"/>
              </w:rPr>
              <w:t xml:space="preserve"> </w:t>
            </w:r>
            <w:r w:rsidR="00C63395" w:rsidRPr="00AB6E4B">
              <w:rPr>
                <w:rFonts w:ascii="Calibri" w:hAnsi="Calibri" w:cs="Calibri"/>
                <w:i/>
                <w:iCs/>
                <w:color w:val="auto"/>
                <w:sz w:val="18"/>
                <w:szCs w:val="18"/>
                <w:lang w:eastAsia="es-ES"/>
              </w:rPr>
              <w:t>/</w:t>
            </w:r>
            <w:r w:rsidR="00C63395" w:rsidRPr="00480DFF">
              <w:rPr>
                <w:rFonts w:ascii="Calibri" w:hAnsi="Calibri" w:cs="Calibri"/>
                <w:b/>
                <w:bCs/>
                <w:i/>
                <w:iCs/>
                <w:color w:val="auto"/>
                <w:sz w:val="18"/>
                <w:szCs w:val="18"/>
                <w:lang w:eastAsia="es-ES"/>
              </w:rPr>
              <w:t xml:space="preserve"> </w:t>
            </w:r>
            <w:r>
              <w:rPr>
                <w:rFonts w:ascii="Calibri" w:hAnsi="Calibri" w:cs="Calibri"/>
                <w:i/>
                <w:iCs/>
                <w:color w:val="auto"/>
                <w:sz w:val="18"/>
                <w:szCs w:val="18"/>
                <w:lang w:eastAsia="es-ES"/>
              </w:rPr>
              <w:t>RD</w:t>
            </w:r>
            <w:r w:rsidR="00C63395" w:rsidRPr="00480DFF">
              <w:rPr>
                <w:rFonts w:ascii="Calibri" w:hAnsi="Calibri" w:cs="Calibri"/>
                <w:i/>
                <w:iCs/>
                <w:color w:val="auto"/>
                <w:sz w:val="18"/>
                <w:szCs w:val="18"/>
                <w:lang w:eastAsia="es-ES"/>
              </w:rPr>
              <w:t xml:space="preserve"> 1027/2007 approving the Regulation of Thermal Installations in Buildings and later modifications.</w:t>
            </w:r>
          </w:p>
          <w:p w14:paraId="341F27BF" w14:textId="3FF33780" w:rsidR="00756DE1" w:rsidRPr="004C768F" w:rsidRDefault="00552FB9" w:rsidP="009674E4">
            <w:pPr>
              <w:spacing w:before="120" w:after="40"/>
              <w:jc w:val="both"/>
              <w:rPr>
                <w:rFonts w:asciiTheme="minorHAnsi" w:hAnsiTheme="minorHAnsi" w:cs="Arial"/>
                <w:sz w:val="20"/>
              </w:rPr>
            </w:pPr>
            <w:r>
              <w:rPr>
                <w:rFonts w:asciiTheme="minorHAnsi" w:hAnsiTheme="minorHAnsi" w:cs="Arial"/>
                <w:sz w:val="20"/>
              </w:rPr>
              <w:t>RD</w:t>
            </w:r>
            <w:r w:rsidR="00756DE1" w:rsidRPr="004C768F">
              <w:rPr>
                <w:rFonts w:asciiTheme="minorHAnsi" w:hAnsiTheme="minorHAnsi" w:cs="Arial"/>
                <w:sz w:val="20"/>
              </w:rPr>
              <w:t xml:space="preserve"> 1751/1998 por el que se aprueba el Reglamento de instalaciones térmicas en los edificios (RITE) y sus instrucciones técnicas complementarias (ITE)</w:t>
            </w:r>
            <w:r w:rsidR="00CD6437" w:rsidRPr="004C768F">
              <w:rPr>
                <w:rFonts w:asciiTheme="minorHAnsi" w:hAnsiTheme="minorHAnsi" w:cs="Arial"/>
                <w:sz w:val="20"/>
              </w:rPr>
              <w:t>, y sus modificaciones posteriores</w:t>
            </w:r>
            <w:r w:rsidR="001A3D39">
              <w:rPr>
                <w:rFonts w:asciiTheme="minorHAnsi" w:hAnsiTheme="minorHAnsi" w:cs="Arial"/>
                <w:sz w:val="20"/>
              </w:rPr>
              <w:t xml:space="preserve"> </w:t>
            </w:r>
            <w:r w:rsidR="001A3D39" w:rsidRPr="00ED6B72">
              <w:rPr>
                <w:rFonts w:ascii="Calibri" w:eastAsia="Calibri" w:hAnsi="Calibri" w:cs="Calibri"/>
                <w:spacing w:val="2"/>
                <w:sz w:val="18"/>
                <w:szCs w:val="18"/>
              </w:rPr>
              <w:t xml:space="preserve">/ </w:t>
            </w:r>
            <w:r>
              <w:rPr>
                <w:rFonts w:ascii="Calibri" w:eastAsia="Calibri" w:hAnsi="Calibri" w:cs="Calibri"/>
                <w:i/>
                <w:spacing w:val="2"/>
                <w:sz w:val="18"/>
                <w:szCs w:val="18"/>
              </w:rPr>
              <w:t>RD</w:t>
            </w:r>
            <w:r w:rsidR="001A3D39" w:rsidRPr="00480DFF">
              <w:rPr>
                <w:rFonts w:ascii="Calibri" w:eastAsia="Calibri" w:hAnsi="Calibri" w:cs="Calibri"/>
                <w:i/>
                <w:spacing w:val="2"/>
                <w:sz w:val="18"/>
                <w:szCs w:val="18"/>
              </w:rPr>
              <w:t xml:space="preserve"> 1751/1998 approving the Regulations on heating installations in buildings (RITE) and their supplementary technical instructions (ITE) and later modifications.</w:t>
            </w:r>
          </w:p>
          <w:p w14:paraId="2A448D00" w14:textId="52D3EC40" w:rsidR="00E55A64" w:rsidRPr="004C768F" w:rsidRDefault="00552FB9" w:rsidP="009674E4">
            <w:pPr>
              <w:spacing w:before="120" w:after="40"/>
              <w:jc w:val="both"/>
              <w:rPr>
                <w:rFonts w:asciiTheme="minorHAnsi" w:hAnsiTheme="minorHAnsi" w:cs="Arial"/>
                <w:sz w:val="20"/>
              </w:rPr>
            </w:pPr>
            <w:r>
              <w:rPr>
                <w:rFonts w:asciiTheme="minorHAnsi" w:hAnsiTheme="minorHAnsi" w:cs="Arial"/>
                <w:sz w:val="20"/>
              </w:rPr>
              <w:t>RD</w:t>
            </w:r>
            <w:r w:rsidR="00E55A64" w:rsidRPr="004C768F">
              <w:rPr>
                <w:rFonts w:asciiTheme="minorHAnsi" w:hAnsiTheme="minorHAnsi" w:cs="Arial"/>
                <w:sz w:val="20"/>
              </w:rPr>
              <w:t xml:space="preserve"> 1618/1980 por el que se aprueba el Reglamento de Instalaciones de Calefacción, Climatización y Agua caliente sanitaria con el fin de racionalizar su consumo energético</w:t>
            </w:r>
            <w:r w:rsidR="00112D11">
              <w:rPr>
                <w:rFonts w:asciiTheme="minorHAnsi" w:hAnsiTheme="minorHAnsi" w:cs="Arial"/>
                <w:sz w:val="20"/>
              </w:rPr>
              <w:t xml:space="preserve"> </w:t>
            </w:r>
            <w:r w:rsidR="00112D11" w:rsidRPr="00ED6B72">
              <w:rPr>
                <w:rFonts w:ascii="Calibri" w:eastAsia="Calibri" w:hAnsi="Calibri" w:cs="Calibri"/>
                <w:i/>
                <w:spacing w:val="2"/>
                <w:sz w:val="18"/>
                <w:szCs w:val="18"/>
              </w:rPr>
              <w:t xml:space="preserve">/ </w:t>
            </w:r>
            <w:r>
              <w:rPr>
                <w:rFonts w:ascii="Calibri" w:eastAsia="Calibri" w:hAnsi="Calibri" w:cs="Calibri"/>
                <w:i/>
                <w:spacing w:val="2"/>
                <w:sz w:val="18"/>
                <w:szCs w:val="18"/>
              </w:rPr>
              <w:t>RD</w:t>
            </w:r>
            <w:r w:rsidR="00112D11" w:rsidRPr="00480DFF">
              <w:rPr>
                <w:rFonts w:ascii="Calibri" w:eastAsia="Calibri" w:hAnsi="Calibri" w:cs="Calibri"/>
                <w:i/>
                <w:spacing w:val="2"/>
                <w:sz w:val="18"/>
                <w:szCs w:val="18"/>
              </w:rPr>
              <w:t xml:space="preserve"> 1618/1980 which approves the Regulation of Heating, Air Conditioning and Domestic Hot Water Installations in order to rationalize their energy consumption</w:t>
            </w:r>
            <w:r w:rsidR="00F77314" w:rsidRPr="00480DFF">
              <w:rPr>
                <w:rFonts w:asciiTheme="minorHAnsi" w:hAnsiTheme="minorHAnsi" w:cs="Arial"/>
                <w:sz w:val="18"/>
                <w:szCs w:val="18"/>
              </w:rPr>
              <w:t>.</w:t>
            </w:r>
            <w:r w:rsidR="007F2ED8" w:rsidRPr="00480DFF">
              <w:rPr>
                <w:rFonts w:asciiTheme="minorHAnsi" w:hAnsiTheme="minorHAnsi" w:cs="Arial"/>
                <w:sz w:val="18"/>
                <w:szCs w:val="18"/>
              </w:rPr>
              <w:t xml:space="preserve"> </w:t>
            </w:r>
          </w:p>
          <w:p w14:paraId="22E1FED6" w14:textId="2A6FBD80" w:rsidR="00756DE1" w:rsidRPr="004C768F" w:rsidRDefault="00756DE1" w:rsidP="009674E4">
            <w:pPr>
              <w:spacing w:before="120" w:after="40"/>
              <w:jc w:val="both"/>
              <w:rPr>
                <w:rFonts w:asciiTheme="minorHAnsi" w:hAnsiTheme="minorHAnsi" w:cs="Arial"/>
                <w:sz w:val="20"/>
              </w:rPr>
            </w:pPr>
            <w:r w:rsidRPr="00480DFF">
              <w:rPr>
                <w:rFonts w:asciiTheme="minorHAnsi" w:hAnsiTheme="minorHAnsi" w:cs="Arial"/>
                <w:sz w:val="20"/>
                <w:highlight w:val="yellow"/>
              </w:rPr>
              <w:t>Orden 9343/2003 por la que se establece el procedimiento para el registro, puesta en servicio e inspección de instalaciones térmicas no industriales en los edificios</w:t>
            </w:r>
            <w:r w:rsidR="00B32BAA" w:rsidRPr="00480DFF">
              <w:rPr>
                <w:rFonts w:asciiTheme="minorHAnsi" w:hAnsiTheme="minorHAnsi" w:cs="Arial"/>
                <w:sz w:val="20"/>
                <w:highlight w:val="yellow"/>
              </w:rPr>
              <w:t>.</w:t>
            </w:r>
            <w:r w:rsidRPr="00480DFF">
              <w:rPr>
                <w:rFonts w:asciiTheme="minorHAnsi" w:hAnsiTheme="minorHAnsi" w:cs="Arial"/>
                <w:sz w:val="20"/>
                <w:highlight w:val="yellow"/>
              </w:rPr>
              <w:t xml:space="preserve"> </w:t>
            </w:r>
            <w:r w:rsidR="00B32BAA" w:rsidRPr="009526BA">
              <w:rPr>
                <w:rFonts w:asciiTheme="minorHAnsi" w:hAnsiTheme="minorHAnsi" w:cs="Arial"/>
                <w:sz w:val="20"/>
                <w:highlight w:val="yellow"/>
                <w:lang w:val="en-GB"/>
              </w:rPr>
              <w:t>M</w:t>
            </w:r>
            <w:r w:rsidRPr="009526BA">
              <w:rPr>
                <w:rFonts w:asciiTheme="minorHAnsi" w:hAnsiTheme="minorHAnsi" w:cs="Arial"/>
                <w:sz w:val="20"/>
                <w:highlight w:val="yellow"/>
                <w:lang w:val="en-GB"/>
              </w:rPr>
              <w:t xml:space="preserve">odificada por la Orden 688/2008 </w:t>
            </w:r>
            <w:r w:rsidRPr="00480DFF">
              <w:rPr>
                <w:rFonts w:asciiTheme="minorHAnsi" w:hAnsiTheme="minorHAnsi" w:cs="Arial"/>
                <w:sz w:val="20"/>
                <w:highlight w:val="yellow"/>
                <w:lang w:val="en-GB"/>
              </w:rPr>
              <w:t>(Comunidad de Madrid)</w:t>
            </w:r>
            <w:r w:rsidR="00B31A84" w:rsidRPr="00480DFF">
              <w:rPr>
                <w:rFonts w:asciiTheme="minorHAnsi" w:hAnsiTheme="minorHAnsi" w:cs="Arial"/>
                <w:sz w:val="20"/>
                <w:highlight w:val="yellow"/>
                <w:lang w:val="en-GB"/>
              </w:rPr>
              <w:t xml:space="preserve"> </w:t>
            </w:r>
            <w:r w:rsidR="00B31A84" w:rsidRPr="009674E4">
              <w:rPr>
                <w:rFonts w:ascii="Calibri" w:hAnsi="Calibri" w:cs="Arial"/>
                <w:sz w:val="18"/>
                <w:szCs w:val="18"/>
                <w:highlight w:val="yellow"/>
                <w:lang w:val="en-US"/>
              </w:rPr>
              <w:t xml:space="preserve">/ </w:t>
            </w:r>
            <w:r w:rsidR="00B31A84" w:rsidRPr="00480DFF">
              <w:rPr>
                <w:rFonts w:ascii="Calibri" w:eastAsia="Calibri" w:hAnsi="Calibri" w:cs="Calibri"/>
                <w:i/>
                <w:sz w:val="18"/>
                <w:szCs w:val="18"/>
                <w:highlight w:val="yellow"/>
                <w:lang w:val="en-GB"/>
              </w:rPr>
              <w:t>O</w:t>
            </w:r>
            <w:r w:rsidR="00B31A84" w:rsidRPr="00480DFF">
              <w:rPr>
                <w:rFonts w:ascii="Calibri" w:eastAsia="Calibri" w:hAnsi="Calibri" w:cs="Calibri"/>
                <w:i/>
                <w:spacing w:val="1"/>
                <w:sz w:val="18"/>
                <w:szCs w:val="18"/>
                <w:highlight w:val="yellow"/>
                <w:lang w:val="en-GB"/>
              </w:rPr>
              <w:t>r</w:t>
            </w:r>
            <w:r w:rsidR="00B31A84" w:rsidRPr="00480DFF">
              <w:rPr>
                <w:rFonts w:ascii="Calibri" w:eastAsia="Calibri" w:hAnsi="Calibri" w:cs="Calibri"/>
                <w:i/>
                <w:spacing w:val="-1"/>
                <w:sz w:val="18"/>
                <w:szCs w:val="18"/>
                <w:highlight w:val="yellow"/>
                <w:lang w:val="en-GB"/>
              </w:rPr>
              <w:t>de</w:t>
            </w:r>
            <w:r w:rsidR="00B31A84" w:rsidRPr="00480DFF">
              <w:rPr>
                <w:rFonts w:ascii="Calibri" w:eastAsia="Calibri" w:hAnsi="Calibri" w:cs="Calibri"/>
                <w:i/>
                <w:sz w:val="18"/>
                <w:szCs w:val="18"/>
                <w:highlight w:val="yellow"/>
                <w:lang w:val="en-GB"/>
              </w:rPr>
              <w:t>r</w:t>
            </w:r>
            <w:r w:rsidR="00B31A84" w:rsidRPr="00480DFF">
              <w:rPr>
                <w:rFonts w:ascii="Calibri" w:eastAsia="Calibri" w:hAnsi="Calibri" w:cs="Calibri"/>
                <w:i/>
                <w:spacing w:val="5"/>
                <w:sz w:val="18"/>
                <w:szCs w:val="18"/>
                <w:highlight w:val="yellow"/>
                <w:lang w:val="en-GB"/>
              </w:rPr>
              <w:t xml:space="preserve"> </w:t>
            </w:r>
            <w:r w:rsidR="00B31A84" w:rsidRPr="00480DFF">
              <w:rPr>
                <w:rFonts w:ascii="Calibri" w:eastAsia="Calibri" w:hAnsi="Calibri" w:cs="Calibri"/>
                <w:i/>
                <w:sz w:val="18"/>
                <w:szCs w:val="18"/>
                <w:highlight w:val="yellow"/>
                <w:lang w:val="en-GB"/>
              </w:rPr>
              <w:t>9343</w:t>
            </w:r>
            <w:r w:rsidR="00B31A84" w:rsidRPr="00480DFF">
              <w:rPr>
                <w:rFonts w:ascii="Calibri" w:eastAsia="Calibri" w:hAnsi="Calibri" w:cs="Calibri"/>
                <w:i/>
                <w:spacing w:val="-1"/>
                <w:sz w:val="18"/>
                <w:szCs w:val="18"/>
                <w:highlight w:val="yellow"/>
                <w:lang w:val="en-GB"/>
              </w:rPr>
              <w:t>/</w:t>
            </w:r>
            <w:r w:rsidR="00B31A84" w:rsidRPr="00480DFF">
              <w:rPr>
                <w:rFonts w:ascii="Calibri" w:eastAsia="Calibri" w:hAnsi="Calibri" w:cs="Calibri"/>
                <w:i/>
                <w:sz w:val="18"/>
                <w:szCs w:val="18"/>
                <w:highlight w:val="yellow"/>
                <w:lang w:val="en-GB"/>
              </w:rPr>
              <w:t xml:space="preserve">2003, </w:t>
            </w:r>
            <w:r w:rsidR="00B31A84" w:rsidRPr="00480DFF">
              <w:rPr>
                <w:rFonts w:ascii="Calibri" w:eastAsia="Calibri" w:hAnsi="Calibri" w:cs="Calibri"/>
                <w:i/>
                <w:spacing w:val="-1"/>
                <w:sz w:val="18"/>
                <w:szCs w:val="18"/>
                <w:highlight w:val="yellow"/>
                <w:lang w:val="en-GB"/>
              </w:rPr>
              <w:t>p</w:t>
            </w:r>
            <w:r w:rsidR="00B31A84" w:rsidRPr="00480DFF">
              <w:rPr>
                <w:rFonts w:ascii="Calibri" w:eastAsia="Calibri" w:hAnsi="Calibri" w:cs="Calibri"/>
                <w:i/>
                <w:spacing w:val="1"/>
                <w:sz w:val="18"/>
                <w:szCs w:val="18"/>
                <w:highlight w:val="yellow"/>
                <w:lang w:val="en-GB"/>
              </w:rPr>
              <w:t>r</w:t>
            </w:r>
            <w:r w:rsidR="00B31A84" w:rsidRPr="00480DFF">
              <w:rPr>
                <w:rFonts w:ascii="Calibri" w:eastAsia="Calibri" w:hAnsi="Calibri" w:cs="Calibri"/>
                <w:i/>
                <w:spacing w:val="-1"/>
                <w:sz w:val="18"/>
                <w:szCs w:val="18"/>
                <w:highlight w:val="yellow"/>
                <w:lang w:val="en-GB"/>
              </w:rPr>
              <w:t>o</w:t>
            </w:r>
            <w:r w:rsidR="00B31A84" w:rsidRPr="00480DFF">
              <w:rPr>
                <w:rFonts w:ascii="Calibri" w:eastAsia="Calibri" w:hAnsi="Calibri" w:cs="Calibri"/>
                <w:i/>
                <w:sz w:val="18"/>
                <w:szCs w:val="18"/>
                <w:highlight w:val="yellow"/>
                <w:lang w:val="en-GB"/>
              </w:rPr>
              <w:t>v</w:t>
            </w:r>
            <w:r w:rsidR="00B31A84" w:rsidRPr="00480DFF">
              <w:rPr>
                <w:rFonts w:ascii="Calibri" w:eastAsia="Calibri" w:hAnsi="Calibri" w:cs="Calibri"/>
                <w:i/>
                <w:spacing w:val="-1"/>
                <w:sz w:val="18"/>
                <w:szCs w:val="18"/>
                <w:highlight w:val="yellow"/>
                <w:lang w:val="en-GB"/>
              </w:rPr>
              <w:t>idi</w:t>
            </w:r>
            <w:r w:rsidR="00B31A84" w:rsidRPr="00480DFF">
              <w:rPr>
                <w:rFonts w:ascii="Calibri" w:eastAsia="Calibri" w:hAnsi="Calibri" w:cs="Calibri"/>
                <w:i/>
                <w:spacing w:val="2"/>
                <w:sz w:val="18"/>
                <w:szCs w:val="18"/>
                <w:highlight w:val="yellow"/>
                <w:lang w:val="en-GB"/>
              </w:rPr>
              <w:t>n</w:t>
            </w:r>
            <w:r w:rsidR="00B31A84" w:rsidRPr="00480DFF">
              <w:rPr>
                <w:rFonts w:ascii="Calibri" w:eastAsia="Calibri" w:hAnsi="Calibri" w:cs="Calibri"/>
                <w:i/>
                <w:sz w:val="18"/>
                <w:szCs w:val="18"/>
                <w:highlight w:val="yellow"/>
                <w:lang w:val="en-GB"/>
              </w:rPr>
              <w:t xml:space="preserve">g </w:t>
            </w:r>
            <w:r w:rsidR="00B31A84" w:rsidRPr="00480DFF">
              <w:rPr>
                <w:rFonts w:ascii="Calibri" w:eastAsia="Calibri" w:hAnsi="Calibri" w:cs="Calibri"/>
                <w:i/>
                <w:spacing w:val="1"/>
                <w:sz w:val="18"/>
                <w:szCs w:val="18"/>
                <w:highlight w:val="yellow"/>
                <w:lang w:val="en-GB"/>
              </w:rPr>
              <w:t>t</w:t>
            </w:r>
            <w:r w:rsidR="00B31A84" w:rsidRPr="00480DFF">
              <w:rPr>
                <w:rFonts w:ascii="Calibri" w:eastAsia="Calibri" w:hAnsi="Calibri" w:cs="Calibri"/>
                <w:i/>
                <w:spacing w:val="-1"/>
                <w:sz w:val="18"/>
                <w:szCs w:val="18"/>
                <w:highlight w:val="yellow"/>
                <w:lang w:val="en-GB"/>
              </w:rPr>
              <w:t>h</w:t>
            </w:r>
            <w:r w:rsidR="00B31A84" w:rsidRPr="00480DFF">
              <w:rPr>
                <w:rFonts w:ascii="Calibri" w:eastAsia="Calibri" w:hAnsi="Calibri" w:cs="Calibri"/>
                <w:i/>
                <w:sz w:val="18"/>
                <w:szCs w:val="18"/>
                <w:highlight w:val="yellow"/>
                <w:lang w:val="en-GB"/>
              </w:rPr>
              <w:t xml:space="preserve">e </w:t>
            </w:r>
            <w:r w:rsidR="00B31A84" w:rsidRPr="00480DFF">
              <w:rPr>
                <w:rFonts w:ascii="Calibri" w:eastAsia="Calibri" w:hAnsi="Calibri" w:cs="Calibri"/>
                <w:i/>
                <w:spacing w:val="-1"/>
                <w:sz w:val="18"/>
                <w:szCs w:val="18"/>
                <w:highlight w:val="yellow"/>
                <w:lang w:val="en-GB"/>
              </w:rPr>
              <w:t>p</w:t>
            </w:r>
            <w:r w:rsidR="00B31A84" w:rsidRPr="00480DFF">
              <w:rPr>
                <w:rFonts w:ascii="Calibri" w:eastAsia="Calibri" w:hAnsi="Calibri" w:cs="Calibri"/>
                <w:i/>
                <w:spacing w:val="1"/>
                <w:sz w:val="18"/>
                <w:szCs w:val="18"/>
                <w:highlight w:val="yellow"/>
                <w:lang w:val="en-GB"/>
              </w:rPr>
              <w:t>r</w:t>
            </w:r>
            <w:r w:rsidR="00B31A84" w:rsidRPr="00480DFF">
              <w:rPr>
                <w:rFonts w:ascii="Calibri" w:eastAsia="Calibri" w:hAnsi="Calibri" w:cs="Calibri"/>
                <w:i/>
                <w:spacing w:val="-1"/>
                <w:sz w:val="18"/>
                <w:szCs w:val="18"/>
                <w:highlight w:val="yellow"/>
                <w:lang w:val="en-GB"/>
              </w:rPr>
              <w:t>o</w:t>
            </w:r>
            <w:r w:rsidR="00B31A84" w:rsidRPr="00480DFF">
              <w:rPr>
                <w:rFonts w:ascii="Calibri" w:eastAsia="Calibri" w:hAnsi="Calibri" w:cs="Calibri"/>
                <w:i/>
                <w:sz w:val="18"/>
                <w:szCs w:val="18"/>
                <w:highlight w:val="yellow"/>
                <w:lang w:val="en-GB"/>
              </w:rPr>
              <w:t>c</w:t>
            </w:r>
            <w:r w:rsidR="00B31A84" w:rsidRPr="00480DFF">
              <w:rPr>
                <w:rFonts w:ascii="Calibri" w:eastAsia="Calibri" w:hAnsi="Calibri" w:cs="Calibri"/>
                <w:i/>
                <w:spacing w:val="2"/>
                <w:sz w:val="18"/>
                <w:szCs w:val="18"/>
                <w:highlight w:val="yellow"/>
                <w:lang w:val="en-GB"/>
              </w:rPr>
              <w:t>e</w:t>
            </w:r>
            <w:r w:rsidR="00B31A84" w:rsidRPr="00480DFF">
              <w:rPr>
                <w:rFonts w:ascii="Calibri" w:eastAsia="Calibri" w:hAnsi="Calibri" w:cs="Calibri"/>
                <w:i/>
                <w:spacing w:val="-1"/>
                <w:sz w:val="18"/>
                <w:szCs w:val="18"/>
                <w:highlight w:val="yellow"/>
                <w:lang w:val="en-GB"/>
              </w:rPr>
              <w:t>du</w:t>
            </w:r>
            <w:r w:rsidR="00B31A84" w:rsidRPr="00480DFF">
              <w:rPr>
                <w:rFonts w:ascii="Calibri" w:eastAsia="Calibri" w:hAnsi="Calibri" w:cs="Calibri"/>
                <w:i/>
                <w:spacing w:val="1"/>
                <w:sz w:val="18"/>
                <w:szCs w:val="18"/>
                <w:highlight w:val="yellow"/>
                <w:lang w:val="en-GB"/>
              </w:rPr>
              <w:t>r</w:t>
            </w:r>
            <w:r w:rsidR="00B31A84" w:rsidRPr="00480DFF">
              <w:rPr>
                <w:rFonts w:ascii="Calibri" w:eastAsia="Calibri" w:hAnsi="Calibri" w:cs="Calibri"/>
                <w:i/>
                <w:sz w:val="18"/>
                <w:szCs w:val="18"/>
                <w:highlight w:val="yellow"/>
                <w:lang w:val="en-GB"/>
              </w:rPr>
              <w:t xml:space="preserve">e </w:t>
            </w:r>
            <w:r w:rsidR="00B31A84" w:rsidRPr="00480DFF">
              <w:rPr>
                <w:rFonts w:ascii="Calibri" w:eastAsia="Calibri" w:hAnsi="Calibri" w:cs="Calibri"/>
                <w:i/>
                <w:spacing w:val="1"/>
                <w:sz w:val="18"/>
                <w:szCs w:val="18"/>
                <w:highlight w:val="yellow"/>
                <w:lang w:val="en-GB"/>
              </w:rPr>
              <w:t>f</w:t>
            </w:r>
            <w:r w:rsidR="00B31A84" w:rsidRPr="00480DFF">
              <w:rPr>
                <w:rFonts w:ascii="Calibri" w:eastAsia="Calibri" w:hAnsi="Calibri" w:cs="Calibri"/>
                <w:i/>
                <w:spacing w:val="-1"/>
                <w:sz w:val="18"/>
                <w:szCs w:val="18"/>
                <w:highlight w:val="yellow"/>
                <w:lang w:val="en-GB"/>
              </w:rPr>
              <w:t>o</w:t>
            </w:r>
            <w:r w:rsidR="00B31A84" w:rsidRPr="00480DFF">
              <w:rPr>
                <w:rFonts w:ascii="Calibri" w:eastAsia="Calibri" w:hAnsi="Calibri" w:cs="Calibri"/>
                <w:i/>
                <w:sz w:val="18"/>
                <w:szCs w:val="18"/>
                <w:highlight w:val="yellow"/>
                <w:lang w:val="en-GB"/>
              </w:rPr>
              <w:t>r</w:t>
            </w:r>
            <w:r w:rsidR="00B31A84" w:rsidRPr="00480DFF">
              <w:rPr>
                <w:rFonts w:ascii="Calibri" w:eastAsia="Calibri" w:hAnsi="Calibri" w:cs="Calibri"/>
                <w:i/>
                <w:spacing w:val="1"/>
                <w:sz w:val="18"/>
                <w:szCs w:val="18"/>
                <w:highlight w:val="yellow"/>
                <w:lang w:val="en-GB"/>
              </w:rPr>
              <w:t xml:space="preserve"> t</w:t>
            </w:r>
            <w:r w:rsidR="00B31A84" w:rsidRPr="00480DFF">
              <w:rPr>
                <w:rFonts w:ascii="Calibri" w:eastAsia="Calibri" w:hAnsi="Calibri" w:cs="Calibri"/>
                <w:i/>
                <w:spacing w:val="-1"/>
                <w:sz w:val="18"/>
                <w:szCs w:val="18"/>
                <w:highlight w:val="yellow"/>
                <w:lang w:val="en-GB"/>
              </w:rPr>
              <w:t>h</w:t>
            </w:r>
            <w:r w:rsidR="00B31A84" w:rsidRPr="00480DFF">
              <w:rPr>
                <w:rFonts w:ascii="Calibri" w:eastAsia="Calibri" w:hAnsi="Calibri" w:cs="Calibri"/>
                <w:i/>
                <w:sz w:val="18"/>
                <w:szCs w:val="18"/>
                <w:highlight w:val="yellow"/>
                <w:lang w:val="en-GB"/>
              </w:rPr>
              <w:t xml:space="preserve">e </w:t>
            </w:r>
            <w:r w:rsidR="00B31A84" w:rsidRPr="00480DFF">
              <w:rPr>
                <w:rFonts w:ascii="Calibri" w:eastAsia="Calibri" w:hAnsi="Calibri" w:cs="Calibri"/>
                <w:i/>
                <w:spacing w:val="1"/>
                <w:sz w:val="18"/>
                <w:szCs w:val="18"/>
                <w:highlight w:val="yellow"/>
                <w:lang w:val="en-GB"/>
              </w:rPr>
              <w:t>r</w:t>
            </w:r>
            <w:r w:rsidR="00B31A84" w:rsidRPr="00480DFF">
              <w:rPr>
                <w:rFonts w:ascii="Calibri" w:eastAsia="Calibri" w:hAnsi="Calibri" w:cs="Calibri"/>
                <w:i/>
                <w:spacing w:val="-1"/>
                <w:sz w:val="18"/>
                <w:szCs w:val="18"/>
                <w:highlight w:val="yellow"/>
                <w:lang w:val="en-GB"/>
              </w:rPr>
              <w:t>egi</w:t>
            </w:r>
            <w:r w:rsidR="00B31A84" w:rsidRPr="00480DFF">
              <w:rPr>
                <w:rFonts w:ascii="Calibri" w:eastAsia="Calibri" w:hAnsi="Calibri" w:cs="Calibri"/>
                <w:i/>
                <w:spacing w:val="1"/>
                <w:sz w:val="18"/>
                <w:szCs w:val="18"/>
                <w:highlight w:val="yellow"/>
                <w:lang w:val="en-GB"/>
              </w:rPr>
              <w:t>str</w:t>
            </w:r>
            <w:r w:rsidR="00B31A84" w:rsidRPr="00480DFF">
              <w:rPr>
                <w:rFonts w:ascii="Calibri" w:eastAsia="Calibri" w:hAnsi="Calibri" w:cs="Calibri"/>
                <w:i/>
                <w:sz w:val="18"/>
                <w:szCs w:val="18"/>
                <w:highlight w:val="yellow"/>
                <w:lang w:val="en-GB"/>
              </w:rPr>
              <w:t>a</w:t>
            </w:r>
            <w:r w:rsidR="00B31A84" w:rsidRPr="00480DFF">
              <w:rPr>
                <w:rFonts w:ascii="Calibri" w:eastAsia="Calibri" w:hAnsi="Calibri" w:cs="Calibri"/>
                <w:i/>
                <w:spacing w:val="1"/>
                <w:sz w:val="18"/>
                <w:szCs w:val="18"/>
                <w:highlight w:val="yellow"/>
                <w:lang w:val="en-GB"/>
              </w:rPr>
              <w:t>t</w:t>
            </w:r>
            <w:r w:rsidR="00B31A84" w:rsidRPr="00480DFF">
              <w:rPr>
                <w:rFonts w:ascii="Calibri" w:eastAsia="Calibri" w:hAnsi="Calibri" w:cs="Calibri"/>
                <w:i/>
                <w:spacing w:val="-1"/>
                <w:sz w:val="18"/>
                <w:szCs w:val="18"/>
                <w:highlight w:val="yellow"/>
                <w:lang w:val="en-GB"/>
              </w:rPr>
              <w:t>ion</w:t>
            </w:r>
            <w:r w:rsidR="00B31A84" w:rsidRPr="00480DFF">
              <w:rPr>
                <w:rFonts w:ascii="Calibri" w:eastAsia="Calibri" w:hAnsi="Calibri" w:cs="Calibri"/>
                <w:i/>
                <w:sz w:val="18"/>
                <w:szCs w:val="18"/>
                <w:highlight w:val="yellow"/>
                <w:lang w:val="en-GB"/>
              </w:rPr>
              <w:t>,</w:t>
            </w:r>
            <w:r w:rsidR="00B31A84" w:rsidRPr="00480DFF">
              <w:rPr>
                <w:rFonts w:ascii="Calibri" w:eastAsia="Calibri" w:hAnsi="Calibri" w:cs="Calibri"/>
                <w:i/>
                <w:spacing w:val="1"/>
                <w:sz w:val="18"/>
                <w:szCs w:val="18"/>
                <w:highlight w:val="yellow"/>
                <w:lang w:val="en-GB"/>
              </w:rPr>
              <w:t xml:space="preserve"> </w:t>
            </w:r>
            <w:r w:rsidR="00B31A84" w:rsidRPr="00480DFF">
              <w:rPr>
                <w:rFonts w:ascii="Calibri" w:eastAsia="Calibri" w:hAnsi="Calibri" w:cs="Calibri"/>
                <w:i/>
                <w:sz w:val="18"/>
                <w:szCs w:val="18"/>
                <w:highlight w:val="yellow"/>
                <w:lang w:val="en-GB"/>
              </w:rPr>
              <w:t>c</w:t>
            </w:r>
            <w:r w:rsidR="00B31A84" w:rsidRPr="00480DFF">
              <w:rPr>
                <w:rFonts w:ascii="Calibri" w:eastAsia="Calibri" w:hAnsi="Calibri" w:cs="Calibri"/>
                <w:i/>
                <w:spacing w:val="-1"/>
                <w:sz w:val="18"/>
                <w:szCs w:val="18"/>
                <w:highlight w:val="yellow"/>
                <w:lang w:val="en-GB"/>
              </w:rPr>
              <w:t>o</w:t>
            </w:r>
            <w:r w:rsidR="00B31A84" w:rsidRPr="00480DFF">
              <w:rPr>
                <w:rFonts w:ascii="Calibri" w:eastAsia="Calibri" w:hAnsi="Calibri" w:cs="Calibri"/>
                <w:i/>
                <w:spacing w:val="1"/>
                <w:sz w:val="18"/>
                <w:szCs w:val="18"/>
                <w:highlight w:val="yellow"/>
                <w:lang w:val="en-GB"/>
              </w:rPr>
              <w:t>mm</w:t>
            </w:r>
            <w:r w:rsidR="00B31A84" w:rsidRPr="00480DFF">
              <w:rPr>
                <w:rFonts w:ascii="Calibri" w:eastAsia="Calibri" w:hAnsi="Calibri" w:cs="Calibri"/>
                <w:i/>
                <w:spacing w:val="-1"/>
                <w:sz w:val="18"/>
                <w:szCs w:val="18"/>
                <w:highlight w:val="yellow"/>
                <w:lang w:val="en-GB"/>
              </w:rPr>
              <w:t>i</w:t>
            </w:r>
            <w:r w:rsidR="00B31A84" w:rsidRPr="00480DFF">
              <w:rPr>
                <w:rFonts w:ascii="Calibri" w:eastAsia="Calibri" w:hAnsi="Calibri" w:cs="Calibri"/>
                <w:i/>
                <w:spacing w:val="1"/>
                <w:sz w:val="18"/>
                <w:szCs w:val="18"/>
                <w:highlight w:val="yellow"/>
                <w:lang w:val="en-GB"/>
              </w:rPr>
              <w:t>ss</w:t>
            </w:r>
            <w:r w:rsidR="00B31A84" w:rsidRPr="00480DFF">
              <w:rPr>
                <w:rFonts w:ascii="Calibri" w:eastAsia="Calibri" w:hAnsi="Calibri" w:cs="Calibri"/>
                <w:i/>
                <w:spacing w:val="-1"/>
                <w:sz w:val="18"/>
                <w:szCs w:val="18"/>
                <w:highlight w:val="yellow"/>
                <w:lang w:val="en-GB"/>
              </w:rPr>
              <w:t>ionin</w:t>
            </w:r>
            <w:r w:rsidR="00B31A84" w:rsidRPr="00480DFF">
              <w:rPr>
                <w:rFonts w:ascii="Calibri" w:eastAsia="Calibri" w:hAnsi="Calibri" w:cs="Calibri"/>
                <w:i/>
                <w:sz w:val="18"/>
                <w:szCs w:val="18"/>
                <w:highlight w:val="yellow"/>
                <w:lang w:val="en-GB"/>
              </w:rPr>
              <w:t>g,</w:t>
            </w:r>
            <w:r w:rsidR="00B31A84" w:rsidRPr="00480DFF">
              <w:rPr>
                <w:rFonts w:ascii="Calibri" w:eastAsia="Calibri" w:hAnsi="Calibri" w:cs="Calibri"/>
                <w:i/>
                <w:spacing w:val="2"/>
                <w:sz w:val="18"/>
                <w:szCs w:val="18"/>
                <w:highlight w:val="yellow"/>
                <w:lang w:val="en-GB"/>
              </w:rPr>
              <w:t xml:space="preserve"> </w:t>
            </w:r>
            <w:r w:rsidR="00B31A84" w:rsidRPr="00480DFF">
              <w:rPr>
                <w:rFonts w:ascii="Calibri" w:eastAsia="Calibri" w:hAnsi="Calibri" w:cs="Calibri"/>
                <w:i/>
                <w:sz w:val="18"/>
                <w:szCs w:val="18"/>
                <w:highlight w:val="yellow"/>
                <w:lang w:val="en-GB"/>
              </w:rPr>
              <w:t>a</w:t>
            </w:r>
            <w:r w:rsidR="00B31A84" w:rsidRPr="00480DFF">
              <w:rPr>
                <w:rFonts w:ascii="Calibri" w:eastAsia="Calibri" w:hAnsi="Calibri" w:cs="Calibri"/>
                <w:i/>
                <w:spacing w:val="-1"/>
                <w:sz w:val="18"/>
                <w:szCs w:val="18"/>
                <w:highlight w:val="yellow"/>
                <w:lang w:val="en-GB"/>
              </w:rPr>
              <w:t>n</w:t>
            </w:r>
            <w:r w:rsidR="00B31A84" w:rsidRPr="00480DFF">
              <w:rPr>
                <w:rFonts w:ascii="Calibri" w:eastAsia="Calibri" w:hAnsi="Calibri" w:cs="Calibri"/>
                <w:i/>
                <w:sz w:val="18"/>
                <w:szCs w:val="18"/>
                <w:highlight w:val="yellow"/>
                <w:lang w:val="en-GB"/>
              </w:rPr>
              <w:t xml:space="preserve">d </w:t>
            </w:r>
            <w:r w:rsidR="00B31A84" w:rsidRPr="00480DFF">
              <w:rPr>
                <w:rFonts w:ascii="Calibri" w:eastAsia="Calibri" w:hAnsi="Calibri" w:cs="Calibri"/>
                <w:i/>
                <w:spacing w:val="-1"/>
                <w:sz w:val="18"/>
                <w:szCs w:val="18"/>
                <w:highlight w:val="yellow"/>
                <w:lang w:val="en-GB"/>
              </w:rPr>
              <w:t>in</w:t>
            </w:r>
            <w:r w:rsidR="00B31A84" w:rsidRPr="00480DFF">
              <w:rPr>
                <w:rFonts w:ascii="Calibri" w:eastAsia="Calibri" w:hAnsi="Calibri" w:cs="Calibri"/>
                <w:i/>
                <w:spacing w:val="1"/>
                <w:sz w:val="18"/>
                <w:szCs w:val="18"/>
                <w:highlight w:val="yellow"/>
                <w:lang w:val="en-GB"/>
              </w:rPr>
              <w:t>s</w:t>
            </w:r>
            <w:r w:rsidR="00B31A84" w:rsidRPr="00480DFF">
              <w:rPr>
                <w:rFonts w:ascii="Calibri" w:eastAsia="Calibri" w:hAnsi="Calibri" w:cs="Calibri"/>
                <w:i/>
                <w:spacing w:val="-1"/>
                <w:sz w:val="18"/>
                <w:szCs w:val="18"/>
                <w:highlight w:val="yellow"/>
                <w:lang w:val="en-GB"/>
              </w:rPr>
              <w:t>pe</w:t>
            </w:r>
            <w:r w:rsidR="00B31A84" w:rsidRPr="00480DFF">
              <w:rPr>
                <w:rFonts w:ascii="Calibri" w:eastAsia="Calibri" w:hAnsi="Calibri" w:cs="Calibri"/>
                <w:i/>
                <w:sz w:val="18"/>
                <w:szCs w:val="18"/>
                <w:highlight w:val="yellow"/>
                <w:lang w:val="en-GB"/>
              </w:rPr>
              <w:t>c</w:t>
            </w:r>
            <w:r w:rsidR="00B31A84" w:rsidRPr="00480DFF">
              <w:rPr>
                <w:rFonts w:ascii="Calibri" w:eastAsia="Calibri" w:hAnsi="Calibri" w:cs="Calibri"/>
                <w:i/>
                <w:spacing w:val="1"/>
                <w:sz w:val="18"/>
                <w:szCs w:val="18"/>
                <w:highlight w:val="yellow"/>
                <w:lang w:val="en-GB"/>
              </w:rPr>
              <w:t>t</w:t>
            </w:r>
            <w:r w:rsidR="00B31A84" w:rsidRPr="00480DFF">
              <w:rPr>
                <w:rFonts w:ascii="Calibri" w:eastAsia="Calibri" w:hAnsi="Calibri" w:cs="Calibri"/>
                <w:i/>
                <w:spacing w:val="-1"/>
                <w:sz w:val="18"/>
                <w:szCs w:val="18"/>
                <w:highlight w:val="yellow"/>
                <w:lang w:val="en-GB"/>
              </w:rPr>
              <w:t>io</w:t>
            </w:r>
            <w:r w:rsidR="00B31A84" w:rsidRPr="00480DFF">
              <w:rPr>
                <w:rFonts w:ascii="Calibri" w:eastAsia="Calibri" w:hAnsi="Calibri" w:cs="Calibri"/>
                <w:i/>
                <w:sz w:val="18"/>
                <w:szCs w:val="18"/>
                <w:highlight w:val="yellow"/>
                <w:lang w:val="en-GB"/>
              </w:rPr>
              <w:t>n</w:t>
            </w:r>
            <w:r w:rsidR="00B31A84" w:rsidRPr="00480DFF">
              <w:rPr>
                <w:rFonts w:ascii="Calibri" w:eastAsia="Calibri" w:hAnsi="Calibri" w:cs="Calibri"/>
                <w:i/>
                <w:spacing w:val="25"/>
                <w:sz w:val="18"/>
                <w:szCs w:val="18"/>
                <w:highlight w:val="yellow"/>
                <w:lang w:val="en-GB"/>
              </w:rPr>
              <w:t xml:space="preserve"> </w:t>
            </w:r>
            <w:r w:rsidR="00B31A84" w:rsidRPr="00480DFF">
              <w:rPr>
                <w:rFonts w:ascii="Calibri" w:eastAsia="Calibri" w:hAnsi="Calibri" w:cs="Calibri"/>
                <w:i/>
                <w:spacing w:val="-1"/>
                <w:sz w:val="18"/>
                <w:szCs w:val="18"/>
                <w:highlight w:val="yellow"/>
                <w:lang w:val="en-GB"/>
              </w:rPr>
              <w:t>o</w:t>
            </w:r>
            <w:r w:rsidR="00B31A84" w:rsidRPr="00480DFF">
              <w:rPr>
                <w:rFonts w:ascii="Calibri" w:eastAsia="Calibri" w:hAnsi="Calibri" w:cs="Calibri"/>
                <w:i/>
                <w:sz w:val="18"/>
                <w:szCs w:val="18"/>
                <w:highlight w:val="yellow"/>
                <w:lang w:val="en-GB"/>
              </w:rPr>
              <w:t>f</w:t>
            </w:r>
            <w:r w:rsidR="00B31A84" w:rsidRPr="00480DFF">
              <w:rPr>
                <w:rFonts w:ascii="Calibri" w:eastAsia="Calibri" w:hAnsi="Calibri" w:cs="Calibri"/>
                <w:i/>
                <w:spacing w:val="24"/>
                <w:sz w:val="18"/>
                <w:szCs w:val="18"/>
                <w:highlight w:val="yellow"/>
                <w:lang w:val="en-GB"/>
              </w:rPr>
              <w:t xml:space="preserve"> </w:t>
            </w:r>
            <w:r w:rsidR="00B31A84" w:rsidRPr="00480DFF">
              <w:rPr>
                <w:rFonts w:ascii="Calibri" w:eastAsia="Calibri" w:hAnsi="Calibri" w:cs="Calibri"/>
                <w:i/>
                <w:spacing w:val="-1"/>
                <w:sz w:val="18"/>
                <w:szCs w:val="18"/>
                <w:highlight w:val="yellow"/>
                <w:lang w:val="en-GB"/>
              </w:rPr>
              <w:t>no</w:t>
            </w:r>
            <w:r w:rsidR="00B31A84" w:rsidRPr="00480DFF">
              <w:rPr>
                <w:rFonts w:ascii="Calibri" w:eastAsia="Calibri" w:hAnsi="Calibri" w:cs="Calibri"/>
                <w:i/>
                <w:sz w:val="18"/>
                <w:szCs w:val="18"/>
                <w:highlight w:val="yellow"/>
                <w:lang w:val="en-GB"/>
              </w:rPr>
              <w:t>n</w:t>
            </w:r>
            <w:r w:rsidR="00B31A84" w:rsidRPr="00480DFF">
              <w:rPr>
                <w:rFonts w:ascii="Calibri" w:eastAsia="Calibri" w:hAnsi="Calibri" w:cs="Calibri"/>
                <w:i/>
                <w:spacing w:val="1"/>
                <w:sz w:val="18"/>
                <w:szCs w:val="18"/>
                <w:highlight w:val="yellow"/>
                <w:lang w:val="en-GB"/>
              </w:rPr>
              <w:t>-</w:t>
            </w:r>
            <w:r w:rsidR="00B31A84" w:rsidRPr="00480DFF">
              <w:rPr>
                <w:rFonts w:ascii="Calibri" w:eastAsia="Calibri" w:hAnsi="Calibri" w:cs="Calibri"/>
                <w:i/>
                <w:spacing w:val="-1"/>
                <w:sz w:val="18"/>
                <w:szCs w:val="18"/>
                <w:highlight w:val="yellow"/>
                <w:lang w:val="en-GB"/>
              </w:rPr>
              <w:t>i</w:t>
            </w:r>
            <w:r w:rsidR="00B31A84" w:rsidRPr="00480DFF">
              <w:rPr>
                <w:rFonts w:ascii="Calibri" w:eastAsia="Calibri" w:hAnsi="Calibri" w:cs="Calibri"/>
                <w:i/>
                <w:spacing w:val="2"/>
                <w:sz w:val="18"/>
                <w:szCs w:val="18"/>
                <w:highlight w:val="yellow"/>
                <w:lang w:val="en-GB"/>
              </w:rPr>
              <w:t>n</w:t>
            </w:r>
            <w:r w:rsidR="00B31A84" w:rsidRPr="00480DFF">
              <w:rPr>
                <w:rFonts w:ascii="Calibri" w:eastAsia="Calibri" w:hAnsi="Calibri" w:cs="Calibri"/>
                <w:i/>
                <w:spacing w:val="-1"/>
                <w:sz w:val="18"/>
                <w:szCs w:val="18"/>
                <w:highlight w:val="yellow"/>
                <w:lang w:val="en-GB"/>
              </w:rPr>
              <w:t>du</w:t>
            </w:r>
            <w:r w:rsidR="00B31A84" w:rsidRPr="00480DFF">
              <w:rPr>
                <w:rFonts w:ascii="Calibri" w:eastAsia="Calibri" w:hAnsi="Calibri" w:cs="Calibri"/>
                <w:i/>
                <w:spacing w:val="1"/>
                <w:sz w:val="18"/>
                <w:szCs w:val="18"/>
                <w:highlight w:val="yellow"/>
                <w:lang w:val="en-GB"/>
              </w:rPr>
              <w:t>str</w:t>
            </w:r>
            <w:r w:rsidR="00B31A84" w:rsidRPr="00480DFF">
              <w:rPr>
                <w:rFonts w:ascii="Calibri" w:eastAsia="Calibri" w:hAnsi="Calibri" w:cs="Calibri"/>
                <w:i/>
                <w:spacing w:val="-1"/>
                <w:sz w:val="18"/>
                <w:szCs w:val="18"/>
                <w:highlight w:val="yellow"/>
                <w:lang w:val="en-GB"/>
              </w:rPr>
              <w:t>i</w:t>
            </w:r>
            <w:r w:rsidR="00B31A84" w:rsidRPr="00480DFF">
              <w:rPr>
                <w:rFonts w:ascii="Calibri" w:eastAsia="Calibri" w:hAnsi="Calibri" w:cs="Calibri"/>
                <w:i/>
                <w:sz w:val="18"/>
                <w:szCs w:val="18"/>
                <w:highlight w:val="yellow"/>
                <w:lang w:val="en-GB"/>
              </w:rPr>
              <w:t>al</w:t>
            </w:r>
            <w:r w:rsidR="00B31A84" w:rsidRPr="00480DFF">
              <w:rPr>
                <w:rFonts w:ascii="Calibri" w:eastAsia="Calibri" w:hAnsi="Calibri" w:cs="Calibri"/>
                <w:i/>
                <w:spacing w:val="23"/>
                <w:sz w:val="18"/>
                <w:szCs w:val="18"/>
                <w:highlight w:val="yellow"/>
                <w:lang w:val="en-GB"/>
              </w:rPr>
              <w:t xml:space="preserve"> </w:t>
            </w:r>
            <w:r w:rsidR="00B31A84" w:rsidRPr="00480DFF">
              <w:rPr>
                <w:rFonts w:ascii="Calibri" w:eastAsia="Calibri" w:hAnsi="Calibri" w:cs="Calibri"/>
                <w:i/>
                <w:spacing w:val="1"/>
                <w:sz w:val="18"/>
                <w:szCs w:val="18"/>
                <w:highlight w:val="yellow"/>
                <w:lang w:val="en-GB"/>
              </w:rPr>
              <w:t>t</w:t>
            </w:r>
            <w:r w:rsidR="00B31A84" w:rsidRPr="00480DFF">
              <w:rPr>
                <w:rFonts w:ascii="Calibri" w:eastAsia="Calibri" w:hAnsi="Calibri" w:cs="Calibri"/>
                <w:i/>
                <w:spacing w:val="-1"/>
                <w:sz w:val="18"/>
                <w:szCs w:val="18"/>
                <w:highlight w:val="yellow"/>
                <w:lang w:val="en-GB"/>
              </w:rPr>
              <w:t>he</w:t>
            </w:r>
            <w:r w:rsidR="00B31A84" w:rsidRPr="00480DFF">
              <w:rPr>
                <w:rFonts w:ascii="Calibri" w:eastAsia="Calibri" w:hAnsi="Calibri" w:cs="Calibri"/>
                <w:i/>
                <w:spacing w:val="1"/>
                <w:sz w:val="18"/>
                <w:szCs w:val="18"/>
                <w:highlight w:val="yellow"/>
                <w:lang w:val="en-GB"/>
              </w:rPr>
              <w:t>rm</w:t>
            </w:r>
            <w:r w:rsidR="00B31A84" w:rsidRPr="00480DFF">
              <w:rPr>
                <w:rFonts w:ascii="Calibri" w:eastAsia="Calibri" w:hAnsi="Calibri" w:cs="Calibri"/>
                <w:i/>
                <w:sz w:val="18"/>
                <w:szCs w:val="18"/>
                <w:highlight w:val="yellow"/>
                <w:lang w:val="en-GB"/>
              </w:rPr>
              <w:t>al</w:t>
            </w:r>
            <w:r w:rsidR="00B31A84" w:rsidRPr="00480DFF">
              <w:rPr>
                <w:rFonts w:ascii="Calibri" w:eastAsia="Calibri" w:hAnsi="Calibri" w:cs="Calibri"/>
                <w:i/>
                <w:spacing w:val="23"/>
                <w:sz w:val="18"/>
                <w:szCs w:val="18"/>
                <w:highlight w:val="yellow"/>
                <w:lang w:val="en-GB"/>
              </w:rPr>
              <w:t xml:space="preserve"> </w:t>
            </w:r>
            <w:r w:rsidR="00B31A84" w:rsidRPr="00480DFF">
              <w:rPr>
                <w:rFonts w:ascii="Calibri" w:eastAsia="Calibri" w:hAnsi="Calibri" w:cs="Calibri"/>
                <w:i/>
                <w:spacing w:val="-1"/>
                <w:sz w:val="18"/>
                <w:szCs w:val="18"/>
                <w:highlight w:val="yellow"/>
                <w:lang w:val="en-GB"/>
              </w:rPr>
              <w:t>in</w:t>
            </w:r>
            <w:r w:rsidR="00B31A84" w:rsidRPr="00480DFF">
              <w:rPr>
                <w:rFonts w:ascii="Calibri" w:eastAsia="Calibri" w:hAnsi="Calibri" w:cs="Calibri"/>
                <w:i/>
                <w:spacing w:val="1"/>
                <w:sz w:val="18"/>
                <w:szCs w:val="18"/>
                <w:highlight w:val="yellow"/>
                <w:lang w:val="en-GB"/>
              </w:rPr>
              <w:t>st</w:t>
            </w:r>
            <w:r w:rsidR="00B31A84" w:rsidRPr="00480DFF">
              <w:rPr>
                <w:rFonts w:ascii="Calibri" w:eastAsia="Calibri" w:hAnsi="Calibri" w:cs="Calibri"/>
                <w:i/>
                <w:sz w:val="18"/>
                <w:szCs w:val="18"/>
                <w:highlight w:val="yellow"/>
                <w:lang w:val="en-GB"/>
              </w:rPr>
              <w:t>a</w:t>
            </w:r>
            <w:r w:rsidR="00B31A84" w:rsidRPr="00480DFF">
              <w:rPr>
                <w:rFonts w:ascii="Calibri" w:eastAsia="Calibri" w:hAnsi="Calibri" w:cs="Calibri"/>
                <w:i/>
                <w:spacing w:val="-1"/>
                <w:sz w:val="18"/>
                <w:szCs w:val="18"/>
                <w:highlight w:val="yellow"/>
                <w:lang w:val="en-GB"/>
              </w:rPr>
              <w:t>ll</w:t>
            </w:r>
            <w:r w:rsidR="00B31A84" w:rsidRPr="00480DFF">
              <w:rPr>
                <w:rFonts w:ascii="Calibri" w:eastAsia="Calibri" w:hAnsi="Calibri" w:cs="Calibri"/>
                <w:i/>
                <w:sz w:val="18"/>
                <w:szCs w:val="18"/>
                <w:highlight w:val="yellow"/>
                <w:lang w:val="en-GB"/>
              </w:rPr>
              <w:t>a</w:t>
            </w:r>
            <w:r w:rsidR="00B31A84" w:rsidRPr="00480DFF">
              <w:rPr>
                <w:rFonts w:ascii="Calibri" w:eastAsia="Calibri" w:hAnsi="Calibri" w:cs="Calibri"/>
                <w:i/>
                <w:spacing w:val="1"/>
                <w:sz w:val="18"/>
                <w:szCs w:val="18"/>
                <w:highlight w:val="yellow"/>
                <w:lang w:val="en-GB"/>
              </w:rPr>
              <w:t>t</w:t>
            </w:r>
            <w:r w:rsidR="00B31A84" w:rsidRPr="00480DFF">
              <w:rPr>
                <w:rFonts w:ascii="Calibri" w:eastAsia="Calibri" w:hAnsi="Calibri" w:cs="Calibri"/>
                <w:i/>
                <w:spacing w:val="-1"/>
                <w:sz w:val="18"/>
                <w:szCs w:val="18"/>
                <w:highlight w:val="yellow"/>
                <w:lang w:val="en-GB"/>
              </w:rPr>
              <w:t>ion</w:t>
            </w:r>
            <w:r w:rsidR="00B31A84" w:rsidRPr="00480DFF">
              <w:rPr>
                <w:rFonts w:ascii="Calibri" w:eastAsia="Calibri" w:hAnsi="Calibri" w:cs="Calibri"/>
                <w:i/>
                <w:sz w:val="18"/>
                <w:szCs w:val="18"/>
                <w:highlight w:val="yellow"/>
                <w:lang w:val="en-GB"/>
              </w:rPr>
              <w:t>s</w:t>
            </w:r>
            <w:r w:rsidR="00B31A84" w:rsidRPr="00480DFF">
              <w:rPr>
                <w:rFonts w:ascii="Calibri" w:eastAsia="Calibri" w:hAnsi="Calibri" w:cs="Calibri"/>
                <w:i/>
                <w:spacing w:val="24"/>
                <w:sz w:val="18"/>
                <w:szCs w:val="18"/>
                <w:highlight w:val="yellow"/>
                <w:lang w:val="en-GB"/>
              </w:rPr>
              <w:t xml:space="preserve"> </w:t>
            </w:r>
            <w:r w:rsidR="00B31A84" w:rsidRPr="00480DFF">
              <w:rPr>
                <w:rFonts w:ascii="Calibri" w:eastAsia="Calibri" w:hAnsi="Calibri" w:cs="Calibri"/>
                <w:i/>
                <w:spacing w:val="2"/>
                <w:sz w:val="18"/>
                <w:szCs w:val="18"/>
                <w:highlight w:val="yellow"/>
                <w:lang w:val="en-GB"/>
              </w:rPr>
              <w:t>i</w:t>
            </w:r>
            <w:r w:rsidR="00B31A84" w:rsidRPr="00480DFF">
              <w:rPr>
                <w:rFonts w:ascii="Calibri" w:eastAsia="Calibri" w:hAnsi="Calibri" w:cs="Calibri"/>
                <w:i/>
                <w:sz w:val="18"/>
                <w:szCs w:val="18"/>
                <w:highlight w:val="yellow"/>
                <w:lang w:val="en-GB"/>
              </w:rPr>
              <w:t>n</w:t>
            </w:r>
            <w:r w:rsidR="00B31A84" w:rsidRPr="00480DFF">
              <w:rPr>
                <w:rFonts w:ascii="Calibri" w:eastAsia="Calibri" w:hAnsi="Calibri" w:cs="Calibri"/>
                <w:i/>
                <w:spacing w:val="23"/>
                <w:sz w:val="18"/>
                <w:szCs w:val="18"/>
                <w:highlight w:val="yellow"/>
                <w:lang w:val="en-GB"/>
              </w:rPr>
              <w:t xml:space="preserve"> </w:t>
            </w:r>
            <w:r w:rsidR="00B31A84" w:rsidRPr="00480DFF">
              <w:rPr>
                <w:rFonts w:ascii="Calibri" w:eastAsia="Calibri" w:hAnsi="Calibri" w:cs="Calibri"/>
                <w:i/>
                <w:spacing w:val="-1"/>
                <w:sz w:val="18"/>
                <w:szCs w:val="18"/>
                <w:highlight w:val="yellow"/>
                <w:lang w:val="en-GB"/>
              </w:rPr>
              <w:t>b</w:t>
            </w:r>
            <w:r w:rsidR="00B31A84" w:rsidRPr="00480DFF">
              <w:rPr>
                <w:rFonts w:ascii="Calibri" w:eastAsia="Calibri" w:hAnsi="Calibri" w:cs="Calibri"/>
                <w:i/>
                <w:spacing w:val="2"/>
                <w:sz w:val="18"/>
                <w:szCs w:val="18"/>
                <w:highlight w:val="yellow"/>
                <w:lang w:val="en-GB"/>
              </w:rPr>
              <w:t>u</w:t>
            </w:r>
            <w:r w:rsidR="00B31A84" w:rsidRPr="00480DFF">
              <w:rPr>
                <w:rFonts w:ascii="Calibri" w:eastAsia="Calibri" w:hAnsi="Calibri" w:cs="Calibri"/>
                <w:i/>
                <w:spacing w:val="-1"/>
                <w:sz w:val="18"/>
                <w:szCs w:val="18"/>
                <w:highlight w:val="yellow"/>
                <w:lang w:val="en-GB"/>
              </w:rPr>
              <w:t>ildi</w:t>
            </w:r>
            <w:r w:rsidR="00B31A84" w:rsidRPr="00480DFF">
              <w:rPr>
                <w:rFonts w:ascii="Calibri" w:eastAsia="Calibri" w:hAnsi="Calibri" w:cs="Calibri"/>
                <w:i/>
                <w:spacing w:val="2"/>
                <w:sz w:val="18"/>
                <w:szCs w:val="18"/>
                <w:highlight w:val="yellow"/>
                <w:lang w:val="en-GB"/>
              </w:rPr>
              <w:t>n</w:t>
            </w:r>
            <w:r w:rsidR="00B31A84" w:rsidRPr="00480DFF">
              <w:rPr>
                <w:rFonts w:ascii="Calibri" w:eastAsia="Calibri" w:hAnsi="Calibri" w:cs="Calibri"/>
                <w:i/>
                <w:spacing w:val="-1"/>
                <w:sz w:val="18"/>
                <w:szCs w:val="18"/>
                <w:highlight w:val="yellow"/>
                <w:lang w:val="en-GB"/>
              </w:rPr>
              <w:t>g</w:t>
            </w:r>
            <w:r w:rsidR="00B31A84" w:rsidRPr="00480DFF">
              <w:rPr>
                <w:rFonts w:ascii="Calibri" w:eastAsia="Calibri" w:hAnsi="Calibri" w:cs="Calibri"/>
                <w:i/>
                <w:spacing w:val="1"/>
                <w:sz w:val="18"/>
                <w:szCs w:val="18"/>
                <w:highlight w:val="yellow"/>
                <w:lang w:val="en-GB"/>
              </w:rPr>
              <w:t>s</w:t>
            </w:r>
            <w:r w:rsidR="00B31A84" w:rsidRPr="00480DFF">
              <w:rPr>
                <w:rFonts w:ascii="Calibri" w:eastAsia="Calibri" w:hAnsi="Calibri" w:cs="Calibri"/>
                <w:i/>
                <w:sz w:val="18"/>
                <w:szCs w:val="18"/>
                <w:highlight w:val="yellow"/>
                <w:lang w:val="en-GB"/>
              </w:rPr>
              <w:t>,</w:t>
            </w:r>
            <w:r w:rsidR="00B31A84" w:rsidRPr="00480DFF">
              <w:rPr>
                <w:rFonts w:ascii="Calibri" w:eastAsia="Calibri" w:hAnsi="Calibri" w:cs="Calibri"/>
                <w:i/>
                <w:spacing w:val="24"/>
                <w:sz w:val="18"/>
                <w:szCs w:val="18"/>
                <w:highlight w:val="yellow"/>
                <w:lang w:val="en-GB"/>
              </w:rPr>
              <w:t xml:space="preserve"> </w:t>
            </w:r>
            <w:r w:rsidR="00B31A84" w:rsidRPr="00480DFF">
              <w:rPr>
                <w:rFonts w:ascii="Calibri" w:eastAsia="Calibri" w:hAnsi="Calibri" w:cs="Calibri"/>
                <w:i/>
                <w:sz w:val="18"/>
                <w:szCs w:val="18"/>
                <w:highlight w:val="yellow"/>
                <w:lang w:val="en-GB"/>
              </w:rPr>
              <w:t>a</w:t>
            </w:r>
            <w:r w:rsidR="00B31A84" w:rsidRPr="00480DFF">
              <w:rPr>
                <w:rFonts w:ascii="Calibri" w:eastAsia="Calibri" w:hAnsi="Calibri" w:cs="Calibri"/>
                <w:i/>
                <w:spacing w:val="1"/>
                <w:sz w:val="18"/>
                <w:szCs w:val="18"/>
                <w:highlight w:val="yellow"/>
                <w:lang w:val="en-GB"/>
              </w:rPr>
              <w:t>m</w:t>
            </w:r>
            <w:r w:rsidR="00B31A84" w:rsidRPr="00480DFF">
              <w:rPr>
                <w:rFonts w:ascii="Calibri" w:eastAsia="Calibri" w:hAnsi="Calibri" w:cs="Calibri"/>
                <w:i/>
                <w:spacing w:val="-1"/>
                <w:sz w:val="18"/>
                <w:szCs w:val="18"/>
                <w:highlight w:val="yellow"/>
                <w:lang w:val="en-GB"/>
              </w:rPr>
              <w:t>ende</w:t>
            </w:r>
            <w:r w:rsidR="00B31A84" w:rsidRPr="00480DFF">
              <w:rPr>
                <w:rFonts w:ascii="Calibri" w:eastAsia="Calibri" w:hAnsi="Calibri" w:cs="Calibri"/>
                <w:i/>
                <w:sz w:val="18"/>
                <w:szCs w:val="18"/>
                <w:highlight w:val="yellow"/>
                <w:lang w:val="en-GB"/>
              </w:rPr>
              <w:t xml:space="preserve">d </w:t>
            </w:r>
            <w:r w:rsidR="00B31A84" w:rsidRPr="00480DFF">
              <w:rPr>
                <w:rFonts w:ascii="Calibri" w:eastAsia="Calibri" w:hAnsi="Calibri" w:cs="Calibri"/>
                <w:i/>
                <w:spacing w:val="-1"/>
                <w:sz w:val="18"/>
                <w:szCs w:val="18"/>
                <w:highlight w:val="yellow"/>
                <w:lang w:val="en-GB"/>
              </w:rPr>
              <w:t>b</w:t>
            </w:r>
            <w:r w:rsidR="00B31A84" w:rsidRPr="00480DFF">
              <w:rPr>
                <w:rFonts w:ascii="Calibri" w:eastAsia="Calibri" w:hAnsi="Calibri" w:cs="Calibri"/>
                <w:i/>
                <w:sz w:val="18"/>
                <w:szCs w:val="18"/>
                <w:highlight w:val="yellow"/>
                <w:lang w:val="en-GB"/>
              </w:rPr>
              <w:t>y</w:t>
            </w:r>
            <w:r w:rsidR="00B31A84" w:rsidRPr="00480DFF">
              <w:rPr>
                <w:rFonts w:ascii="Calibri" w:eastAsia="Calibri" w:hAnsi="Calibri" w:cs="Calibri"/>
                <w:i/>
                <w:spacing w:val="5"/>
                <w:sz w:val="18"/>
                <w:szCs w:val="18"/>
                <w:highlight w:val="yellow"/>
                <w:lang w:val="en-GB"/>
              </w:rPr>
              <w:t xml:space="preserve"> </w:t>
            </w:r>
            <w:r w:rsidR="00B31A84" w:rsidRPr="00480DFF">
              <w:rPr>
                <w:rFonts w:ascii="Calibri" w:eastAsia="Calibri" w:hAnsi="Calibri" w:cs="Calibri"/>
                <w:i/>
                <w:sz w:val="18"/>
                <w:szCs w:val="18"/>
                <w:highlight w:val="yellow"/>
                <w:lang w:val="en-GB"/>
              </w:rPr>
              <w:t>O</w:t>
            </w:r>
            <w:r w:rsidR="00B31A84" w:rsidRPr="00480DFF">
              <w:rPr>
                <w:rFonts w:ascii="Calibri" w:eastAsia="Calibri" w:hAnsi="Calibri" w:cs="Calibri"/>
                <w:i/>
                <w:spacing w:val="1"/>
                <w:sz w:val="18"/>
                <w:szCs w:val="18"/>
                <w:highlight w:val="yellow"/>
                <w:lang w:val="en-GB"/>
              </w:rPr>
              <w:t>r</w:t>
            </w:r>
            <w:r w:rsidR="00B31A84" w:rsidRPr="00480DFF">
              <w:rPr>
                <w:rFonts w:ascii="Calibri" w:eastAsia="Calibri" w:hAnsi="Calibri" w:cs="Calibri"/>
                <w:i/>
                <w:spacing w:val="-1"/>
                <w:sz w:val="18"/>
                <w:szCs w:val="18"/>
                <w:highlight w:val="yellow"/>
                <w:lang w:val="en-GB"/>
              </w:rPr>
              <w:t>de</w:t>
            </w:r>
            <w:r w:rsidR="00B31A84" w:rsidRPr="00480DFF">
              <w:rPr>
                <w:rFonts w:ascii="Calibri" w:eastAsia="Calibri" w:hAnsi="Calibri" w:cs="Calibri"/>
                <w:i/>
                <w:sz w:val="18"/>
                <w:szCs w:val="18"/>
                <w:highlight w:val="yellow"/>
                <w:lang w:val="en-GB"/>
              </w:rPr>
              <w:t>r</w:t>
            </w:r>
            <w:r w:rsidR="00B31A84" w:rsidRPr="00480DFF">
              <w:rPr>
                <w:rFonts w:ascii="Calibri" w:eastAsia="Calibri" w:hAnsi="Calibri" w:cs="Calibri"/>
                <w:i/>
                <w:spacing w:val="5"/>
                <w:sz w:val="18"/>
                <w:szCs w:val="18"/>
                <w:highlight w:val="yellow"/>
                <w:lang w:val="en-GB"/>
              </w:rPr>
              <w:t xml:space="preserve"> </w:t>
            </w:r>
            <w:r w:rsidR="00B31A84" w:rsidRPr="00480DFF">
              <w:rPr>
                <w:rFonts w:ascii="Calibri" w:eastAsia="Calibri" w:hAnsi="Calibri" w:cs="Calibri"/>
                <w:i/>
                <w:sz w:val="18"/>
                <w:szCs w:val="18"/>
                <w:highlight w:val="yellow"/>
                <w:lang w:val="en-GB"/>
              </w:rPr>
              <w:t>688</w:t>
            </w:r>
            <w:r w:rsidR="00B31A84" w:rsidRPr="00480DFF">
              <w:rPr>
                <w:rFonts w:ascii="Calibri" w:eastAsia="Calibri" w:hAnsi="Calibri" w:cs="Calibri"/>
                <w:i/>
                <w:spacing w:val="-1"/>
                <w:sz w:val="18"/>
                <w:szCs w:val="18"/>
                <w:highlight w:val="yellow"/>
                <w:lang w:val="en-GB"/>
              </w:rPr>
              <w:t>/</w:t>
            </w:r>
            <w:r w:rsidR="00B31A84" w:rsidRPr="00480DFF">
              <w:rPr>
                <w:rFonts w:ascii="Calibri" w:eastAsia="Calibri" w:hAnsi="Calibri" w:cs="Calibri"/>
                <w:i/>
                <w:sz w:val="18"/>
                <w:szCs w:val="18"/>
                <w:highlight w:val="yellow"/>
                <w:lang w:val="en-GB"/>
              </w:rPr>
              <w:t>2008</w:t>
            </w:r>
            <w:r w:rsidR="00B31A84" w:rsidRPr="009526BA">
              <w:rPr>
                <w:rFonts w:ascii="Calibri" w:eastAsia="Calibri" w:hAnsi="Calibri" w:cs="Calibri"/>
                <w:i/>
                <w:sz w:val="18"/>
                <w:szCs w:val="18"/>
                <w:highlight w:val="yellow"/>
                <w:lang w:val="en-GB"/>
              </w:rPr>
              <w:t xml:space="preserve">. </w:t>
            </w:r>
            <w:r w:rsidR="00B31A84" w:rsidRPr="00480DFF">
              <w:rPr>
                <w:rFonts w:ascii="Calibri" w:eastAsia="Calibri" w:hAnsi="Calibri" w:cs="Calibri"/>
                <w:i/>
                <w:sz w:val="18"/>
                <w:szCs w:val="18"/>
                <w:highlight w:val="yellow"/>
              </w:rPr>
              <w:t xml:space="preserve">(Community </w:t>
            </w:r>
            <w:r w:rsidR="00B31A84" w:rsidRPr="00480DFF">
              <w:rPr>
                <w:rFonts w:ascii="Calibri" w:eastAsia="Calibri" w:hAnsi="Calibri" w:cs="Calibri"/>
                <w:i/>
                <w:spacing w:val="-1"/>
                <w:sz w:val="18"/>
                <w:szCs w:val="18"/>
                <w:highlight w:val="yellow"/>
              </w:rPr>
              <w:t>o</w:t>
            </w:r>
            <w:r w:rsidR="00B31A84" w:rsidRPr="00480DFF">
              <w:rPr>
                <w:rFonts w:ascii="Calibri" w:eastAsia="Calibri" w:hAnsi="Calibri" w:cs="Calibri"/>
                <w:i/>
                <w:sz w:val="18"/>
                <w:szCs w:val="18"/>
                <w:highlight w:val="yellow"/>
              </w:rPr>
              <w:t>f</w:t>
            </w:r>
            <w:r w:rsidR="00B31A84" w:rsidRPr="00480DFF">
              <w:rPr>
                <w:rFonts w:ascii="Calibri" w:eastAsia="Calibri" w:hAnsi="Calibri" w:cs="Calibri"/>
                <w:i/>
                <w:spacing w:val="1"/>
                <w:sz w:val="18"/>
                <w:szCs w:val="18"/>
                <w:highlight w:val="yellow"/>
              </w:rPr>
              <w:t xml:space="preserve"> M</w:t>
            </w:r>
            <w:r w:rsidR="00B31A84" w:rsidRPr="00480DFF">
              <w:rPr>
                <w:rFonts w:ascii="Calibri" w:eastAsia="Calibri" w:hAnsi="Calibri" w:cs="Calibri"/>
                <w:i/>
                <w:sz w:val="18"/>
                <w:szCs w:val="18"/>
                <w:highlight w:val="yellow"/>
              </w:rPr>
              <w:t>a</w:t>
            </w:r>
            <w:r w:rsidR="00B31A84" w:rsidRPr="00480DFF">
              <w:rPr>
                <w:rFonts w:ascii="Calibri" w:eastAsia="Calibri" w:hAnsi="Calibri" w:cs="Calibri"/>
                <w:i/>
                <w:spacing w:val="-1"/>
                <w:sz w:val="18"/>
                <w:szCs w:val="18"/>
                <w:highlight w:val="yellow"/>
              </w:rPr>
              <w:t>d</w:t>
            </w:r>
            <w:r w:rsidR="00B31A84" w:rsidRPr="00480DFF">
              <w:rPr>
                <w:rFonts w:ascii="Calibri" w:eastAsia="Calibri" w:hAnsi="Calibri" w:cs="Calibri"/>
                <w:i/>
                <w:spacing w:val="1"/>
                <w:sz w:val="18"/>
                <w:szCs w:val="18"/>
                <w:highlight w:val="yellow"/>
              </w:rPr>
              <w:t>r</w:t>
            </w:r>
            <w:r w:rsidR="00B31A84" w:rsidRPr="00480DFF">
              <w:rPr>
                <w:rFonts w:ascii="Calibri" w:eastAsia="Calibri" w:hAnsi="Calibri" w:cs="Calibri"/>
                <w:i/>
                <w:spacing w:val="-1"/>
                <w:sz w:val="18"/>
                <w:szCs w:val="18"/>
                <w:highlight w:val="yellow"/>
              </w:rPr>
              <w:t>id</w:t>
            </w:r>
            <w:r w:rsidR="00B31A84" w:rsidRPr="00480DFF">
              <w:rPr>
                <w:rFonts w:ascii="Calibri" w:eastAsia="Calibri" w:hAnsi="Calibri" w:cs="Calibri"/>
                <w:i/>
                <w:sz w:val="18"/>
                <w:szCs w:val="18"/>
                <w:highlight w:val="yellow"/>
              </w:rPr>
              <w:t>).</w:t>
            </w:r>
          </w:p>
          <w:p w14:paraId="52FA164E" w14:textId="675709A4" w:rsidR="00756DE1" w:rsidRPr="00480DFF" w:rsidRDefault="00930480" w:rsidP="009674E4">
            <w:pPr>
              <w:spacing w:before="120" w:after="40"/>
              <w:jc w:val="both"/>
              <w:rPr>
                <w:rFonts w:asciiTheme="minorHAnsi" w:hAnsiTheme="minorHAnsi" w:cs="Arial"/>
                <w:i/>
                <w:iCs/>
                <w:sz w:val="20"/>
                <w:highlight w:val="yellow"/>
              </w:rPr>
            </w:pPr>
            <w:r w:rsidRPr="00480DFF">
              <w:rPr>
                <w:rFonts w:asciiTheme="minorHAnsi" w:hAnsiTheme="minorHAnsi" w:cs="Arial"/>
                <w:sz w:val="20"/>
                <w:highlight w:val="yellow"/>
              </w:rPr>
              <w:t xml:space="preserve">D </w:t>
            </w:r>
            <w:r w:rsidR="00756DE1" w:rsidRPr="00480DFF">
              <w:rPr>
                <w:rFonts w:asciiTheme="minorHAnsi" w:hAnsiTheme="minorHAnsi" w:cs="Arial"/>
                <w:sz w:val="20"/>
                <w:highlight w:val="yellow"/>
              </w:rPr>
              <w:t>10/2014 por el que se aprueba el procedimiento para llevar a cabo las inspecciones de eficiencia energética de determinadas instalaciones térmicas de edificios (Comunidad de Madrid)</w:t>
            </w:r>
            <w:r w:rsidR="00F60D06" w:rsidRPr="00480DFF">
              <w:rPr>
                <w:rFonts w:asciiTheme="minorHAnsi" w:hAnsiTheme="minorHAnsi" w:cs="Arial"/>
                <w:sz w:val="20"/>
                <w:highlight w:val="yellow"/>
              </w:rPr>
              <w:t xml:space="preserve"> </w:t>
            </w:r>
            <w:r w:rsidR="00F60D06" w:rsidRPr="00480DFF">
              <w:rPr>
                <w:rFonts w:ascii="Calibri" w:hAnsi="Calibri"/>
                <w:sz w:val="18"/>
                <w:szCs w:val="18"/>
                <w:highlight w:val="yellow"/>
              </w:rPr>
              <w:t xml:space="preserve">/ </w:t>
            </w:r>
            <w:r w:rsidR="00F60D06" w:rsidRPr="00480DFF">
              <w:rPr>
                <w:rFonts w:ascii="Calibri" w:eastAsia="Calibri" w:hAnsi="Calibri" w:cs="Calibri"/>
                <w:i/>
                <w:iCs/>
                <w:spacing w:val="-1"/>
                <w:sz w:val="18"/>
                <w:szCs w:val="18"/>
                <w:highlight w:val="yellow"/>
              </w:rPr>
              <w:t>D 10/2014 approving the procedure to carry out the energy efficiency inspections of determined thermal installations in buildings (Community of Madrid)</w:t>
            </w:r>
            <w:r w:rsidR="00756DE1" w:rsidRPr="00480DFF">
              <w:rPr>
                <w:rFonts w:asciiTheme="minorHAnsi" w:hAnsiTheme="minorHAnsi" w:cs="Arial"/>
                <w:i/>
                <w:iCs/>
                <w:sz w:val="18"/>
                <w:szCs w:val="18"/>
                <w:highlight w:val="yellow"/>
              </w:rPr>
              <w:t>.</w:t>
            </w:r>
          </w:p>
          <w:p w14:paraId="69D79370" w14:textId="1119D33D" w:rsidR="0047272B" w:rsidRDefault="00930480" w:rsidP="009674E4">
            <w:pPr>
              <w:spacing w:before="120" w:after="40"/>
              <w:jc w:val="both"/>
              <w:rPr>
                <w:rFonts w:ascii="Calibri" w:eastAsia="Calibri" w:hAnsi="Calibri" w:cs="Calibri"/>
                <w:i/>
                <w:color w:val="FF0000"/>
                <w:spacing w:val="-1"/>
                <w:sz w:val="20"/>
                <w:lang w:eastAsia="es-ES"/>
              </w:rPr>
            </w:pPr>
            <w:r w:rsidRPr="00480DFF">
              <w:rPr>
                <w:rFonts w:asciiTheme="minorHAnsi" w:hAnsiTheme="minorHAnsi" w:cs="Arial"/>
                <w:sz w:val="20"/>
                <w:highlight w:val="yellow"/>
              </w:rPr>
              <w:t xml:space="preserve">Orden </w:t>
            </w:r>
            <w:r w:rsidR="00756DE1" w:rsidRPr="00480DFF">
              <w:rPr>
                <w:rFonts w:asciiTheme="minorHAnsi" w:hAnsiTheme="minorHAnsi" w:cs="Arial"/>
                <w:sz w:val="20"/>
                <w:highlight w:val="yellow"/>
              </w:rPr>
              <w:t>de 30 de julio de 2014</w:t>
            </w:r>
            <w:r w:rsidR="00F77314" w:rsidRPr="00480DFF">
              <w:rPr>
                <w:rFonts w:asciiTheme="minorHAnsi" w:hAnsiTheme="minorHAnsi" w:cs="Arial"/>
                <w:sz w:val="20"/>
                <w:highlight w:val="yellow"/>
              </w:rPr>
              <w:t xml:space="preserve"> </w:t>
            </w:r>
            <w:r w:rsidR="00756DE1" w:rsidRPr="00480DFF">
              <w:rPr>
                <w:rFonts w:asciiTheme="minorHAnsi" w:hAnsiTheme="minorHAnsi" w:cs="Arial"/>
                <w:sz w:val="20"/>
                <w:highlight w:val="yellow"/>
              </w:rPr>
              <w:t>de la Consejería de Economía y Hacienda, por la que se desarrolla el procedimiento para llevar a cabo las inspecciones de eficiencia energética de determinadas instalaciones térmicas de los edificios y se aprueban los modelos de informe</w:t>
            </w:r>
            <w:r w:rsidR="00F77314" w:rsidRPr="00480DFF">
              <w:rPr>
                <w:rFonts w:asciiTheme="minorHAnsi" w:hAnsiTheme="minorHAnsi" w:cs="Arial"/>
                <w:sz w:val="20"/>
                <w:highlight w:val="yellow"/>
              </w:rPr>
              <w:t xml:space="preserve"> </w:t>
            </w:r>
            <w:r w:rsidR="00756DE1" w:rsidRPr="00480DFF">
              <w:rPr>
                <w:rFonts w:asciiTheme="minorHAnsi" w:hAnsiTheme="minorHAnsi" w:cs="Arial"/>
                <w:sz w:val="20"/>
                <w:highlight w:val="yellow"/>
              </w:rPr>
              <w:t xml:space="preserve">(Comunidad de </w:t>
            </w:r>
            <w:r w:rsidR="00756DE1" w:rsidRPr="0023603A">
              <w:rPr>
                <w:rFonts w:asciiTheme="minorHAnsi" w:hAnsiTheme="minorHAnsi" w:cs="Arial"/>
                <w:sz w:val="20"/>
                <w:highlight w:val="yellow"/>
              </w:rPr>
              <w:t>Madrid)</w:t>
            </w:r>
            <w:r w:rsidR="00ED6B72" w:rsidRPr="0023603A">
              <w:rPr>
                <w:rFonts w:asciiTheme="minorHAnsi" w:hAnsiTheme="minorHAnsi" w:cs="Arial"/>
                <w:sz w:val="20"/>
                <w:highlight w:val="yellow"/>
              </w:rPr>
              <w:t xml:space="preserve"> </w:t>
            </w:r>
            <w:r w:rsidR="00ED6B72" w:rsidRPr="0023603A">
              <w:rPr>
                <w:rFonts w:ascii="Calibri" w:hAnsi="Calibri"/>
                <w:sz w:val="18"/>
                <w:szCs w:val="18"/>
                <w:highlight w:val="yellow"/>
              </w:rPr>
              <w:t xml:space="preserve">/ </w:t>
            </w:r>
            <w:r w:rsidR="00ED6B72" w:rsidRPr="0023603A">
              <w:rPr>
                <w:rFonts w:ascii="Calibri" w:eastAsia="Calibri" w:hAnsi="Calibri" w:cs="Calibri"/>
                <w:i/>
                <w:spacing w:val="-1"/>
                <w:sz w:val="18"/>
                <w:szCs w:val="18"/>
                <w:highlight w:val="yellow"/>
                <w:lang w:eastAsia="es-ES"/>
              </w:rPr>
              <w:t xml:space="preserve">Order </w:t>
            </w:r>
            <w:r w:rsidR="00ED6B72" w:rsidRPr="00480DFF">
              <w:rPr>
                <w:rFonts w:ascii="Calibri" w:eastAsia="Calibri" w:hAnsi="Calibri" w:cs="Calibri"/>
                <w:i/>
                <w:spacing w:val="-1"/>
                <w:sz w:val="18"/>
                <w:szCs w:val="18"/>
                <w:highlight w:val="yellow"/>
                <w:lang w:eastAsia="es-ES"/>
              </w:rPr>
              <w:t xml:space="preserve">of July 30 </w:t>
            </w:r>
            <w:r w:rsidR="00ED6B72" w:rsidRPr="00480DFF">
              <w:rPr>
                <w:rFonts w:ascii="Calibri" w:eastAsia="Calibri" w:hAnsi="Calibri" w:cs="Calibri"/>
                <w:b/>
                <w:bCs/>
                <w:i/>
                <w:spacing w:val="-1"/>
                <w:sz w:val="18"/>
                <w:szCs w:val="18"/>
                <w:highlight w:val="yellow"/>
                <w:vertAlign w:val="superscript"/>
                <w:lang w:eastAsia="es-ES"/>
              </w:rPr>
              <w:t>th</w:t>
            </w:r>
            <w:r w:rsidR="00ED6B72" w:rsidRPr="00480DFF">
              <w:rPr>
                <w:rFonts w:ascii="Calibri" w:eastAsia="Calibri" w:hAnsi="Calibri" w:cs="Calibri"/>
                <w:i/>
                <w:spacing w:val="-1"/>
                <w:sz w:val="18"/>
                <w:szCs w:val="18"/>
                <w:highlight w:val="yellow"/>
                <w:lang w:eastAsia="es-ES"/>
              </w:rPr>
              <w:t>, 2014 providing the procedure to carry out energy efficie</w:t>
            </w:r>
            <w:r w:rsidR="00ED6B72" w:rsidRPr="00480DFF">
              <w:rPr>
                <w:rFonts w:ascii="Calibri" w:eastAsia="Calibri" w:hAnsi="Calibri" w:cs="Calibri"/>
                <w:iCs/>
                <w:spacing w:val="-1"/>
                <w:sz w:val="18"/>
                <w:szCs w:val="18"/>
                <w:highlight w:val="yellow"/>
                <w:lang w:eastAsia="es-ES"/>
              </w:rPr>
              <w:t xml:space="preserve">ncy </w:t>
            </w:r>
            <w:r w:rsidR="00ED6B72" w:rsidRPr="00480DFF">
              <w:rPr>
                <w:rFonts w:ascii="Calibri" w:eastAsia="Calibri" w:hAnsi="Calibri" w:cs="Calibri"/>
                <w:i/>
                <w:spacing w:val="-1"/>
                <w:sz w:val="18"/>
                <w:szCs w:val="18"/>
                <w:highlight w:val="yellow"/>
                <w:lang w:eastAsia="es-ES"/>
              </w:rPr>
              <w:t>inspections of certain heating systems in buildings and approving</w:t>
            </w:r>
            <w:r w:rsidR="00ED6B72" w:rsidRPr="00480DFF">
              <w:rPr>
                <w:rFonts w:ascii="Calibri" w:eastAsia="Calibri" w:hAnsi="Calibri" w:cs="Calibri"/>
                <w:iCs/>
                <w:spacing w:val="-1"/>
                <w:sz w:val="18"/>
                <w:szCs w:val="18"/>
                <w:highlight w:val="yellow"/>
                <w:lang w:eastAsia="es-ES"/>
              </w:rPr>
              <w:t xml:space="preserve"> </w:t>
            </w:r>
            <w:r w:rsidR="00ED6B72" w:rsidRPr="00480DFF">
              <w:rPr>
                <w:rFonts w:ascii="Calibri" w:eastAsia="Calibri" w:hAnsi="Calibri" w:cs="Calibri"/>
                <w:i/>
                <w:spacing w:val="-1"/>
                <w:sz w:val="18"/>
                <w:szCs w:val="18"/>
                <w:highlight w:val="yellow"/>
                <w:lang w:eastAsia="es-ES"/>
              </w:rPr>
              <w:t>the report templates. (Community of Madrid)</w:t>
            </w:r>
            <w:r w:rsidR="00756DE1" w:rsidRPr="00480DFF">
              <w:rPr>
                <w:rFonts w:asciiTheme="minorHAnsi" w:hAnsiTheme="minorHAnsi" w:cs="Arial"/>
                <w:i/>
                <w:sz w:val="20"/>
              </w:rPr>
              <w:t>.</w:t>
            </w:r>
            <w:r w:rsidR="0047272B" w:rsidRPr="00480DFF">
              <w:rPr>
                <w:rFonts w:ascii="Calibri" w:eastAsia="Calibri" w:hAnsi="Calibri" w:cs="Calibri"/>
                <w:i/>
                <w:color w:val="FF0000"/>
                <w:spacing w:val="-1"/>
                <w:sz w:val="20"/>
                <w:lang w:eastAsia="es-ES"/>
              </w:rPr>
              <w:t xml:space="preserve">Explicaciones de la plantilla: si se solicita actividad EICI marcada en la columna de la izquierda en amarillo, </w:t>
            </w:r>
            <w:r w:rsidR="00CC1BD1">
              <w:rPr>
                <w:rFonts w:ascii="Calibri" w:eastAsia="Calibri" w:hAnsi="Calibri" w:cs="Calibri"/>
                <w:i/>
                <w:color w:val="FF0000"/>
                <w:spacing w:val="-1"/>
                <w:sz w:val="20"/>
                <w:lang w:eastAsia="es-ES"/>
              </w:rPr>
              <w:t>se incluye</w:t>
            </w:r>
            <w:r w:rsidR="0047272B" w:rsidRPr="00480DFF">
              <w:rPr>
                <w:rFonts w:ascii="Calibri" w:eastAsia="Calibri" w:hAnsi="Calibri" w:cs="Calibri"/>
                <w:i/>
                <w:color w:val="FF0000"/>
                <w:spacing w:val="-1"/>
                <w:sz w:val="20"/>
                <w:lang w:eastAsia="es-ES"/>
              </w:rPr>
              <w:t xml:space="preserve">n los 3 documentos marcados en </w:t>
            </w:r>
            <w:r w:rsidR="00CC1BD1">
              <w:rPr>
                <w:rFonts w:ascii="Calibri" w:eastAsia="Calibri" w:hAnsi="Calibri" w:cs="Calibri"/>
                <w:i/>
                <w:color w:val="FF0000"/>
                <w:spacing w:val="-1"/>
                <w:sz w:val="20"/>
                <w:lang w:eastAsia="es-ES"/>
              </w:rPr>
              <w:t xml:space="preserve">amarillo en </w:t>
            </w:r>
            <w:r w:rsidR="0047272B" w:rsidRPr="00480DFF">
              <w:rPr>
                <w:rFonts w:ascii="Calibri" w:eastAsia="Calibri" w:hAnsi="Calibri" w:cs="Calibri"/>
                <w:i/>
                <w:color w:val="FF0000"/>
                <w:spacing w:val="-1"/>
                <w:sz w:val="20"/>
                <w:lang w:eastAsia="es-ES"/>
              </w:rPr>
              <w:t>esta columna</w:t>
            </w:r>
            <w:r w:rsidR="00CC1BD1">
              <w:rPr>
                <w:rFonts w:ascii="Calibri" w:eastAsia="Calibri" w:hAnsi="Calibri" w:cs="Calibri"/>
                <w:i/>
                <w:color w:val="FF0000"/>
                <w:spacing w:val="-1"/>
                <w:sz w:val="20"/>
                <w:lang w:eastAsia="es-ES"/>
              </w:rPr>
              <w:t>.</w:t>
            </w:r>
          </w:p>
          <w:p w14:paraId="5F36A1E0" w14:textId="26C98BE6" w:rsidR="00BF19C0" w:rsidRPr="00993AD4" w:rsidRDefault="00BF19C0" w:rsidP="009674E4">
            <w:pPr>
              <w:spacing w:before="120" w:after="40"/>
              <w:jc w:val="both"/>
              <w:rPr>
                <w:rFonts w:ascii="Calibri" w:eastAsia="Calibri" w:hAnsi="Calibri" w:cs="Calibri"/>
                <w:i/>
                <w:spacing w:val="-1"/>
                <w:sz w:val="20"/>
                <w:lang w:eastAsia="es-ES"/>
              </w:rPr>
            </w:pPr>
            <w:r w:rsidRPr="00993AD4">
              <w:rPr>
                <w:rFonts w:ascii="Calibri" w:eastAsia="Calibri" w:hAnsi="Calibri" w:cs="Calibri"/>
                <w:spacing w:val="-1"/>
                <w:sz w:val="20"/>
                <w:highlight w:val="cyan"/>
                <w:lang w:eastAsia="es-ES"/>
              </w:rPr>
              <w:t>D 192/2023, de la seguretat industrial dels Establiments, les instal·lacions i els productes</w:t>
            </w:r>
            <w:r w:rsidR="00866E1B" w:rsidRPr="00993AD4">
              <w:rPr>
                <w:rFonts w:ascii="Calibri" w:eastAsia="Calibri" w:hAnsi="Calibri" w:cs="Calibri"/>
                <w:spacing w:val="-1"/>
                <w:sz w:val="20"/>
                <w:highlight w:val="cyan"/>
                <w:lang w:eastAsia="es-ES"/>
              </w:rPr>
              <w:t xml:space="preserve">, Instrucció Tècnica Addicional ITA 9 </w:t>
            </w:r>
            <w:r w:rsidRPr="00993AD4">
              <w:rPr>
                <w:rFonts w:ascii="Calibri" w:eastAsia="Calibri" w:hAnsi="Calibri" w:cs="Calibri"/>
                <w:i/>
                <w:spacing w:val="-1"/>
                <w:sz w:val="20"/>
                <w:highlight w:val="cyan"/>
                <w:lang w:eastAsia="es-ES"/>
              </w:rPr>
              <w:t xml:space="preserve"> </w:t>
            </w:r>
            <w:r w:rsidRPr="00993AD4">
              <w:rPr>
                <w:rFonts w:ascii="Calibri" w:eastAsia="Calibri" w:hAnsi="Calibri" w:cs="Calibri"/>
                <w:spacing w:val="-1"/>
                <w:sz w:val="20"/>
                <w:highlight w:val="cyan"/>
                <w:lang w:eastAsia="es-ES"/>
              </w:rPr>
              <w:t xml:space="preserve">/ </w:t>
            </w:r>
            <w:r w:rsidRPr="00993AD4">
              <w:rPr>
                <w:rFonts w:ascii="Calibri" w:eastAsia="Calibri" w:hAnsi="Calibri" w:cs="Calibri"/>
                <w:i/>
                <w:spacing w:val="-1"/>
                <w:sz w:val="18"/>
                <w:szCs w:val="18"/>
                <w:highlight w:val="cyan"/>
                <w:lang w:eastAsia="es-ES"/>
              </w:rPr>
              <w:t>D 192/2023, on the industrial safety of establishments, facilities and products</w:t>
            </w:r>
            <w:r w:rsidR="00FC1B4B" w:rsidRPr="00993AD4">
              <w:rPr>
                <w:rFonts w:ascii="Calibri" w:eastAsia="Calibri" w:hAnsi="Calibri" w:cs="Calibri"/>
                <w:i/>
                <w:spacing w:val="-1"/>
                <w:sz w:val="18"/>
                <w:szCs w:val="18"/>
                <w:highlight w:val="cyan"/>
                <w:lang w:eastAsia="es-ES"/>
              </w:rPr>
              <w:t xml:space="preserve">, </w:t>
            </w:r>
            <w:r w:rsidR="00866E1B" w:rsidRPr="00993AD4">
              <w:rPr>
                <w:rFonts w:ascii="Calibri" w:eastAsia="Calibri" w:hAnsi="Calibri" w:cs="Calibri"/>
                <w:i/>
                <w:spacing w:val="-1"/>
                <w:sz w:val="18"/>
                <w:szCs w:val="18"/>
                <w:highlight w:val="cyan"/>
                <w:lang w:eastAsia="es-ES"/>
              </w:rPr>
              <w:t>Additional Technical Instruction ITA 9.</w:t>
            </w:r>
          </w:p>
        </w:tc>
      </w:tr>
    </w:tbl>
    <w:p w14:paraId="151991B5" w14:textId="77777777" w:rsidR="00B25F0E" w:rsidRPr="00993AD4" w:rsidRDefault="00B25F0E" w:rsidP="00756DE1">
      <w:pPr>
        <w:pStyle w:val="Piedepgina"/>
        <w:rPr>
          <w:rFonts w:asciiTheme="minorHAnsi" w:hAnsiTheme="minorHAnsi"/>
          <w:b/>
          <w:bCs/>
          <w:iCs/>
          <w:sz w:val="20"/>
        </w:rPr>
      </w:pPr>
    </w:p>
    <w:p w14:paraId="0B72B794" w14:textId="77777777" w:rsidR="00106D93" w:rsidRPr="00993AD4" w:rsidRDefault="00106D93" w:rsidP="00756DE1">
      <w:pPr>
        <w:pStyle w:val="Piedepgina"/>
        <w:rPr>
          <w:rFonts w:asciiTheme="minorHAnsi" w:hAnsiTheme="minorHAnsi"/>
          <w:b/>
          <w:bCs/>
          <w:iCs/>
          <w:sz w:val="20"/>
        </w:rPr>
      </w:pPr>
    </w:p>
    <w:tbl>
      <w:tblPr>
        <w:tblpPr w:leftFromText="141" w:rightFromText="141" w:vertAnchor="text" w:tblpX="70"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5"/>
        <w:gridCol w:w="4800"/>
      </w:tblGrid>
      <w:tr w:rsidR="00106D93" w:rsidRPr="000D416A" w14:paraId="5AF003B7" w14:textId="77777777" w:rsidTr="009526BA">
        <w:trPr>
          <w:trHeight w:val="680"/>
        </w:trPr>
        <w:tc>
          <w:tcPr>
            <w:tcW w:w="9545" w:type="dxa"/>
            <w:gridSpan w:val="2"/>
            <w:tcMar>
              <w:top w:w="0" w:type="dxa"/>
              <w:left w:w="70" w:type="dxa"/>
              <w:bottom w:w="0" w:type="dxa"/>
              <w:right w:w="70" w:type="dxa"/>
            </w:tcMar>
            <w:vAlign w:val="center"/>
            <w:hideMark/>
          </w:tcPr>
          <w:p w14:paraId="4AF9599F" w14:textId="02C83C72" w:rsidR="002B35B7" w:rsidRPr="009526BA" w:rsidRDefault="00106D93" w:rsidP="00931FDC">
            <w:pPr>
              <w:pStyle w:val="Ttulo2"/>
              <w:rPr>
                <w:rFonts w:asciiTheme="minorHAnsi" w:hAnsiTheme="minorHAnsi"/>
                <w:i/>
                <w:iCs/>
                <w:sz w:val="18"/>
                <w:szCs w:val="18"/>
              </w:rPr>
            </w:pPr>
            <w:r w:rsidRPr="008831FF">
              <w:rPr>
                <w:rFonts w:asciiTheme="minorHAnsi" w:hAnsiTheme="minorHAnsi"/>
                <w:sz w:val="20"/>
                <w:lang w:val="es-ES"/>
              </w:rPr>
              <w:br w:type="page"/>
            </w:r>
            <w:bookmarkStart w:id="51" w:name="_Toc107771518"/>
            <w:bookmarkStart w:id="52" w:name="_Toc210643924"/>
            <w:r w:rsidRPr="008A4797">
              <w:rPr>
                <w:rFonts w:asciiTheme="minorHAnsi" w:hAnsiTheme="minorHAnsi"/>
                <w:sz w:val="20"/>
              </w:rPr>
              <w:t xml:space="preserve">SEGURIDAD </w:t>
            </w:r>
            <w:r w:rsidR="00931FDC">
              <w:rPr>
                <w:rFonts w:asciiTheme="minorHAnsi" w:hAnsiTheme="minorHAnsi"/>
                <w:sz w:val="20"/>
              </w:rPr>
              <w:t>EN CASO DE</w:t>
            </w:r>
            <w:r w:rsidR="00F849FA">
              <w:rPr>
                <w:rFonts w:asciiTheme="minorHAnsi" w:hAnsiTheme="minorHAnsi"/>
                <w:sz w:val="20"/>
              </w:rPr>
              <w:t xml:space="preserve"> </w:t>
            </w:r>
            <w:r w:rsidRPr="008A4797">
              <w:rPr>
                <w:rFonts w:asciiTheme="minorHAnsi" w:hAnsiTheme="minorHAnsi"/>
                <w:sz w:val="20"/>
              </w:rPr>
              <w:t>INCENDIO</w:t>
            </w:r>
            <w:bookmarkEnd w:id="51"/>
            <w:r w:rsidR="00180CBF">
              <w:rPr>
                <w:rFonts w:asciiTheme="minorHAnsi" w:hAnsiTheme="minorHAnsi"/>
                <w:sz w:val="20"/>
              </w:rPr>
              <w:t xml:space="preserve"> / </w:t>
            </w:r>
            <w:r w:rsidR="00180CBF" w:rsidRPr="00480DFF">
              <w:rPr>
                <w:rFonts w:asciiTheme="minorHAnsi" w:hAnsiTheme="minorHAnsi"/>
                <w:i/>
                <w:iCs/>
                <w:sz w:val="18"/>
                <w:szCs w:val="18"/>
              </w:rPr>
              <w:t>FIRE SAFETY</w:t>
            </w:r>
            <w:bookmarkEnd w:id="52"/>
          </w:p>
        </w:tc>
      </w:tr>
      <w:tr w:rsidR="008F1C28" w:rsidRPr="000D416A" w14:paraId="338859EB" w14:textId="77777777" w:rsidTr="00EF1DC8">
        <w:trPr>
          <w:cantSplit/>
          <w:trHeight w:val="444"/>
          <w:tblHeader/>
        </w:trPr>
        <w:tc>
          <w:tcPr>
            <w:tcW w:w="4745" w:type="dxa"/>
            <w:tcMar>
              <w:top w:w="0" w:type="dxa"/>
              <w:left w:w="70" w:type="dxa"/>
              <w:bottom w:w="0" w:type="dxa"/>
              <w:right w:w="70" w:type="dxa"/>
            </w:tcMar>
            <w:vAlign w:val="center"/>
            <w:hideMark/>
          </w:tcPr>
          <w:p w14:paraId="44CB61AA" w14:textId="6C169F06" w:rsidR="00106D93" w:rsidRPr="002858CA" w:rsidRDefault="00106D93" w:rsidP="00EF1DC8">
            <w:pPr>
              <w:jc w:val="center"/>
              <w:rPr>
                <w:rFonts w:asciiTheme="minorHAnsi" w:eastAsia="Calibri" w:hAnsiTheme="minorHAnsi"/>
                <w:b/>
                <w:bCs/>
                <w:i/>
                <w:iCs/>
                <w:sz w:val="20"/>
              </w:rPr>
            </w:pPr>
            <w:r w:rsidRPr="002858CA">
              <w:rPr>
                <w:rFonts w:asciiTheme="minorHAnsi" w:hAnsiTheme="minorHAnsi"/>
                <w:b/>
                <w:bCs/>
                <w:sz w:val="20"/>
              </w:rPr>
              <w:t>ACTIVIDADES DE EVALUACIÓN</w:t>
            </w:r>
            <w:r w:rsidR="00180CBF">
              <w:rPr>
                <w:rFonts w:asciiTheme="minorHAnsi" w:hAnsiTheme="minorHAnsi"/>
                <w:b/>
                <w:bCs/>
                <w:sz w:val="20"/>
              </w:rPr>
              <w:t xml:space="preserve"> / </w:t>
            </w:r>
            <w:r w:rsidR="00180CBF" w:rsidRPr="00480DFF">
              <w:rPr>
                <w:rFonts w:asciiTheme="minorHAnsi" w:hAnsiTheme="minorHAnsi"/>
                <w:b/>
                <w:bCs/>
                <w:i/>
                <w:iCs/>
                <w:sz w:val="18"/>
                <w:szCs w:val="18"/>
              </w:rPr>
              <w:t>ASSESSMENT ACTIVITIES</w:t>
            </w:r>
          </w:p>
        </w:tc>
        <w:tc>
          <w:tcPr>
            <w:tcW w:w="4800" w:type="dxa"/>
            <w:tcMar>
              <w:top w:w="0" w:type="dxa"/>
              <w:left w:w="70" w:type="dxa"/>
              <w:bottom w:w="0" w:type="dxa"/>
              <w:right w:w="70" w:type="dxa"/>
            </w:tcMar>
            <w:vAlign w:val="center"/>
            <w:hideMark/>
          </w:tcPr>
          <w:p w14:paraId="496E9CF6" w14:textId="324ED1A4" w:rsidR="00106D93" w:rsidRPr="002858CA" w:rsidRDefault="00106D93" w:rsidP="00EF1DC8">
            <w:pPr>
              <w:pStyle w:val="Textoindependiente"/>
              <w:jc w:val="center"/>
              <w:rPr>
                <w:rFonts w:asciiTheme="minorHAnsi" w:hAnsiTheme="minorHAnsi"/>
                <w:b/>
                <w:bCs/>
                <w:i w:val="0"/>
                <w:iCs w:val="0"/>
                <w:sz w:val="20"/>
              </w:rPr>
            </w:pPr>
            <w:r w:rsidRPr="002858CA">
              <w:rPr>
                <w:rFonts w:asciiTheme="minorHAnsi" w:hAnsiTheme="minorHAnsi"/>
                <w:b/>
                <w:bCs/>
                <w:i w:val="0"/>
                <w:iCs w:val="0"/>
                <w:sz w:val="20"/>
              </w:rPr>
              <w:t>DOCUMENTO</w:t>
            </w:r>
            <w:r w:rsidR="00704A36" w:rsidRPr="002858CA">
              <w:rPr>
                <w:rFonts w:asciiTheme="minorHAnsi" w:hAnsiTheme="minorHAnsi"/>
                <w:b/>
                <w:bCs/>
                <w:i w:val="0"/>
                <w:iCs w:val="0"/>
                <w:sz w:val="20"/>
              </w:rPr>
              <w:t>S</w:t>
            </w:r>
            <w:r w:rsidRPr="002858CA">
              <w:rPr>
                <w:rFonts w:asciiTheme="minorHAnsi" w:hAnsiTheme="minorHAnsi"/>
                <w:b/>
                <w:bCs/>
                <w:i w:val="0"/>
                <w:iCs w:val="0"/>
                <w:sz w:val="20"/>
              </w:rPr>
              <w:t xml:space="preserve"> NORMATIVO</w:t>
            </w:r>
            <w:r w:rsidR="00704A36" w:rsidRPr="002858CA">
              <w:rPr>
                <w:rFonts w:asciiTheme="minorHAnsi" w:hAnsiTheme="minorHAnsi"/>
                <w:b/>
                <w:bCs/>
                <w:i w:val="0"/>
                <w:iCs w:val="0"/>
                <w:sz w:val="20"/>
              </w:rPr>
              <w:t>S</w:t>
            </w:r>
            <w:r w:rsidR="00180CBF">
              <w:rPr>
                <w:rFonts w:asciiTheme="minorHAnsi" w:hAnsiTheme="minorHAnsi"/>
                <w:b/>
                <w:bCs/>
                <w:i w:val="0"/>
                <w:iCs w:val="0"/>
                <w:sz w:val="20"/>
              </w:rPr>
              <w:t xml:space="preserve"> / </w:t>
            </w:r>
            <w:r w:rsidR="00180CBF" w:rsidRPr="00480DFF">
              <w:rPr>
                <w:rFonts w:asciiTheme="minorHAnsi" w:hAnsiTheme="minorHAnsi"/>
                <w:b/>
                <w:bCs/>
                <w:sz w:val="18"/>
                <w:szCs w:val="18"/>
              </w:rPr>
              <w:t>NORMATIVE DOCUMENTS</w:t>
            </w:r>
          </w:p>
        </w:tc>
      </w:tr>
      <w:tr w:rsidR="00E539C8" w:rsidRPr="005820BE" w14:paraId="6C2E329A" w14:textId="77777777" w:rsidTr="009526BA">
        <w:trPr>
          <w:cantSplit/>
          <w:trHeight w:val="1124"/>
          <w:tblHeader/>
        </w:trPr>
        <w:tc>
          <w:tcPr>
            <w:tcW w:w="4745" w:type="dxa"/>
            <w:tcMar>
              <w:top w:w="0" w:type="dxa"/>
              <w:left w:w="70" w:type="dxa"/>
              <w:bottom w:w="0" w:type="dxa"/>
              <w:right w:w="70" w:type="dxa"/>
            </w:tcMar>
          </w:tcPr>
          <w:p w14:paraId="41BFB5FF" w14:textId="6CA400AE" w:rsidR="00945EC2" w:rsidRPr="004C768F" w:rsidRDefault="00945EC2" w:rsidP="00EF1DC8">
            <w:pPr>
              <w:spacing w:before="120" w:after="40"/>
              <w:jc w:val="both"/>
              <w:rPr>
                <w:rFonts w:asciiTheme="minorHAnsi" w:eastAsia="Calibri" w:hAnsiTheme="minorHAnsi"/>
                <w:b/>
                <w:bCs/>
                <w:sz w:val="20"/>
                <w:u w:val="single"/>
              </w:rPr>
            </w:pPr>
            <w:r w:rsidRPr="004C768F">
              <w:rPr>
                <w:rFonts w:asciiTheme="minorHAnsi" w:hAnsiTheme="minorHAnsi"/>
                <w:b/>
                <w:bCs/>
                <w:sz w:val="20"/>
                <w:u w:val="single"/>
              </w:rPr>
              <w:t>ESTABLECIMIENTOS INDUSTRIALES</w:t>
            </w:r>
            <w:r w:rsidR="00221850">
              <w:rPr>
                <w:rFonts w:asciiTheme="minorHAnsi" w:hAnsiTheme="minorHAnsi"/>
                <w:b/>
                <w:bCs/>
                <w:sz w:val="20"/>
                <w:u w:val="single"/>
              </w:rPr>
              <w:t xml:space="preserve"> </w:t>
            </w:r>
            <w:r w:rsidR="00F67F54" w:rsidRPr="000B572B">
              <w:rPr>
                <w:rFonts w:asciiTheme="minorHAnsi" w:hAnsiTheme="minorHAnsi"/>
                <w:b/>
                <w:bCs/>
                <w:sz w:val="20"/>
                <w:u w:val="single"/>
              </w:rPr>
              <w:t>/</w:t>
            </w:r>
            <w:r w:rsidR="00F67F54">
              <w:rPr>
                <w:rFonts w:asciiTheme="minorHAnsi" w:hAnsiTheme="minorHAnsi"/>
                <w:b/>
                <w:bCs/>
                <w:sz w:val="20"/>
                <w:u w:val="single"/>
              </w:rPr>
              <w:t xml:space="preserve"> </w:t>
            </w:r>
            <w:r w:rsidR="00F67F54" w:rsidRPr="00480DFF">
              <w:rPr>
                <w:rFonts w:ascii="Calibri" w:hAnsi="Calibri" w:cs="Arial"/>
                <w:b/>
                <w:bCs/>
                <w:i/>
                <w:sz w:val="18"/>
                <w:szCs w:val="18"/>
                <w:u w:val="single"/>
              </w:rPr>
              <w:t xml:space="preserve">INDUSTRIAL </w:t>
            </w:r>
            <w:r w:rsidR="00FC3B2B">
              <w:rPr>
                <w:rFonts w:ascii="Calibri" w:hAnsi="Calibri" w:cs="Arial"/>
                <w:b/>
                <w:bCs/>
                <w:i/>
                <w:sz w:val="18"/>
                <w:szCs w:val="18"/>
                <w:u w:val="single"/>
              </w:rPr>
              <w:t>PREMISES</w:t>
            </w:r>
            <w:r w:rsidR="00B07FF6">
              <w:rPr>
                <w:rFonts w:ascii="Calibri" w:hAnsi="Calibri" w:cs="Arial"/>
                <w:b/>
                <w:bCs/>
                <w:i/>
                <w:sz w:val="18"/>
                <w:szCs w:val="18"/>
                <w:u w:val="single"/>
              </w:rPr>
              <w:t>:</w:t>
            </w:r>
          </w:p>
          <w:p w14:paraId="55FA358D" w14:textId="2113D5AD" w:rsidR="00A3129A" w:rsidRPr="009526BA" w:rsidRDefault="00A3129A" w:rsidP="00EF1DC8">
            <w:pPr>
              <w:spacing w:before="120" w:after="40"/>
              <w:jc w:val="both"/>
              <w:rPr>
                <w:rFonts w:ascii="Calibri" w:hAnsi="Calibri" w:cs="Calibri"/>
                <w:i/>
                <w:iCs/>
                <w:sz w:val="18"/>
                <w:szCs w:val="18"/>
              </w:rPr>
            </w:pPr>
            <w:r w:rsidRPr="00862DEF">
              <w:rPr>
                <w:rFonts w:ascii="Calibri" w:hAnsi="Calibri" w:cs="Calibri"/>
                <w:sz w:val="20"/>
              </w:rPr>
              <w:t xml:space="preserve">Inspecciones iniciales </w:t>
            </w:r>
            <w:r w:rsidR="006D77E5" w:rsidRPr="009526BA">
              <w:rPr>
                <w:rFonts w:ascii="Calibri" w:hAnsi="Calibri" w:cs="Calibri"/>
                <w:sz w:val="20"/>
              </w:rPr>
              <w:t>(</w:t>
            </w:r>
            <w:r w:rsidRPr="00862DEF">
              <w:rPr>
                <w:rFonts w:ascii="Calibri" w:hAnsi="Calibri" w:cs="Calibri"/>
                <w:sz w:val="20"/>
              </w:rPr>
              <w:t>según art. 11.1.c</w:t>
            </w:r>
            <w:r w:rsidR="006D77E5" w:rsidRPr="009526BA">
              <w:rPr>
                <w:rFonts w:ascii="Calibri" w:hAnsi="Calibri" w:cs="Calibri"/>
                <w:sz w:val="20"/>
              </w:rPr>
              <w:t>)</w:t>
            </w:r>
            <w:r w:rsidRPr="00862DEF">
              <w:rPr>
                <w:rFonts w:ascii="Calibri" w:hAnsi="Calibri" w:cs="Calibri"/>
                <w:sz w:val="20"/>
              </w:rPr>
              <w:t xml:space="preserve"> e Inspecciones periódicas </w:t>
            </w:r>
            <w:r w:rsidR="006D77E5" w:rsidRPr="009526BA">
              <w:rPr>
                <w:rFonts w:ascii="Calibri" w:hAnsi="Calibri" w:cs="Calibri"/>
                <w:sz w:val="20"/>
              </w:rPr>
              <w:t>(</w:t>
            </w:r>
            <w:r w:rsidRPr="00862DEF">
              <w:rPr>
                <w:rFonts w:ascii="Calibri" w:hAnsi="Calibri" w:cs="Calibri"/>
                <w:sz w:val="20"/>
              </w:rPr>
              <w:t>según art. 13</w:t>
            </w:r>
            <w:r w:rsidR="006D77E5" w:rsidRPr="009526BA">
              <w:rPr>
                <w:rFonts w:ascii="Calibri" w:hAnsi="Calibri" w:cs="Calibri"/>
                <w:sz w:val="20"/>
              </w:rPr>
              <w:t>)</w:t>
            </w:r>
            <w:r w:rsidRPr="00862DEF">
              <w:rPr>
                <w:rFonts w:ascii="Calibri" w:hAnsi="Calibri" w:cs="Calibri"/>
                <w:sz w:val="20"/>
              </w:rPr>
              <w:t xml:space="preserve"> del </w:t>
            </w:r>
            <w:r w:rsidR="00F8099D" w:rsidRPr="009526BA">
              <w:rPr>
                <w:rFonts w:ascii="Calibri" w:hAnsi="Calibri" w:cs="Calibri"/>
                <w:sz w:val="20"/>
              </w:rPr>
              <w:t xml:space="preserve">Reglamento aprobado por el </w:t>
            </w:r>
            <w:r w:rsidRPr="00862DEF">
              <w:rPr>
                <w:rFonts w:ascii="Calibri" w:hAnsi="Calibri" w:cs="Calibri"/>
                <w:sz w:val="20"/>
              </w:rPr>
              <w:t xml:space="preserve">RD 164/2025 </w:t>
            </w:r>
            <w:r w:rsidRPr="009526BA">
              <w:rPr>
                <w:rFonts w:ascii="Calibri" w:hAnsi="Calibri" w:cs="Calibri"/>
                <w:sz w:val="20"/>
              </w:rPr>
              <w:t>/</w:t>
            </w:r>
            <w:r w:rsidRPr="009526BA">
              <w:rPr>
                <w:rFonts w:ascii="Calibri" w:hAnsi="Calibri" w:cs="Calibri"/>
                <w:sz w:val="18"/>
                <w:szCs w:val="18"/>
              </w:rPr>
              <w:t xml:space="preserve"> </w:t>
            </w:r>
            <w:r w:rsidRPr="009526BA">
              <w:rPr>
                <w:rFonts w:ascii="Calibri" w:hAnsi="Calibri" w:cs="Calibri"/>
                <w:i/>
                <w:iCs/>
                <w:sz w:val="18"/>
                <w:szCs w:val="18"/>
              </w:rPr>
              <w:t xml:space="preserve">Initial Inspections according to art. 11.1.c and </w:t>
            </w:r>
            <w:r w:rsidR="0087675A" w:rsidRPr="009526BA">
              <w:rPr>
                <w:rFonts w:ascii="Calibri" w:hAnsi="Calibri" w:cs="Calibri"/>
                <w:i/>
                <w:iCs/>
                <w:sz w:val="18"/>
                <w:szCs w:val="18"/>
              </w:rPr>
              <w:t>p</w:t>
            </w:r>
            <w:r w:rsidRPr="009526BA">
              <w:rPr>
                <w:rFonts w:ascii="Calibri" w:hAnsi="Calibri" w:cs="Calibri"/>
                <w:i/>
                <w:iCs/>
                <w:sz w:val="18"/>
                <w:szCs w:val="18"/>
              </w:rPr>
              <w:t xml:space="preserve">eriodical inspections, according to art. 13 of </w:t>
            </w:r>
            <w:r w:rsidR="00F8099D" w:rsidRPr="00862DEF">
              <w:rPr>
                <w:rFonts w:ascii="Calibri" w:hAnsi="Calibri" w:cs="Calibri"/>
                <w:i/>
                <w:iCs/>
                <w:sz w:val="18"/>
                <w:szCs w:val="18"/>
              </w:rPr>
              <w:t xml:space="preserve">the Regulation approved by </w:t>
            </w:r>
            <w:r w:rsidRPr="009526BA">
              <w:rPr>
                <w:rFonts w:ascii="Calibri" w:hAnsi="Calibri" w:cs="Calibri"/>
                <w:i/>
                <w:iCs/>
                <w:sz w:val="18"/>
                <w:szCs w:val="18"/>
              </w:rPr>
              <w:t>RD 164/2025.</w:t>
            </w:r>
          </w:p>
          <w:p w14:paraId="1F1E8053" w14:textId="2B614F38" w:rsidR="006451F6" w:rsidRPr="006E7CB0" w:rsidRDefault="00F111B3" w:rsidP="009526BA">
            <w:pPr>
              <w:spacing w:before="120" w:after="40"/>
              <w:ind w:right="24"/>
              <w:jc w:val="both"/>
              <w:rPr>
                <w:rFonts w:asciiTheme="minorHAnsi" w:hAnsiTheme="minorHAnsi"/>
                <w:i/>
                <w:iCs/>
                <w:sz w:val="18"/>
                <w:szCs w:val="18"/>
                <w:lang w:val="en-GB"/>
              </w:rPr>
            </w:pPr>
            <w:r>
              <w:rPr>
                <w:rFonts w:asciiTheme="minorHAnsi" w:hAnsiTheme="minorHAnsi"/>
                <w:sz w:val="20"/>
              </w:rPr>
              <w:t>P</w:t>
            </w:r>
            <w:r w:rsidR="006451F6">
              <w:rPr>
                <w:rFonts w:asciiTheme="minorHAnsi" w:hAnsiTheme="minorHAnsi"/>
                <w:sz w:val="20"/>
              </w:rPr>
              <w:t>ara establecimientos anteriores al RD 22</w:t>
            </w:r>
            <w:r w:rsidR="00C06B70">
              <w:rPr>
                <w:rFonts w:asciiTheme="minorHAnsi" w:hAnsiTheme="minorHAnsi"/>
                <w:sz w:val="20"/>
              </w:rPr>
              <w:t>6</w:t>
            </w:r>
            <w:r w:rsidR="006451F6">
              <w:rPr>
                <w:rFonts w:asciiTheme="minorHAnsi" w:hAnsiTheme="minorHAnsi"/>
                <w:sz w:val="20"/>
              </w:rPr>
              <w:t>7/2004</w:t>
            </w:r>
            <w:r w:rsidR="006451F6" w:rsidRPr="00E947F5">
              <w:rPr>
                <w:rFonts w:asciiTheme="minorHAnsi" w:hAnsiTheme="minorHAnsi"/>
                <w:sz w:val="20"/>
              </w:rPr>
              <w:t xml:space="preserve">, </w:t>
            </w:r>
            <w:r>
              <w:rPr>
                <w:rFonts w:asciiTheme="minorHAnsi" w:hAnsiTheme="minorHAnsi"/>
                <w:sz w:val="20"/>
              </w:rPr>
              <w:t>i</w:t>
            </w:r>
            <w:r w:rsidRPr="00E947F5">
              <w:rPr>
                <w:rFonts w:asciiTheme="minorHAnsi" w:hAnsiTheme="minorHAnsi"/>
                <w:sz w:val="20"/>
              </w:rPr>
              <w:t>nspecciones periódicas</w:t>
            </w:r>
            <w:r>
              <w:rPr>
                <w:rFonts w:asciiTheme="minorHAnsi" w:hAnsiTheme="minorHAnsi"/>
                <w:sz w:val="20"/>
              </w:rPr>
              <w:t xml:space="preserve"> según el </w:t>
            </w:r>
            <w:r w:rsidR="00BA1ECC">
              <w:rPr>
                <w:rFonts w:asciiTheme="minorHAnsi" w:hAnsiTheme="minorHAnsi"/>
                <w:sz w:val="20"/>
              </w:rPr>
              <w:t xml:space="preserve">apdo. </w:t>
            </w:r>
            <w:r w:rsidR="00BA1ECC" w:rsidRPr="009526BA">
              <w:rPr>
                <w:rFonts w:asciiTheme="minorHAnsi" w:hAnsiTheme="minorHAnsi"/>
                <w:sz w:val="20"/>
                <w:lang w:val="en-GB"/>
              </w:rPr>
              <w:t>3</w:t>
            </w:r>
            <w:r w:rsidR="00CC1699" w:rsidRPr="009526BA">
              <w:rPr>
                <w:rFonts w:asciiTheme="minorHAnsi" w:hAnsiTheme="minorHAnsi"/>
                <w:sz w:val="20"/>
                <w:lang w:val="en-GB"/>
              </w:rPr>
              <w:t>.</w:t>
            </w:r>
            <w:r w:rsidR="00BA1ECC" w:rsidRPr="009526BA">
              <w:rPr>
                <w:rFonts w:asciiTheme="minorHAnsi" w:hAnsiTheme="minorHAnsi"/>
                <w:sz w:val="20"/>
                <w:lang w:val="en-GB"/>
              </w:rPr>
              <w:t xml:space="preserve">b de la </w:t>
            </w:r>
            <w:r w:rsidR="006451F6" w:rsidRPr="006E7CB0">
              <w:rPr>
                <w:rFonts w:asciiTheme="minorHAnsi" w:hAnsiTheme="minorHAnsi"/>
                <w:sz w:val="20"/>
                <w:lang w:val="en-GB"/>
              </w:rPr>
              <w:t xml:space="preserve">Disposición </w:t>
            </w:r>
            <w:r w:rsidR="00F116BA" w:rsidRPr="006E7CB0">
              <w:rPr>
                <w:rFonts w:asciiTheme="minorHAnsi" w:hAnsiTheme="minorHAnsi"/>
                <w:sz w:val="20"/>
                <w:lang w:val="en-GB"/>
              </w:rPr>
              <w:t>transitoria</w:t>
            </w:r>
            <w:r w:rsidR="006451F6" w:rsidRPr="006E7CB0">
              <w:rPr>
                <w:rFonts w:asciiTheme="minorHAnsi" w:hAnsiTheme="minorHAnsi"/>
                <w:sz w:val="20"/>
                <w:lang w:val="en-GB"/>
              </w:rPr>
              <w:t xml:space="preserve"> primera del RD 164/2025 / </w:t>
            </w:r>
            <w:r w:rsidRPr="009526BA">
              <w:rPr>
                <w:rFonts w:asciiTheme="minorHAnsi" w:hAnsiTheme="minorHAnsi"/>
                <w:i/>
                <w:iCs/>
                <w:sz w:val="20"/>
                <w:lang w:val="en-GB"/>
              </w:rPr>
              <w:t>F</w:t>
            </w:r>
            <w:r w:rsidRPr="006E7CB0">
              <w:rPr>
                <w:rFonts w:asciiTheme="minorHAnsi" w:hAnsiTheme="minorHAnsi"/>
                <w:i/>
                <w:iCs/>
                <w:sz w:val="18"/>
                <w:szCs w:val="18"/>
                <w:lang w:val="en-GB"/>
              </w:rPr>
              <w:t xml:space="preserve">or premises </w:t>
            </w:r>
            <w:r w:rsidR="0051174C" w:rsidRPr="009526BA">
              <w:rPr>
                <w:rFonts w:asciiTheme="minorHAnsi" w:hAnsiTheme="minorHAnsi"/>
                <w:i/>
                <w:iCs/>
                <w:sz w:val="18"/>
                <w:szCs w:val="18"/>
                <w:lang w:val="en-GB"/>
              </w:rPr>
              <w:t>previous to RD 16</w:t>
            </w:r>
            <w:r w:rsidR="00A574B9">
              <w:rPr>
                <w:rFonts w:asciiTheme="minorHAnsi" w:hAnsiTheme="minorHAnsi"/>
                <w:i/>
                <w:iCs/>
                <w:sz w:val="18"/>
                <w:szCs w:val="18"/>
                <w:lang w:val="en-GB"/>
              </w:rPr>
              <w:t>4</w:t>
            </w:r>
            <w:r w:rsidR="0051174C" w:rsidRPr="009526BA">
              <w:rPr>
                <w:rFonts w:asciiTheme="minorHAnsi" w:hAnsiTheme="minorHAnsi"/>
                <w:i/>
                <w:iCs/>
                <w:sz w:val="18"/>
                <w:szCs w:val="18"/>
                <w:lang w:val="en-GB"/>
              </w:rPr>
              <w:t>/2025</w:t>
            </w:r>
            <w:r w:rsidR="00CC1699" w:rsidRPr="009526BA">
              <w:rPr>
                <w:rFonts w:asciiTheme="minorHAnsi" w:hAnsiTheme="minorHAnsi"/>
                <w:i/>
                <w:iCs/>
                <w:sz w:val="18"/>
                <w:szCs w:val="18"/>
                <w:lang w:val="en-GB"/>
              </w:rPr>
              <w:t>, p</w:t>
            </w:r>
            <w:r w:rsidR="006451F6" w:rsidRPr="006E7CB0">
              <w:rPr>
                <w:rFonts w:asciiTheme="minorHAnsi" w:hAnsiTheme="minorHAnsi"/>
                <w:i/>
                <w:iCs/>
                <w:sz w:val="18"/>
                <w:szCs w:val="18"/>
                <w:lang w:val="en-GB"/>
              </w:rPr>
              <w:t xml:space="preserve">eriodic inspections, according </w:t>
            </w:r>
            <w:r w:rsidR="006148DF" w:rsidRPr="006E7CB0">
              <w:rPr>
                <w:rFonts w:asciiTheme="minorHAnsi" w:hAnsiTheme="minorHAnsi"/>
                <w:i/>
                <w:iCs/>
                <w:sz w:val="18"/>
                <w:szCs w:val="18"/>
                <w:lang w:val="en-GB"/>
              </w:rPr>
              <w:t>to</w:t>
            </w:r>
            <w:r w:rsidR="00CC1699" w:rsidRPr="009526BA">
              <w:rPr>
                <w:rFonts w:asciiTheme="minorHAnsi" w:hAnsiTheme="minorHAnsi"/>
                <w:i/>
                <w:iCs/>
                <w:sz w:val="18"/>
                <w:szCs w:val="18"/>
                <w:lang w:val="en-GB"/>
              </w:rPr>
              <w:t xml:space="preserve"> clause 3.</w:t>
            </w:r>
            <w:r w:rsidR="006E7CB0" w:rsidRPr="009526BA">
              <w:rPr>
                <w:rFonts w:asciiTheme="minorHAnsi" w:hAnsiTheme="minorHAnsi"/>
                <w:i/>
                <w:iCs/>
                <w:sz w:val="18"/>
                <w:szCs w:val="18"/>
                <w:lang w:val="en-GB"/>
              </w:rPr>
              <w:t xml:space="preserve">b of </w:t>
            </w:r>
            <w:r w:rsidR="007675FF">
              <w:rPr>
                <w:rFonts w:asciiTheme="minorHAnsi" w:hAnsiTheme="minorHAnsi"/>
                <w:i/>
                <w:iCs/>
                <w:sz w:val="18"/>
                <w:szCs w:val="18"/>
                <w:lang w:val="en-GB"/>
              </w:rPr>
              <w:t>the first</w:t>
            </w:r>
            <w:r w:rsidR="006148DF" w:rsidRPr="006E7CB0">
              <w:rPr>
                <w:rFonts w:asciiTheme="minorHAnsi" w:hAnsiTheme="minorHAnsi"/>
                <w:i/>
                <w:iCs/>
                <w:sz w:val="18"/>
                <w:szCs w:val="18"/>
                <w:lang w:val="en-GB"/>
              </w:rPr>
              <w:t xml:space="preserve"> </w:t>
            </w:r>
            <w:r w:rsidR="007675FF">
              <w:rPr>
                <w:rFonts w:asciiTheme="minorHAnsi" w:hAnsiTheme="minorHAnsi"/>
                <w:i/>
                <w:iCs/>
                <w:sz w:val="18"/>
                <w:szCs w:val="18"/>
                <w:lang w:val="en-GB"/>
              </w:rPr>
              <w:t>transitoria</w:t>
            </w:r>
            <w:r w:rsidR="006451F6" w:rsidRPr="006E7CB0">
              <w:rPr>
                <w:rFonts w:asciiTheme="minorHAnsi" w:hAnsiTheme="minorHAnsi"/>
                <w:i/>
                <w:iCs/>
                <w:sz w:val="18"/>
                <w:szCs w:val="18"/>
                <w:lang w:val="en-GB"/>
              </w:rPr>
              <w:t>l disposition of RD 164/2025.</w:t>
            </w:r>
          </w:p>
          <w:p w14:paraId="0F721F7A" w14:textId="193D53C2" w:rsidR="00282EA0" w:rsidRPr="009526BA" w:rsidRDefault="002E27FF" w:rsidP="00EF1DC8">
            <w:pPr>
              <w:spacing w:before="120" w:after="40"/>
              <w:jc w:val="both"/>
              <w:rPr>
                <w:rFonts w:asciiTheme="minorHAnsi" w:hAnsiTheme="minorHAnsi"/>
                <w:sz w:val="20"/>
              </w:rPr>
            </w:pPr>
            <w:r w:rsidRPr="00993AD4">
              <w:rPr>
                <w:rFonts w:asciiTheme="minorHAnsi" w:hAnsiTheme="minorHAnsi"/>
                <w:sz w:val="20"/>
                <w:lang w:val="en-GB"/>
              </w:rPr>
              <w:t>Evaluación de proyectos de s</w:t>
            </w:r>
            <w:r w:rsidR="00960A37" w:rsidRPr="00993AD4">
              <w:rPr>
                <w:rFonts w:asciiTheme="minorHAnsi" w:hAnsiTheme="minorHAnsi"/>
                <w:sz w:val="20"/>
                <w:lang w:val="en-GB"/>
              </w:rPr>
              <w:t xml:space="preserve">oluciones técnicas de seguridad equivalente </w:t>
            </w:r>
            <w:r w:rsidR="00A019C2" w:rsidRPr="00993AD4">
              <w:rPr>
                <w:rFonts w:asciiTheme="minorHAnsi" w:hAnsiTheme="minorHAnsi"/>
                <w:sz w:val="20"/>
                <w:lang w:val="en-GB"/>
              </w:rPr>
              <w:t>y</w:t>
            </w:r>
            <w:r w:rsidR="00A62FC3" w:rsidRPr="00993AD4">
              <w:rPr>
                <w:rFonts w:asciiTheme="minorHAnsi" w:hAnsiTheme="minorHAnsi"/>
                <w:sz w:val="20"/>
                <w:lang w:val="en-GB"/>
              </w:rPr>
              <w:t xml:space="preserve"> </w:t>
            </w:r>
            <w:r w:rsidR="00960A37" w:rsidRPr="00993AD4">
              <w:rPr>
                <w:rFonts w:asciiTheme="minorHAnsi" w:hAnsiTheme="minorHAnsi"/>
                <w:sz w:val="20"/>
                <w:lang w:val="en-GB"/>
              </w:rPr>
              <w:t>diseño prestacional</w:t>
            </w:r>
            <w:r w:rsidR="00774FEE" w:rsidRPr="00993AD4">
              <w:rPr>
                <w:rFonts w:asciiTheme="minorHAnsi" w:hAnsiTheme="minorHAnsi"/>
                <w:sz w:val="20"/>
                <w:lang w:val="en-GB"/>
              </w:rPr>
              <w:t>,</w:t>
            </w:r>
            <w:r w:rsidR="00960A37" w:rsidRPr="00993AD4">
              <w:rPr>
                <w:rFonts w:asciiTheme="minorHAnsi" w:hAnsiTheme="minorHAnsi"/>
                <w:sz w:val="20"/>
                <w:lang w:val="en-GB"/>
              </w:rPr>
              <w:t xml:space="preserve"> según art</w:t>
            </w:r>
            <w:r w:rsidR="002A793B" w:rsidRPr="00993AD4">
              <w:rPr>
                <w:rFonts w:asciiTheme="minorHAnsi" w:hAnsiTheme="minorHAnsi"/>
                <w:sz w:val="20"/>
                <w:lang w:val="en-GB"/>
              </w:rPr>
              <w:t>.</w:t>
            </w:r>
            <w:r w:rsidR="00960A37" w:rsidRPr="00993AD4">
              <w:rPr>
                <w:rFonts w:asciiTheme="minorHAnsi" w:hAnsiTheme="minorHAnsi"/>
                <w:sz w:val="20"/>
                <w:lang w:val="en-GB"/>
              </w:rPr>
              <w:t xml:space="preserve"> </w:t>
            </w:r>
            <w:r w:rsidR="001844E0" w:rsidRPr="00993AD4">
              <w:rPr>
                <w:rFonts w:asciiTheme="minorHAnsi" w:hAnsiTheme="minorHAnsi"/>
                <w:sz w:val="20"/>
                <w:lang w:val="en-GB"/>
              </w:rPr>
              <w:t>10.3 y</w:t>
            </w:r>
            <w:r w:rsidR="00960A37" w:rsidRPr="00993AD4">
              <w:rPr>
                <w:rFonts w:asciiTheme="minorHAnsi" w:hAnsiTheme="minorHAnsi"/>
                <w:sz w:val="20"/>
                <w:lang w:val="en-GB"/>
              </w:rPr>
              <w:t xml:space="preserve"> </w:t>
            </w:r>
            <w:r w:rsidR="001844E0" w:rsidRPr="00993AD4">
              <w:rPr>
                <w:rFonts w:asciiTheme="minorHAnsi" w:hAnsiTheme="minorHAnsi"/>
                <w:sz w:val="20"/>
                <w:lang w:val="en-GB"/>
              </w:rPr>
              <w:t>evaluación de adaptaciones razonables según art. 5.3</w:t>
            </w:r>
            <w:r w:rsidR="00E27F26" w:rsidRPr="00993AD4">
              <w:rPr>
                <w:rFonts w:asciiTheme="minorHAnsi" w:hAnsiTheme="minorHAnsi"/>
                <w:sz w:val="20"/>
                <w:lang w:val="en-GB"/>
              </w:rPr>
              <w:t>,</w:t>
            </w:r>
            <w:r w:rsidR="001844E0" w:rsidRPr="00993AD4">
              <w:rPr>
                <w:rFonts w:asciiTheme="minorHAnsi" w:hAnsiTheme="minorHAnsi"/>
                <w:sz w:val="20"/>
                <w:lang w:val="en-GB"/>
              </w:rPr>
              <w:t xml:space="preserve"> del </w:t>
            </w:r>
            <w:r w:rsidR="00F8099D" w:rsidRPr="00993AD4">
              <w:rPr>
                <w:rFonts w:asciiTheme="minorHAnsi" w:hAnsiTheme="minorHAnsi"/>
                <w:sz w:val="20"/>
                <w:lang w:val="en-GB"/>
              </w:rPr>
              <w:t xml:space="preserve">Reglamento aprobado por el </w:t>
            </w:r>
            <w:r w:rsidR="001844E0" w:rsidRPr="00993AD4">
              <w:rPr>
                <w:rFonts w:asciiTheme="minorHAnsi" w:hAnsiTheme="minorHAnsi"/>
                <w:sz w:val="20"/>
                <w:lang w:val="en-GB"/>
              </w:rPr>
              <w:t>RD 164/2025</w:t>
            </w:r>
            <w:r w:rsidR="00CC763F" w:rsidRPr="00993AD4">
              <w:rPr>
                <w:rFonts w:asciiTheme="minorHAnsi" w:hAnsiTheme="minorHAnsi"/>
                <w:sz w:val="20"/>
                <w:lang w:val="en-GB"/>
              </w:rPr>
              <w:t xml:space="preserve"> / </w:t>
            </w:r>
            <w:r w:rsidR="00CC763F" w:rsidRPr="00993AD4">
              <w:rPr>
                <w:rFonts w:ascii="Calibri" w:hAnsi="Calibri"/>
                <w:bCs/>
                <w:i/>
                <w:iCs/>
                <w:sz w:val="18"/>
                <w:szCs w:val="18"/>
                <w:lang w:val="en-GB"/>
              </w:rPr>
              <w:t>E</w:t>
            </w:r>
            <w:r w:rsidRPr="00993AD4">
              <w:rPr>
                <w:rFonts w:ascii="Calibri" w:hAnsi="Calibri"/>
                <w:bCs/>
                <w:i/>
                <w:iCs/>
                <w:sz w:val="18"/>
                <w:szCs w:val="18"/>
                <w:lang w:val="en-GB"/>
              </w:rPr>
              <w:t>valuation of e</w:t>
            </w:r>
            <w:r w:rsidR="00CC763F" w:rsidRPr="00993AD4">
              <w:rPr>
                <w:rFonts w:ascii="Calibri" w:hAnsi="Calibri"/>
                <w:bCs/>
                <w:i/>
                <w:iCs/>
                <w:sz w:val="18"/>
                <w:szCs w:val="18"/>
                <w:lang w:val="en-GB"/>
              </w:rPr>
              <w:t xml:space="preserve">quivalent </w:t>
            </w:r>
            <w:r w:rsidR="00E27F26" w:rsidRPr="00993AD4">
              <w:rPr>
                <w:rFonts w:ascii="Calibri" w:hAnsi="Calibri"/>
                <w:bCs/>
                <w:i/>
                <w:iCs/>
                <w:sz w:val="18"/>
                <w:szCs w:val="18"/>
                <w:lang w:val="en-GB"/>
              </w:rPr>
              <w:t xml:space="preserve">safety </w:t>
            </w:r>
            <w:r w:rsidR="00CC763F" w:rsidRPr="00993AD4">
              <w:rPr>
                <w:rFonts w:ascii="Calibri" w:hAnsi="Calibri"/>
                <w:bCs/>
                <w:i/>
                <w:iCs/>
                <w:sz w:val="18"/>
                <w:szCs w:val="18"/>
                <w:lang w:val="en-GB"/>
              </w:rPr>
              <w:t xml:space="preserve">technical solutions </w:t>
            </w:r>
            <w:r w:rsidR="00E27F26" w:rsidRPr="00993AD4">
              <w:rPr>
                <w:rFonts w:ascii="Calibri" w:hAnsi="Calibri"/>
                <w:bCs/>
                <w:i/>
                <w:iCs/>
                <w:sz w:val="18"/>
                <w:szCs w:val="18"/>
                <w:lang w:val="en-GB"/>
              </w:rPr>
              <w:t xml:space="preserve">and </w:t>
            </w:r>
            <w:r w:rsidR="00CC763F" w:rsidRPr="00993AD4">
              <w:rPr>
                <w:rFonts w:ascii="Calibri" w:hAnsi="Calibri"/>
                <w:bCs/>
                <w:i/>
                <w:iCs/>
                <w:sz w:val="18"/>
                <w:szCs w:val="18"/>
                <w:lang w:val="en-GB"/>
              </w:rPr>
              <w:t xml:space="preserve">performance design according to art. </w:t>
            </w:r>
            <w:r w:rsidR="00E27F26" w:rsidRPr="009526BA">
              <w:rPr>
                <w:rFonts w:ascii="Calibri" w:hAnsi="Calibri"/>
                <w:bCs/>
                <w:i/>
                <w:iCs/>
                <w:sz w:val="18"/>
                <w:szCs w:val="18"/>
                <w:lang w:val="en-GB"/>
              </w:rPr>
              <w:t>10.3 and</w:t>
            </w:r>
            <w:r w:rsidR="00E27F26" w:rsidRPr="002E27FF">
              <w:rPr>
                <w:rFonts w:ascii="Calibri" w:hAnsi="Calibri"/>
                <w:bCs/>
                <w:i/>
                <w:iCs/>
                <w:sz w:val="18"/>
                <w:szCs w:val="18"/>
                <w:lang w:val="en-GB"/>
              </w:rPr>
              <w:t xml:space="preserve"> evaluation </w:t>
            </w:r>
            <w:r w:rsidRPr="002E27FF">
              <w:rPr>
                <w:rFonts w:ascii="Calibri" w:hAnsi="Calibri"/>
                <w:bCs/>
                <w:i/>
                <w:iCs/>
                <w:sz w:val="18"/>
                <w:szCs w:val="18"/>
                <w:lang w:val="en-GB"/>
              </w:rPr>
              <w:t xml:space="preserve">of reasonable adaptations in accordance to art. 5.3 of </w:t>
            </w:r>
            <w:r w:rsidR="00F8099D">
              <w:rPr>
                <w:rFonts w:ascii="Calibri" w:hAnsi="Calibri"/>
                <w:bCs/>
                <w:i/>
                <w:iCs/>
                <w:sz w:val="18"/>
                <w:szCs w:val="18"/>
                <w:lang w:val="en-GB"/>
              </w:rPr>
              <w:t xml:space="preserve">the Regulation approved by the </w:t>
            </w:r>
            <w:r w:rsidRPr="002E27FF">
              <w:rPr>
                <w:rFonts w:ascii="Calibri" w:hAnsi="Calibri"/>
                <w:bCs/>
                <w:i/>
                <w:iCs/>
                <w:sz w:val="18"/>
                <w:szCs w:val="18"/>
                <w:lang w:val="en-GB"/>
              </w:rPr>
              <w:t>RD 164/2025</w:t>
            </w:r>
            <w:r w:rsidR="00960A37" w:rsidRPr="009526BA">
              <w:rPr>
                <w:rFonts w:asciiTheme="minorHAnsi" w:hAnsiTheme="minorHAnsi"/>
                <w:sz w:val="20"/>
                <w:lang w:val="en-GB"/>
              </w:rPr>
              <w:t xml:space="preserve">. </w:t>
            </w:r>
            <w:r w:rsidR="00FE3401" w:rsidRPr="004A63AB">
              <w:rPr>
                <w:rFonts w:asciiTheme="minorHAnsi" w:hAnsiTheme="minorHAnsi" w:cs="Arial"/>
                <w:i/>
                <w:iCs/>
                <w:color w:val="FF0000"/>
                <w:sz w:val="20"/>
              </w:rPr>
              <w:t>Instrucciones: ver N</w:t>
            </w:r>
            <w:r w:rsidRPr="004A63AB">
              <w:rPr>
                <w:rFonts w:asciiTheme="minorHAnsi" w:hAnsiTheme="minorHAnsi" w:cs="Arial"/>
                <w:i/>
                <w:iCs/>
                <w:color w:val="FF0000"/>
                <w:sz w:val="20"/>
              </w:rPr>
              <w:t>T</w:t>
            </w:r>
            <w:r w:rsidR="00FE3401" w:rsidRPr="004A63AB">
              <w:rPr>
                <w:rFonts w:asciiTheme="minorHAnsi" w:hAnsiTheme="minorHAnsi" w:cs="Arial"/>
                <w:i/>
                <w:iCs/>
                <w:color w:val="FF0000"/>
                <w:sz w:val="20"/>
              </w:rPr>
              <w:t xml:space="preserve">-87 </w:t>
            </w:r>
            <w:r w:rsidR="00CC1BD1" w:rsidRPr="004A63AB">
              <w:rPr>
                <w:rFonts w:asciiTheme="minorHAnsi" w:hAnsiTheme="minorHAnsi" w:cs="Arial"/>
                <w:i/>
                <w:iCs/>
                <w:color w:val="FF0000"/>
                <w:sz w:val="20"/>
              </w:rPr>
              <w:t>si se quiere solicitar</w:t>
            </w:r>
            <w:r w:rsidR="00FE3401" w:rsidRPr="004A63AB">
              <w:rPr>
                <w:rFonts w:asciiTheme="minorHAnsi" w:hAnsiTheme="minorHAnsi" w:cs="Arial"/>
                <w:i/>
                <w:iCs/>
                <w:color w:val="FF0000"/>
                <w:sz w:val="20"/>
              </w:rPr>
              <w:t xml:space="preserve"> esta actividad.</w:t>
            </w:r>
          </w:p>
          <w:p w14:paraId="2098480C" w14:textId="1132B244" w:rsidR="00E539C8" w:rsidRPr="004C768F" w:rsidRDefault="00E539C8" w:rsidP="00EF1DC8">
            <w:pPr>
              <w:spacing w:before="120" w:after="40"/>
              <w:jc w:val="both"/>
              <w:rPr>
                <w:rFonts w:asciiTheme="minorHAnsi" w:eastAsia="Calibri" w:hAnsiTheme="minorHAnsi"/>
                <w:i/>
                <w:iCs/>
                <w:sz w:val="20"/>
                <w:lang w:val="es-ES_tradnl"/>
              </w:rPr>
            </w:pPr>
            <w:r w:rsidRPr="00480DFF">
              <w:rPr>
                <w:rFonts w:asciiTheme="minorHAnsi" w:hAnsiTheme="minorHAnsi"/>
                <w:sz w:val="20"/>
                <w:highlight w:val="yellow"/>
                <w:lang w:val="es-ES_tradnl"/>
              </w:rPr>
              <w:t>Revisión documental e inspección previa a la puesta en servicio (EICI, Orden 3</w:t>
            </w:r>
            <w:r w:rsidR="009B03A3" w:rsidRPr="00480DFF">
              <w:rPr>
                <w:rFonts w:asciiTheme="minorHAnsi" w:hAnsiTheme="minorHAnsi"/>
                <w:sz w:val="20"/>
                <w:highlight w:val="yellow"/>
                <w:lang w:val="es-ES_tradnl"/>
              </w:rPr>
              <w:t>619</w:t>
            </w:r>
            <w:r w:rsidRPr="00480DFF">
              <w:rPr>
                <w:rFonts w:asciiTheme="minorHAnsi" w:hAnsiTheme="minorHAnsi"/>
                <w:sz w:val="20"/>
                <w:highlight w:val="yellow"/>
                <w:lang w:val="es-ES_tradnl"/>
              </w:rPr>
              <w:t>/2005</w:t>
            </w:r>
            <w:r w:rsidR="003C796E" w:rsidRPr="00480DFF">
              <w:rPr>
                <w:rFonts w:asciiTheme="minorHAnsi" w:hAnsiTheme="minorHAnsi"/>
                <w:sz w:val="20"/>
                <w:highlight w:val="yellow"/>
                <w:lang w:val="es-ES_tradnl"/>
              </w:rPr>
              <w:t xml:space="preserve"> de la C. de Madrid</w:t>
            </w:r>
            <w:r w:rsidRPr="00480DFF">
              <w:rPr>
                <w:rFonts w:asciiTheme="minorHAnsi" w:hAnsiTheme="minorHAnsi"/>
                <w:sz w:val="20"/>
                <w:highlight w:val="yellow"/>
                <w:lang w:val="es-ES_tradnl"/>
              </w:rPr>
              <w:t>)</w:t>
            </w:r>
            <w:r w:rsidR="0035167E">
              <w:rPr>
                <w:rFonts w:asciiTheme="minorHAnsi" w:hAnsiTheme="minorHAnsi"/>
                <w:sz w:val="20"/>
                <w:highlight w:val="yellow"/>
                <w:lang w:val="es-ES_tradnl"/>
              </w:rPr>
              <w:t xml:space="preserve"> </w:t>
            </w:r>
            <w:r w:rsidR="0035167E" w:rsidRPr="00296886">
              <w:rPr>
                <w:rFonts w:asciiTheme="minorHAnsi" w:hAnsiTheme="minorHAnsi"/>
                <w:sz w:val="18"/>
                <w:szCs w:val="18"/>
                <w:highlight w:val="yellow"/>
                <w:lang w:val="es-ES_tradnl"/>
              </w:rPr>
              <w:t xml:space="preserve">/ </w:t>
            </w:r>
            <w:r w:rsidR="0035167E" w:rsidRPr="00480DFF">
              <w:rPr>
                <w:rFonts w:ascii="Calibri" w:hAnsi="Calibri"/>
                <w:bCs/>
                <w:i/>
                <w:sz w:val="18"/>
                <w:szCs w:val="18"/>
                <w:highlight w:val="yellow"/>
              </w:rPr>
              <w:t xml:space="preserve">Document revision and inspection previous to service initiation (EICI, Order 3619/2005 of the Community of </w:t>
            </w:r>
            <w:r w:rsidR="0035167E" w:rsidRPr="00EB1A50">
              <w:rPr>
                <w:rFonts w:ascii="Calibri" w:hAnsi="Calibri"/>
                <w:bCs/>
                <w:i/>
                <w:sz w:val="18"/>
                <w:szCs w:val="18"/>
                <w:highlight w:val="yellow"/>
              </w:rPr>
              <w:t>Madrid</w:t>
            </w:r>
            <w:r w:rsidR="0035167E" w:rsidRPr="009526BA">
              <w:rPr>
                <w:rFonts w:ascii="Calibri" w:hAnsi="Calibri"/>
                <w:bCs/>
                <w:i/>
                <w:sz w:val="18"/>
                <w:szCs w:val="18"/>
                <w:highlight w:val="yellow"/>
              </w:rPr>
              <w:t>)</w:t>
            </w:r>
            <w:r w:rsidRPr="00EB1A50">
              <w:rPr>
                <w:rFonts w:asciiTheme="minorHAnsi" w:hAnsiTheme="minorHAnsi"/>
                <w:sz w:val="18"/>
                <w:szCs w:val="18"/>
                <w:highlight w:val="yellow"/>
                <w:lang w:val="es-ES_tradnl"/>
              </w:rPr>
              <w:t>.</w:t>
            </w:r>
            <w:r w:rsidRPr="004C768F">
              <w:rPr>
                <w:rFonts w:asciiTheme="minorHAnsi" w:hAnsiTheme="minorHAnsi"/>
                <w:i/>
                <w:iCs/>
                <w:sz w:val="20"/>
              </w:rPr>
              <w:t xml:space="preserve"> </w:t>
            </w:r>
            <w:r w:rsidR="000B5095" w:rsidRPr="00532F42">
              <w:rPr>
                <w:rFonts w:asciiTheme="minorHAnsi" w:hAnsiTheme="minorHAnsi"/>
                <w:i/>
                <w:iCs/>
                <w:color w:val="FF0000"/>
                <w:sz w:val="20"/>
                <w:lang w:val="es-ES_tradnl"/>
              </w:rPr>
              <w:t>Instrucciones: Lo subrayado en amarillo solo se incluye si se quiere solicitar este tipo de inspección según la Orden de la Comunidad de Madrid.</w:t>
            </w:r>
          </w:p>
        </w:tc>
        <w:tc>
          <w:tcPr>
            <w:tcW w:w="4800" w:type="dxa"/>
            <w:tcMar>
              <w:top w:w="0" w:type="dxa"/>
              <w:left w:w="70" w:type="dxa"/>
              <w:bottom w:w="0" w:type="dxa"/>
              <w:right w:w="70" w:type="dxa"/>
            </w:tcMar>
            <w:hideMark/>
          </w:tcPr>
          <w:p w14:paraId="323C979A" w14:textId="75D38880" w:rsidR="00583CBB" w:rsidRDefault="00F52A65" w:rsidP="00EF1DC8">
            <w:pPr>
              <w:pStyle w:val="Textoindependiente2"/>
              <w:spacing w:before="120" w:after="40" w:line="240" w:lineRule="auto"/>
              <w:jc w:val="both"/>
              <w:rPr>
                <w:rFonts w:asciiTheme="minorHAnsi" w:hAnsiTheme="minorHAnsi"/>
                <w:i/>
                <w:iCs/>
                <w:sz w:val="18"/>
                <w:szCs w:val="18"/>
              </w:rPr>
            </w:pPr>
            <w:r w:rsidRPr="00F52A65">
              <w:rPr>
                <w:rFonts w:asciiTheme="minorHAnsi" w:hAnsiTheme="minorHAnsi"/>
                <w:sz w:val="20"/>
              </w:rPr>
              <w:t xml:space="preserve">RD 164/2025 por el que se aprueba el Reglamento de Seguridad contra Incendios en los Establecimientos Industriales / </w:t>
            </w:r>
            <w:r w:rsidRPr="009526BA">
              <w:rPr>
                <w:rFonts w:asciiTheme="minorHAnsi" w:hAnsiTheme="minorHAnsi"/>
                <w:i/>
                <w:iCs/>
                <w:sz w:val="18"/>
                <w:szCs w:val="18"/>
              </w:rPr>
              <w:t>RD 164/2025 approving the Fire Safety Regulation in industrial premises.</w:t>
            </w:r>
          </w:p>
          <w:p w14:paraId="2AC01E5E" w14:textId="24AC1D04" w:rsidR="003131DF" w:rsidRPr="004C768F" w:rsidRDefault="003131DF" w:rsidP="009526BA">
            <w:pPr>
              <w:pStyle w:val="Textoindependiente2"/>
              <w:spacing w:before="240" w:line="240" w:lineRule="auto"/>
              <w:jc w:val="both"/>
              <w:rPr>
                <w:rFonts w:ascii="Calibri" w:hAnsi="Calibri"/>
                <w:color w:val="000000"/>
                <w:sz w:val="20"/>
              </w:rPr>
            </w:pPr>
            <w:r>
              <w:rPr>
                <w:rFonts w:ascii="Calibri" w:hAnsi="Calibri"/>
                <w:color w:val="000000"/>
                <w:sz w:val="20"/>
              </w:rPr>
              <w:t xml:space="preserve">RD </w:t>
            </w:r>
            <w:r w:rsidRPr="004C768F">
              <w:rPr>
                <w:rFonts w:ascii="Calibri" w:hAnsi="Calibri"/>
                <w:color w:val="000000"/>
                <w:sz w:val="20"/>
              </w:rPr>
              <w:t>513/2017, por el que se aprueba el Reglamento de instalaciones de protección contra incendios</w:t>
            </w:r>
            <w:r>
              <w:rPr>
                <w:rFonts w:ascii="Calibri" w:hAnsi="Calibri"/>
                <w:color w:val="000000"/>
                <w:sz w:val="20"/>
              </w:rPr>
              <w:t xml:space="preserve"> </w:t>
            </w:r>
            <w:r w:rsidRPr="00296886">
              <w:rPr>
                <w:rFonts w:ascii="Calibri" w:hAnsi="Calibri" w:cs="Arial"/>
                <w:sz w:val="18"/>
              </w:rPr>
              <w:t xml:space="preserve">/ </w:t>
            </w:r>
            <w:r>
              <w:rPr>
                <w:rFonts w:ascii="Calibri" w:hAnsi="Calibri" w:cs="Arial"/>
                <w:i/>
                <w:sz w:val="18"/>
                <w:szCs w:val="18"/>
              </w:rPr>
              <w:t>RD</w:t>
            </w:r>
            <w:r w:rsidRPr="00480DFF">
              <w:rPr>
                <w:rFonts w:ascii="Calibri" w:hAnsi="Calibri" w:cs="Arial"/>
                <w:i/>
                <w:sz w:val="18"/>
                <w:szCs w:val="18"/>
              </w:rPr>
              <w:t xml:space="preserve"> 513/2017</w:t>
            </w:r>
            <w:r w:rsidR="000C00F1">
              <w:rPr>
                <w:rFonts w:ascii="Calibri" w:hAnsi="Calibri" w:cs="Arial"/>
                <w:i/>
                <w:sz w:val="18"/>
                <w:szCs w:val="18"/>
              </w:rPr>
              <w:t xml:space="preserve"> </w:t>
            </w:r>
            <w:r w:rsidRPr="00480DFF">
              <w:rPr>
                <w:rFonts w:ascii="Calibri" w:hAnsi="Calibri" w:cs="Arial"/>
                <w:i/>
                <w:sz w:val="18"/>
                <w:szCs w:val="18"/>
              </w:rPr>
              <w:t>which approves the Regulation of fire protection installations</w:t>
            </w:r>
            <w:r w:rsidRPr="00480DFF">
              <w:rPr>
                <w:rFonts w:ascii="Calibri" w:hAnsi="Calibri"/>
                <w:color w:val="000000"/>
                <w:sz w:val="18"/>
                <w:szCs w:val="18"/>
              </w:rPr>
              <w:t>.</w:t>
            </w:r>
          </w:p>
          <w:p w14:paraId="55CF4E36" w14:textId="6574056C" w:rsidR="00E539C8" w:rsidRPr="004C768F" w:rsidRDefault="00552FB9" w:rsidP="00EF1DC8">
            <w:pPr>
              <w:pStyle w:val="Textoindependiente2"/>
              <w:spacing w:before="120" w:after="40" w:line="240" w:lineRule="auto"/>
              <w:jc w:val="both"/>
              <w:rPr>
                <w:rFonts w:asciiTheme="minorHAnsi" w:hAnsiTheme="minorHAnsi"/>
                <w:sz w:val="20"/>
              </w:rPr>
            </w:pPr>
            <w:r>
              <w:rPr>
                <w:rFonts w:asciiTheme="minorHAnsi" w:hAnsiTheme="minorHAnsi"/>
                <w:sz w:val="20"/>
              </w:rPr>
              <w:t>RD</w:t>
            </w:r>
            <w:r w:rsidR="00E539C8" w:rsidRPr="004C768F">
              <w:rPr>
                <w:rFonts w:asciiTheme="minorHAnsi" w:hAnsiTheme="minorHAnsi"/>
                <w:sz w:val="20"/>
              </w:rPr>
              <w:t xml:space="preserve"> 2267/2004 por el que se aprueba el Reglamento de Seguridad Contra Incendios en Establecimientos Industriales</w:t>
            </w:r>
            <w:r w:rsidR="00FF6E7F">
              <w:rPr>
                <w:rFonts w:asciiTheme="minorHAnsi" w:hAnsiTheme="minorHAnsi"/>
                <w:sz w:val="20"/>
              </w:rPr>
              <w:t xml:space="preserve"> </w:t>
            </w:r>
            <w:r w:rsidR="00FF6E7F" w:rsidRPr="00296886">
              <w:rPr>
                <w:rFonts w:ascii="Calibri" w:hAnsi="Calibri" w:cs="Arial"/>
                <w:sz w:val="18"/>
              </w:rPr>
              <w:t xml:space="preserve">/ </w:t>
            </w:r>
            <w:r>
              <w:rPr>
                <w:rFonts w:ascii="Calibri" w:hAnsi="Calibri" w:cs="Arial"/>
                <w:i/>
                <w:sz w:val="18"/>
                <w:szCs w:val="18"/>
              </w:rPr>
              <w:t>RD</w:t>
            </w:r>
            <w:r w:rsidR="00FF6E7F" w:rsidRPr="00480DFF">
              <w:rPr>
                <w:rFonts w:ascii="Calibri" w:hAnsi="Calibri" w:cs="Arial"/>
                <w:i/>
                <w:sz w:val="18"/>
                <w:szCs w:val="18"/>
              </w:rPr>
              <w:t xml:space="preserve"> 2267/2004 approving the Fire Safety Regulations in industrial premises</w:t>
            </w:r>
            <w:r w:rsidR="00E539C8" w:rsidRPr="00480DFF">
              <w:rPr>
                <w:rFonts w:asciiTheme="minorHAnsi" w:hAnsiTheme="minorHAnsi"/>
                <w:sz w:val="18"/>
                <w:szCs w:val="18"/>
              </w:rPr>
              <w:t>.</w:t>
            </w:r>
          </w:p>
          <w:p w14:paraId="2D3BB545" w14:textId="4F2880AC" w:rsidR="00E539C8" w:rsidRPr="004C768F" w:rsidRDefault="00552FB9" w:rsidP="00EF1DC8">
            <w:pPr>
              <w:pStyle w:val="Textoindependiente2"/>
              <w:spacing w:before="120" w:after="40" w:line="240" w:lineRule="auto"/>
              <w:jc w:val="both"/>
              <w:rPr>
                <w:rFonts w:asciiTheme="minorHAnsi" w:hAnsiTheme="minorHAnsi"/>
                <w:sz w:val="20"/>
              </w:rPr>
            </w:pPr>
            <w:r>
              <w:rPr>
                <w:rFonts w:asciiTheme="minorHAnsi" w:hAnsiTheme="minorHAnsi"/>
                <w:sz w:val="20"/>
              </w:rPr>
              <w:t>RD</w:t>
            </w:r>
            <w:r w:rsidR="00E539C8" w:rsidRPr="004C768F">
              <w:rPr>
                <w:rFonts w:asciiTheme="minorHAnsi" w:hAnsiTheme="minorHAnsi"/>
                <w:sz w:val="20"/>
              </w:rPr>
              <w:t xml:space="preserve"> 1942/1993 por el que se aprueba el Reglamento de instalaciones de protección contra incendios</w:t>
            </w:r>
            <w:r w:rsidR="00E8281C">
              <w:rPr>
                <w:rFonts w:asciiTheme="minorHAnsi" w:hAnsiTheme="minorHAnsi"/>
                <w:sz w:val="20"/>
              </w:rPr>
              <w:t xml:space="preserve"> </w:t>
            </w:r>
            <w:r w:rsidR="00E8281C" w:rsidRPr="00296886">
              <w:rPr>
                <w:rFonts w:asciiTheme="minorHAnsi" w:hAnsiTheme="minorHAnsi"/>
                <w:sz w:val="18"/>
              </w:rPr>
              <w:t xml:space="preserve">/ </w:t>
            </w:r>
            <w:r>
              <w:rPr>
                <w:rFonts w:ascii="Calibri" w:hAnsi="Calibri" w:cs="Arial"/>
                <w:i/>
                <w:sz w:val="18"/>
                <w:szCs w:val="18"/>
              </w:rPr>
              <w:t>RD</w:t>
            </w:r>
            <w:r w:rsidR="00E8281C" w:rsidRPr="00480DFF">
              <w:rPr>
                <w:rFonts w:ascii="Calibri" w:hAnsi="Calibri" w:cs="Arial"/>
                <w:i/>
                <w:sz w:val="18"/>
                <w:szCs w:val="18"/>
              </w:rPr>
              <w:t xml:space="preserve"> 1942/1993 approving the Regulations of fire safety installations</w:t>
            </w:r>
            <w:r w:rsidR="00E539C8" w:rsidRPr="00480DFF">
              <w:rPr>
                <w:rFonts w:asciiTheme="minorHAnsi" w:hAnsiTheme="minorHAnsi"/>
                <w:sz w:val="18"/>
                <w:szCs w:val="18"/>
              </w:rPr>
              <w:t>.</w:t>
            </w:r>
          </w:p>
          <w:p w14:paraId="13207FCD" w14:textId="52883EF7" w:rsidR="00E539C8" w:rsidRDefault="00E539C8" w:rsidP="00EF1DC8">
            <w:pPr>
              <w:spacing w:before="120" w:after="40"/>
              <w:jc w:val="both"/>
              <w:rPr>
                <w:rFonts w:ascii="Calibri" w:hAnsi="Calibri" w:cs="Arial"/>
                <w:i/>
                <w:sz w:val="18"/>
                <w:szCs w:val="18"/>
                <w:lang w:val="en-GB"/>
              </w:rPr>
            </w:pPr>
            <w:r w:rsidRPr="00480DFF">
              <w:rPr>
                <w:rFonts w:asciiTheme="minorHAnsi" w:hAnsiTheme="minorHAnsi"/>
                <w:sz w:val="20"/>
                <w:highlight w:val="yellow"/>
              </w:rPr>
              <w:t xml:space="preserve">Orden 3619/2005 por la que se establece el procedimiento para el Registro de Instalaciones de Prevención y Extinción contra incendios. </w:t>
            </w:r>
            <w:r w:rsidRPr="00480DFF">
              <w:rPr>
                <w:rFonts w:asciiTheme="minorHAnsi" w:hAnsiTheme="minorHAnsi"/>
                <w:sz w:val="20"/>
                <w:highlight w:val="yellow"/>
                <w:lang w:val="en-GB"/>
              </w:rPr>
              <w:t>(Comunidad de Madrid)</w:t>
            </w:r>
            <w:r w:rsidR="00394086" w:rsidRPr="00480DFF">
              <w:rPr>
                <w:rFonts w:asciiTheme="minorHAnsi" w:hAnsiTheme="minorHAnsi"/>
                <w:sz w:val="20"/>
                <w:highlight w:val="yellow"/>
                <w:lang w:val="en-GB"/>
              </w:rPr>
              <w:t xml:space="preserve"> </w:t>
            </w:r>
            <w:r w:rsidR="00394086" w:rsidRPr="298C3D92">
              <w:rPr>
                <w:rFonts w:ascii="Calibri" w:hAnsi="Calibri" w:cs="Arial"/>
                <w:sz w:val="18"/>
                <w:szCs w:val="18"/>
                <w:highlight w:val="yellow"/>
                <w:lang w:val="en-GB"/>
              </w:rPr>
              <w:t xml:space="preserve">/ </w:t>
            </w:r>
            <w:r w:rsidR="00394086" w:rsidRPr="00480DFF">
              <w:rPr>
                <w:rFonts w:ascii="Calibri" w:hAnsi="Calibri" w:cs="Arial"/>
                <w:i/>
                <w:sz w:val="18"/>
                <w:szCs w:val="18"/>
                <w:highlight w:val="yellow"/>
                <w:lang w:val="en-GB"/>
              </w:rPr>
              <w:t>Order 3619/2005</w:t>
            </w:r>
            <w:r w:rsidR="00A574B9">
              <w:rPr>
                <w:rFonts w:ascii="Calibri" w:hAnsi="Calibri" w:cs="Arial"/>
                <w:i/>
                <w:sz w:val="18"/>
                <w:szCs w:val="18"/>
                <w:highlight w:val="yellow"/>
                <w:lang w:val="en-GB"/>
              </w:rPr>
              <w:t xml:space="preserve"> </w:t>
            </w:r>
            <w:r w:rsidR="00394086" w:rsidRPr="00480DFF">
              <w:rPr>
                <w:rFonts w:ascii="Calibri" w:hAnsi="Calibri" w:cs="Arial"/>
                <w:i/>
                <w:sz w:val="18"/>
                <w:szCs w:val="18"/>
                <w:highlight w:val="yellow"/>
                <w:lang w:val="en-GB"/>
              </w:rPr>
              <w:t>providing the procedure for Registration of Fire Protection and Fire Fighting Installations (Community of Madrid</w:t>
            </w:r>
            <w:r w:rsidR="00394086" w:rsidRPr="00480DFF">
              <w:rPr>
                <w:rFonts w:ascii="Calibri" w:hAnsi="Calibri" w:cs="Arial"/>
                <w:i/>
                <w:sz w:val="18"/>
                <w:szCs w:val="18"/>
                <w:lang w:val="en-GB"/>
              </w:rPr>
              <w:t>).</w:t>
            </w:r>
          </w:p>
          <w:p w14:paraId="3D677794" w14:textId="0C2EBD5F" w:rsidR="00182A5E" w:rsidRPr="009526BA" w:rsidRDefault="00EE5AEF" w:rsidP="00182A5E">
            <w:pPr>
              <w:spacing w:before="120" w:after="40"/>
              <w:jc w:val="both"/>
              <w:rPr>
                <w:rFonts w:asciiTheme="minorHAnsi" w:eastAsia="Calibri" w:hAnsiTheme="minorHAnsi"/>
                <w:sz w:val="20"/>
                <w:highlight w:val="cyan"/>
                <w:lang w:val="en-GB"/>
              </w:rPr>
            </w:pPr>
            <w:r w:rsidRPr="00993AD4">
              <w:rPr>
                <w:rFonts w:asciiTheme="minorHAnsi" w:eastAsia="Calibri" w:hAnsiTheme="minorHAnsi"/>
                <w:sz w:val="20"/>
                <w:highlight w:val="cyan"/>
                <w:lang w:val="en-GB"/>
              </w:rPr>
              <w:t>Ordre INT/322/2012, d'11 d'octubre, per la qual s'aproven les instruccions tècniques complementàries del Reglament de seguretat contra incendis en establiments industrials (Generalitat de Catalunya)</w:t>
            </w:r>
            <w:r w:rsidR="00755178" w:rsidRPr="00993AD4">
              <w:rPr>
                <w:rFonts w:asciiTheme="minorHAnsi" w:eastAsia="Calibri" w:hAnsiTheme="minorHAnsi"/>
                <w:sz w:val="20"/>
                <w:highlight w:val="cyan"/>
                <w:lang w:val="en-GB"/>
              </w:rPr>
              <w:t xml:space="preserve"> </w:t>
            </w:r>
            <w:r w:rsidR="00182A5E" w:rsidRPr="00993AD4">
              <w:rPr>
                <w:rFonts w:asciiTheme="minorHAnsi" w:eastAsia="Calibri" w:hAnsiTheme="minorHAnsi"/>
                <w:i/>
                <w:iCs/>
                <w:sz w:val="18"/>
                <w:szCs w:val="18"/>
                <w:highlight w:val="cyan"/>
                <w:lang w:val="en-GB"/>
              </w:rPr>
              <w:t>/</w:t>
            </w:r>
            <w:r w:rsidR="00182A5E" w:rsidRPr="009526BA">
              <w:rPr>
                <w:rFonts w:asciiTheme="minorHAnsi" w:eastAsia="Calibri" w:hAnsiTheme="minorHAnsi"/>
                <w:sz w:val="20"/>
                <w:highlight w:val="cyan"/>
                <w:lang w:val="en-GB"/>
              </w:rPr>
              <w:t xml:space="preserve"> </w:t>
            </w:r>
            <w:r w:rsidR="00182A5E" w:rsidRPr="009526BA">
              <w:rPr>
                <w:rFonts w:asciiTheme="minorHAnsi" w:eastAsia="Calibri" w:hAnsiTheme="minorHAnsi"/>
                <w:i/>
                <w:iCs/>
                <w:sz w:val="18"/>
                <w:szCs w:val="18"/>
                <w:highlight w:val="cyan"/>
                <w:lang w:val="en-GB"/>
              </w:rPr>
              <w:t xml:space="preserve">Order INT/322/2012, of 11 October, approving the complementary technical instructions to the Fire Safety Regulations in Industrial Establishments, </w:t>
            </w:r>
            <w:r w:rsidR="00E26F50">
              <w:rPr>
                <w:rFonts w:asciiTheme="minorHAnsi" w:eastAsia="Calibri" w:hAnsiTheme="minorHAnsi"/>
                <w:i/>
                <w:iCs/>
                <w:sz w:val="18"/>
                <w:szCs w:val="18"/>
                <w:highlight w:val="cyan"/>
                <w:lang w:val="en-GB"/>
              </w:rPr>
              <w:t>(</w:t>
            </w:r>
            <w:r w:rsidR="00182A5E" w:rsidRPr="009526BA">
              <w:rPr>
                <w:rFonts w:asciiTheme="minorHAnsi" w:eastAsia="Calibri" w:hAnsiTheme="minorHAnsi"/>
                <w:i/>
                <w:iCs/>
                <w:sz w:val="18"/>
                <w:szCs w:val="18"/>
                <w:highlight w:val="cyan"/>
                <w:lang w:val="en-GB"/>
              </w:rPr>
              <w:t xml:space="preserve"> Generalitat de Catalunya</w:t>
            </w:r>
            <w:r w:rsidR="00E26F50">
              <w:rPr>
                <w:rFonts w:asciiTheme="minorHAnsi" w:eastAsia="Calibri" w:hAnsiTheme="minorHAnsi"/>
                <w:i/>
                <w:iCs/>
                <w:sz w:val="18"/>
                <w:szCs w:val="18"/>
                <w:highlight w:val="cyan"/>
                <w:lang w:val="en-GB"/>
              </w:rPr>
              <w:t>)</w:t>
            </w:r>
            <w:r w:rsidR="00182A5E" w:rsidRPr="009526BA">
              <w:rPr>
                <w:rFonts w:asciiTheme="minorHAnsi" w:eastAsia="Calibri" w:hAnsiTheme="minorHAnsi"/>
                <w:i/>
                <w:iCs/>
                <w:sz w:val="18"/>
                <w:szCs w:val="18"/>
                <w:highlight w:val="cyan"/>
                <w:lang w:val="en-GB"/>
              </w:rPr>
              <w:t>.</w:t>
            </w:r>
            <w:r w:rsidR="00182A5E" w:rsidRPr="009526BA">
              <w:rPr>
                <w:rFonts w:asciiTheme="minorHAnsi" w:eastAsia="Calibri" w:hAnsiTheme="minorHAnsi"/>
                <w:sz w:val="20"/>
                <w:highlight w:val="cyan"/>
                <w:lang w:val="en-GB"/>
              </w:rPr>
              <w:t xml:space="preserve"> </w:t>
            </w:r>
          </w:p>
          <w:p w14:paraId="4D645336" w14:textId="53DA3EEF" w:rsidR="00182A5E" w:rsidRPr="00993AD4" w:rsidRDefault="00755178" w:rsidP="00182A5E">
            <w:pPr>
              <w:spacing w:before="120" w:after="40"/>
              <w:jc w:val="both"/>
              <w:rPr>
                <w:rFonts w:asciiTheme="minorHAnsi" w:eastAsia="Calibri" w:hAnsiTheme="minorHAnsi"/>
                <w:sz w:val="20"/>
                <w:lang w:val="en-GB"/>
              </w:rPr>
            </w:pPr>
            <w:r w:rsidRPr="00993AD4">
              <w:rPr>
                <w:rFonts w:asciiTheme="minorHAnsi" w:eastAsia="Calibri" w:hAnsiTheme="minorHAnsi"/>
                <w:sz w:val="20"/>
                <w:highlight w:val="cyan"/>
                <w:lang w:val="en-GB"/>
              </w:rPr>
              <w:t>Odre INT/324/2012, d'11 d'octubre, per la qual s'aproven les instruccions tècniques complementàries genèriques de prevenció i seguretat en matèria d'incendis en establiments, activitats, infraestructures i edificis (Generalitat de Catalunya).</w:t>
            </w:r>
            <w:r w:rsidR="00182A5E" w:rsidRPr="00993AD4">
              <w:rPr>
                <w:rFonts w:asciiTheme="minorHAnsi" w:eastAsia="Calibri" w:hAnsiTheme="minorHAnsi"/>
                <w:sz w:val="20"/>
                <w:highlight w:val="cyan"/>
                <w:lang w:val="en-GB"/>
              </w:rPr>
              <w:t xml:space="preserve">/ </w:t>
            </w:r>
            <w:r w:rsidR="00182A5E" w:rsidRPr="00993AD4">
              <w:rPr>
                <w:rFonts w:asciiTheme="minorHAnsi" w:eastAsia="Calibri" w:hAnsiTheme="minorHAnsi"/>
                <w:i/>
                <w:iCs/>
                <w:sz w:val="18"/>
                <w:szCs w:val="18"/>
                <w:highlight w:val="cyan"/>
                <w:lang w:val="en-GB"/>
              </w:rPr>
              <w:t xml:space="preserve">Order INT/322/2012, of 11 October, approving the complementary technical instructions to the Fire Safety Regulations in Industrial Establishments, </w:t>
            </w:r>
            <w:r w:rsidR="00E26F50">
              <w:rPr>
                <w:rFonts w:asciiTheme="minorHAnsi" w:eastAsia="Calibri" w:hAnsiTheme="minorHAnsi"/>
                <w:i/>
                <w:iCs/>
                <w:sz w:val="18"/>
                <w:szCs w:val="18"/>
                <w:highlight w:val="cyan"/>
                <w:lang w:val="en-GB"/>
              </w:rPr>
              <w:t>(</w:t>
            </w:r>
            <w:r w:rsidR="00182A5E" w:rsidRPr="00993AD4">
              <w:rPr>
                <w:rFonts w:asciiTheme="minorHAnsi" w:eastAsia="Calibri" w:hAnsiTheme="minorHAnsi"/>
                <w:i/>
                <w:iCs/>
                <w:sz w:val="18"/>
                <w:szCs w:val="18"/>
                <w:highlight w:val="cyan"/>
                <w:lang w:val="en-GB"/>
              </w:rPr>
              <w:t>Generalitat de Catalunya</w:t>
            </w:r>
            <w:r w:rsidR="00E26F50">
              <w:rPr>
                <w:rFonts w:asciiTheme="minorHAnsi" w:eastAsia="Calibri" w:hAnsiTheme="minorHAnsi"/>
                <w:i/>
                <w:iCs/>
                <w:sz w:val="18"/>
                <w:szCs w:val="18"/>
                <w:highlight w:val="cyan"/>
                <w:lang w:val="en-GB"/>
              </w:rPr>
              <w:t>)</w:t>
            </w:r>
            <w:r w:rsidR="00182A5E" w:rsidRPr="00993AD4">
              <w:rPr>
                <w:rFonts w:asciiTheme="minorHAnsi" w:eastAsia="Calibri" w:hAnsiTheme="minorHAnsi"/>
                <w:i/>
                <w:iCs/>
                <w:sz w:val="18"/>
                <w:szCs w:val="18"/>
                <w:highlight w:val="cyan"/>
                <w:lang w:val="en-GB"/>
              </w:rPr>
              <w:t>.</w:t>
            </w:r>
          </w:p>
          <w:p w14:paraId="05F391D4" w14:textId="3B012119" w:rsidR="00E539C8" w:rsidRPr="009526BA" w:rsidRDefault="007E7C36" w:rsidP="00EF1DC8">
            <w:pPr>
              <w:spacing w:before="120" w:after="40"/>
              <w:jc w:val="both"/>
              <w:rPr>
                <w:rFonts w:asciiTheme="minorHAnsi" w:eastAsia="Calibri" w:hAnsiTheme="minorHAnsi"/>
                <w:strike/>
                <w:sz w:val="20"/>
              </w:rPr>
            </w:pPr>
            <w:r w:rsidRPr="00532F42">
              <w:rPr>
                <w:rFonts w:asciiTheme="minorHAnsi" w:hAnsiTheme="minorHAnsi"/>
                <w:i/>
                <w:iCs/>
                <w:color w:val="FF0000"/>
                <w:sz w:val="20"/>
                <w:lang w:val="es-ES_tradnl"/>
              </w:rPr>
              <w:t xml:space="preserve">Instrucciones: Lo subrayado en </w:t>
            </w:r>
            <w:r>
              <w:rPr>
                <w:rFonts w:asciiTheme="minorHAnsi" w:hAnsiTheme="minorHAnsi"/>
                <w:i/>
                <w:iCs/>
                <w:color w:val="FF0000"/>
                <w:sz w:val="20"/>
                <w:lang w:val="es-ES_tradnl"/>
              </w:rPr>
              <w:t xml:space="preserve">azul solo se incluye si </w:t>
            </w:r>
            <w:r w:rsidR="00FD4D77">
              <w:rPr>
                <w:rFonts w:asciiTheme="minorHAnsi" w:hAnsiTheme="minorHAnsi"/>
                <w:i/>
                <w:iCs/>
                <w:color w:val="FF0000"/>
                <w:sz w:val="20"/>
                <w:lang w:val="es-ES_tradnl"/>
              </w:rPr>
              <w:t>lo solicita la entidad explícitamente.</w:t>
            </w:r>
          </w:p>
        </w:tc>
      </w:tr>
      <w:tr w:rsidR="00E539C8" w:rsidRPr="000D416A" w14:paraId="471143F3" w14:textId="77777777" w:rsidTr="009526BA">
        <w:trPr>
          <w:cantSplit/>
          <w:trHeight w:val="557"/>
          <w:tblHeader/>
        </w:trPr>
        <w:tc>
          <w:tcPr>
            <w:tcW w:w="4745" w:type="dxa"/>
            <w:hideMark/>
          </w:tcPr>
          <w:p w14:paraId="0161698A" w14:textId="2ECAF320" w:rsidR="00945EC2" w:rsidRPr="000D118A" w:rsidRDefault="00945EC2" w:rsidP="00EF1DC8">
            <w:pPr>
              <w:spacing w:before="120" w:after="40"/>
              <w:ind w:left="67" w:hanging="1"/>
              <w:jc w:val="both"/>
              <w:rPr>
                <w:rFonts w:asciiTheme="minorHAnsi" w:hAnsiTheme="minorHAnsi"/>
                <w:b/>
                <w:bCs/>
                <w:sz w:val="18"/>
                <w:szCs w:val="18"/>
                <w:u w:val="single"/>
              </w:rPr>
            </w:pPr>
            <w:r w:rsidRPr="000D118A">
              <w:rPr>
                <w:rFonts w:asciiTheme="minorHAnsi" w:hAnsiTheme="minorHAnsi"/>
                <w:b/>
                <w:bCs/>
                <w:sz w:val="20"/>
                <w:u w:val="single"/>
              </w:rPr>
              <w:t>ESTABLECIMIENTOS NO INDUSTRIALES</w:t>
            </w:r>
            <w:r w:rsidR="00693402" w:rsidRPr="000D118A">
              <w:rPr>
                <w:rFonts w:asciiTheme="minorHAnsi" w:hAnsiTheme="minorHAnsi"/>
                <w:b/>
                <w:bCs/>
                <w:sz w:val="20"/>
                <w:u w:val="single"/>
              </w:rPr>
              <w:t xml:space="preserve"> </w:t>
            </w:r>
            <w:r w:rsidR="00693402" w:rsidRPr="000D118A">
              <w:rPr>
                <w:rFonts w:ascii="Calibri" w:hAnsi="Calibri" w:cs="Arial"/>
                <w:b/>
                <w:bCs/>
                <w:sz w:val="18"/>
                <w:u w:val="single"/>
              </w:rPr>
              <w:t>/</w:t>
            </w:r>
            <w:r w:rsidR="00693402" w:rsidRPr="000D118A">
              <w:rPr>
                <w:rFonts w:ascii="Calibri" w:hAnsi="Calibri" w:cs="Arial"/>
                <w:b/>
                <w:bCs/>
                <w:sz w:val="18"/>
                <w:szCs w:val="18"/>
                <w:u w:val="single"/>
              </w:rPr>
              <w:t xml:space="preserve"> </w:t>
            </w:r>
            <w:r w:rsidR="00693402" w:rsidRPr="000D118A">
              <w:rPr>
                <w:rFonts w:ascii="Calibri" w:hAnsi="Calibri" w:cs="Arial"/>
                <w:b/>
                <w:bCs/>
                <w:i/>
                <w:sz w:val="18"/>
                <w:szCs w:val="18"/>
                <w:u w:val="single"/>
              </w:rPr>
              <w:t xml:space="preserve">NON-INDUSTRIAL </w:t>
            </w:r>
            <w:r w:rsidR="00F60C40" w:rsidRPr="000D118A">
              <w:rPr>
                <w:rFonts w:ascii="Calibri" w:hAnsi="Calibri" w:cs="Arial"/>
                <w:b/>
                <w:bCs/>
                <w:i/>
                <w:sz w:val="18"/>
                <w:szCs w:val="18"/>
                <w:u w:val="single"/>
              </w:rPr>
              <w:t>PREMISES</w:t>
            </w:r>
          </w:p>
          <w:p w14:paraId="33CDF3EB" w14:textId="66E0A91F" w:rsidR="00B1046A" w:rsidRDefault="00B1046A" w:rsidP="00EF1DC8">
            <w:pPr>
              <w:spacing w:before="120" w:after="40"/>
              <w:ind w:left="66" w:right="24"/>
              <w:jc w:val="both"/>
              <w:rPr>
                <w:rFonts w:asciiTheme="minorHAnsi" w:hAnsiTheme="minorHAnsi"/>
                <w:i/>
                <w:iCs/>
                <w:sz w:val="18"/>
                <w:szCs w:val="18"/>
                <w:lang w:val="en-GB"/>
              </w:rPr>
            </w:pPr>
            <w:r w:rsidRPr="009526BA">
              <w:rPr>
                <w:rFonts w:asciiTheme="minorHAnsi" w:hAnsiTheme="minorHAnsi"/>
                <w:sz w:val="20"/>
              </w:rPr>
              <w:t>Inspecciones periódicas</w:t>
            </w:r>
            <w:r w:rsidR="00B2005E" w:rsidRPr="009526BA">
              <w:rPr>
                <w:rFonts w:asciiTheme="minorHAnsi" w:hAnsiTheme="minorHAnsi"/>
                <w:sz w:val="20"/>
              </w:rPr>
              <w:t>, según art.</w:t>
            </w:r>
            <w:r w:rsidR="00966487">
              <w:rPr>
                <w:rFonts w:asciiTheme="minorHAnsi" w:hAnsiTheme="minorHAnsi"/>
                <w:sz w:val="20"/>
              </w:rPr>
              <w:t xml:space="preserve"> </w:t>
            </w:r>
            <w:r w:rsidR="00B2005E" w:rsidRPr="009526BA">
              <w:rPr>
                <w:rFonts w:asciiTheme="minorHAnsi" w:hAnsiTheme="minorHAnsi"/>
                <w:sz w:val="20"/>
              </w:rPr>
              <w:t xml:space="preserve">22 del </w:t>
            </w:r>
            <w:r w:rsidR="005D5165">
              <w:rPr>
                <w:rFonts w:asciiTheme="minorHAnsi" w:hAnsiTheme="minorHAnsi"/>
                <w:sz w:val="20"/>
              </w:rPr>
              <w:t xml:space="preserve">Reglamento aprobado por el </w:t>
            </w:r>
            <w:r w:rsidR="00552FB9" w:rsidRPr="009526BA">
              <w:rPr>
                <w:rFonts w:asciiTheme="minorHAnsi" w:hAnsiTheme="minorHAnsi"/>
                <w:sz w:val="20"/>
              </w:rPr>
              <w:t>RD</w:t>
            </w:r>
            <w:r w:rsidR="00B2005E" w:rsidRPr="009526BA">
              <w:rPr>
                <w:rFonts w:asciiTheme="minorHAnsi" w:hAnsiTheme="minorHAnsi"/>
                <w:sz w:val="20"/>
              </w:rPr>
              <w:t xml:space="preserve"> 513/2017</w:t>
            </w:r>
            <w:r w:rsidR="00DF4940" w:rsidRPr="009526BA">
              <w:rPr>
                <w:rFonts w:asciiTheme="minorHAnsi" w:hAnsiTheme="minorHAnsi"/>
                <w:sz w:val="20"/>
              </w:rPr>
              <w:t xml:space="preserve">, modificado por el apdo. </w:t>
            </w:r>
            <w:r w:rsidR="00DF4940" w:rsidRPr="009526BA">
              <w:rPr>
                <w:rFonts w:asciiTheme="minorHAnsi" w:hAnsiTheme="minorHAnsi"/>
                <w:sz w:val="20"/>
                <w:lang w:val="en-GB"/>
              </w:rPr>
              <w:t>Seis de la Disposición final primera del RD 164/2025</w:t>
            </w:r>
            <w:r w:rsidR="00693402" w:rsidRPr="0010190C">
              <w:rPr>
                <w:rFonts w:asciiTheme="minorHAnsi" w:hAnsiTheme="minorHAnsi"/>
                <w:sz w:val="20"/>
                <w:lang w:val="en-GB"/>
              </w:rPr>
              <w:t xml:space="preserve"> </w:t>
            </w:r>
            <w:r w:rsidR="00693402" w:rsidRPr="00480DFF">
              <w:rPr>
                <w:rFonts w:asciiTheme="minorHAnsi" w:hAnsiTheme="minorHAnsi"/>
                <w:sz w:val="20"/>
                <w:lang w:val="en-GB"/>
              </w:rPr>
              <w:t xml:space="preserve">/ </w:t>
            </w:r>
            <w:r w:rsidR="00A14EB2" w:rsidRPr="00480DFF">
              <w:rPr>
                <w:rFonts w:asciiTheme="minorHAnsi" w:hAnsiTheme="minorHAnsi"/>
                <w:i/>
                <w:iCs/>
                <w:sz w:val="18"/>
                <w:szCs w:val="18"/>
                <w:lang w:val="en-GB"/>
              </w:rPr>
              <w:t xml:space="preserve">Periodic inspections, according to art. 22 of </w:t>
            </w:r>
            <w:r w:rsidR="005D5165">
              <w:rPr>
                <w:rFonts w:asciiTheme="minorHAnsi" w:hAnsiTheme="minorHAnsi"/>
                <w:i/>
                <w:iCs/>
                <w:sz w:val="18"/>
                <w:szCs w:val="18"/>
                <w:lang w:val="en-GB"/>
              </w:rPr>
              <w:t xml:space="preserve">Regulation approved by </w:t>
            </w:r>
            <w:r w:rsidR="00552FB9">
              <w:rPr>
                <w:rFonts w:asciiTheme="minorHAnsi" w:hAnsiTheme="minorHAnsi"/>
                <w:i/>
                <w:iCs/>
                <w:sz w:val="18"/>
                <w:szCs w:val="18"/>
                <w:lang w:val="en-GB"/>
              </w:rPr>
              <w:t>RD</w:t>
            </w:r>
            <w:r w:rsidR="00A14EB2" w:rsidRPr="00480DFF">
              <w:rPr>
                <w:rFonts w:asciiTheme="minorHAnsi" w:hAnsiTheme="minorHAnsi"/>
                <w:i/>
                <w:iCs/>
                <w:sz w:val="18"/>
                <w:szCs w:val="18"/>
                <w:lang w:val="en-GB"/>
              </w:rPr>
              <w:t xml:space="preserve"> 513/2017</w:t>
            </w:r>
            <w:r w:rsidR="00DF4940">
              <w:rPr>
                <w:rFonts w:asciiTheme="minorHAnsi" w:hAnsiTheme="minorHAnsi"/>
                <w:i/>
                <w:iCs/>
                <w:sz w:val="18"/>
                <w:szCs w:val="18"/>
                <w:lang w:val="en-GB"/>
              </w:rPr>
              <w:t xml:space="preserve">, modified by clause Six of First final disposition of RD </w:t>
            </w:r>
            <w:r w:rsidR="0010190C">
              <w:rPr>
                <w:rFonts w:asciiTheme="minorHAnsi" w:hAnsiTheme="minorHAnsi"/>
                <w:i/>
                <w:iCs/>
                <w:sz w:val="18"/>
                <w:szCs w:val="18"/>
                <w:lang w:val="en-GB"/>
              </w:rPr>
              <w:t>164/2025.</w:t>
            </w:r>
          </w:p>
          <w:p w14:paraId="04BF920A" w14:textId="1ECD7492" w:rsidR="00132F0E" w:rsidRPr="009526BA" w:rsidRDefault="00CB2375" w:rsidP="00EF1DC8">
            <w:pPr>
              <w:spacing w:before="120" w:after="40"/>
              <w:ind w:left="66" w:right="24"/>
              <w:jc w:val="both"/>
              <w:rPr>
                <w:rFonts w:asciiTheme="minorHAnsi" w:hAnsiTheme="minorHAnsi"/>
                <w:i/>
                <w:iCs/>
                <w:sz w:val="20"/>
              </w:rPr>
            </w:pPr>
            <w:r w:rsidRPr="009526BA">
              <w:rPr>
                <w:rFonts w:asciiTheme="minorHAnsi" w:hAnsiTheme="minorHAnsi"/>
                <w:sz w:val="20"/>
              </w:rPr>
              <w:lastRenderedPageBreak/>
              <w:t>Evaluación de proyectos de soluciones técnicas alternativas</w:t>
            </w:r>
            <w:r w:rsidR="00E32ECC">
              <w:rPr>
                <w:rFonts w:asciiTheme="minorHAnsi" w:hAnsiTheme="minorHAnsi"/>
                <w:sz w:val="20"/>
              </w:rPr>
              <w:t xml:space="preserve">, </w:t>
            </w:r>
            <w:r w:rsidRPr="009526BA">
              <w:rPr>
                <w:rFonts w:asciiTheme="minorHAnsi" w:hAnsiTheme="minorHAnsi"/>
                <w:sz w:val="20"/>
              </w:rPr>
              <w:t xml:space="preserve">según </w:t>
            </w:r>
            <w:r w:rsidR="00053226" w:rsidRPr="000D118A">
              <w:rPr>
                <w:rFonts w:asciiTheme="minorHAnsi" w:hAnsiTheme="minorHAnsi"/>
                <w:sz w:val="20"/>
              </w:rPr>
              <w:t xml:space="preserve">apdo. </w:t>
            </w:r>
            <w:r w:rsidR="00B57A64" w:rsidRPr="009526BA">
              <w:rPr>
                <w:rFonts w:asciiTheme="minorHAnsi" w:hAnsiTheme="minorHAnsi"/>
                <w:sz w:val="20"/>
                <w:lang w:val="en-GB"/>
              </w:rPr>
              <w:t>Uno</w:t>
            </w:r>
            <w:r w:rsidR="00E32ECC" w:rsidRPr="009526BA">
              <w:rPr>
                <w:rFonts w:asciiTheme="minorHAnsi" w:hAnsiTheme="minorHAnsi"/>
                <w:sz w:val="20"/>
                <w:lang w:val="en-GB"/>
              </w:rPr>
              <w:t xml:space="preserve"> </w:t>
            </w:r>
            <w:r w:rsidR="00053226" w:rsidRPr="009526BA">
              <w:rPr>
                <w:rFonts w:asciiTheme="minorHAnsi" w:hAnsiTheme="minorHAnsi"/>
                <w:sz w:val="20"/>
                <w:lang w:val="en-GB"/>
              </w:rPr>
              <w:t>de la Disposición final primera del RD 164/2025</w:t>
            </w:r>
            <w:r w:rsidR="00662270" w:rsidRPr="00EE1CC6">
              <w:rPr>
                <w:rFonts w:asciiTheme="minorHAnsi" w:hAnsiTheme="minorHAnsi"/>
                <w:sz w:val="20"/>
                <w:lang w:val="en-GB"/>
              </w:rPr>
              <w:t xml:space="preserve"> que modifica</w:t>
            </w:r>
            <w:r w:rsidR="00F84889" w:rsidRPr="00EE1CC6">
              <w:rPr>
                <w:rFonts w:asciiTheme="minorHAnsi" w:hAnsiTheme="minorHAnsi"/>
                <w:sz w:val="20"/>
                <w:lang w:val="en-GB"/>
              </w:rPr>
              <w:t xml:space="preserve"> </w:t>
            </w:r>
            <w:r w:rsidR="00E32ECC">
              <w:rPr>
                <w:rFonts w:asciiTheme="minorHAnsi" w:hAnsiTheme="minorHAnsi"/>
                <w:sz w:val="20"/>
                <w:lang w:val="en-GB"/>
              </w:rPr>
              <w:t>el</w:t>
            </w:r>
            <w:r w:rsidR="00F84889" w:rsidRPr="00EE1CC6">
              <w:rPr>
                <w:rFonts w:asciiTheme="minorHAnsi" w:hAnsiTheme="minorHAnsi"/>
                <w:sz w:val="20"/>
                <w:lang w:val="en-GB"/>
              </w:rPr>
              <w:t xml:space="preserve"> art</w:t>
            </w:r>
            <w:r w:rsidR="000B4EEB" w:rsidRPr="00EE1CC6">
              <w:rPr>
                <w:rFonts w:asciiTheme="minorHAnsi" w:hAnsiTheme="minorHAnsi"/>
                <w:sz w:val="20"/>
                <w:lang w:val="en-GB"/>
              </w:rPr>
              <w:t xml:space="preserve">. </w:t>
            </w:r>
            <w:r w:rsidR="000B4EEB" w:rsidRPr="009526BA">
              <w:rPr>
                <w:rFonts w:asciiTheme="minorHAnsi" w:hAnsiTheme="minorHAnsi"/>
                <w:sz w:val="20"/>
                <w:lang w:val="en-GB"/>
              </w:rPr>
              <w:t>5</w:t>
            </w:r>
            <w:r w:rsidR="001F4034" w:rsidRPr="009526BA">
              <w:rPr>
                <w:rFonts w:asciiTheme="minorHAnsi" w:hAnsiTheme="minorHAnsi"/>
                <w:sz w:val="20"/>
                <w:lang w:val="en-GB"/>
              </w:rPr>
              <w:t xml:space="preserve"> del </w:t>
            </w:r>
            <w:r w:rsidR="0088559C">
              <w:rPr>
                <w:rFonts w:asciiTheme="minorHAnsi" w:hAnsiTheme="minorHAnsi"/>
                <w:sz w:val="20"/>
                <w:lang w:val="en-GB"/>
              </w:rPr>
              <w:t xml:space="preserve">Reglamento aprobado por el </w:t>
            </w:r>
            <w:r w:rsidR="001F4034" w:rsidRPr="009526BA">
              <w:rPr>
                <w:rFonts w:asciiTheme="minorHAnsi" w:hAnsiTheme="minorHAnsi"/>
                <w:sz w:val="20"/>
                <w:lang w:val="en-GB"/>
              </w:rPr>
              <w:t>RD 513/</w:t>
            </w:r>
            <w:r w:rsidR="001F4034" w:rsidRPr="00EE1CC6">
              <w:rPr>
                <w:rFonts w:asciiTheme="minorHAnsi" w:hAnsiTheme="minorHAnsi"/>
                <w:sz w:val="20"/>
                <w:lang w:val="en-GB"/>
              </w:rPr>
              <w:t>2017</w:t>
            </w:r>
            <w:r w:rsidR="00B57A64" w:rsidRPr="009526BA">
              <w:rPr>
                <w:rFonts w:asciiTheme="minorHAnsi" w:hAnsiTheme="minorHAnsi"/>
                <w:sz w:val="20"/>
                <w:lang w:val="en-GB"/>
              </w:rPr>
              <w:t xml:space="preserve"> </w:t>
            </w:r>
            <w:r w:rsidRPr="00EE1CC6">
              <w:rPr>
                <w:rFonts w:asciiTheme="minorHAnsi" w:hAnsiTheme="minorHAnsi"/>
                <w:sz w:val="20"/>
                <w:lang w:val="en-GB"/>
              </w:rPr>
              <w:t xml:space="preserve">/ </w:t>
            </w:r>
            <w:r w:rsidRPr="009526BA">
              <w:rPr>
                <w:rFonts w:asciiTheme="minorHAnsi" w:hAnsiTheme="minorHAnsi"/>
                <w:i/>
                <w:iCs/>
                <w:sz w:val="18"/>
                <w:szCs w:val="18"/>
                <w:lang w:val="en-GB"/>
              </w:rPr>
              <w:t xml:space="preserve">Evaluation of projects of alternative technical solutions </w:t>
            </w:r>
            <w:r w:rsidR="00433B75" w:rsidRPr="00EE1CC6">
              <w:rPr>
                <w:rFonts w:asciiTheme="minorHAnsi" w:hAnsiTheme="minorHAnsi"/>
                <w:i/>
                <w:iCs/>
                <w:sz w:val="18"/>
                <w:szCs w:val="18"/>
                <w:lang w:val="en-GB"/>
              </w:rPr>
              <w:t>(</w:t>
            </w:r>
            <w:r w:rsidRPr="009526BA">
              <w:rPr>
                <w:rFonts w:asciiTheme="minorHAnsi" w:hAnsiTheme="minorHAnsi"/>
                <w:i/>
                <w:iCs/>
                <w:sz w:val="18"/>
                <w:szCs w:val="18"/>
                <w:lang w:val="en-GB"/>
              </w:rPr>
              <w:t xml:space="preserve">according to clause </w:t>
            </w:r>
            <w:r w:rsidR="00B57A64" w:rsidRPr="009526BA">
              <w:rPr>
                <w:rFonts w:asciiTheme="minorHAnsi" w:hAnsiTheme="minorHAnsi"/>
                <w:i/>
                <w:iCs/>
                <w:sz w:val="18"/>
                <w:szCs w:val="18"/>
                <w:lang w:val="en-GB"/>
              </w:rPr>
              <w:t>One</w:t>
            </w:r>
            <w:r w:rsidR="00433B75" w:rsidRPr="00EE1CC6">
              <w:rPr>
                <w:rFonts w:asciiTheme="minorHAnsi" w:hAnsiTheme="minorHAnsi"/>
                <w:i/>
                <w:iCs/>
                <w:sz w:val="18"/>
                <w:szCs w:val="18"/>
                <w:lang w:val="en-GB"/>
              </w:rPr>
              <w:t>)</w:t>
            </w:r>
            <w:r w:rsidR="00B57A64" w:rsidRPr="009526BA">
              <w:rPr>
                <w:rFonts w:asciiTheme="minorHAnsi" w:hAnsiTheme="minorHAnsi"/>
                <w:i/>
                <w:iCs/>
                <w:sz w:val="18"/>
                <w:szCs w:val="18"/>
                <w:lang w:val="en-GB"/>
              </w:rPr>
              <w:t xml:space="preserve"> of First final disposition of RD 164/2025</w:t>
            </w:r>
            <w:r w:rsidR="001F4034" w:rsidRPr="009526BA">
              <w:rPr>
                <w:rFonts w:asciiTheme="minorHAnsi" w:hAnsiTheme="minorHAnsi"/>
                <w:i/>
                <w:iCs/>
                <w:sz w:val="18"/>
                <w:szCs w:val="18"/>
                <w:lang w:val="en-GB"/>
              </w:rPr>
              <w:t xml:space="preserve"> </w:t>
            </w:r>
            <w:r w:rsidR="00876DA9" w:rsidRPr="009526BA">
              <w:rPr>
                <w:rFonts w:asciiTheme="minorHAnsi" w:hAnsiTheme="minorHAnsi"/>
                <w:i/>
                <w:iCs/>
                <w:sz w:val="18"/>
                <w:szCs w:val="18"/>
                <w:lang w:val="en-GB"/>
              </w:rPr>
              <w:t xml:space="preserve">that modifies the art. 5 of </w:t>
            </w:r>
            <w:r w:rsidR="0088559C">
              <w:rPr>
                <w:rFonts w:asciiTheme="minorHAnsi" w:hAnsiTheme="minorHAnsi"/>
                <w:i/>
                <w:iCs/>
                <w:sz w:val="18"/>
                <w:szCs w:val="18"/>
                <w:lang w:val="en-GB"/>
              </w:rPr>
              <w:t xml:space="preserve">the Regulation approved by the </w:t>
            </w:r>
            <w:r w:rsidR="00876DA9" w:rsidRPr="009526BA">
              <w:rPr>
                <w:rFonts w:asciiTheme="minorHAnsi" w:hAnsiTheme="minorHAnsi"/>
                <w:i/>
                <w:iCs/>
                <w:sz w:val="18"/>
                <w:szCs w:val="18"/>
                <w:lang w:val="en-GB"/>
              </w:rPr>
              <w:t>RD 513/2017</w:t>
            </w:r>
            <w:r w:rsidR="00876DA9" w:rsidRPr="00EE1CC6">
              <w:rPr>
                <w:rFonts w:asciiTheme="minorHAnsi" w:hAnsiTheme="minorHAnsi"/>
                <w:i/>
                <w:iCs/>
                <w:sz w:val="20"/>
                <w:lang w:val="en-GB"/>
              </w:rPr>
              <w:t>.</w:t>
            </w:r>
            <w:r w:rsidR="00903A0D">
              <w:rPr>
                <w:rFonts w:asciiTheme="minorHAnsi" w:hAnsiTheme="minorHAnsi"/>
                <w:i/>
                <w:iCs/>
                <w:sz w:val="20"/>
                <w:lang w:val="en-GB"/>
              </w:rPr>
              <w:t xml:space="preserve"> </w:t>
            </w:r>
            <w:r w:rsidR="00903A0D" w:rsidRPr="00BF1DD5">
              <w:rPr>
                <w:rFonts w:asciiTheme="minorHAnsi" w:hAnsiTheme="minorHAnsi"/>
                <w:i/>
                <w:iCs/>
                <w:color w:val="FF0000"/>
                <w:sz w:val="20"/>
                <w:lang w:val="es-ES_tradnl"/>
              </w:rPr>
              <w:t>Instrucciones: ver NT-87 si se quiere solicitar esta actividad.</w:t>
            </w:r>
          </w:p>
          <w:p w14:paraId="726515FB" w14:textId="7F373320" w:rsidR="00903A0D" w:rsidRPr="009526BA" w:rsidRDefault="00FC7E80" w:rsidP="00EF1DC8">
            <w:pPr>
              <w:spacing w:before="120" w:after="40"/>
              <w:ind w:left="66" w:right="24"/>
              <w:jc w:val="both"/>
              <w:rPr>
                <w:rFonts w:asciiTheme="minorHAnsi" w:hAnsiTheme="minorHAnsi"/>
                <w:sz w:val="20"/>
                <w:highlight w:val="yellow"/>
                <w:lang w:val="en-GB"/>
              </w:rPr>
            </w:pPr>
            <w:r w:rsidRPr="00E947F5">
              <w:rPr>
                <w:rFonts w:asciiTheme="minorHAnsi" w:hAnsiTheme="minorHAnsi"/>
                <w:sz w:val="20"/>
              </w:rPr>
              <w:t>Evaluación de modelos únicos</w:t>
            </w:r>
            <w:r w:rsidR="007A2CF3">
              <w:rPr>
                <w:rFonts w:asciiTheme="minorHAnsi" w:hAnsiTheme="minorHAnsi"/>
                <w:sz w:val="20"/>
              </w:rPr>
              <w:t xml:space="preserve">, </w:t>
            </w:r>
            <w:r w:rsidRPr="00E947F5">
              <w:rPr>
                <w:rFonts w:asciiTheme="minorHAnsi" w:hAnsiTheme="minorHAnsi"/>
                <w:sz w:val="20"/>
              </w:rPr>
              <w:t xml:space="preserve">según apdo. </w:t>
            </w:r>
            <w:r w:rsidRPr="0088559C">
              <w:rPr>
                <w:rFonts w:asciiTheme="minorHAnsi" w:hAnsiTheme="minorHAnsi"/>
                <w:sz w:val="20"/>
                <w:lang w:val="en-GB"/>
              </w:rPr>
              <w:t xml:space="preserve">Dos de la Disposición final primera del RD 164/2025 que modifica </w:t>
            </w:r>
            <w:r w:rsidR="007A2CF3" w:rsidRPr="0088559C">
              <w:rPr>
                <w:rFonts w:asciiTheme="minorHAnsi" w:hAnsiTheme="minorHAnsi"/>
                <w:sz w:val="20"/>
                <w:lang w:val="en-GB"/>
              </w:rPr>
              <w:t>el</w:t>
            </w:r>
            <w:r w:rsidRPr="0088559C">
              <w:rPr>
                <w:rFonts w:asciiTheme="minorHAnsi" w:hAnsiTheme="minorHAnsi"/>
                <w:sz w:val="20"/>
                <w:lang w:val="en-GB"/>
              </w:rPr>
              <w:t xml:space="preserve"> art. 6 del </w:t>
            </w:r>
            <w:r w:rsidR="0088559C" w:rsidRPr="009526BA">
              <w:rPr>
                <w:rFonts w:asciiTheme="minorHAnsi" w:hAnsiTheme="minorHAnsi"/>
                <w:sz w:val="20"/>
                <w:lang w:val="en-GB"/>
              </w:rPr>
              <w:t xml:space="preserve">Reglamento aprobado por el </w:t>
            </w:r>
            <w:r w:rsidRPr="0088559C">
              <w:rPr>
                <w:rFonts w:asciiTheme="minorHAnsi" w:hAnsiTheme="minorHAnsi"/>
                <w:sz w:val="20"/>
                <w:lang w:val="en-GB"/>
              </w:rPr>
              <w:t xml:space="preserve">RD 513/2017 / </w:t>
            </w:r>
            <w:r w:rsidRPr="0088559C">
              <w:rPr>
                <w:rFonts w:asciiTheme="minorHAnsi" w:hAnsiTheme="minorHAnsi"/>
                <w:i/>
                <w:iCs/>
                <w:sz w:val="18"/>
                <w:szCs w:val="18"/>
                <w:lang w:val="en-GB"/>
              </w:rPr>
              <w:t xml:space="preserve">Evaluation of projects of alternative technical solutions (according to clause </w:t>
            </w:r>
            <w:r w:rsidR="00B64C35" w:rsidRPr="0088559C">
              <w:rPr>
                <w:rFonts w:asciiTheme="minorHAnsi" w:hAnsiTheme="minorHAnsi"/>
                <w:i/>
                <w:iCs/>
                <w:sz w:val="18"/>
                <w:szCs w:val="18"/>
                <w:lang w:val="en-GB"/>
              </w:rPr>
              <w:t>Two</w:t>
            </w:r>
            <w:r w:rsidRPr="0088559C">
              <w:rPr>
                <w:rFonts w:asciiTheme="minorHAnsi" w:hAnsiTheme="minorHAnsi"/>
                <w:i/>
                <w:iCs/>
                <w:sz w:val="18"/>
                <w:szCs w:val="18"/>
                <w:lang w:val="en-GB"/>
              </w:rPr>
              <w:t xml:space="preserve">) of First final disposition of RD 164/2025 that modifies the art. of </w:t>
            </w:r>
            <w:r w:rsidR="0088559C" w:rsidRPr="009526BA">
              <w:rPr>
                <w:rFonts w:asciiTheme="minorHAnsi" w:hAnsiTheme="minorHAnsi"/>
                <w:i/>
                <w:iCs/>
                <w:sz w:val="18"/>
                <w:szCs w:val="18"/>
                <w:lang w:val="en-GB"/>
              </w:rPr>
              <w:t xml:space="preserve">the Regulation approved by the </w:t>
            </w:r>
            <w:r w:rsidRPr="0088559C">
              <w:rPr>
                <w:rFonts w:asciiTheme="minorHAnsi" w:hAnsiTheme="minorHAnsi"/>
                <w:i/>
                <w:iCs/>
                <w:sz w:val="18"/>
                <w:szCs w:val="18"/>
                <w:lang w:val="en-GB"/>
              </w:rPr>
              <w:t>RD 513/2017</w:t>
            </w:r>
            <w:r w:rsidRPr="0088559C">
              <w:rPr>
                <w:rFonts w:asciiTheme="minorHAnsi" w:hAnsiTheme="minorHAnsi"/>
                <w:i/>
                <w:iCs/>
                <w:sz w:val="20"/>
                <w:lang w:val="en-GB"/>
              </w:rPr>
              <w:t>.</w:t>
            </w:r>
            <w:r w:rsidR="0079682B" w:rsidRPr="009526BA">
              <w:rPr>
                <w:rFonts w:asciiTheme="minorHAnsi" w:hAnsiTheme="minorHAnsi"/>
                <w:i/>
                <w:iCs/>
                <w:color w:val="FF0000"/>
                <w:sz w:val="20"/>
                <w:lang w:val="en-GB"/>
              </w:rPr>
              <w:t>Instrucciones: ver NT-87 si se quiere solicitar esta actividad.</w:t>
            </w:r>
          </w:p>
          <w:p w14:paraId="43582DD0" w14:textId="4A5D2519" w:rsidR="00983F7E" w:rsidRPr="004C768F" w:rsidRDefault="00B1046A" w:rsidP="00EF1DC8">
            <w:pPr>
              <w:spacing w:before="120" w:after="40"/>
              <w:ind w:left="66" w:right="24"/>
              <w:jc w:val="both"/>
              <w:rPr>
                <w:rFonts w:asciiTheme="minorHAnsi" w:eastAsia="Calibri" w:hAnsiTheme="minorHAnsi"/>
                <w:i/>
                <w:iCs/>
                <w:sz w:val="20"/>
                <w:lang w:val="es-ES_tradnl"/>
              </w:rPr>
            </w:pPr>
            <w:r w:rsidRPr="009526BA">
              <w:rPr>
                <w:rFonts w:asciiTheme="minorHAnsi" w:hAnsiTheme="minorHAnsi"/>
                <w:sz w:val="20"/>
                <w:highlight w:val="yellow"/>
              </w:rPr>
              <w:t>Revisión documental e inspección previa a la puesta en servicio (EICI, Orden de 12 de marzo de 2014 de la C. de Madrid)</w:t>
            </w:r>
            <w:r w:rsidR="006C357B" w:rsidRPr="009526BA">
              <w:rPr>
                <w:rFonts w:asciiTheme="minorHAnsi" w:hAnsiTheme="minorHAnsi"/>
                <w:sz w:val="20"/>
                <w:highlight w:val="yellow"/>
              </w:rPr>
              <w:t xml:space="preserve"> / </w:t>
            </w:r>
            <w:r w:rsidR="006C357B" w:rsidRPr="00480DFF">
              <w:rPr>
                <w:rFonts w:ascii="Calibri" w:hAnsi="Calibri"/>
                <w:bCs/>
                <w:i/>
                <w:sz w:val="18"/>
                <w:szCs w:val="18"/>
                <w:highlight w:val="yellow"/>
              </w:rPr>
              <w:t>Document revision and inspection previous to service initiation</w:t>
            </w:r>
            <w:r w:rsidR="007320A5" w:rsidRPr="008279EA">
              <w:rPr>
                <w:rFonts w:ascii="Calibri" w:hAnsi="Calibri"/>
                <w:bCs/>
                <w:i/>
                <w:sz w:val="18"/>
                <w:szCs w:val="18"/>
              </w:rPr>
              <w:t xml:space="preserve"> </w:t>
            </w:r>
            <w:r w:rsidR="007320A5" w:rsidRPr="00480DFF">
              <w:rPr>
                <w:rFonts w:ascii="Calibri" w:hAnsi="Calibri"/>
                <w:bCs/>
                <w:i/>
                <w:sz w:val="18"/>
                <w:szCs w:val="18"/>
                <w:highlight w:val="yellow"/>
              </w:rPr>
              <w:t>(EICI, Order 12th of March, 2014 of the Community of Madrid)</w:t>
            </w:r>
            <w:r w:rsidRPr="009526BA">
              <w:rPr>
                <w:rFonts w:asciiTheme="minorHAnsi" w:hAnsiTheme="minorHAnsi"/>
                <w:sz w:val="18"/>
                <w:szCs w:val="18"/>
              </w:rPr>
              <w:t>.</w:t>
            </w:r>
            <w:r w:rsidR="00983F7E" w:rsidRPr="009526BA">
              <w:rPr>
                <w:rFonts w:asciiTheme="minorHAnsi" w:hAnsiTheme="minorHAnsi"/>
                <w:sz w:val="20"/>
              </w:rPr>
              <w:t xml:space="preserve"> </w:t>
            </w:r>
            <w:r w:rsidR="000B5095" w:rsidRPr="006C357B">
              <w:rPr>
                <w:rFonts w:asciiTheme="minorHAnsi" w:hAnsiTheme="minorHAnsi"/>
                <w:i/>
                <w:iCs/>
                <w:color w:val="FF0000"/>
                <w:sz w:val="20"/>
                <w:lang w:val="es-ES_tradnl"/>
              </w:rPr>
              <w:t>Instrucciones</w:t>
            </w:r>
            <w:r w:rsidR="000B5095" w:rsidRPr="00532F42">
              <w:rPr>
                <w:rFonts w:asciiTheme="minorHAnsi" w:hAnsiTheme="minorHAnsi"/>
                <w:i/>
                <w:iCs/>
                <w:color w:val="FF0000"/>
                <w:sz w:val="20"/>
                <w:lang w:val="es-ES_tradnl"/>
              </w:rPr>
              <w:t>: Lo subrayado en amarillo solo se incluye si se quiere solicitar este tipo de inspección según la Orden de la Comunidad de Madrid.</w:t>
            </w:r>
          </w:p>
        </w:tc>
        <w:tc>
          <w:tcPr>
            <w:tcW w:w="4800" w:type="dxa"/>
            <w:tcMar>
              <w:top w:w="0" w:type="dxa"/>
              <w:left w:w="70" w:type="dxa"/>
              <w:bottom w:w="0" w:type="dxa"/>
              <w:right w:w="70" w:type="dxa"/>
            </w:tcMar>
            <w:hideMark/>
          </w:tcPr>
          <w:p w14:paraId="10661A6B" w14:textId="0A25F7E8" w:rsidR="00E539C8" w:rsidRPr="004C768F" w:rsidRDefault="00552FB9" w:rsidP="00EF1DC8">
            <w:pPr>
              <w:pStyle w:val="Textoindependiente2"/>
              <w:spacing w:before="120" w:after="40" w:line="240" w:lineRule="auto"/>
              <w:jc w:val="both"/>
              <w:rPr>
                <w:rFonts w:asciiTheme="minorHAnsi" w:hAnsiTheme="minorHAnsi"/>
                <w:color w:val="000000"/>
                <w:sz w:val="20"/>
              </w:rPr>
            </w:pPr>
            <w:r>
              <w:rPr>
                <w:rFonts w:asciiTheme="minorHAnsi" w:hAnsiTheme="minorHAnsi"/>
                <w:color w:val="000000"/>
                <w:sz w:val="20"/>
              </w:rPr>
              <w:lastRenderedPageBreak/>
              <w:t>RD</w:t>
            </w:r>
            <w:r w:rsidR="005D5590">
              <w:rPr>
                <w:rFonts w:asciiTheme="minorHAnsi" w:hAnsiTheme="minorHAnsi"/>
                <w:color w:val="000000"/>
                <w:sz w:val="20"/>
              </w:rPr>
              <w:t xml:space="preserve"> </w:t>
            </w:r>
            <w:r w:rsidR="00E539C8" w:rsidRPr="004C768F">
              <w:rPr>
                <w:rFonts w:asciiTheme="minorHAnsi" w:hAnsiTheme="minorHAnsi"/>
                <w:color w:val="000000"/>
                <w:sz w:val="20"/>
              </w:rPr>
              <w:t>513/2017 por el que se aprueba el Reglamento de instalaciones de protección contra incendios</w:t>
            </w:r>
            <w:r w:rsidR="00AF19A7">
              <w:rPr>
                <w:rFonts w:asciiTheme="minorHAnsi" w:hAnsiTheme="minorHAnsi"/>
                <w:color w:val="000000"/>
                <w:sz w:val="20"/>
              </w:rPr>
              <w:t xml:space="preserve">, modificado por </w:t>
            </w:r>
            <w:r w:rsidR="00AF19A7" w:rsidRPr="00EF1DC8">
              <w:rPr>
                <w:rFonts w:ascii="Calibri" w:hAnsi="Calibri" w:cs="Calibri"/>
                <w:sz w:val="20"/>
                <w:lang w:val="es-ES_tradnl"/>
              </w:rPr>
              <w:t xml:space="preserve">Disposición final primera del RD 164/2025 </w:t>
            </w:r>
            <w:r w:rsidR="008279EA" w:rsidRPr="007B1C3A">
              <w:rPr>
                <w:rFonts w:ascii="Calibri" w:hAnsi="Calibri" w:cs="Arial"/>
                <w:sz w:val="18"/>
                <w:szCs w:val="18"/>
              </w:rPr>
              <w:t xml:space="preserve">/ </w:t>
            </w:r>
            <w:r>
              <w:rPr>
                <w:rFonts w:ascii="Calibri" w:hAnsi="Calibri" w:cs="Arial"/>
                <w:i/>
                <w:sz w:val="18"/>
                <w:szCs w:val="18"/>
              </w:rPr>
              <w:t>RD</w:t>
            </w:r>
            <w:r w:rsidR="008279EA" w:rsidRPr="00480DFF">
              <w:rPr>
                <w:rFonts w:ascii="Calibri" w:hAnsi="Calibri" w:cs="Arial"/>
                <w:i/>
                <w:sz w:val="18"/>
                <w:szCs w:val="18"/>
              </w:rPr>
              <w:t xml:space="preserve"> 513/2017</w:t>
            </w:r>
            <w:r w:rsidR="00E71AF1">
              <w:rPr>
                <w:rFonts w:ascii="Calibri" w:hAnsi="Calibri" w:cs="Arial"/>
                <w:i/>
                <w:sz w:val="18"/>
                <w:szCs w:val="18"/>
              </w:rPr>
              <w:t xml:space="preserve"> </w:t>
            </w:r>
            <w:r w:rsidR="008279EA" w:rsidRPr="00480DFF">
              <w:rPr>
                <w:rFonts w:ascii="Calibri" w:hAnsi="Calibri" w:cs="Arial"/>
                <w:i/>
                <w:sz w:val="18"/>
                <w:szCs w:val="18"/>
              </w:rPr>
              <w:t>which approves the Regulation of fire protection installations</w:t>
            </w:r>
            <w:r w:rsidR="003F2045">
              <w:rPr>
                <w:rFonts w:asciiTheme="minorHAnsi" w:hAnsiTheme="minorHAnsi"/>
                <w:color w:val="000000"/>
                <w:sz w:val="18"/>
                <w:szCs w:val="18"/>
              </w:rPr>
              <w:t xml:space="preserve">, </w:t>
            </w:r>
            <w:r w:rsidR="00C41FC9">
              <w:rPr>
                <w:rFonts w:asciiTheme="minorHAnsi" w:hAnsiTheme="minorHAnsi"/>
                <w:color w:val="000000"/>
                <w:sz w:val="18"/>
                <w:szCs w:val="18"/>
              </w:rPr>
              <w:t xml:space="preserve">modified </w:t>
            </w:r>
            <w:r w:rsidR="00C41FC9" w:rsidRPr="009526BA">
              <w:rPr>
                <w:rFonts w:asciiTheme="minorHAnsi" w:hAnsiTheme="minorHAnsi"/>
                <w:i/>
                <w:iCs/>
                <w:color w:val="000000"/>
                <w:sz w:val="18"/>
                <w:szCs w:val="18"/>
              </w:rPr>
              <w:t xml:space="preserve">by the </w:t>
            </w:r>
            <w:r w:rsidR="00C41FC9" w:rsidRPr="00C41FC9">
              <w:rPr>
                <w:rFonts w:ascii="Calibri" w:hAnsi="Calibri" w:cs="Calibri"/>
                <w:i/>
                <w:iCs/>
                <w:sz w:val="18"/>
                <w:szCs w:val="18"/>
                <w:lang w:val="es-ES_tradnl"/>
              </w:rPr>
              <w:t>First</w:t>
            </w:r>
            <w:r w:rsidR="00C41FC9" w:rsidRPr="00EF1DC8">
              <w:rPr>
                <w:rFonts w:ascii="Calibri" w:hAnsi="Calibri" w:cs="Calibri"/>
                <w:i/>
                <w:sz w:val="18"/>
                <w:szCs w:val="18"/>
                <w:lang w:val="es-ES_tradnl"/>
              </w:rPr>
              <w:t xml:space="preserve"> final disposition of RD 164/2025</w:t>
            </w:r>
            <w:r w:rsidR="005578BF">
              <w:rPr>
                <w:rFonts w:ascii="Calibri" w:hAnsi="Calibri" w:cs="Calibri"/>
                <w:i/>
                <w:sz w:val="18"/>
                <w:szCs w:val="18"/>
                <w:lang w:val="es-ES_tradnl"/>
              </w:rPr>
              <w:t>.</w:t>
            </w:r>
          </w:p>
          <w:p w14:paraId="38104008" w14:textId="525B2A32" w:rsidR="00E539C8" w:rsidRPr="004C768F" w:rsidRDefault="00552FB9" w:rsidP="00EF1DC8">
            <w:pPr>
              <w:pStyle w:val="Textoindependiente2"/>
              <w:spacing w:before="120" w:after="40" w:line="240" w:lineRule="auto"/>
              <w:jc w:val="both"/>
              <w:rPr>
                <w:rFonts w:asciiTheme="minorHAnsi" w:hAnsiTheme="minorHAnsi"/>
                <w:sz w:val="20"/>
              </w:rPr>
            </w:pPr>
            <w:r>
              <w:rPr>
                <w:rFonts w:asciiTheme="minorHAnsi" w:hAnsiTheme="minorHAnsi"/>
                <w:sz w:val="20"/>
              </w:rPr>
              <w:t>RD</w:t>
            </w:r>
            <w:r w:rsidR="00E539C8" w:rsidRPr="004C768F">
              <w:rPr>
                <w:rFonts w:asciiTheme="minorHAnsi" w:hAnsiTheme="minorHAnsi"/>
                <w:sz w:val="20"/>
              </w:rPr>
              <w:t xml:space="preserve"> 1942/1993 por el que se aprueba el Reglamento de instalaciones de protección contra incendios</w:t>
            </w:r>
            <w:r w:rsidR="002F71B9">
              <w:rPr>
                <w:rFonts w:asciiTheme="minorHAnsi" w:hAnsiTheme="minorHAnsi"/>
                <w:sz w:val="20"/>
              </w:rPr>
              <w:t xml:space="preserve"> </w:t>
            </w:r>
            <w:r w:rsidR="002F71B9" w:rsidRPr="00480DFF">
              <w:rPr>
                <w:rFonts w:asciiTheme="minorHAnsi" w:hAnsiTheme="minorHAnsi" w:cstheme="minorHAnsi"/>
                <w:sz w:val="18"/>
                <w:szCs w:val="18"/>
              </w:rPr>
              <w:t xml:space="preserve">/ </w:t>
            </w:r>
            <w:r>
              <w:rPr>
                <w:rFonts w:asciiTheme="minorHAnsi" w:hAnsiTheme="minorHAnsi" w:cstheme="minorHAnsi"/>
                <w:i/>
                <w:iCs/>
                <w:sz w:val="18"/>
                <w:szCs w:val="18"/>
              </w:rPr>
              <w:t>RD</w:t>
            </w:r>
            <w:r w:rsidR="002F71B9" w:rsidRPr="00480DFF">
              <w:rPr>
                <w:rFonts w:asciiTheme="minorHAnsi" w:hAnsiTheme="minorHAnsi" w:cstheme="minorHAnsi"/>
                <w:i/>
                <w:iCs/>
                <w:sz w:val="18"/>
                <w:szCs w:val="18"/>
              </w:rPr>
              <w:t xml:space="preserve"> 1942/1993 approving the Regulations of fire safety installations</w:t>
            </w:r>
            <w:r w:rsidR="00E539C8" w:rsidRPr="00480DFF">
              <w:rPr>
                <w:rFonts w:asciiTheme="minorHAnsi" w:hAnsiTheme="minorHAnsi"/>
                <w:sz w:val="18"/>
                <w:szCs w:val="18"/>
              </w:rPr>
              <w:t>.</w:t>
            </w:r>
          </w:p>
          <w:p w14:paraId="62753F7B" w14:textId="26AC25E6" w:rsidR="00E539C8" w:rsidRPr="004C768F" w:rsidRDefault="00E539C8" w:rsidP="00EF1DC8">
            <w:pPr>
              <w:spacing w:before="120" w:after="40"/>
              <w:ind w:firstLine="1"/>
              <w:jc w:val="both"/>
              <w:rPr>
                <w:rFonts w:asciiTheme="minorHAnsi" w:eastAsia="Calibri" w:hAnsiTheme="minorHAnsi"/>
                <w:sz w:val="20"/>
              </w:rPr>
            </w:pPr>
            <w:r w:rsidRPr="00480DFF">
              <w:rPr>
                <w:rFonts w:asciiTheme="minorHAnsi" w:hAnsiTheme="minorHAnsi"/>
                <w:sz w:val="20"/>
                <w:highlight w:val="yellow"/>
              </w:rPr>
              <w:lastRenderedPageBreak/>
              <w:t>Orden de 12 de marzo de 2014, de la Consejería de Economía y Hacienda, por la que se establece el procedimiento para el registro de puesta en servicio de las instalaciones de protección contra incendios en establecimientos no industriales en la Comunidad de Madrid</w:t>
            </w:r>
            <w:r w:rsidR="002F71B9">
              <w:rPr>
                <w:rFonts w:asciiTheme="minorHAnsi" w:hAnsiTheme="minorHAnsi"/>
                <w:sz w:val="20"/>
                <w:highlight w:val="yellow"/>
              </w:rPr>
              <w:t xml:space="preserve"> </w:t>
            </w:r>
            <w:r w:rsidR="007B1C3A" w:rsidRPr="00296886">
              <w:rPr>
                <w:rFonts w:ascii="Calibri" w:hAnsi="Calibri" w:cs="Arial"/>
                <w:sz w:val="18"/>
                <w:highlight w:val="yellow"/>
              </w:rPr>
              <w:t xml:space="preserve">/ </w:t>
            </w:r>
            <w:r w:rsidR="007B1C3A" w:rsidRPr="00480DFF">
              <w:rPr>
                <w:rFonts w:ascii="Calibri" w:hAnsi="Calibri" w:cs="Arial"/>
                <w:i/>
                <w:sz w:val="18"/>
                <w:szCs w:val="18"/>
                <w:highlight w:val="yellow"/>
              </w:rPr>
              <w:t>Order of March 12th, 2014, of Madrid Regional Department for Economics and Finance, providing the procedure for commissioning of fire safety installations in non-industrial establishments in the Community of Madrid</w:t>
            </w:r>
            <w:r w:rsidRPr="00480DFF">
              <w:rPr>
                <w:rFonts w:asciiTheme="minorHAnsi" w:hAnsiTheme="minorHAnsi"/>
                <w:sz w:val="18"/>
                <w:szCs w:val="18"/>
                <w:highlight w:val="yellow"/>
              </w:rPr>
              <w:t>.</w:t>
            </w:r>
          </w:p>
        </w:tc>
      </w:tr>
    </w:tbl>
    <w:p w14:paraId="7C689B30" w14:textId="77777777" w:rsidR="00B25F0E" w:rsidRDefault="00B25F0E" w:rsidP="00756DE1">
      <w:pPr>
        <w:pStyle w:val="Piedepgina"/>
        <w:rPr>
          <w:rFonts w:asciiTheme="minorHAnsi" w:hAnsiTheme="minorHAnsi"/>
          <w:b/>
          <w:bCs/>
          <w:iCs/>
          <w:sz w:val="20"/>
        </w:rPr>
      </w:pPr>
    </w:p>
    <w:p w14:paraId="54167F71" w14:textId="6C3923C4" w:rsidR="00B25F0E" w:rsidRDefault="00B25F0E">
      <w:pPr>
        <w:rPr>
          <w:rFonts w:asciiTheme="minorHAnsi" w:hAnsiTheme="minorHAnsi"/>
          <w:b/>
          <w:bCs/>
          <w:iCs/>
          <w:sz w:val="20"/>
        </w:rPr>
      </w:pPr>
    </w:p>
    <w:p w14:paraId="7E23E764" w14:textId="77777777" w:rsidR="00106D93" w:rsidRPr="000D416A" w:rsidRDefault="00106D93" w:rsidP="00756DE1">
      <w:pPr>
        <w:pStyle w:val="Piedepgina"/>
        <w:rPr>
          <w:rFonts w:asciiTheme="minorHAnsi" w:hAnsiTheme="minorHAnsi"/>
          <w:b/>
          <w:bCs/>
          <w:iCs/>
          <w:sz w:val="20"/>
        </w:rPr>
      </w:pPr>
    </w:p>
    <w:tbl>
      <w:tblPr>
        <w:tblpPr w:leftFromText="141" w:rightFromText="141" w:vertAnchor="text" w:tblpX="70"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730"/>
      </w:tblGrid>
      <w:tr w:rsidR="00756DE1" w:rsidRPr="000D416A" w14:paraId="7FCB4599" w14:textId="77777777" w:rsidTr="00480DFF">
        <w:trPr>
          <w:trHeight w:val="680"/>
          <w:tblHeader/>
        </w:trPr>
        <w:tc>
          <w:tcPr>
            <w:tcW w:w="9545" w:type="dxa"/>
            <w:gridSpan w:val="2"/>
            <w:vAlign w:val="center"/>
          </w:tcPr>
          <w:p w14:paraId="4E3202D1" w14:textId="77777777" w:rsidR="00756DE1" w:rsidRPr="00993AD4" w:rsidRDefault="00756DE1" w:rsidP="0092789C">
            <w:pPr>
              <w:pStyle w:val="Ttulo2"/>
              <w:rPr>
                <w:rFonts w:asciiTheme="minorHAnsi" w:hAnsiTheme="minorHAnsi"/>
                <w:i/>
                <w:iCs/>
                <w:sz w:val="18"/>
                <w:szCs w:val="18"/>
                <w:lang w:val="pt-PT"/>
              </w:rPr>
            </w:pPr>
            <w:bookmarkStart w:id="53" w:name="_Toc107771519"/>
            <w:bookmarkStart w:id="54" w:name="_Toc210643925"/>
            <w:r w:rsidRPr="00993AD4">
              <w:rPr>
                <w:rFonts w:asciiTheme="minorHAnsi" w:hAnsiTheme="minorHAnsi"/>
                <w:sz w:val="20"/>
                <w:lang w:val="pt-PT"/>
              </w:rPr>
              <w:lastRenderedPageBreak/>
              <w:t>TRANSPORTE DE MERCANCÍAS PELIGROSAS</w:t>
            </w:r>
            <w:bookmarkEnd w:id="53"/>
            <w:r w:rsidR="00D568DE" w:rsidRPr="00993AD4">
              <w:rPr>
                <w:rFonts w:asciiTheme="minorHAnsi" w:hAnsiTheme="minorHAnsi"/>
                <w:sz w:val="20"/>
                <w:lang w:val="pt-PT"/>
              </w:rPr>
              <w:t xml:space="preserve"> / </w:t>
            </w:r>
            <w:r w:rsidR="008E3335" w:rsidRPr="00993AD4">
              <w:rPr>
                <w:rFonts w:asciiTheme="minorHAnsi" w:hAnsiTheme="minorHAnsi"/>
                <w:i/>
                <w:iCs/>
                <w:sz w:val="18"/>
                <w:szCs w:val="18"/>
                <w:lang w:val="pt-PT"/>
              </w:rPr>
              <w:t>CARRIAGE</w:t>
            </w:r>
            <w:r w:rsidR="00D568DE" w:rsidRPr="00993AD4">
              <w:rPr>
                <w:rFonts w:asciiTheme="minorHAnsi" w:hAnsiTheme="minorHAnsi"/>
                <w:i/>
                <w:iCs/>
                <w:sz w:val="18"/>
                <w:szCs w:val="18"/>
                <w:lang w:val="pt-PT"/>
              </w:rPr>
              <w:t xml:space="preserve"> OF DANGEROUS GOODS</w:t>
            </w:r>
            <w:bookmarkEnd w:id="54"/>
          </w:p>
          <w:p w14:paraId="2A0CDFF9" w14:textId="5A62E57A" w:rsidR="000F729E" w:rsidRDefault="00F33B60">
            <w:pPr>
              <w:jc w:val="center"/>
              <w:rPr>
                <w:rFonts w:asciiTheme="minorHAnsi" w:hAnsiTheme="minorHAnsi"/>
                <w:i/>
                <w:iCs/>
                <w:color w:val="FF0000"/>
                <w:sz w:val="20"/>
                <w:lang w:val="es-ES_tradnl"/>
              </w:rPr>
            </w:pPr>
            <w:r w:rsidRPr="00480DFF">
              <w:rPr>
                <w:rFonts w:asciiTheme="minorHAnsi" w:hAnsiTheme="minorHAnsi"/>
                <w:i/>
                <w:iCs/>
                <w:color w:val="FF0000"/>
                <w:sz w:val="20"/>
                <w:lang w:val="es-ES_tradnl"/>
              </w:rPr>
              <w:t>Instrucciones:  Se puede</w:t>
            </w:r>
            <w:r w:rsidR="009421E3">
              <w:rPr>
                <w:rFonts w:asciiTheme="minorHAnsi" w:hAnsiTheme="minorHAnsi"/>
                <w:i/>
                <w:iCs/>
                <w:color w:val="FF0000"/>
                <w:sz w:val="20"/>
                <w:lang w:val="es-ES_tradnl"/>
              </w:rPr>
              <w:t>n</w:t>
            </w:r>
            <w:r w:rsidRPr="00480DFF">
              <w:rPr>
                <w:rFonts w:asciiTheme="minorHAnsi" w:hAnsiTheme="minorHAnsi"/>
                <w:i/>
                <w:iCs/>
                <w:color w:val="FF0000"/>
                <w:sz w:val="20"/>
                <w:lang w:val="es-ES_tradnl"/>
              </w:rPr>
              <w:t xml:space="preserve"> solicitar</w:t>
            </w:r>
            <w:r w:rsidR="009421E3">
              <w:rPr>
                <w:rFonts w:asciiTheme="minorHAnsi" w:hAnsiTheme="minorHAnsi"/>
                <w:i/>
                <w:iCs/>
                <w:color w:val="FF0000"/>
                <w:sz w:val="20"/>
                <w:lang w:val="es-ES_tradnl"/>
              </w:rPr>
              <w:t xml:space="preserve"> los distintos tipos de productos y de actividades de evaluación de la columna de la izquierda</w:t>
            </w:r>
            <w:r w:rsidR="000F729E">
              <w:rPr>
                <w:rFonts w:asciiTheme="minorHAnsi" w:hAnsiTheme="minorHAnsi"/>
                <w:i/>
                <w:iCs/>
                <w:color w:val="FF0000"/>
                <w:sz w:val="20"/>
                <w:lang w:val="es-ES_tradnl"/>
              </w:rPr>
              <w:t xml:space="preserve"> (están subrayados con colores para facilitar la realización de la solicitud)</w:t>
            </w:r>
            <w:r w:rsidR="009421E3">
              <w:rPr>
                <w:rFonts w:asciiTheme="minorHAnsi" w:hAnsiTheme="minorHAnsi"/>
                <w:i/>
                <w:iCs/>
                <w:color w:val="FF0000"/>
                <w:sz w:val="20"/>
                <w:lang w:val="es-ES_tradnl"/>
              </w:rPr>
              <w:t xml:space="preserve"> y </w:t>
            </w:r>
          </w:p>
          <w:p w14:paraId="4270E342" w14:textId="6C0229DC" w:rsidR="00F33B60" w:rsidRPr="00480DFF" w:rsidRDefault="009421E3" w:rsidP="00480DFF">
            <w:pPr>
              <w:jc w:val="center"/>
            </w:pPr>
            <w:r>
              <w:rPr>
                <w:rFonts w:asciiTheme="minorHAnsi" w:hAnsiTheme="minorHAnsi"/>
                <w:i/>
                <w:iCs/>
                <w:color w:val="FF0000"/>
                <w:sz w:val="20"/>
                <w:lang w:val="es-ES_tradnl"/>
              </w:rPr>
              <w:t>según los documentos normativos de la derecha.</w:t>
            </w:r>
          </w:p>
        </w:tc>
      </w:tr>
      <w:tr w:rsidR="00756DE1" w:rsidRPr="000D416A" w14:paraId="4D7778D8" w14:textId="77777777" w:rsidTr="00480DFF">
        <w:trPr>
          <w:trHeight w:val="375"/>
          <w:tblHeader/>
        </w:trPr>
        <w:tc>
          <w:tcPr>
            <w:tcW w:w="4815" w:type="dxa"/>
            <w:vAlign w:val="center"/>
          </w:tcPr>
          <w:p w14:paraId="3439EAA1" w14:textId="08FE854C" w:rsidR="00756DE1" w:rsidRPr="002858CA" w:rsidRDefault="00756DE1" w:rsidP="00480DFF">
            <w:pPr>
              <w:keepNext/>
              <w:jc w:val="center"/>
              <w:rPr>
                <w:rFonts w:asciiTheme="minorHAnsi" w:hAnsiTheme="minorHAnsi" w:cs="Arial"/>
                <w:b/>
                <w:i/>
                <w:iCs/>
                <w:sz w:val="20"/>
              </w:rPr>
            </w:pPr>
            <w:r w:rsidRPr="002858CA">
              <w:rPr>
                <w:rFonts w:asciiTheme="minorHAnsi" w:hAnsiTheme="minorHAnsi" w:cs="Arial"/>
                <w:b/>
                <w:sz w:val="20"/>
              </w:rPr>
              <w:t>ACTIVIDADES DE EVALUACIÓN</w:t>
            </w:r>
            <w:r w:rsidR="004E2ECB">
              <w:rPr>
                <w:rFonts w:asciiTheme="minorHAnsi" w:hAnsiTheme="minorHAnsi" w:cs="Arial"/>
                <w:b/>
                <w:sz w:val="20"/>
              </w:rPr>
              <w:t xml:space="preserve"> / </w:t>
            </w:r>
            <w:r w:rsidR="004E2ECB" w:rsidRPr="00480DFF">
              <w:rPr>
                <w:rFonts w:asciiTheme="minorHAnsi" w:hAnsiTheme="minorHAnsi" w:cs="Arial"/>
                <w:b/>
                <w:i/>
                <w:iCs/>
                <w:sz w:val="18"/>
                <w:szCs w:val="18"/>
              </w:rPr>
              <w:t>ASSESSMENT ACTIVITIES</w:t>
            </w:r>
          </w:p>
        </w:tc>
        <w:tc>
          <w:tcPr>
            <w:tcW w:w="4730" w:type="dxa"/>
            <w:vAlign w:val="center"/>
          </w:tcPr>
          <w:p w14:paraId="2CEAF9A2" w14:textId="78A9437B" w:rsidR="00756DE1" w:rsidRPr="002858CA" w:rsidRDefault="00756DE1" w:rsidP="00480DFF">
            <w:pPr>
              <w:pStyle w:val="Textoindependiente"/>
              <w:keepNext/>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4E2ECB">
              <w:rPr>
                <w:rFonts w:asciiTheme="minorHAnsi" w:hAnsiTheme="minorHAnsi" w:cs="Arial"/>
                <w:b/>
                <w:i w:val="0"/>
                <w:iCs w:val="0"/>
                <w:sz w:val="20"/>
                <w:lang w:eastAsia="es-ES"/>
              </w:rPr>
              <w:t xml:space="preserve"> / </w:t>
            </w:r>
            <w:r w:rsidR="004E2ECB" w:rsidRPr="00480DFF">
              <w:rPr>
                <w:rFonts w:asciiTheme="minorHAnsi" w:hAnsiTheme="minorHAnsi" w:cs="Arial"/>
                <w:b/>
                <w:sz w:val="18"/>
                <w:szCs w:val="18"/>
                <w:lang w:eastAsia="es-ES"/>
              </w:rPr>
              <w:t>NORMATIVE DOCUMENTS</w:t>
            </w:r>
          </w:p>
        </w:tc>
      </w:tr>
      <w:tr w:rsidR="006B02FB" w:rsidRPr="000D416A" w14:paraId="476AD850" w14:textId="77777777" w:rsidTr="00480DFF">
        <w:trPr>
          <w:trHeight w:val="603"/>
          <w:tblHeader/>
        </w:trPr>
        <w:tc>
          <w:tcPr>
            <w:tcW w:w="4815" w:type="dxa"/>
            <w:vMerge w:val="restart"/>
          </w:tcPr>
          <w:p w14:paraId="761ED79A" w14:textId="1F4474F8" w:rsidR="006B02FB" w:rsidRPr="00480DFF" w:rsidRDefault="006B02FB" w:rsidP="00480DFF">
            <w:pPr>
              <w:keepNext/>
              <w:tabs>
                <w:tab w:val="left" w:pos="2340"/>
              </w:tabs>
              <w:spacing w:before="120" w:after="40"/>
              <w:ind w:right="18"/>
              <w:jc w:val="both"/>
              <w:rPr>
                <w:rFonts w:asciiTheme="minorHAnsi" w:hAnsiTheme="minorHAnsi" w:cstheme="minorHAnsi"/>
                <w:b/>
                <w:bCs/>
                <w:sz w:val="20"/>
                <w:u w:val="single"/>
                <w:lang w:val="en-GB"/>
              </w:rPr>
            </w:pPr>
            <w:r w:rsidRPr="00480DFF">
              <w:rPr>
                <w:rFonts w:asciiTheme="minorHAnsi" w:hAnsiTheme="minorHAnsi" w:cstheme="minorHAnsi"/>
                <w:b/>
                <w:bCs/>
                <w:sz w:val="20"/>
                <w:u w:val="single"/>
                <w:lang w:val="en-GB"/>
              </w:rPr>
              <w:t>Envases y embalajes</w:t>
            </w:r>
            <w:r w:rsidR="00783CBB" w:rsidRPr="00480DFF">
              <w:rPr>
                <w:rFonts w:asciiTheme="minorHAnsi" w:hAnsiTheme="minorHAnsi" w:cstheme="minorHAnsi"/>
                <w:b/>
                <w:bCs/>
                <w:sz w:val="20"/>
                <w:u w:val="single"/>
                <w:lang w:val="en-GB"/>
              </w:rPr>
              <w:t>,</w:t>
            </w:r>
            <w:r w:rsidR="00020274" w:rsidRPr="00480DFF">
              <w:rPr>
                <w:rFonts w:asciiTheme="minorHAnsi" w:hAnsiTheme="minorHAnsi" w:cstheme="minorHAnsi"/>
                <w:b/>
                <w:bCs/>
                <w:sz w:val="20"/>
                <w:u w:val="single"/>
                <w:lang w:val="en-GB"/>
              </w:rPr>
              <w:t xml:space="preserve"> </w:t>
            </w:r>
            <w:r w:rsidR="00783CBB" w:rsidRPr="00480DFF">
              <w:rPr>
                <w:rFonts w:asciiTheme="minorHAnsi" w:hAnsiTheme="minorHAnsi" w:cstheme="minorHAnsi"/>
                <w:b/>
                <w:bCs/>
                <w:sz w:val="20"/>
                <w:u w:val="single"/>
                <w:lang w:val="en-GB"/>
              </w:rPr>
              <w:t xml:space="preserve">para </w:t>
            </w:r>
            <w:r w:rsidR="009A0C1F" w:rsidRPr="00480DFF">
              <w:rPr>
                <w:rFonts w:asciiTheme="minorHAnsi" w:hAnsiTheme="minorHAnsi" w:cstheme="minorHAnsi"/>
                <w:b/>
                <w:bCs/>
                <w:sz w:val="20"/>
                <w:u w:val="single"/>
                <w:lang w:val="en-GB"/>
              </w:rPr>
              <w:t>t</w:t>
            </w:r>
            <w:r w:rsidR="004D0A88" w:rsidRPr="00480DFF">
              <w:rPr>
                <w:rFonts w:asciiTheme="minorHAnsi" w:hAnsiTheme="minorHAnsi" w:cstheme="minorHAnsi"/>
                <w:b/>
                <w:bCs/>
                <w:sz w:val="20"/>
                <w:highlight w:val="yellow"/>
                <w:u w:val="single"/>
                <w:lang w:val="en-GB"/>
              </w:rPr>
              <w:t>ransporte por carretera</w:t>
            </w:r>
            <w:r w:rsidR="004D0A88" w:rsidRPr="00480DFF">
              <w:rPr>
                <w:rFonts w:asciiTheme="minorHAnsi" w:hAnsiTheme="minorHAnsi" w:cstheme="minorHAnsi"/>
                <w:b/>
                <w:bCs/>
                <w:sz w:val="20"/>
                <w:u w:val="single"/>
                <w:lang w:val="en-GB"/>
              </w:rPr>
              <w:t xml:space="preserve">, </w:t>
            </w:r>
            <w:r w:rsidR="004D0A88" w:rsidRPr="00480DFF">
              <w:rPr>
                <w:rFonts w:asciiTheme="minorHAnsi" w:hAnsiTheme="minorHAnsi" w:cstheme="minorHAnsi"/>
                <w:b/>
                <w:bCs/>
                <w:sz w:val="20"/>
                <w:highlight w:val="green"/>
                <w:u w:val="single"/>
                <w:lang w:val="en-GB"/>
              </w:rPr>
              <w:t>ferrocarril</w:t>
            </w:r>
            <w:r w:rsidR="004D0A88" w:rsidRPr="00480DFF">
              <w:rPr>
                <w:rFonts w:asciiTheme="minorHAnsi" w:hAnsiTheme="minorHAnsi" w:cstheme="minorHAnsi"/>
                <w:b/>
                <w:bCs/>
                <w:sz w:val="20"/>
                <w:u w:val="single"/>
                <w:lang w:val="en-GB"/>
              </w:rPr>
              <w:t xml:space="preserve">, </w:t>
            </w:r>
            <w:r w:rsidR="004D0A88" w:rsidRPr="00480DFF">
              <w:rPr>
                <w:rFonts w:asciiTheme="minorHAnsi" w:hAnsiTheme="minorHAnsi" w:cstheme="minorHAnsi"/>
                <w:b/>
                <w:bCs/>
                <w:sz w:val="20"/>
                <w:highlight w:val="cyan"/>
                <w:u w:val="single"/>
                <w:lang w:val="en-GB"/>
              </w:rPr>
              <w:t>marítimo</w:t>
            </w:r>
            <w:r w:rsidR="004D0A88" w:rsidRPr="00480DFF">
              <w:rPr>
                <w:rFonts w:asciiTheme="minorHAnsi" w:hAnsiTheme="minorHAnsi" w:cstheme="minorHAnsi"/>
                <w:b/>
                <w:bCs/>
                <w:sz w:val="20"/>
                <w:u w:val="single"/>
                <w:lang w:val="en-GB"/>
              </w:rPr>
              <w:t xml:space="preserve"> y </w:t>
            </w:r>
            <w:r w:rsidR="004D0A88" w:rsidRPr="00480DFF">
              <w:rPr>
                <w:rFonts w:asciiTheme="minorHAnsi" w:hAnsiTheme="minorHAnsi" w:cstheme="minorHAnsi"/>
                <w:b/>
                <w:bCs/>
                <w:sz w:val="20"/>
                <w:highlight w:val="magenta"/>
                <w:u w:val="single"/>
                <w:lang w:val="en-GB"/>
              </w:rPr>
              <w:t>aéreo</w:t>
            </w:r>
            <w:r w:rsidR="004D0A88" w:rsidRPr="00480DFF">
              <w:rPr>
                <w:rFonts w:asciiTheme="minorHAnsi" w:hAnsiTheme="minorHAnsi" w:cstheme="minorHAnsi"/>
                <w:b/>
                <w:bCs/>
                <w:sz w:val="20"/>
                <w:u w:val="single"/>
                <w:lang w:val="en-GB"/>
              </w:rPr>
              <w:t xml:space="preserve"> </w:t>
            </w:r>
            <w:r w:rsidR="001E7910" w:rsidRPr="00480DFF">
              <w:rPr>
                <w:rFonts w:asciiTheme="minorHAnsi" w:hAnsiTheme="minorHAnsi" w:cstheme="minorHAnsi"/>
                <w:b/>
                <w:bCs/>
                <w:sz w:val="20"/>
                <w:u w:val="single"/>
                <w:lang w:val="en-GB"/>
              </w:rPr>
              <w:t xml:space="preserve">/ </w:t>
            </w:r>
            <w:r w:rsidR="00020274" w:rsidRPr="00480DFF">
              <w:rPr>
                <w:rFonts w:asciiTheme="minorHAnsi" w:hAnsiTheme="minorHAnsi" w:cstheme="minorHAnsi"/>
                <w:b/>
                <w:bCs/>
                <w:i/>
                <w:iCs/>
                <w:sz w:val="18"/>
                <w:szCs w:val="18"/>
                <w:u w:val="single"/>
                <w:lang w:val="en-GB"/>
              </w:rPr>
              <w:t>Containers and packaging</w:t>
            </w:r>
            <w:r w:rsidR="009A0C1F" w:rsidRPr="00480DFF">
              <w:rPr>
                <w:rFonts w:asciiTheme="minorHAnsi" w:hAnsiTheme="minorHAnsi" w:cstheme="minorHAnsi"/>
                <w:b/>
                <w:bCs/>
                <w:i/>
                <w:iCs/>
                <w:sz w:val="18"/>
                <w:szCs w:val="18"/>
                <w:u w:val="single"/>
                <w:lang w:val="en-GB"/>
              </w:rPr>
              <w:t>,</w:t>
            </w:r>
            <w:r w:rsidR="00783CBB" w:rsidRPr="00480DFF">
              <w:rPr>
                <w:rFonts w:asciiTheme="minorHAnsi" w:hAnsiTheme="minorHAnsi" w:cstheme="minorHAnsi"/>
                <w:b/>
                <w:bCs/>
                <w:i/>
                <w:iCs/>
                <w:sz w:val="18"/>
                <w:szCs w:val="18"/>
                <w:u w:val="single"/>
                <w:lang w:val="en-GB"/>
              </w:rPr>
              <w:t xml:space="preserve"> for</w:t>
            </w:r>
            <w:r w:rsidR="009A0C1F" w:rsidRPr="00480DFF">
              <w:rPr>
                <w:rFonts w:asciiTheme="minorHAnsi" w:hAnsiTheme="minorHAnsi" w:cstheme="minorHAnsi"/>
                <w:b/>
                <w:bCs/>
                <w:i/>
                <w:iCs/>
                <w:sz w:val="18"/>
                <w:szCs w:val="18"/>
                <w:u w:val="single"/>
                <w:lang w:val="en-GB"/>
              </w:rPr>
              <w:t xml:space="preserve"> c</w:t>
            </w:r>
            <w:r w:rsidR="004D0A88" w:rsidRPr="00480DFF">
              <w:rPr>
                <w:rFonts w:asciiTheme="minorHAnsi" w:hAnsiTheme="minorHAnsi" w:cstheme="minorHAnsi"/>
                <w:b/>
                <w:bCs/>
                <w:i/>
                <w:iCs/>
                <w:sz w:val="18"/>
                <w:szCs w:val="18"/>
                <w:u w:val="single"/>
                <w:lang w:val="en-GB"/>
              </w:rPr>
              <w:t>arriage by road, rail, maritime and by air</w:t>
            </w:r>
            <w:r w:rsidRPr="00480DFF">
              <w:rPr>
                <w:rFonts w:asciiTheme="minorHAnsi" w:hAnsiTheme="minorHAnsi" w:cstheme="minorHAnsi"/>
                <w:b/>
                <w:bCs/>
                <w:sz w:val="20"/>
                <w:u w:val="single"/>
                <w:lang w:val="en-GB"/>
              </w:rPr>
              <w:t>:</w:t>
            </w:r>
          </w:p>
          <w:p w14:paraId="66530462" w14:textId="439FA6D4" w:rsidR="006B02FB" w:rsidRPr="00480DFF" w:rsidRDefault="006B02FB" w:rsidP="00480DFF">
            <w:pPr>
              <w:pStyle w:val="Prrafodelista"/>
              <w:keepNext/>
              <w:numPr>
                <w:ilvl w:val="0"/>
                <w:numId w:val="1"/>
              </w:numPr>
              <w:tabs>
                <w:tab w:val="left" w:pos="2340"/>
              </w:tabs>
              <w:spacing w:before="120" w:after="40"/>
              <w:ind w:left="352" w:right="18" w:hanging="284"/>
              <w:jc w:val="both"/>
              <w:rPr>
                <w:rFonts w:asciiTheme="minorHAnsi" w:eastAsiaTheme="minorEastAsia" w:hAnsiTheme="minorHAnsi" w:cstheme="minorHAnsi"/>
                <w:sz w:val="20"/>
              </w:rPr>
            </w:pPr>
            <w:r w:rsidRPr="00480DFF">
              <w:rPr>
                <w:rFonts w:asciiTheme="minorHAnsi" w:hAnsiTheme="minorHAnsi" w:cstheme="minorHAnsi"/>
                <w:sz w:val="20"/>
              </w:rPr>
              <w:t>Certificación de tipo</w:t>
            </w:r>
            <w:r w:rsidR="00826801" w:rsidRPr="00783CBB">
              <w:rPr>
                <w:rFonts w:asciiTheme="minorHAnsi" w:hAnsiTheme="minorHAnsi" w:cstheme="minorHAnsi"/>
                <w:sz w:val="20"/>
              </w:rPr>
              <w:t xml:space="preserve"> </w:t>
            </w:r>
            <w:r w:rsidR="00F06319" w:rsidRPr="00783CBB">
              <w:rPr>
                <w:rFonts w:asciiTheme="minorHAnsi" w:hAnsiTheme="minorHAnsi" w:cstheme="minorHAnsi"/>
                <w:sz w:val="20"/>
              </w:rPr>
              <w:t>/</w:t>
            </w:r>
            <w:r w:rsidR="004E52EF" w:rsidRPr="00783CBB">
              <w:rPr>
                <w:rFonts w:asciiTheme="minorHAnsi" w:hAnsiTheme="minorHAnsi" w:cstheme="minorHAnsi"/>
                <w:sz w:val="20"/>
              </w:rPr>
              <w:t xml:space="preserve"> </w:t>
            </w:r>
            <w:r w:rsidR="00B4408B" w:rsidRPr="00480DFF">
              <w:rPr>
                <w:rFonts w:asciiTheme="minorHAnsi" w:hAnsiTheme="minorHAnsi" w:cstheme="minorHAnsi"/>
                <w:i/>
                <w:iCs/>
                <w:sz w:val="18"/>
                <w:szCs w:val="18"/>
              </w:rPr>
              <w:t>Type approval</w:t>
            </w:r>
            <w:r w:rsidR="00783CBB">
              <w:rPr>
                <w:rFonts w:asciiTheme="minorHAnsi" w:hAnsiTheme="minorHAnsi" w:cstheme="minorHAnsi"/>
                <w:i/>
                <w:iCs/>
                <w:sz w:val="18"/>
                <w:szCs w:val="18"/>
              </w:rPr>
              <w:t>.</w:t>
            </w:r>
          </w:p>
          <w:p w14:paraId="3BBF1E9E" w14:textId="0E6E9ECD" w:rsidR="006B02FB" w:rsidRPr="00480DFF" w:rsidRDefault="004A05EB">
            <w:pPr>
              <w:pStyle w:val="Prrafodelista"/>
              <w:keepNext/>
              <w:numPr>
                <w:ilvl w:val="0"/>
                <w:numId w:val="1"/>
              </w:numPr>
              <w:tabs>
                <w:tab w:val="left" w:pos="2340"/>
              </w:tabs>
              <w:spacing w:before="120" w:after="40"/>
              <w:ind w:left="352" w:right="18" w:hanging="284"/>
              <w:jc w:val="both"/>
              <w:rPr>
                <w:rFonts w:asciiTheme="minorHAnsi" w:eastAsiaTheme="minorEastAsia" w:hAnsiTheme="minorHAnsi" w:cstheme="minorHAnsi"/>
                <w:sz w:val="20"/>
              </w:rPr>
            </w:pPr>
            <w:r w:rsidRPr="00783CBB">
              <w:rPr>
                <w:rFonts w:asciiTheme="minorHAnsi" w:eastAsiaTheme="minorEastAsia" w:hAnsiTheme="minorHAnsi" w:cstheme="minorHAnsi"/>
                <w:sz w:val="20"/>
              </w:rPr>
              <w:t>Conformidad de la producción</w:t>
            </w:r>
            <w:r w:rsidR="00B46A3B" w:rsidRPr="00783CBB">
              <w:rPr>
                <w:rFonts w:asciiTheme="minorHAnsi" w:eastAsiaTheme="minorEastAsia" w:hAnsiTheme="minorHAnsi" w:cstheme="minorHAnsi"/>
                <w:sz w:val="20"/>
              </w:rPr>
              <w:t xml:space="preserve">/ </w:t>
            </w:r>
            <w:r w:rsidR="00B46A3B" w:rsidRPr="00783CBB">
              <w:rPr>
                <w:rFonts w:asciiTheme="minorHAnsi" w:eastAsiaTheme="minorEastAsia" w:hAnsiTheme="minorHAnsi" w:cstheme="minorHAnsi"/>
                <w:i/>
                <w:iCs/>
                <w:sz w:val="18"/>
                <w:szCs w:val="18"/>
              </w:rPr>
              <w:t>Conformity of the manufacture</w:t>
            </w:r>
            <w:r w:rsidR="00783CBB" w:rsidRPr="00480DFF">
              <w:rPr>
                <w:rFonts w:asciiTheme="minorHAnsi" w:eastAsiaTheme="minorEastAsia" w:hAnsiTheme="minorHAnsi" w:cstheme="minorHAnsi"/>
                <w:i/>
                <w:iCs/>
                <w:sz w:val="18"/>
                <w:szCs w:val="18"/>
              </w:rPr>
              <w:t>.</w:t>
            </w:r>
          </w:p>
          <w:p w14:paraId="59B8C2CF" w14:textId="50F996C8" w:rsidR="00222E77" w:rsidRPr="00480DFF" w:rsidRDefault="00222E77" w:rsidP="00480DFF">
            <w:pPr>
              <w:pStyle w:val="Prrafodelista"/>
              <w:keepNext/>
              <w:numPr>
                <w:ilvl w:val="0"/>
                <w:numId w:val="1"/>
              </w:numPr>
              <w:tabs>
                <w:tab w:val="left" w:pos="2340"/>
              </w:tabs>
              <w:spacing w:before="120" w:after="40"/>
              <w:ind w:left="352" w:right="18" w:hanging="284"/>
              <w:jc w:val="both"/>
              <w:rPr>
                <w:rFonts w:asciiTheme="minorHAnsi" w:eastAsiaTheme="minorEastAsia" w:hAnsiTheme="minorHAnsi" w:cstheme="minorHAnsi"/>
                <w:sz w:val="20"/>
                <w:lang w:val="en-GB"/>
              </w:rPr>
            </w:pPr>
            <w:r w:rsidRPr="00480DFF">
              <w:rPr>
                <w:rFonts w:asciiTheme="minorHAnsi" w:eastAsiaTheme="minorEastAsia" w:hAnsiTheme="minorHAnsi" w:cstheme="minorHAnsi"/>
                <w:sz w:val="20"/>
                <w:lang w:val="en-GB"/>
              </w:rPr>
              <w:t>Homologación de envases y embalajes, según Orden 17/03/1986</w:t>
            </w:r>
            <w:r w:rsidR="00B46A3B" w:rsidRPr="00480DFF">
              <w:rPr>
                <w:rFonts w:asciiTheme="minorHAnsi" w:eastAsiaTheme="minorEastAsia" w:hAnsiTheme="minorHAnsi" w:cstheme="minorHAnsi"/>
                <w:sz w:val="20"/>
                <w:lang w:val="en-GB"/>
              </w:rPr>
              <w:t xml:space="preserve"> / </w:t>
            </w:r>
            <w:r w:rsidR="00B46A3B" w:rsidRPr="00480DFF">
              <w:rPr>
                <w:rFonts w:asciiTheme="minorHAnsi" w:eastAsiaTheme="minorEastAsia" w:hAnsiTheme="minorHAnsi" w:cstheme="minorHAnsi"/>
                <w:i/>
                <w:iCs/>
                <w:sz w:val="18"/>
                <w:szCs w:val="18"/>
                <w:lang w:val="en-GB"/>
              </w:rPr>
              <w:t>Approval of containers and packaging, according to Order 17/03/1986.</w:t>
            </w:r>
          </w:p>
          <w:p w14:paraId="0177C6A0" w14:textId="44CEE1C2" w:rsidR="006B02FB" w:rsidRPr="009526BA" w:rsidRDefault="006B02FB" w:rsidP="00480DFF">
            <w:pPr>
              <w:keepNext/>
              <w:tabs>
                <w:tab w:val="left" w:pos="2340"/>
              </w:tabs>
              <w:spacing w:before="120" w:after="40"/>
              <w:ind w:right="18"/>
              <w:jc w:val="both"/>
              <w:rPr>
                <w:rFonts w:asciiTheme="minorHAnsi" w:hAnsiTheme="minorHAnsi" w:cstheme="minorBidi"/>
                <w:b/>
                <w:sz w:val="20"/>
                <w:u w:val="single"/>
                <w:lang w:val="en-GB"/>
              </w:rPr>
            </w:pPr>
            <w:r w:rsidRPr="009526BA">
              <w:rPr>
                <w:rFonts w:asciiTheme="minorHAnsi" w:hAnsiTheme="minorHAnsi" w:cstheme="minorBidi"/>
                <w:b/>
                <w:sz w:val="20"/>
                <w:u w:val="single"/>
                <w:lang w:val="en-GB"/>
              </w:rPr>
              <w:t>Grandes Recipientes a granel</w:t>
            </w:r>
            <w:r w:rsidR="009A0C1F" w:rsidRPr="009526BA">
              <w:rPr>
                <w:rFonts w:asciiTheme="minorHAnsi" w:hAnsiTheme="minorHAnsi" w:cstheme="minorBidi"/>
                <w:b/>
                <w:sz w:val="20"/>
                <w:u w:val="single"/>
                <w:lang w:val="en-GB"/>
              </w:rPr>
              <w:t xml:space="preserve"> </w:t>
            </w:r>
            <w:r w:rsidR="00DA4109">
              <w:rPr>
                <w:rFonts w:asciiTheme="minorHAnsi" w:hAnsiTheme="minorHAnsi" w:cstheme="minorBidi"/>
                <w:b/>
                <w:sz w:val="20"/>
                <w:u w:val="single"/>
                <w:lang w:val="en-GB"/>
              </w:rPr>
              <w:t xml:space="preserve">(IBC/GRG/RIG) </w:t>
            </w:r>
            <w:r w:rsidR="009A0C1F" w:rsidRPr="009526BA">
              <w:rPr>
                <w:rFonts w:asciiTheme="minorHAnsi" w:hAnsiTheme="minorHAnsi" w:cstheme="minorBidi"/>
                <w:b/>
                <w:sz w:val="20"/>
                <w:u w:val="single"/>
                <w:lang w:val="en-GB"/>
              </w:rPr>
              <w:t xml:space="preserve">para </w:t>
            </w:r>
            <w:r w:rsidR="009A0C1F" w:rsidRPr="009526BA">
              <w:rPr>
                <w:rFonts w:asciiTheme="minorHAnsi" w:hAnsiTheme="minorHAnsi" w:cstheme="minorBidi"/>
                <w:b/>
                <w:sz w:val="20"/>
                <w:highlight w:val="yellow"/>
                <w:u w:val="single"/>
                <w:lang w:val="en-GB"/>
              </w:rPr>
              <w:t>t</w:t>
            </w:r>
            <w:r w:rsidR="00783CBB" w:rsidRPr="009526BA">
              <w:rPr>
                <w:rFonts w:asciiTheme="minorHAnsi" w:hAnsiTheme="minorHAnsi" w:cstheme="minorBidi"/>
                <w:b/>
                <w:sz w:val="20"/>
                <w:highlight w:val="yellow"/>
                <w:u w:val="single"/>
                <w:lang w:val="en-GB"/>
              </w:rPr>
              <w:t>ransporte por carretera,</w:t>
            </w:r>
            <w:r w:rsidR="00783CBB" w:rsidRPr="009526BA">
              <w:rPr>
                <w:rFonts w:asciiTheme="minorHAnsi" w:hAnsiTheme="minorHAnsi" w:cstheme="minorBidi"/>
                <w:b/>
                <w:sz w:val="20"/>
                <w:u w:val="single"/>
                <w:lang w:val="en-GB"/>
              </w:rPr>
              <w:t xml:space="preserve"> </w:t>
            </w:r>
            <w:r w:rsidR="00783CBB" w:rsidRPr="009526BA">
              <w:rPr>
                <w:rFonts w:asciiTheme="minorHAnsi" w:hAnsiTheme="minorHAnsi" w:cstheme="minorBidi"/>
                <w:b/>
                <w:sz w:val="20"/>
                <w:highlight w:val="green"/>
                <w:u w:val="single"/>
                <w:lang w:val="en-GB"/>
              </w:rPr>
              <w:t>ferrocarril</w:t>
            </w:r>
            <w:r w:rsidR="00783CBB" w:rsidRPr="009526BA">
              <w:rPr>
                <w:rFonts w:asciiTheme="minorHAnsi" w:hAnsiTheme="minorHAnsi" w:cstheme="minorBidi"/>
                <w:b/>
                <w:sz w:val="20"/>
                <w:u w:val="single"/>
                <w:lang w:val="en-GB"/>
              </w:rPr>
              <w:t xml:space="preserve"> y </w:t>
            </w:r>
            <w:r w:rsidR="00783CBB" w:rsidRPr="009526BA">
              <w:rPr>
                <w:rFonts w:asciiTheme="minorHAnsi" w:hAnsiTheme="minorHAnsi" w:cstheme="minorBidi"/>
                <w:b/>
                <w:sz w:val="20"/>
                <w:highlight w:val="cyan"/>
                <w:u w:val="single"/>
                <w:lang w:val="en-GB"/>
              </w:rPr>
              <w:t>marítimo</w:t>
            </w:r>
            <w:r w:rsidR="009A0C1F" w:rsidRPr="009526BA">
              <w:rPr>
                <w:rFonts w:asciiTheme="minorHAnsi" w:hAnsiTheme="minorHAnsi" w:cstheme="minorBidi"/>
                <w:b/>
                <w:sz w:val="20"/>
                <w:u w:val="single"/>
                <w:lang w:val="en-GB"/>
              </w:rPr>
              <w:t xml:space="preserve"> </w:t>
            </w:r>
            <w:r w:rsidR="00457013" w:rsidRPr="009526BA">
              <w:rPr>
                <w:rFonts w:asciiTheme="minorHAnsi" w:hAnsiTheme="minorHAnsi" w:cstheme="minorBidi"/>
                <w:b/>
                <w:sz w:val="20"/>
                <w:u w:val="single"/>
                <w:lang w:val="en-GB"/>
              </w:rPr>
              <w:t xml:space="preserve">/ </w:t>
            </w:r>
            <w:r w:rsidR="00457013" w:rsidRPr="009526BA">
              <w:rPr>
                <w:rFonts w:asciiTheme="minorHAnsi" w:hAnsiTheme="minorHAnsi" w:cstheme="minorBidi"/>
                <w:b/>
                <w:i/>
                <w:sz w:val="18"/>
                <w:szCs w:val="18"/>
                <w:u w:val="single"/>
                <w:lang w:val="en-GB"/>
              </w:rPr>
              <w:t>Large packaging</w:t>
            </w:r>
            <w:r w:rsidR="00F91229" w:rsidRPr="009526BA">
              <w:rPr>
                <w:rFonts w:asciiTheme="minorHAnsi" w:hAnsiTheme="minorHAnsi" w:cstheme="minorBidi"/>
                <w:b/>
                <w:i/>
                <w:sz w:val="18"/>
                <w:szCs w:val="18"/>
                <w:u w:val="single"/>
                <w:lang w:val="en-GB"/>
              </w:rPr>
              <w:t xml:space="preserve"> for </w:t>
            </w:r>
            <w:r w:rsidR="00F57637" w:rsidRPr="009526BA">
              <w:rPr>
                <w:rFonts w:asciiTheme="minorHAnsi" w:hAnsiTheme="minorHAnsi" w:cstheme="minorBidi"/>
                <w:b/>
                <w:i/>
                <w:sz w:val="18"/>
                <w:szCs w:val="18"/>
                <w:u w:val="single"/>
                <w:lang w:val="en-GB"/>
              </w:rPr>
              <w:t>c</w:t>
            </w:r>
            <w:r w:rsidR="00F91229" w:rsidRPr="009526BA">
              <w:rPr>
                <w:rFonts w:asciiTheme="minorHAnsi" w:hAnsiTheme="minorHAnsi" w:cstheme="minorBidi"/>
                <w:b/>
                <w:i/>
                <w:sz w:val="18"/>
                <w:szCs w:val="18"/>
                <w:u w:val="single"/>
                <w:lang w:val="en-GB"/>
              </w:rPr>
              <w:t xml:space="preserve">arriage by road, rail, and maritime </w:t>
            </w:r>
            <w:r w:rsidRPr="009526BA">
              <w:rPr>
                <w:rFonts w:asciiTheme="minorHAnsi" w:hAnsiTheme="minorHAnsi" w:cstheme="minorBidi"/>
                <w:b/>
                <w:i/>
                <w:sz w:val="18"/>
                <w:szCs w:val="18"/>
                <w:u w:val="single"/>
                <w:lang w:val="en-GB"/>
              </w:rPr>
              <w:t>(IBC/GRG/RIG)</w:t>
            </w:r>
            <w:r w:rsidR="00F91229" w:rsidRPr="009526BA">
              <w:rPr>
                <w:rFonts w:asciiTheme="minorHAnsi" w:hAnsiTheme="minorHAnsi" w:cstheme="minorBidi"/>
                <w:b/>
                <w:i/>
                <w:sz w:val="18"/>
                <w:szCs w:val="18"/>
                <w:u w:val="single"/>
                <w:lang w:val="en-GB"/>
              </w:rPr>
              <w:t>:</w:t>
            </w:r>
          </w:p>
          <w:p w14:paraId="17E1CD5E" w14:textId="6DCD8D8F" w:rsidR="00345955" w:rsidRPr="00F57637" w:rsidRDefault="00345955"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F57637">
              <w:rPr>
                <w:rFonts w:asciiTheme="minorHAnsi" w:hAnsiTheme="minorHAnsi" w:cstheme="minorHAnsi"/>
                <w:sz w:val="20"/>
              </w:rPr>
              <w:t>Certificación de tipo</w:t>
            </w:r>
            <w:r w:rsidR="00F57637" w:rsidRPr="00480DFF">
              <w:rPr>
                <w:rFonts w:asciiTheme="minorHAnsi" w:hAnsiTheme="minorHAnsi" w:cstheme="minorHAnsi"/>
                <w:sz w:val="20"/>
              </w:rPr>
              <w:t xml:space="preserve"> </w:t>
            </w:r>
            <w:r w:rsidR="002E25AF" w:rsidRPr="00F57637">
              <w:rPr>
                <w:rFonts w:asciiTheme="minorHAnsi" w:hAnsiTheme="minorHAnsi" w:cstheme="minorHAnsi"/>
                <w:sz w:val="20"/>
              </w:rPr>
              <w:t xml:space="preserve">/ </w:t>
            </w:r>
            <w:r w:rsidR="002E25AF" w:rsidRPr="00480DFF">
              <w:rPr>
                <w:rFonts w:asciiTheme="minorHAnsi" w:hAnsiTheme="minorHAnsi" w:cstheme="minorHAnsi"/>
                <w:i/>
                <w:iCs/>
                <w:sz w:val="18"/>
                <w:szCs w:val="18"/>
              </w:rPr>
              <w:t>Type approval</w:t>
            </w:r>
            <w:r w:rsidR="00F57637">
              <w:rPr>
                <w:rFonts w:asciiTheme="minorHAnsi" w:hAnsiTheme="minorHAnsi" w:cstheme="minorHAnsi"/>
                <w:i/>
                <w:iCs/>
                <w:sz w:val="18"/>
                <w:szCs w:val="18"/>
              </w:rPr>
              <w:t>.</w:t>
            </w:r>
          </w:p>
          <w:p w14:paraId="404E20F3" w14:textId="4159D38F" w:rsidR="00534282" w:rsidRPr="00F57637" w:rsidRDefault="00345955"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F57637">
              <w:rPr>
                <w:rFonts w:asciiTheme="minorHAnsi" w:hAnsiTheme="minorHAnsi" w:cstheme="minorHAnsi"/>
                <w:sz w:val="20"/>
              </w:rPr>
              <w:t>Conformidad de la producción</w:t>
            </w:r>
            <w:r w:rsidR="00354F35" w:rsidRPr="00F57637">
              <w:rPr>
                <w:rFonts w:asciiTheme="minorHAnsi" w:hAnsiTheme="minorHAnsi" w:cstheme="minorHAnsi"/>
                <w:sz w:val="20"/>
              </w:rPr>
              <w:t xml:space="preserve"> </w:t>
            </w:r>
            <w:r w:rsidR="00354F35" w:rsidRPr="00480DFF">
              <w:rPr>
                <w:rFonts w:asciiTheme="minorHAnsi" w:hAnsiTheme="minorHAnsi" w:cstheme="minorHAnsi"/>
                <w:sz w:val="20"/>
              </w:rPr>
              <w:t>/</w:t>
            </w:r>
            <w:r w:rsidR="00F57637" w:rsidRPr="00480DFF">
              <w:rPr>
                <w:rFonts w:asciiTheme="minorHAnsi" w:hAnsiTheme="minorHAnsi" w:cstheme="minorHAnsi"/>
                <w:sz w:val="20"/>
              </w:rPr>
              <w:t xml:space="preserve"> </w:t>
            </w:r>
            <w:r w:rsidR="00354F35" w:rsidRPr="00480DFF">
              <w:rPr>
                <w:rFonts w:asciiTheme="minorHAnsi" w:hAnsiTheme="minorHAnsi" w:cstheme="minorHAnsi"/>
                <w:i/>
                <w:iCs/>
                <w:sz w:val="18"/>
                <w:szCs w:val="18"/>
              </w:rPr>
              <w:t>Conformity of the manufacture</w:t>
            </w:r>
            <w:r w:rsidR="00F57637" w:rsidRPr="00480DFF">
              <w:rPr>
                <w:rFonts w:asciiTheme="minorHAnsi" w:hAnsiTheme="minorHAnsi" w:cstheme="minorHAnsi"/>
                <w:i/>
                <w:iCs/>
                <w:sz w:val="18"/>
                <w:szCs w:val="18"/>
              </w:rPr>
              <w:t>.</w:t>
            </w:r>
          </w:p>
          <w:p w14:paraId="21E939AF" w14:textId="65199C96" w:rsidR="00705744" w:rsidRPr="00EA6BD1" w:rsidRDefault="00705744"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EA6BD1">
              <w:rPr>
                <w:rFonts w:asciiTheme="minorHAnsi" w:hAnsiTheme="minorHAnsi" w:cstheme="minorHAnsi"/>
                <w:sz w:val="20"/>
              </w:rPr>
              <w:t xml:space="preserve">Inspecciones iniciales </w:t>
            </w:r>
            <w:r w:rsidR="000F5E75" w:rsidRPr="00EA6BD1">
              <w:rPr>
                <w:rFonts w:asciiTheme="minorHAnsi" w:hAnsiTheme="minorHAnsi" w:cstheme="minorHAnsi"/>
                <w:sz w:val="20"/>
              </w:rPr>
              <w:t>y</w:t>
            </w:r>
            <w:r w:rsidRPr="00EA6BD1">
              <w:rPr>
                <w:rFonts w:asciiTheme="minorHAnsi" w:hAnsiTheme="minorHAnsi" w:cstheme="minorHAnsi"/>
                <w:sz w:val="20"/>
              </w:rPr>
              <w:t xml:space="preserve"> periódicas</w:t>
            </w:r>
            <w:r w:rsidR="00354F35" w:rsidRPr="00EA6BD1">
              <w:rPr>
                <w:rFonts w:asciiTheme="minorHAnsi" w:hAnsiTheme="minorHAnsi" w:cstheme="minorHAnsi"/>
                <w:sz w:val="20"/>
              </w:rPr>
              <w:t xml:space="preserve"> </w:t>
            </w:r>
            <w:r w:rsidR="00354F35" w:rsidRPr="00480DFF">
              <w:rPr>
                <w:rFonts w:asciiTheme="minorHAnsi" w:hAnsiTheme="minorHAnsi" w:cstheme="minorHAnsi"/>
                <w:sz w:val="20"/>
              </w:rPr>
              <w:t xml:space="preserve">/ </w:t>
            </w:r>
            <w:r w:rsidR="00354F35" w:rsidRPr="00480DFF">
              <w:rPr>
                <w:rFonts w:asciiTheme="minorHAnsi" w:hAnsiTheme="minorHAnsi" w:cstheme="minorHAnsi"/>
                <w:i/>
                <w:iCs/>
                <w:sz w:val="18"/>
                <w:szCs w:val="18"/>
              </w:rPr>
              <w:t>Initial a</w:t>
            </w:r>
            <w:r w:rsidR="00354F35" w:rsidRPr="00EA6BD1">
              <w:rPr>
                <w:rFonts w:asciiTheme="minorHAnsi" w:hAnsiTheme="minorHAnsi" w:cstheme="minorHAnsi"/>
                <w:i/>
                <w:iCs/>
                <w:sz w:val="18"/>
                <w:szCs w:val="18"/>
              </w:rPr>
              <w:t>nd periodic inspections</w:t>
            </w:r>
            <w:r w:rsidR="00F57637" w:rsidRPr="00480DFF">
              <w:rPr>
                <w:rFonts w:asciiTheme="minorHAnsi" w:hAnsiTheme="minorHAnsi" w:cstheme="minorHAnsi"/>
                <w:sz w:val="20"/>
              </w:rPr>
              <w:t>.</w:t>
            </w:r>
          </w:p>
          <w:p w14:paraId="7941B84D" w14:textId="58AF8ED6" w:rsidR="006B02FB" w:rsidRPr="00993AD4" w:rsidRDefault="006B02FB" w:rsidP="00480DFF">
            <w:pPr>
              <w:keepNext/>
              <w:tabs>
                <w:tab w:val="left" w:pos="2340"/>
              </w:tabs>
              <w:spacing w:before="120" w:after="40"/>
              <w:ind w:right="18"/>
              <w:jc w:val="both"/>
              <w:rPr>
                <w:rFonts w:asciiTheme="minorHAnsi" w:hAnsiTheme="minorHAnsi" w:cstheme="minorHAnsi"/>
                <w:b/>
                <w:sz w:val="20"/>
                <w:u w:val="single"/>
                <w:lang w:val="en-GB"/>
              </w:rPr>
            </w:pPr>
            <w:r w:rsidRPr="00993AD4">
              <w:rPr>
                <w:rFonts w:asciiTheme="minorHAnsi" w:hAnsiTheme="minorHAnsi" w:cstheme="minorHAnsi"/>
                <w:b/>
                <w:sz w:val="20"/>
                <w:u w:val="single"/>
                <w:lang w:val="en-GB"/>
              </w:rPr>
              <w:t>Cisternas, vehículos batería</w:t>
            </w:r>
            <w:r w:rsidR="00DF0374" w:rsidRPr="00993AD4">
              <w:rPr>
                <w:rFonts w:asciiTheme="minorHAnsi" w:hAnsiTheme="minorHAnsi" w:cstheme="minorHAnsi"/>
                <w:b/>
                <w:sz w:val="20"/>
                <w:u w:val="single"/>
                <w:lang w:val="en-GB"/>
              </w:rPr>
              <w:t xml:space="preserve">, </w:t>
            </w:r>
            <w:r w:rsidRPr="00993AD4">
              <w:rPr>
                <w:rFonts w:asciiTheme="minorHAnsi" w:hAnsiTheme="minorHAnsi" w:cstheme="minorHAnsi"/>
                <w:b/>
                <w:sz w:val="20"/>
                <w:u w:val="single"/>
                <w:lang w:val="en-GB"/>
              </w:rPr>
              <w:t>CGEM</w:t>
            </w:r>
            <w:r w:rsidR="00DF0374" w:rsidRPr="00993AD4">
              <w:rPr>
                <w:rFonts w:asciiTheme="minorHAnsi" w:hAnsiTheme="minorHAnsi" w:cstheme="minorHAnsi"/>
                <w:b/>
                <w:sz w:val="20"/>
                <w:u w:val="single"/>
                <w:lang w:val="en-GB"/>
              </w:rPr>
              <w:t xml:space="preserve"> y MEMU</w:t>
            </w:r>
            <w:r w:rsidR="00EA6BD1" w:rsidRPr="00993AD4">
              <w:rPr>
                <w:rFonts w:asciiTheme="minorHAnsi" w:hAnsiTheme="minorHAnsi" w:cstheme="minorHAnsi"/>
                <w:b/>
                <w:sz w:val="20"/>
                <w:u w:val="single"/>
                <w:lang w:val="en-GB"/>
              </w:rPr>
              <w:t xml:space="preserve">, para </w:t>
            </w:r>
            <w:r w:rsidR="00EA6BD1" w:rsidRPr="00993AD4">
              <w:rPr>
                <w:rFonts w:asciiTheme="minorHAnsi" w:hAnsiTheme="minorHAnsi" w:cstheme="minorHAnsi"/>
                <w:b/>
                <w:sz w:val="20"/>
                <w:highlight w:val="yellow"/>
                <w:u w:val="single"/>
                <w:lang w:val="en-GB"/>
              </w:rPr>
              <w:t>transporte por carretera</w:t>
            </w:r>
            <w:r w:rsidR="00EA6BD1" w:rsidRPr="00993AD4">
              <w:rPr>
                <w:rFonts w:asciiTheme="minorHAnsi" w:hAnsiTheme="minorHAnsi" w:cstheme="minorHAnsi"/>
                <w:b/>
                <w:sz w:val="20"/>
                <w:u w:val="single"/>
                <w:lang w:val="en-GB"/>
              </w:rPr>
              <w:t xml:space="preserve"> y </w:t>
            </w:r>
            <w:r w:rsidR="00EA6BD1" w:rsidRPr="00993AD4">
              <w:rPr>
                <w:rFonts w:asciiTheme="minorHAnsi" w:hAnsiTheme="minorHAnsi" w:cstheme="minorHAnsi"/>
                <w:b/>
                <w:sz w:val="20"/>
                <w:highlight w:val="green"/>
                <w:u w:val="single"/>
                <w:lang w:val="en-GB"/>
              </w:rPr>
              <w:t>ferrocarril</w:t>
            </w:r>
            <w:r w:rsidR="002F189A" w:rsidRPr="00993AD4">
              <w:rPr>
                <w:rFonts w:asciiTheme="minorHAnsi" w:hAnsiTheme="minorHAnsi" w:cstheme="minorHAnsi"/>
                <w:b/>
                <w:sz w:val="20"/>
                <w:u w:val="single"/>
                <w:lang w:val="en-GB"/>
              </w:rPr>
              <w:t xml:space="preserve"> / </w:t>
            </w:r>
            <w:r w:rsidR="002F189A" w:rsidRPr="00993AD4">
              <w:rPr>
                <w:rFonts w:asciiTheme="minorHAnsi" w:hAnsiTheme="minorHAnsi" w:cstheme="minorHAnsi"/>
                <w:b/>
                <w:i/>
                <w:sz w:val="18"/>
                <w:szCs w:val="18"/>
                <w:u w:val="single"/>
                <w:lang w:val="en-GB"/>
              </w:rPr>
              <w:t>Tanks, battery</w:t>
            </w:r>
            <w:r w:rsidR="00F74F44" w:rsidRPr="00993AD4">
              <w:rPr>
                <w:rFonts w:asciiTheme="minorHAnsi" w:hAnsiTheme="minorHAnsi" w:cstheme="minorHAnsi"/>
                <w:b/>
                <w:i/>
                <w:sz w:val="18"/>
                <w:szCs w:val="18"/>
                <w:u w:val="single"/>
                <w:lang w:val="en-GB"/>
              </w:rPr>
              <w:t>-vehicles</w:t>
            </w:r>
            <w:r w:rsidR="00921B6B" w:rsidRPr="00993AD4">
              <w:rPr>
                <w:rFonts w:asciiTheme="minorHAnsi" w:hAnsiTheme="minorHAnsi" w:cstheme="minorHAnsi"/>
                <w:b/>
                <w:i/>
                <w:sz w:val="18"/>
                <w:szCs w:val="18"/>
                <w:u w:val="single"/>
                <w:lang w:val="en-GB"/>
              </w:rPr>
              <w:t xml:space="preserve"> and </w:t>
            </w:r>
            <w:r w:rsidR="00F74F44" w:rsidRPr="00993AD4">
              <w:rPr>
                <w:rFonts w:asciiTheme="minorHAnsi" w:hAnsiTheme="minorHAnsi" w:cstheme="minorHAnsi"/>
                <w:b/>
                <w:i/>
                <w:sz w:val="18"/>
                <w:szCs w:val="18"/>
                <w:u w:val="single"/>
                <w:lang w:val="en-GB"/>
              </w:rPr>
              <w:t>MEGCs</w:t>
            </w:r>
            <w:r w:rsidR="00AF4AC8" w:rsidRPr="00993AD4">
              <w:rPr>
                <w:rFonts w:asciiTheme="minorHAnsi" w:hAnsiTheme="minorHAnsi" w:cstheme="minorHAnsi"/>
                <w:b/>
                <w:i/>
                <w:sz w:val="18"/>
                <w:szCs w:val="18"/>
                <w:u w:val="single"/>
                <w:lang w:val="en-GB"/>
              </w:rPr>
              <w:t xml:space="preserve"> and MEMU</w:t>
            </w:r>
            <w:r w:rsidR="00EA6BD1" w:rsidRPr="00993AD4">
              <w:rPr>
                <w:rFonts w:asciiTheme="minorHAnsi" w:hAnsiTheme="minorHAnsi" w:cstheme="minorHAnsi"/>
                <w:b/>
                <w:i/>
                <w:sz w:val="18"/>
                <w:szCs w:val="18"/>
                <w:u w:val="single"/>
                <w:lang w:val="en-GB"/>
              </w:rPr>
              <w:t xml:space="preserve"> for carriage by road and rail</w:t>
            </w:r>
            <w:r w:rsidR="004129DB" w:rsidRPr="00993AD4">
              <w:rPr>
                <w:rFonts w:asciiTheme="minorHAnsi" w:hAnsiTheme="minorHAnsi" w:cstheme="minorHAnsi"/>
                <w:b/>
                <w:i/>
                <w:sz w:val="18"/>
                <w:szCs w:val="18"/>
                <w:u w:val="single"/>
                <w:lang w:val="en-GB"/>
              </w:rPr>
              <w:t>:</w:t>
            </w:r>
          </w:p>
          <w:p w14:paraId="51E015C2" w14:textId="548E1299" w:rsidR="004129DB" w:rsidRPr="009526BA" w:rsidRDefault="004129DB"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9526BA">
              <w:rPr>
                <w:rFonts w:asciiTheme="minorHAnsi" w:hAnsiTheme="minorHAnsi" w:cstheme="minorHAnsi"/>
                <w:sz w:val="20"/>
              </w:rPr>
              <w:t>Certificación de prototipos</w:t>
            </w:r>
            <w:r w:rsidR="00603610" w:rsidRPr="009526BA">
              <w:rPr>
                <w:rFonts w:asciiTheme="minorHAnsi" w:hAnsiTheme="minorHAnsi" w:cstheme="minorHAnsi"/>
                <w:sz w:val="20"/>
              </w:rPr>
              <w:t>/</w:t>
            </w:r>
            <w:r w:rsidR="000B7EF8" w:rsidRPr="009526BA">
              <w:rPr>
                <w:rFonts w:asciiTheme="minorHAnsi" w:hAnsiTheme="minorHAnsi" w:cstheme="minorHAnsi"/>
                <w:sz w:val="20"/>
              </w:rPr>
              <w:t xml:space="preserve"> </w:t>
            </w:r>
            <w:r w:rsidR="000B7EF8" w:rsidRPr="009526BA">
              <w:rPr>
                <w:rFonts w:asciiTheme="minorHAnsi" w:hAnsiTheme="minorHAnsi" w:cstheme="minorHAnsi"/>
                <w:i/>
                <w:iCs/>
                <w:sz w:val="18"/>
                <w:szCs w:val="18"/>
              </w:rPr>
              <w:t>Type approval</w:t>
            </w:r>
            <w:r w:rsidRPr="009526BA">
              <w:rPr>
                <w:rFonts w:asciiTheme="minorHAnsi" w:hAnsiTheme="minorHAnsi" w:cstheme="minorHAnsi"/>
                <w:i/>
                <w:iCs/>
                <w:sz w:val="18"/>
                <w:szCs w:val="18"/>
              </w:rPr>
              <w:t xml:space="preserve"> </w:t>
            </w:r>
          </w:p>
          <w:p w14:paraId="13BE98B7" w14:textId="4ACCFE71" w:rsidR="00A61BD2" w:rsidRPr="009526BA" w:rsidRDefault="00A61BD2"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i/>
                <w:iCs/>
                <w:sz w:val="18"/>
                <w:szCs w:val="18"/>
              </w:rPr>
            </w:pPr>
            <w:r w:rsidRPr="009526BA">
              <w:rPr>
                <w:rFonts w:asciiTheme="minorHAnsi" w:hAnsiTheme="minorHAnsi" w:cstheme="minorHAnsi"/>
                <w:sz w:val="20"/>
              </w:rPr>
              <w:t>Auditoría de los medios de producción del fabricante</w:t>
            </w:r>
            <w:r w:rsidR="006B7891">
              <w:rPr>
                <w:rFonts w:asciiTheme="minorHAnsi" w:hAnsiTheme="minorHAnsi" w:cstheme="minorHAnsi"/>
                <w:sz w:val="20"/>
              </w:rPr>
              <w:t xml:space="preserve"> /</w:t>
            </w:r>
            <w:r w:rsidR="00BA245A">
              <w:rPr>
                <w:rFonts w:asciiTheme="minorHAnsi" w:hAnsiTheme="minorHAnsi" w:cstheme="minorHAnsi"/>
                <w:sz w:val="20"/>
              </w:rPr>
              <w:t xml:space="preserve"> </w:t>
            </w:r>
            <w:r w:rsidR="003D7534" w:rsidRPr="009526BA">
              <w:rPr>
                <w:rFonts w:asciiTheme="minorHAnsi" w:hAnsiTheme="minorHAnsi" w:cstheme="minorHAnsi"/>
                <w:i/>
                <w:iCs/>
                <w:sz w:val="18"/>
                <w:szCs w:val="18"/>
              </w:rPr>
              <w:t>Audit of the manufacturer's means of production</w:t>
            </w:r>
          </w:p>
          <w:p w14:paraId="3DC7D590" w14:textId="696C4821" w:rsidR="00C56918" w:rsidRPr="00480DFF" w:rsidRDefault="00C56918"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i/>
                <w:iCs/>
                <w:sz w:val="18"/>
                <w:szCs w:val="18"/>
              </w:rPr>
            </w:pPr>
            <w:r w:rsidRPr="002F0CFD">
              <w:rPr>
                <w:rFonts w:asciiTheme="minorHAnsi" w:hAnsiTheme="minorHAnsi" w:cstheme="minorHAnsi"/>
                <w:sz w:val="20"/>
              </w:rPr>
              <w:t>Seguimiento de la construcción en todas sus fases</w:t>
            </w:r>
            <w:r w:rsidR="002F0CFD" w:rsidRPr="002F0CFD">
              <w:rPr>
                <w:rFonts w:asciiTheme="minorHAnsi" w:hAnsiTheme="minorHAnsi" w:cstheme="minorHAnsi"/>
                <w:sz w:val="20"/>
              </w:rPr>
              <w:t xml:space="preserve"> / </w:t>
            </w:r>
            <w:r w:rsidR="002F0CFD" w:rsidRPr="00480DFF">
              <w:rPr>
                <w:rFonts w:asciiTheme="minorHAnsi" w:hAnsiTheme="minorHAnsi" w:cstheme="minorHAnsi"/>
                <w:i/>
                <w:iCs/>
                <w:sz w:val="18"/>
                <w:szCs w:val="18"/>
              </w:rPr>
              <w:t>Monitoring of the construction in all the stages</w:t>
            </w:r>
          </w:p>
          <w:p w14:paraId="691B0DF0" w14:textId="7961215D" w:rsidR="006D5016" w:rsidRPr="00480DFF" w:rsidRDefault="00345A77"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Pr>
                <w:rFonts w:asciiTheme="minorHAnsi" w:hAnsiTheme="minorHAnsi" w:cstheme="minorHAnsi"/>
                <w:sz w:val="20"/>
              </w:rPr>
              <w:t>Inspección inicial, antes de la puesta en servicio</w:t>
            </w:r>
            <w:r w:rsidR="002F0CFD" w:rsidRPr="002F0CFD">
              <w:rPr>
                <w:rFonts w:asciiTheme="minorHAnsi" w:hAnsiTheme="minorHAnsi" w:cstheme="minorHAnsi"/>
                <w:sz w:val="20"/>
              </w:rPr>
              <w:t xml:space="preserve"> / </w:t>
            </w:r>
            <w:r w:rsidR="002F0CFD" w:rsidRPr="00480DFF">
              <w:rPr>
                <w:rFonts w:asciiTheme="minorHAnsi" w:hAnsiTheme="minorHAnsi" w:cstheme="minorHAnsi"/>
                <w:i/>
                <w:iCs/>
                <w:sz w:val="18"/>
                <w:szCs w:val="18"/>
              </w:rPr>
              <w:t>Initial inspection before commissioning</w:t>
            </w:r>
            <w:r w:rsidR="00EA6BD1">
              <w:rPr>
                <w:rFonts w:asciiTheme="minorHAnsi" w:hAnsiTheme="minorHAnsi" w:cstheme="minorHAnsi"/>
                <w:i/>
                <w:iCs/>
                <w:sz w:val="18"/>
                <w:szCs w:val="18"/>
              </w:rPr>
              <w:t>.</w:t>
            </w:r>
          </w:p>
          <w:p w14:paraId="637493D6" w14:textId="0EFB59AB" w:rsidR="00AD73B0" w:rsidRPr="009526BA" w:rsidRDefault="00620504"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9526BA">
              <w:rPr>
                <w:rFonts w:asciiTheme="minorHAnsi" w:hAnsiTheme="minorHAnsi" w:cstheme="minorHAnsi"/>
                <w:sz w:val="20"/>
              </w:rPr>
              <w:t>Inspecciones periódicas</w:t>
            </w:r>
            <w:r w:rsidR="00EA6BD1" w:rsidRPr="009526BA">
              <w:rPr>
                <w:rFonts w:asciiTheme="minorHAnsi" w:hAnsiTheme="minorHAnsi" w:cstheme="minorHAnsi"/>
                <w:sz w:val="20"/>
              </w:rPr>
              <w:t xml:space="preserve"> </w:t>
            </w:r>
            <w:r w:rsidR="002F0CFD" w:rsidRPr="009526BA">
              <w:rPr>
                <w:rFonts w:asciiTheme="minorHAnsi" w:hAnsiTheme="minorHAnsi" w:cstheme="minorHAnsi"/>
                <w:sz w:val="20"/>
              </w:rPr>
              <w:t xml:space="preserve">/ </w:t>
            </w:r>
            <w:r w:rsidR="002F0CFD" w:rsidRPr="009526BA">
              <w:rPr>
                <w:rFonts w:asciiTheme="minorHAnsi" w:hAnsiTheme="minorHAnsi" w:cstheme="minorHAnsi"/>
                <w:i/>
                <w:iCs/>
                <w:sz w:val="18"/>
                <w:szCs w:val="18"/>
              </w:rPr>
              <w:t>Periodic inspections</w:t>
            </w:r>
            <w:r w:rsidR="00EA6BD1" w:rsidRPr="009526BA">
              <w:rPr>
                <w:rFonts w:asciiTheme="minorHAnsi" w:hAnsiTheme="minorHAnsi" w:cstheme="minorHAnsi"/>
                <w:i/>
                <w:iCs/>
                <w:sz w:val="18"/>
                <w:szCs w:val="18"/>
              </w:rPr>
              <w:t>.</w:t>
            </w:r>
          </w:p>
          <w:p w14:paraId="4FB29DDA" w14:textId="7A17FDF0" w:rsidR="00620504" w:rsidRPr="009526BA" w:rsidRDefault="00620504" w:rsidP="00480DFF">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9526BA">
              <w:rPr>
                <w:rFonts w:asciiTheme="minorHAnsi" w:hAnsiTheme="minorHAnsi" w:cstheme="minorHAnsi"/>
                <w:sz w:val="20"/>
              </w:rPr>
              <w:t>Inspecciones excepcionales</w:t>
            </w:r>
            <w:r w:rsidR="002F0CFD" w:rsidRPr="009526BA">
              <w:rPr>
                <w:rFonts w:asciiTheme="minorHAnsi" w:hAnsiTheme="minorHAnsi" w:cstheme="minorHAnsi"/>
                <w:sz w:val="20"/>
              </w:rPr>
              <w:t xml:space="preserve">/ </w:t>
            </w:r>
            <w:r w:rsidR="002F0CFD" w:rsidRPr="009526BA">
              <w:rPr>
                <w:rFonts w:asciiTheme="minorHAnsi" w:hAnsiTheme="minorHAnsi" w:cstheme="minorHAnsi"/>
                <w:i/>
                <w:iCs/>
                <w:sz w:val="18"/>
                <w:szCs w:val="18"/>
              </w:rPr>
              <w:t>Exceptional inspections</w:t>
            </w:r>
            <w:r w:rsidR="00EA6BD1" w:rsidRPr="009526BA">
              <w:rPr>
                <w:rFonts w:asciiTheme="minorHAnsi" w:hAnsiTheme="minorHAnsi" w:cstheme="minorHAnsi"/>
                <w:i/>
                <w:iCs/>
                <w:sz w:val="18"/>
                <w:szCs w:val="18"/>
              </w:rPr>
              <w:t>.</w:t>
            </w:r>
          </w:p>
          <w:p w14:paraId="4AC7F1C3" w14:textId="180E8753" w:rsidR="00950DBD" w:rsidRPr="00993AD4" w:rsidRDefault="00950DBD" w:rsidP="00950DBD">
            <w:pPr>
              <w:keepNext/>
              <w:tabs>
                <w:tab w:val="left" w:pos="2340"/>
              </w:tabs>
              <w:spacing w:before="120" w:after="40"/>
              <w:ind w:right="18"/>
              <w:jc w:val="both"/>
              <w:rPr>
                <w:rFonts w:asciiTheme="minorHAnsi" w:hAnsiTheme="minorHAnsi" w:cstheme="minorHAnsi"/>
                <w:b/>
                <w:bCs/>
                <w:sz w:val="20"/>
                <w:u w:val="single"/>
              </w:rPr>
            </w:pPr>
            <w:r w:rsidRPr="00993AD4">
              <w:rPr>
                <w:rFonts w:asciiTheme="minorHAnsi" w:hAnsiTheme="minorHAnsi" w:cstheme="minorHAnsi"/>
                <w:b/>
                <w:bCs/>
                <w:sz w:val="20"/>
                <w:u w:val="single"/>
              </w:rPr>
              <w:t>Vehículos (EXII, EXIII, FL</w:t>
            </w:r>
            <w:r w:rsidR="00CE7AC9" w:rsidRPr="00993AD4">
              <w:rPr>
                <w:rFonts w:asciiTheme="minorHAnsi" w:hAnsiTheme="minorHAnsi" w:cstheme="minorHAnsi"/>
                <w:b/>
                <w:bCs/>
                <w:sz w:val="20"/>
                <w:u w:val="single"/>
              </w:rPr>
              <w:t xml:space="preserve"> y</w:t>
            </w:r>
            <w:r w:rsidRPr="00993AD4">
              <w:rPr>
                <w:rFonts w:asciiTheme="minorHAnsi" w:hAnsiTheme="minorHAnsi" w:cstheme="minorHAnsi"/>
                <w:b/>
                <w:bCs/>
                <w:sz w:val="20"/>
                <w:u w:val="single"/>
              </w:rPr>
              <w:t xml:space="preserve"> AT)</w:t>
            </w:r>
            <w:r w:rsidR="009F27EE" w:rsidRPr="00993AD4">
              <w:rPr>
                <w:rFonts w:asciiTheme="minorHAnsi" w:hAnsiTheme="minorHAnsi" w:cstheme="minorHAnsi"/>
                <w:b/>
                <w:bCs/>
                <w:sz w:val="20"/>
                <w:u w:val="single"/>
              </w:rPr>
              <w:t xml:space="preserve"> </w:t>
            </w:r>
            <w:r w:rsidRPr="00993AD4">
              <w:rPr>
                <w:rFonts w:asciiTheme="minorHAnsi" w:hAnsiTheme="minorHAnsi" w:cstheme="minorHAnsi"/>
                <w:b/>
                <w:bCs/>
                <w:sz w:val="20"/>
                <w:u w:val="single"/>
              </w:rPr>
              <w:t xml:space="preserve">para </w:t>
            </w:r>
            <w:r w:rsidRPr="00993AD4">
              <w:rPr>
                <w:rFonts w:asciiTheme="minorHAnsi" w:hAnsiTheme="minorHAnsi" w:cstheme="minorHAnsi"/>
                <w:b/>
                <w:bCs/>
                <w:sz w:val="20"/>
                <w:highlight w:val="yellow"/>
                <w:u w:val="single"/>
              </w:rPr>
              <w:t>transporte por carretera</w:t>
            </w:r>
            <w:r w:rsidRPr="00993AD4">
              <w:rPr>
                <w:rFonts w:asciiTheme="minorHAnsi" w:hAnsiTheme="minorHAnsi" w:cstheme="minorHAnsi"/>
                <w:b/>
                <w:bCs/>
                <w:sz w:val="20"/>
                <w:u w:val="single"/>
              </w:rPr>
              <w:t xml:space="preserve"> / </w:t>
            </w:r>
            <w:r w:rsidRPr="00993AD4">
              <w:rPr>
                <w:rFonts w:asciiTheme="minorHAnsi" w:hAnsiTheme="minorHAnsi" w:cstheme="minorHAnsi"/>
                <w:b/>
                <w:bCs/>
                <w:i/>
                <w:iCs/>
                <w:sz w:val="18"/>
                <w:szCs w:val="18"/>
                <w:u w:val="single"/>
              </w:rPr>
              <w:t xml:space="preserve">Vehicles </w:t>
            </w:r>
            <w:r w:rsidR="00AF4AC8" w:rsidRPr="00993AD4">
              <w:rPr>
                <w:rFonts w:asciiTheme="minorHAnsi" w:hAnsiTheme="minorHAnsi" w:cstheme="minorHAnsi"/>
                <w:b/>
                <w:bCs/>
                <w:i/>
                <w:iCs/>
                <w:sz w:val="18"/>
                <w:szCs w:val="18"/>
                <w:u w:val="single"/>
              </w:rPr>
              <w:t>(EXII, EXIII, FL y AT)</w:t>
            </w:r>
            <w:r w:rsidR="00AF4AC8" w:rsidRPr="00993AD4">
              <w:rPr>
                <w:rFonts w:asciiTheme="minorHAnsi" w:hAnsiTheme="minorHAnsi" w:cstheme="minorHAnsi"/>
                <w:b/>
                <w:bCs/>
                <w:i/>
                <w:iCs/>
                <w:sz w:val="20"/>
                <w:u w:val="single"/>
              </w:rPr>
              <w:t xml:space="preserve"> </w:t>
            </w:r>
            <w:r w:rsidRPr="00993AD4">
              <w:rPr>
                <w:rFonts w:asciiTheme="minorHAnsi" w:hAnsiTheme="minorHAnsi" w:cstheme="minorHAnsi"/>
                <w:b/>
                <w:bCs/>
                <w:i/>
                <w:iCs/>
                <w:sz w:val="18"/>
                <w:szCs w:val="18"/>
                <w:u w:val="single"/>
              </w:rPr>
              <w:t xml:space="preserve">for Carriage by road </w:t>
            </w:r>
          </w:p>
          <w:p w14:paraId="3E1E3A65" w14:textId="3912EC47" w:rsidR="00F9573C" w:rsidRDefault="00F9573C" w:rsidP="00950DBD">
            <w:pPr>
              <w:pStyle w:val="Prrafodelista"/>
              <w:keepNext/>
              <w:numPr>
                <w:ilvl w:val="0"/>
                <w:numId w:val="37"/>
              </w:numPr>
              <w:tabs>
                <w:tab w:val="left" w:pos="61"/>
              </w:tabs>
              <w:spacing w:before="120" w:after="40"/>
              <w:ind w:left="345" w:right="18" w:hanging="284"/>
              <w:jc w:val="both"/>
              <w:rPr>
                <w:rFonts w:asciiTheme="minorHAnsi" w:hAnsiTheme="minorHAnsi" w:cstheme="minorHAnsi"/>
                <w:i/>
                <w:iCs/>
                <w:sz w:val="18"/>
                <w:szCs w:val="18"/>
              </w:rPr>
            </w:pPr>
            <w:r w:rsidRPr="009526BA">
              <w:rPr>
                <w:rFonts w:asciiTheme="minorHAnsi" w:hAnsiTheme="minorHAnsi" w:cstheme="minorHAnsi"/>
                <w:sz w:val="20"/>
              </w:rPr>
              <w:t>Auditoría de los medios de producción del fabricante</w:t>
            </w:r>
            <w:r w:rsidR="00405C22">
              <w:rPr>
                <w:rFonts w:asciiTheme="minorHAnsi" w:hAnsiTheme="minorHAnsi" w:cstheme="minorHAnsi"/>
                <w:sz w:val="20"/>
              </w:rPr>
              <w:t xml:space="preserve"> / </w:t>
            </w:r>
            <w:r w:rsidR="00405C22" w:rsidRPr="00BF1DD5">
              <w:rPr>
                <w:rFonts w:asciiTheme="minorHAnsi" w:hAnsiTheme="minorHAnsi" w:cstheme="minorHAnsi"/>
                <w:i/>
                <w:iCs/>
                <w:sz w:val="18"/>
                <w:szCs w:val="18"/>
              </w:rPr>
              <w:t xml:space="preserve"> Audit of the manufacturer's means of production</w:t>
            </w:r>
            <w:r w:rsidR="00405C22">
              <w:rPr>
                <w:rFonts w:asciiTheme="minorHAnsi" w:hAnsiTheme="minorHAnsi" w:cstheme="minorHAnsi"/>
                <w:i/>
                <w:iCs/>
                <w:sz w:val="18"/>
                <w:szCs w:val="18"/>
              </w:rPr>
              <w:t>.</w:t>
            </w:r>
          </w:p>
          <w:p w14:paraId="2F904062" w14:textId="5EE7B95B" w:rsidR="000C3197" w:rsidRPr="009526BA" w:rsidRDefault="00822F8E" w:rsidP="00950DBD">
            <w:pPr>
              <w:pStyle w:val="Prrafodelista"/>
              <w:keepNext/>
              <w:numPr>
                <w:ilvl w:val="0"/>
                <w:numId w:val="37"/>
              </w:numPr>
              <w:tabs>
                <w:tab w:val="left" w:pos="61"/>
              </w:tabs>
              <w:spacing w:before="120" w:after="40"/>
              <w:ind w:left="345" w:right="18" w:hanging="284"/>
              <w:jc w:val="both"/>
              <w:rPr>
                <w:rFonts w:asciiTheme="minorHAnsi" w:hAnsiTheme="minorHAnsi" w:cstheme="minorHAnsi"/>
                <w:i/>
                <w:iCs/>
                <w:sz w:val="18"/>
                <w:szCs w:val="18"/>
              </w:rPr>
            </w:pPr>
            <w:r w:rsidRPr="009526BA">
              <w:rPr>
                <w:rFonts w:asciiTheme="minorHAnsi" w:hAnsiTheme="minorHAnsi" w:cstheme="minorHAnsi"/>
                <w:sz w:val="20"/>
              </w:rPr>
              <w:t>Seguimiento de la construcción en todas sus fases</w:t>
            </w:r>
            <w:r w:rsidR="006B7891">
              <w:rPr>
                <w:rFonts w:asciiTheme="minorHAnsi" w:hAnsiTheme="minorHAnsi" w:cstheme="minorHAnsi"/>
                <w:sz w:val="20"/>
              </w:rPr>
              <w:t xml:space="preserve"> / </w:t>
            </w:r>
            <w:r w:rsidR="006B7891" w:rsidRPr="00480DFF">
              <w:rPr>
                <w:rFonts w:asciiTheme="minorHAnsi" w:hAnsiTheme="minorHAnsi" w:cstheme="minorHAnsi"/>
                <w:i/>
                <w:iCs/>
                <w:sz w:val="18"/>
                <w:szCs w:val="18"/>
              </w:rPr>
              <w:t xml:space="preserve"> Monitoring of the construction in all the stages</w:t>
            </w:r>
            <w:r w:rsidR="006B7891">
              <w:rPr>
                <w:rFonts w:asciiTheme="minorHAnsi" w:hAnsiTheme="minorHAnsi" w:cstheme="minorHAnsi"/>
                <w:i/>
                <w:iCs/>
                <w:sz w:val="18"/>
                <w:szCs w:val="18"/>
              </w:rPr>
              <w:t>.</w:t>
            </w:r>
          </w:p>
          <w:p w14:paraId="5AED4BA1" w14:textId="457EBC34" w:rsidR="00153A88" w:rsidRPr="009526BA" w:rsidRDefault="00950DBD" w:rsidP="00950DBD">
            <w:pPr>
              <w:pStyle w:val="Prrafodelista"/>
              <w:keepNext/>
              <w:numPr>
                <w:ilvl w:val="0"/>
                <w:numId w:val="37"/>
              </w:numPr>
              <w:tabs>
                <w:tab w:val="left" w:pos="61"/>
              </w:tabs>
              <w:spacing w:before="120" w:after="40"/>
              <w:ind w:left="345" w:right="18" w:hanging="284"/>
              <w:jc w:val="both"/>
              <w:rPr>
                <w:rFonts w:asciiTheme="minorHAnsi" w:hAnsiTheme="minorHAnsi" w:cstheme="minorHAnsi"/>
                <w:i/>
                <w:iCs/>
                <w:sz w:val="18"/>
                <w:szCs w:val="18"/>
              </w:rPr>
            </w:pPr>
            <w:r w:rsidRPr="009526BA">
              <w:rPr>
                <w:rFonts w:asciiTheme="minorHAnsi" w:hAnsiTheme="minorHAnsi" w:cstheme="minorHAnsi"/>
                <w:sz w:val="20"/>
              </w:rPr>
              <w:t>Inspecci</w:t>
            </w:r>
            <w:r w:rsidR="00586469">
              <w:rPr>
                <w:rFonts w:asciiTheme="minorHAnsi" w:hAnsiTheme="minorHAnsi" w:cstheme="minorHAnsi"/>
                <w:sz w:val="20"/>
              </w:rPr>
              <w:t>ones</w:t>
            </w:r>
            <w:r w:rsidRPr="009526BA">
              <w:rPr>
                <w:rFonts w:asciiTheme="minorHAnsi" w:hAnsiTheme="minorHAnsi" w:cstheme="minorHAnsi"/>
                <w:sz w:val="20"/>
              </w:rPr>
              <w:t xml:space="preserve"> inicial</w:t>
            </w:r>
            <w:r w:rsidR="00586469">
              <w:rPr>
                <w:rFonts w:asciiTheme="minorHAnsi" w:hAnsiTheme="minorHAnsi" w:cstheme="minorHAnsi"/>
                <w:sz w:val="20"/>
              </w:rPr>
              <w:t>es</w:t>
            </w:r>
            <w:r w:rsidR="00405C22">
              <w:rPr>
                <w:rFonts w:asciiTheme="minorHAnsi" w:hAnsiTheme="minorHAnsi" w:cstheme="minorHAnsi"/>
                <w:sz w:val="20"/>
              </w:rPr>
              <w:t xml:space="preserve"> / </w:t>
            </w:r>
            <w:r w:rsidR="00405C22" w:rsidRPr="009526BA">
              <w:rPr>
                <w:rFonts w:asciiTheme="minorHAnsi" w:hAnsiTheme="minorHAnsi" w:cstheme="minorHAnsi"/>
                <w:i/>
                <w:iCs/>
                <w:sz w:val="18"/>
                <w:szCs w:val="18"/>
              </w:rPr>
              <w:t>Initial inspections</w:t>
            </w:r>
          </w:p>
          <w:p w14:paraId="4EBAC941" w14:textId="1CDEA0E7" w:rsidR="00950DBD" w:rsidRPr="009526BA" w:rsidRDefault="00586469" w:rsidP="009526BA">
            <w:pPr>
              <w:pStyle w:val="Prrafodelista"/>
              <w:keepNext/>
              <w:numPr>
                <w:ilvl w:val="0"/>
                <w:numId w:val="37"/>
              </w:numPr>
              <w:tabs>
                <w:tab w:val="left" w:pos="61"/>
              </w:tabs>
              <w:spacing w:before="120" w:after="40"/>
              <w:ind w:left="345" w:right="18" w:hanging="284"/>
              <w:jc w:val="both"/>
              <w:rPr>
                <w:rFonts w:asciiTheme="minorHAnsi" w:hAnsiTheme="minorHAnsi" w:cstheme="minorHAnsi"/>
                <w:i/>
                <w:iCs/>
                <w:sz w:val="18"/>
                <w:szCs w:val="18"/>
              </w:rPr>
            </w:pPr>
            <w:r>
              <w:rPr>
                <w:rFonts w:asciiTheme="minorHAnsi" w:hAnsiTheme="minorHAnsi" w:cstheme="minorHAnsi"/>
                <w:sz w:val="20"/>
              </w:rPr>
              <w:t xml:space="preserve">Inspecciones </w:t>
            </w:r>
            <w:r w:rsidR="00950DBD" w:rsidRPr="009526BA">
              <w:rPr>
                <w:rFonts w:asciiTheme="minorHAnsi" w:hAnsiTheme="minorHAnsi" w:cstheme="minorHAnsi"/>
                <w:sz w:val="20"/>
              </w:rPr>
              <w:t>periódica</w:t>
            </w:r>
            <w:r>
              <w:rPr>
                <w:rFonts w:asciiTheme="minorHAnsi" w:hAnsiTheme="minorHAnsi" w:cstheme="minorHAnsi"/>
                <w:sz w:val="20"/>
              </w:rPr>
              <w:t>s</w:t>
            </w:r>
            <w:r w:rsidR="00405C22">
              <w:rPr>
                <w:rFonts w:asciiTheme="minorHAnsi" w:hAnsiTheme="minorHAnsi" w:cstheme="minorHAnsi"/>
                <w:sz w:val="20"/>
              </w:rPr>
              <w:t xml:space="preserve"> / </w:t>
            </w:r>
            <w:r w:rsidR="00405C22" w:rsidRPr="009526BA">
              <w:rPr>
                <w:rFonts w:asciiTheme="minorHAnsi" w:hAnsiTheme="minorHAnsi" w:cstheme="minorHAnsi"/>
                <w:i/>
                <w:iCs/>
                <w:sz w:val="18"/>
                <w:szCs w:val="18"/>
              </w:rPr>
              <w:t>Periodic inspections.</w:t>
            </w:r>
          </w:p>
          <w:p w14:paraId="3AA694DF" w14:textId="3009D451" w:rsidR="006B02FB" w:rsidRPr="00480DFF" w:rsidRDefault="006B02FB" w:rsidP="00480DFF">
            <w:pPr>
              <w:keepNext/>
              <w:tabs>
                <w:tab w:val="left" w:pos="2340"/>
              </w:tabs>
              <w:spacing w:before="120" w:after="40"/>
              <w:ind w:right="18"/>
              <w:jc w:val="both"/>
              <w:rPr>
                <w:rFonts w:asciiTheme="minorHAnsi" w:hAnsiTheme="minorHAnsi" w:cstheme="minorHAnsi"/>
                <w:b/>
                <w:bCs/>
                <w:sz w:val="20"/>
                <w:u w:val="single"/>
                <w:lang w:val="pt-PT"/>
              </w:rPr>
            </w:pPr>
            <w:r w:rsidRPr="00480DFF">
              <w:rPr>
                <w:rFonts w:asciiTheme="minorHAnsi" w:hAnsiTheme="minorHAnsi" w:cstheme="minorHAnsi"/>
                <w:b/>
                <w:bCs/>
                <w:sz w:val="20"/>
                <w:u w:val="single"/>
                <w:lang w:val="pt-PT"/>
              </w:rPr>
              <w:t xml:space="preserve">Contenedores </w:t>
            </w:r>
            <w:r w:rsidR="00CC26B2">
              <w:rPr>
                <w:rFonts w:asciiTheme="minorHAnsi" w:hAnsiTheme="minorHAnsi" w:cstheme="minorHAnsi"/>
                <w:b/>
                <w:bCs/>
                <w:sz w:val="20"/>
                <w:u w:val="single"/>
                <w:lang w:val="pt-PT"/>
              </w:rPr>
              <w:t>a</w:t>
            </w:r>
            <w:r w:rsidRPr="00480DFF">
              <w:rPr>
                <w:rFonts w:asciiTheme="minorHAnsi" w:hAnsiTheme="minorHAnsi" w:cstheme="minorHAnsi"/>
                <w:b/>
                <w:bCs/>
                <w:sz w:val="20"/>
                <w:u w:val="single"/>
                <w:lang w:val="pt-PT"/>
              </w:rPr>
              <w:t xml:space="preserve"> granel</w:t>
            </w:r>
            <w:r w:rsidR="00C802BC">
              <w:rPr>
                <w:rFonts w:asciiTheme="minorHAnsi" w:hAnsiTheme="minorHAnsi" w:cstheme="minorHAnsi"/>
                <w:b/>
                <w:bCs/>
                <w:sz w:val="20"/>
                <w:u w:val="single"/>
                <w:lang w:val="pt-PT"/>
              </w:rPr>
              <w:t xml:space="preserve"> (pulverulentos o granulares)</w:t>
            </w:r>
            <w:r w:rsidR="00FF7146" w:rsidRPr="00480DFF">
              <w:rPr>
                <w:rFonts w:asciiTheme="minorHAnsi" w:hAnsiTheme="minorHAnsi" w:cstheme="minorHAnsi"/>
                <w:b/>
                <w:bCs/>
                <w:sz w:val="20"/>
                <w:u w:val="single"/>
                <w:lang w:val="pt-PT"/>
              </w:rPr>
              <w:t xml:space="preserve">, para transporte </w:t>
            </w:r>
            <w:r w:rsidR="00FF7146" w:rsidRPr="00480DFF">
              <w:rPr>
                <w:rFonts w:asciiTheme="minorHAnsi" w:hAnsiTheme="minorHAnsi" w:cstheme="minorHAnsi"/>
                <w:b/>
                <w:bCs/>
                <w:sz w:val="20"/>
                <w:highlight w:val="cyan"/>
                <w:u w:val="single"/>
                <w:lang w:val="pt-PT"/>
              </w:rPr>
              <w:t>marítimo</w:t>
            </w:r>
            <w:r w:rsidR="002B6AF4" w:rsidRPr="00480DFF">
              <w:rPr>
                <w:rFonts w:asciiTheme="minorHAnsi" w:hAnsiTheme="minorHAnsi" w:cstheme="minorHAnsi"/>
                <w:b/>
                <w:bCs/>
                <w:sz w:val="20"/>
                <w:u w:val="single"/>
                <w:lang w:val="pt-PT"/>
              </w:rPr>
              <w:t xml:space="preserve"> / </w:t>
            </w:r>
            <w:r w:rsidR="002B6AF4" w:rsidRPr="00480DFF">
              <w:rPr>
                <w:rFonts w:asciiTheme="minorHAnsi" w:hAnsiTheme="minorHAnsi" w:cstheme="minorHAnsi"/>
                <w:b/>
                <w:bCs/>
                <w:i/>
                <w:iCs/>
                <w:sz w:val="18"/>
                <w:szCs w:val="18"/>
                <w:u w:val="single"/>
                <w:lang w:val="pt-PT"/>
              </w:rPr>
              <w:t>Bulk cargoes</w:t>
            </w:r>
            <w:r w:rsidR="003A553B">
              <w:rPr>
                <w:rFonts w:asciiTheme="minorHAnsi" w:hAnsiTheme="minorHAnsi" w:cstheme="minorHAnsi"/>
                <w:b/>
                <w:bCs/>
                <w:i/>
                <w:iCs/>
                <w:sz w:val="18"/>
                <w:szCs w:val="18"/>
                <w:u w:val="single"/>
                <w:lang w:val="pt-PT"/>
              </w:rPr>
              <w:t xml:space="preserve"> (powdery or granular)</w:t>
            </w:r>
            <w:r w:rsidR="00FF7146" w:rsidRPr="00480DFF">
              <w:rPr>
                <w:rFonts w:asciiTheme="minorHAnsi" w:hAnsiTheme="minorHAnsi" w:cstheme="minorHAnsi"/>
                <w:b/>
                <w:bCs/>
                <w:i/>
                <w:iCs/>
                <w:sz w:val="18"/>
                <w:szCs w:val="18"/>
                <w:u w:val="single"/>
                <w:lang w:val="pt-PT"/>
              </w:rPr>
              <w:t>, for maritime carriage:</w:t>
            </w:r>
          </w:p>
          <w:p w14:paraId="1951CF7C" w14:textId="78D29CE3" w:rsidR="00E50978" w:rsidRPr="009526BA" w:rsidRDefault="00E50978" w:rsidP="00620EAE">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Pr>
                <w:rFonts w:asciiTheme="minorHAnsi" w:hAnsiTheme="minorHAnsi" w:cstheme="minorHAnsi"/>
                <w:sz w:val="20"/>
              </w:rPr>
              <w:t>Aprobación de tipo</w:t>
            </w:r>
          </w:p>
          <w:p w14:paraId="7228707E" w14:textId="3689DB10" w:rsidR="006B02FB" w:rsidRPr="009526BA" w:rsidRDefault="00E50978" w:rsidP="00480DFF">
            <w:pPr>
              <w:pStyle w:val="Prrafodelista"/>
              <w:keepNext/>
              <w:numPr>
                <w:ilvl w:val="0"/>
                <w:numId w:val="1"/>
              </w:numPr>
              <w:tabs>
                <w:tab w:val="left" w:pos="2340"/>
              </w:tabs>
              <w:spacing w:before="120" w:after="40"/>
              <w:ind w:left="352" w:right="18" w:hanging="284"/>
              <w:jc w:val="both"/>
            </w:pPr>
            <w:r>
              <w:rPr>
                <w:rFonts w:asciiTheme="minorHAnsi" w:hAnsiTheme="minorHAnsi" w:cstheme="minorHAnsi"/>
                <w:sz w:val="20"/>
              </w:rPr>
              <w:t>Certificación de conformidad con el tipo</w:t>
            </w:r>
            <w:r w:rsidR="00405C22">
              <w:rPr>
                <w:rFonts w:asciiTheme="minorHAnsi" w:hAnsiTheme="minorHAnsi" w:cstheme="minorHAnsi"/>
                <w:sz w:val="20"/>
              </w:rPr>
              <w:t xml:space="preserve"> /</w:t>
            </w:r>
            <w:r w:rsidR="002057CE">
              <w:rPr>
                <w:rFonts w:asciiTheme="minorHAnsi" w:hAnsiTheme="minorHAnsi" w:cstheme="minorHAnsi"/>
                <w:sz w:val="20"/>
              </w:rPr>
              <w:t xml:space="preserve"> </w:t>
            </w:r>
            <w:r w:rsidR="002057CE" w:rsidRPr="009526BA">
              <w:rPr>
                <w:rFonts w:asciiTheme="minorHAnsi" w:hAnsiTheme="minorHAnsi" w:cstheme="minorHAnsi"/>
                <w:i/>
                <w:iCs/>
                <w:sz w:val="18"/>
                <w:szCs w:val="18"/>
              </w:rPr>
              <w:t>Type approval</w:t>
            </w:r>
            <w:r w:rsidR="00A3217B" w:rsidRPr="009526BA">
              <w:rPr>
                <w:rFonts w:asciiTheme="minorHAnsi" w:hAnsiTheme="minorHAnsi" w:cstheme="minorHAnsi"/>
                <w:i/>
                <w:iCs/>
                <w:sz w:val="18"/>
                <w:szCs w:val="18"/>
              </w:rPr>
              <w:t>.</w:t>
            </w:r>
          </w:p>
          <w:p w14:paraId="2908758A" w14:textId="65C5EE5F" w:rsidR="00E50978" w:rsidRPr="009526BA" w:rsidRDefault="00E50978" w:rsidP="00480DFF">
            <w:pPr>
              <w:pStyle w:val="Prrafodelista"/>
              <w:keepNext/>
              <w:numPr>
                <w:ilvl w:val="0"/>
                <w:numId w:val="1"/>
              </w:numPr>
              <w:tabs>
                <w:tab w:val="left" w:pos="2340"/>
              </w:tabs>
              <w:spacing w:before="120" w:after="40"/>
              <w:ind w:left="352" w:right="18" w:hanging="284"/>
              <w:jc w:val="both"/>
            </w:pPr>
            <w:r w:rsidRPr="009526BA">
              <w:rPr>
                <w:rFonts w:asciiTheme="minorHAnsi" w:hAnsiTheme="minorHAnsi" w:cstheme="minorHAnsi"/>
                <w:sz w:val="20"/>
              </w:rPr>
              <w:t>Inspecciones periódicas</w:t>
            </w:r>
            <w:r w:rsidR="002057CE">
              <w:rPr>
                <w:rFonts w:asciiTheme="minorHAnsi" w:hAnsiTheme="minorHAnsi" w:cstheme="minorHAnsi"/>
                <w:sz w:val="20"/>
              </w:rPr>
              <w:t xml:space="preserve"> / </w:t>
            </w:r>
            <w:r w:rsidR="002057CE" w:rsidRPr="009526BA">
              <w:rPr>
                <w:rFonts w:asciiTheme="minorHAnsi" w:hAnsiTheme="minorHAnsi" w:cstheme="minorHAnsi"/>
                <w:i/>
                <w:iCs/>
                <w:sz w:val="18"/>
                <w:szCs w:val="18"/>
              </w:rPr>
              <w:t>Periodic inspections.</w:t>
            </w:r>
          </w:p>
          <w:p w14:paraId="5C3B907B" w14:textId="77777777" w:rsidR="00702208" w:rsidRPr="00FA1A7C" w:rsidRDefault="00702208" w:rsidP="00702208">
            <w:pPr>
              <w:keepNext/>
              <w:tabs>
                <w:tab w:val="left" w:pos="2340"/>
              </w:tabs>
              <w:spacing w:before="120" w:after="40"/>
              <w:ind w:right="18"/>
              <w:jc w:val="both"/>
              <w:rPr>
                <w:rFonts w:asciiTheme="minorHAnsi" w:hAnsiTheme="minorHAnsi" w:cstheme="minorHAnsi"/>
                <w:b/>
                <w:bCs/>
                <w:sz w:val="20"/>
                <w:u w:val="single"/>
              </w:rPr>
            </w:pPr>
            <w:r w:rsidRPr="00FA1A7C">
              <w:rPr>
                <w:rFonts w:asciiTheme="minorHAnsi" w:hAnsiTheme="minorHAnsi" w:cstheme="minorHAnsi"/>
                <w:b/>
                <w:bCs/>
                <w:sz w:val="20"/>
                <w:u w:val="single"/>
              </w:rPr>
              <w:lastRenderedPageBreak/>
              <w:t xml:space="preserve">Cisternas portátiles para transporte </w:t>
            </w:r>
            <w:r w:rsidRPr="009526BA">
              <w:rPr>
                <w:rFonts w:asciiTheme="minorHAnsi" w:hAnsiTheme="minorHAnsi" w:cstheme="minorHAnsi"/>
                <w:b/>
                <w:bCs/>
                <w:sz w:val="20"/>
                <w:u w:val="single"/>
              </w:rPr>
              <w:t>por carretera</w:t>
            </w:r>
            <w:r w:rsidRPr="00FA1A7C">
              <w:rPr>
                <w:rFonts w:asciiTheme="minorHAnsi" w:hAnsiTheme="minorHAnsi" w:cstheme="minorHAnsi"/>
                <w:b/>
                <w:bCs/>
                <w:sz w:val="20"/>
                <w:u w:val="single"/>
              </w:rPr>
              <w:t xml:space="preserve">, </w:t>
            </w:r>
            <w:r w:rsidRPr="009526BA">
              <w:rPr>
                <w:rFonts w:asciiTheme="minorHAnsi" w:hAnsiTheme="minorHAnsi" w:cstheme="minorHAnsi"/>
                <w:b/>
                <w:bCs/>
                <w:sz w:val="20"/>
                <w:u w:val="single"/>
              </w:rPr>
              <w:t>ferrocarril</w:t>
            </w:r>
            <w:r w:rsidRPr="00FA1A7C">
              <w:rPr>
                <w:rFonts w:asciiTheme="minorHAnsi" w:hAnsiTheme="minorHAnsi" w:cstheme="minorHAnsi"/>
                <w:b/>
                <w:bCs/>
                <w:sz w:val="20"/>
                <w:u w:val="single"/>
              </w:rPr>
              <w:t xml:space="preserve"> y </w:t>
            </w:r>
            <w:r w:rsidRPr="009526BA">
              <w:rPr>
                <w:rFonts w:asciiTheme="minorHAnsi" w:hAnsiTheme="minorHAnsi" w:cstheme="minorHAnsi"/>
                <w:b/>
                <w:bCs/>
                <w:sz w:val="20"/>
                <w:u w:val="single"/>
              </w:rPr>
              <w:t>marítimo</w:t>
            </w:r>
            <w:r w:rsidRPr="00FA1A7C">
              <w:rPr>
                <w:rFonts w:asciiTheme="minorHAnsi" w:hAnsiTheme="minorHAnsi" w:cstheme="minorHAnsi"/>
                <w:b/>
                <w:bCs/>
                <w:sz w:val="20"/>
                <w:u w:val="single"/>
              </w:rPr>
              <w:t xml:space="preserve"> / </w:t>
            </w:r>
            <w:r w:rsidRPr="00FA1A7C">
              <w:rPr>
                <w:rFonts w:asciiTheme="minorHAnsi" w:hAnsiTheme="minorHAnsi" w:cstheme="minorHAnsi"/>
                <w:b/>
                <w:bCs/>
                <w:i/>
                <w:iCs/>
                <w:sz w:val="18"/>
                <w:szCs w:val="18"/>
                <w:u w:val="single"/>
              </w:rPr>
              <w:t>Portable tank for carriage by road, rail, and maritime:</w:t>
            </w:r>
          </w:p>
          <w:p w14:paraId="7422A45C" w14:textId="77777777" w:rsidR="00702208" w:rsidRPr="00FA1A7C" w:rsidRDefault="00702208" w:rsidP="00702208">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FA1A7C">
              <w:rPr>
                <w:rFonts w:asciiTheme="minorHAnsi" w:hAnsiTheme="minorHAnsi" w:cstheme="minorHAnsi"/>
                <w:sz w:val="20"/>
              </w:rPr>
              <w:t xml:space="preserve">Aprobación de tipo / </w:t>
            </w:r>
            <w:r w:rsidRPr="00FA1A7C">
              <w:rPr>
                <w:rFonts w:asciiTheme="minorHAnsi" w:hAnsiTheme="minorHAnsi" w:cstheme="minorHAnsi"/>
                <w:i/>
                <w:iCs/>
                <w:sz w:val="18"/>
                <w:szCs w:val="18"/>
              </w:rPr>
              <w:t>Type approval.</w:t>
            </w:r>
          </w:p>
          <w:p w14:paraId="700849EA" w14:textId="77777777" w:rsidR="00702208" w:rsidRPr="00FA1A7C" w:rsidRDefault="00702208" w:rsidP="00702208">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FA1A7C">
              <w:rPr>
                <w:rFonts w:asciiTheme="minorHAnsi" w:hAnsiTheme="minorHAnsi" w:cstheme="minorHAnsi"/>
                <w:sz w:val="20"/>
              </w:rPr>
              <w:t xml:space="preserve">Inspecciones iniciales / </w:t>
            </w:r>
            <w:r w:rsidRPr="00FA1A7C">
              <w:rPr>
                <w:rFonts w:asciiTheme="minorHAnsi" w:hAnsiTheme="minorHAnsi" w:cstheme="minorHAnsi"/>
                <w:i/>
                <w:iCs/>
                <w:sz w:val="18"/>
                <w:szCs w:val="18"/>
              </w:rPr>
              <w:t>Initial inspections.</w:t>
            </w:r>
          </w:p>
          <w:p w14:paraId="090896D0" w14:textId="77777777" w:rsidR="00702208" w:rsidRPr="00FA1A7C" w:rsidRDefault="00702208" w:rsidP="00702208">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rPr>
            </w:pPr>
            <w:r w:rsidRPr="00FA1A7C">
              <w:rPr>
                <w:rFonts w:asciiTheme="minorHAnsi" w:hAnsiTheme="minorHAnsi" w:cstheme="minorHAnsi"/>
                <w:sz w:val="20"/>
              </w:rPr>
              <w:t xml:space="preserve">Inspecciones periódicas / </w:t>
            </w:r>
            <w:r w:rsidRPr="00FA1A7C">
              <w:rPr>
                <w:rFonts w:asciiTheme="minorHAnsi" w:hAnsiTheme="minorHAnsi" w:cstheme="minorHAnsi"/>
                <w:i/>
                <w:iCs/>
                <w:sz w:val="18"/>
                <w:szCs w:val="18"/>
              </w:rPr>
              <w:t>Periodic inspections.</w:t>
            </w:r>
          </w:p>
          <w:p w14:paraId="3E6681F1" w14:textId="36FC3CD5" w:rsidR="00702208" w:rsidRPr="009526BA" w:rsidRDefault="00702208" w:rsidP="00FC3A87">
            <w:pPr>
              <w:pStyle w:val="Prrafodelista"/>
              <w:keepNext/>
              <w:numPr>
                <w:ilvl w:val="0"/>
                <w:numId w:val="1"/>
              </w:numPr>
              <w:tabs>
                <w:tab w:val="left" w:pos="2340"/>
              </w:tabs>
              <w:spacing w:before="120" w:after="40"/>
              <w:ind w:left="352" w:right="18" w:hanging="284"/>
              <w:jc w:val="both"/>
              <w:rPr>
                <w:rFonts w:asciiTheme="minorHAnsi" w:hAnsiTheme="minorHAnsi" w:cstheme="minorHAnsi"/>
                <w:sz w:val="20"/>
                <w:lang w:val="en-GB"/>
              </w:rPr>
            </w:pPr>
            <w:r w:rsidRPr="00FA1A7C">
              <w:rPr>
                <w:rFonts w:asciiTheme="minorHAnsi" w:hAnsiTheme="minorHAnsi" w:cstheme="minorHAnsi"/>
                <w:sz w:val="20"/>
                <w:lang w:val="en-GB"/>
              </w:rPr>
              <w:t xml:space="preserve">Inspecciones excepcionales/ </w:t>
            </w:r>
            <w:r w:rsidRPr="00FA1A7C">
              <w:rPr>
                <w:rFonts w:asciiTheme="minorHAnsi" w:hAnsiTheme="minorHAnsi" w:cstheme="minorHAnsi"/>
                <w:i/>
                <w:iCs/>
                <w:sz w:val="18"/>
                <w:szCs w:val="18"/>
                <w:lang w:val="en-GB"/>
              </w:rPr>
              <w:t>Exceptional inspections</w:t>
            </w:r>
            <w:r>
              <w:rPr>
                <w:rFonts w:asciiTheme="minorHAnsi" w:hAnsiTheme="minorHAnsi" w:cstheme="minorHAnsi"/>
                <w:i/>
                <w:iCs/>
                <w:sz w:val="18"/>
                <w:szCs w:val="18"/>
                <w:lang w:val="en-GB"/>
              </w:rPr>
              <w:t>.</w:t>
            </w:r>
          </w:p>
        </w:tc>
        <w:tc>
          <w:tcPr>
            <w:tcW w:w="4730" w:type="dxa"/>
          </w:tcPr>
          <w:p w14:paraId="3759E32D" w14:textId="51CFCBA7" w:rsidR="006B02FB" w:rsidRPr="00480DFF" w:rsidRDefault="006B02FB" w:rsidP="00480DFF">
            <w:pPr>
              <w:pStyle w:val="Textoindependiente2"/>
              <w:keepNext/>
              <w:spacing w:before="120" w:after="40" w:line="240" w:lineRule="auto"/>
              <w:jc w:val="both"/>
              <w:rPr>
                <w:rFonts w:asciiTheme="minorHAnsi" w:hAnsiTheme="minorHAnsi"/>
                <w:b/>
                <w:bCs/>
                <w:color w:val="000000"/>
                <w:sz w:val="20"/>
                <w:u w:val="single"/>
              </w:rPr>
            </w:pPr>
            <w:r w:rsidRPr="00480DFF">
              <w:rPr>
                <w:rFonts w:asciiTheme="minorHAnsi" w:hAnsiTheme="minorHAnsi"/>
                <w:b/>
                <w:bCs/>
                <w:color w:val="000000"/>
                <w:sz w:val="20"/>
                <w:highlight w:val="yellow"/>
                <w:u w:val="single"/>
              </w:rPr>
              <w:lastRenderedPageBreak/>
              <w:t>TRANSPORTE POR CARRETERA</w:t>
            </w:r>
            <w:r w:rsidR="0027704D" w:rsidRPr="00480DFF">
              <w:rPr>
                <w:rFonts w:asciiTheme="minorHAnsi" w:hAnsiTheme="minorHAnsi"/>
                <w:b/>
                <w:bCs/>
                <w:color w:val="000000"/>
                <w:sz w:val="20"/>
                <w:u w:val="single"/>
              </w:rPr>
              <w:t xml:space="preserve"> / </w:t>
            </w:r>
            <w:r w:rsidR="0027704D" w:rsidRPr="00480DFF">
              <w:rPr>
                <w:rFonts w:asciiTheme="minorHAnsi" w:hAnsiTheme="minorHAnsi"/>
                <w:b/>
                <w:bCs/>
                <w:i/>
                <w:iCs/>
                <w:color w:val="000000"/>
                <w:sz w:val="18"/>
                <w:szCs w:val="18"/>
                <w:u w:val="single"/>
              </w:rPr>
              <w:t>TRANSPORT BY ROAD</w:t>
            </w:r>
            <w:r w:rsidR="00E077F3" w:rsidRPr="00480DFF">
              <w:rPr>
                <w:rFonts w:asciiTheme="minorHAnsi" w:hAnsiTheme="minorHAnsi"/>
                <w:b/>
                <w:bCs/>
                <w:color w:val="000000"/>
                <w:sz w:val="20"/>
                <w:u w:val="single"/>
              </w:rPr>
              <w:t>:</w:t>
            </w:r>
          </w:p>
          <w:p w14:paraId="0E6CF6FD" w14:textId="086C6B57" w:rsidR="006B02FB" w:rsidRPr="00046396" w:rsidRDefault="00552FB9" w:rsidP="00480DFF">
            <w:pPr>
              <w:pStyle w:val="Textoindependiente2"/>
              <w:keepNext/>
              <w:spacing w:before="120" w:after="40" w:line="240" w:lineRule="auto"/>
              <w:jc w:val="both"/>
              <w:rPr>
                <w:rFonts w:asciiTheme="minorHAnsi" w:hAnsiTheme="minorHAnsi"/>
                <w:color w:val="000000"/>
                <w:sz w:val="20"/>
              </w:rPr>
            </w:pPr>
            <w:r>
              <w:rPr>
                <w:rFonts w:asciiTheme="minorHAnsi" w:hAnsiTheme="minorHAnsi"/>
                <w:color w:val="000000"/>
                <w:sz w:val="20"/>
              </w:rPr>
              <w:t>RD</w:t>
            </w:r>
            <w:r w:rsidR="006B02FB" w:rsidRPr="00046396">
              <w:rPr>
                <w:rFonts w:asciiTheme="minorHAnsi" w:hAnsiTheme="minorHAnsi"/>
                <w:color w:val="000000"/>
                <w:sz w:val="20"/>
              </w:rPr>
              <w:t xml:space="preserve"> 97/2014 por el que se regulan las operaciones de transporte de mercancías peligrosas por carretera en territorio español</w:t>
            </w:r>
            <w:r w:rsidR="00901A36">
              <w:rPr>
                <w:rFonts w:asciiTheme="minorHAnsi" w:hAnsiTheme="minorHAnsi"/>
                <w:color w:val="000000"/>
                <w:sz w:val="20"/>
              </w:rPr>
              <w:t xml:space="preserve"> / </w:t>
            </w:r>
            <w:r>
              <w:rPr>
                <w:rFonts w:asciiTheme="minorHAnsi" w:hAnsiTheme="minorHAnsi" w:cstheme="minorHAnsi"/>
                <w:i/>
                <w:iCs/>
                <w:color w:val="000000"/>
                <w:sz w:val="18"/>
                <w:szCs w:val="18"/>
              </w:rPr>
              <w:t>RD</w:t>
            </w:r>
            <w:r w:rsidR="00901A36" w:rsidRPr="00480DFF">
              <w:rPr>
                <w:rFonts w:asciiTheme="minorHAnsi" w:hAnsiTheme="minorHAnsi" w:cstheme="minorHAnsi"/>
                <w:i/>
                <w:iCs/>
                <w:color w:val="000000"/>
                <w:sz w:val="18"/>
                <w:szCs w:val="18"/>
              </w:rPr>
              <w:t xml:space="preserve"> 97/2014, which regulates the </w:t>
            </w:r>
            <w:r w:rsidR="00BC6744">
              <w:rPr>
                <w:rFonts w:asciiTheme="minorHAnsi" w:hAnsiTheme="minorHAnsi" w:cstheme="minorHAnsi"/>
                <w:i/>
                <w:iCs/>
                <w:color w:val="000000"/>
                <w:sz w:val="18"/>
                <w:szCs w:val="18"/>
              </w:rPr>
              <w:t>carriage</w:t>
            </w:r>
            <w:r w:rsidR="00901A36" w:rsidRPr="00480DFF">
              <w:rPr>
                <w:rFonts w:asciiTheme="minorHAnsi" w:hAnsiTheme="minorHAnsi" w:cstheme="minorHAnsi"/>
                <w:i/>
                <w:iCs/>
                <w:color w:val="000000"/>
                <w:sz w:val="18"/>
                <w:szCs w:val="18"/>
              </w:rPr>
              <w:t xml:space="preserve"> of dangerous goods by road in Spanish territory</w:t>
            </w:r>
            <w:r w:rsidR="006B02FB" w:rsidRPr="00480DFF">
              <w:rPr>
                <w:rFonts w:asciiTheme="minorHAnsi" w:hAnsiTheme="minorHAnsi" w:cstheme="minorHAnsi"/>
                <w:i/>
                <w:iCs/>
                <w:color w:val="000000"/>
                <w:sz w:val="18"/>
                <w:szCs w:val="18"/>
              </w:rPr>
              <w:t>.</w:t>
            </w:r>
          </w:p>
          <w:p w14:paraId="1CE63ACF" w14:textId="7BF860A8" w:rsidR="006B02FB" w:rsidRPr="000D416A" w:rsidRDefault="006B02FB" w:rsidP="00480DFF">
            <w:pPr>
              <w:pStyle w:val="Textoindependiente2"/>
              <w:keepNext/>
              <w:spacing w:before="120" w:after="40" w:line="240" w:lineRule="auto"/>
              <w:jc w:val="both"/>
            </w:pPr>
            <w:r w:rsidRPr="00046396">
              <w:rPr>
                <w:rFonts w:asciiTheme="minorHAnsi" w:hAnsiTheme="minorHAnsi"/>
                <w:color w:val="000000"/>
                <w:sz w:val="20"/>
              </w:rPr>
              <w:t>Acuerdo europeo sobre el transporte de mercancías peligrosas por carretera (ADR) de 30/09/1957 en Ginebra según texto refundido vigente</w:t>
            </w:r>
            <w:r w:rsidR="00F21C7A">
              <w:rPr>
                <w:rFonts w:asciiTheme="minorHAnsi" w:hAnsiTheme="minorHAnsi"/>
                <w:color w:val="000000"/>
                <w:sz w:val="20"/>
              </w:rPr>
              <w:t xml:space="preserve"> / </w:t>
            </w:r>
            <w:r w:rsidR="00F21C7A" w:rsidRPr="00480DFF">
              <w:rPr>
                <w:rFonts w:asciiTheme="minorHAnsi" w:hAnsiTheme="minorHAnsi"/>
                <w:i/>
                <w:iCs/>
                <w:color w:val="000000"/>
                <w:sz w:val="18"/>
                <w:szCs w:val="18"/>
              </w:rPr>
              <w:t>Agreement concerning the International carriage of dangerous goods by road</w:t>
            </w:r>
            <w:r w:rsidR="00746540" w:rsidRPr="00480DFF">
              <w:rPr>
                <w:rFonts w:asciiTheme="minorHAnsi" w:hAnsiTheme="minorHAnsi"/>
                <w:i/>
                <w:iCs/>
                <w:color w:val="000000"/>
                <w:sz w:val="18"/>
                <w:szCs w:val="18"/>
              </w:rPr>
              <w:t xml:space="preserve"> (ADR) from 30/09/1957 in Geneve,</w:t>
            </w:r>
            <w:r w:rsidR="00746540" w:rsidRPr="00480DFF">
              <w:rPr>
                <w:i/>
                <w:iCs/>
                <w:sz w:val="18"/>
                <w:szCs w:val="18"/>
              </w:rPr>
              <w:t xml:space="preserve"> </w:t>
            </w:r>
            <w:r w:rsidR="00901A36" w:rsidRPr="00480DFF">
              <w:rPr>
                <w:rFonts w:asciiTheme="minorHAnsi" w:hAnsiTheme="minorHAnsi"/>
                <w:i/>
                <w:iCs/>
                <w:color w:val="000000"/>
                <w:sz w:val="18"/>
                <w:szCs w:val="18"/>
              </w:rPr>
              <w:t>according to the current consolidated text</w:t>
            </w:r>
            <w:r w:rsidRPr="00046396">
              <w:rPr>
                <w:rFonts w:asciiTheme="minorHAnsi" w:hAnsiTheme="minorHAnsi"/>
                <w:color w:val="000000"/>
                <w:sz w:val="20"/>
              </w:rPr>
              <w:t>.</w:t>
            </w:r>
          </w:p>
        </w:tc>
      </w:tr>
      <w:tr w:rsidR="006B02FB" w:rsidRPr="00F80CD9" w14:paraId="00887E19" w14:textId="77777777" w:rsidTr="00480DFF">
        <w:trPr>
          <w:trHeight w:val="960"/>
          <w:tblHeader/>
        </w:trPr>
        <w:tc>
          <w:tcPr>
            <w:tcW w:w="4815" w:type="dxa"/>
            <w:vMerge/>
          </w:tcPr>
          <w:p w14:paraId="68F948FB" w14:textId="77777777" w:rsidR="006B02FB" w:rsidRPr="000D416A" w:rsidRDefault="006B02FB" w:rsidP="00480DFF">
            <w:pPr>
              <w:pStyle w:val="Textoindependiente2"/>
              <w:keepNext/>
              <w:spacing w:before="120" w:after="40"/>
              <w:rPr>
                <w:rFonts w:asciiTheme="minorHAnsi" w:hAnsiTheme="minorHAnsi" w:cs="Arial"/>
                <w:sz w:val="20"/>
                <w:highlight w:val="cyan"/>
                <w:lang w:val="es-ES_tradnl" w:eastAsia="es-ES"/>
              </w:rPr>
            </w:pPr>
          </w:p>
        </w:tc>
        <w:tc>
          <w:tcPr>
            <w:tcW w:w="4730" w:type="dxa"/>
          </w:tcPr>
          <w:p w14:paraId="448442CD" w14:textId="75AE7B95" w:rsidR="006B02FB" w:rsidRPr="009526BA" w:rsidRDefault="006B02FB" w:rsidP="00480DFF">
            <w:pPr>
              <w:pStyle w:val="Textoindependiente2"/>
              <w:keepNext/>
              <w:spacing w:before="120" w:after="40" w:line="240" w:lineRule="auto"/>
              <w:jc w:val="both"/>
              <w:rPr>
                <w:rFonts w:asciiTheme="minorHAnsi" w:hAnsiTheme="minorHAnsi"/>
                <w:b/>
                <w:color w:val="000000"/>
                <w:sz w:val="20"/>
                <w:u w:val="single"/>
                <w:lang w:val="en-GB"/>
              </w:rPr>
            </w:pPr>
            <w:r w:rsidRPr="009526BA">
              <w:rPr>
                <w:rFonts w:asciiTheme="minorHAnsi" w:hAnsiTheme="minorHAnsi"/>
                <w:b/>
                <w:color w:val="000000"/>
                <w:sz w:val="20"/>
                <w:highlight w:val="green"/>
                <w:u w:val="single"/>
                <w:lang w:val="en-GB"/>
              </w:rPr>
              <w:t>TRANSPORTE POR FERROCARRIL</w:t>
            </w:r>
            <w:r w:rsidR="0027704D" w:rsidRPr="009526BA">
              <w:rPr>
                <w:rFonts w:asciiTheme="minorHAnsi" w:hAnsiTheme="minorHAnsi"/>
                <w:b/>
                <w:color w:val="000000"/>
                <w:sz w:val="20"/>
                <w:u w:val="single"/>
                <w:lang w:val="en-GB"/>
              </w:rPr>
              <w:t xml:space="preserve"> / </w:t>
            </w:r>
            <w:r w:rsidR="00BC6744" w:rsidRPr="009526BA">
              <w:rPr>
                <w:rFonts w:asciiTheme="minorHAnsi" w:hAnsiTheme="minorHAnsi"/>
                <w:b/>
                <w:i/>
                <w:color w:val="000000"/>
                <w:sz w:val="18"/>
                <w:szCs w:val="18"/>
                <w:u w:val="single"/>
                <w:lang w:val="en-GB"/>
              </w:rPr>
              <w:t>CARRIAGE</w:t>
            </w:r>
            <w:r w:rsidR="00595492" w:rsidRPr="009526BA">
              <w:rPr>
                <w:rFonts w:asciiTheme="minorHAnsi" w:hAnsiTheme="minorHAnsi"/>
                <w:b/>
                <w:i/>
                <w:color w:val="000000"/>
                <w:sz w:val="18"/>
                <w:szCs w:val="18"/>
                <w:u w:val="single"/>
                <w:lang w:val="en-GB"/>
              </w:rPr>
              <w:t xml:space="preserve"> BY RAIL</w:t>
            </w:r>
            <w:r w:rsidR="00E077F3" w:rsidRPr="009526BA">
              <w:rPr>
                <w:rFonts w:asciiTheme="minorHAnsi" w:hAnsiTheme="minorHAnsi"/>
                <w:b/>
                <w:i/>
                <w:color w:val="000000"/>
                <w:sz w:val="18"/>
                <w:szCs w:val="18"/>
                <w:u w:val="single"/>
                <w:lang w:val="en-GB"/>
              </w:rPr>
              <w:t>:</w:t>
            </w:r>
          </w:p>
          <w:p w14:paraId="3E71AFCF" w14:textId="3889CBD7" w:rsidR="006B02FB" w:rsidRPr="00480DFF" w:rsidRDefault="00552FB9" w:rsidP="00480DFF">
            <w:pPr>
              <w:pStyle w:val="Textoindependiente2"/>
              <w:keepNext/>
              <w:spacing w:before="120" w:after="40" w:line="240" w:lineRule="auto"/>
              <w:jc w:val="both"/>
              <w:rPr>
                <w:rFonts w:asciiTheme="minorHAnsi" w:hAnsiTheme="minorHAnsi"/>
                <w:color w:val="000000"/>
                <w:sz w:val="20"/>
                <w:lang w:val="en-GB"/>
              </w:rPr>
            </w:pPr>
            <w:r>
              <w:rPr>
                <w:rFonts w:asciiTheme="minorHAnsi" w:hAnsiTheme="minorHAnsi"/>
                <w:color w:val="000000"/>
                <w:sz w:val="20"/>
              </w:rPr>
              <w:t>RD</w:t>
            </w:r>
            <w:r w:rsidR="006B02FB" w:rsidRPr="00046396">
              <w:rPr>
                <w:rFonts w:asciiTheme="minorHAnsi" w:hAnsiTheme="minorHAnsi"/>
                <w:color w:val="000000"/>
                <w:sz w:val="20"/>
              </w:rPr>
              <w:t xml:space="preserve"> 412/2001 por el que se regulan diversos aspectos relacionados con el transporte de mercancías peligrosas por ferrocarril. </w:t>
            </w:r>
            <w:r w:rsidR="006B02FB" w:rsidRPr="00480DFF">
              <w:rPr>
                <w:rFonts w:asciiTheme="minorHAnsi" w:hAnsiTheme="minorHAnsi"/>
                <w:color w:val="000000"/>
                <w:sz w:val="20"/>
                <w:lang w:val="en-GB"/>
              </w:rPr>
              <w:t xml:space="preserve">Modificado por la Orden ITC/254/2007 </w:t>
            </w:r>
            <w:r w:rsidR="00BC6744" w:rsidRPr="00480DFF">
              <w:rPr>
                <w:rFonts w:asciiTheme="minorHAnsi" w:hAnsiTheme="minorHAnsi"/>
                <w:color w:val="000000"/>
                <w:sz w:val="20"/>
                <w:lang w:val="en-GB"/>
              </w:rPr>
              <w:t xml:space="preserve">/ </w:t>
            </w:r>
            <w:r>
              <w:rPr>
                <w:rFonts w:asciiTheme="minorHAnsi" w:hAnsiTheme="minorHAnsi"/>
                <w:i/>
                <w:iCs/>
                <w:color w:val="000000"/>
                <w:sz w:val="18"/>
                <w:szCs w:val="18"/>
                <w:lang w:val="en-GB"/>
              </w:rPr>
              <w:t>RD</w:t>
            </w:r>
            <w:r w:rsidR="00BC6744" w:rsidRPr="00480DFF">
              <w:rPr>
                <w:rFonts w:asciiTheme="minorHAnsi" w:hAnsiTheme="minorHAnsi"/>
                <w:i/>
                <w:iCs/>
                <w:color w:val="000000"/>
                <w:sz w:val="18"/>
                <w:szCs w:val="18"/>
                <w:lang w:val="en-GB"/>
              </w:rPr>
              <w:t xml:space="preserve"> 412/2001 which regulates various aspects related to the carriage of dangerous goods by rail. Amended by Order ITC/254/2007</w:t>
            </w:r>
            <w:r w:rsidR="002057CE">
              <w:rPr>
                <w:rFonts w:asciiTheme="minorHAnsi" w:hAnsiTheme="minorHAnsi"/>
                <w:i/>
                <w:iCs/>
                <w:color w:val="000000"/>
                <w:sz w:val="18"/>
                <w:szCs w:val="18"/>
                <w:lang w:val="en-GB"/>
              </w:rPr>
              <w:t>.</w:t>
            </w:r>
          </w:p>
          <w:p w14:paraId="2A725DE2" w14:textId="292937A7" w:rsidR="006B02FB" w:rsidRPr="00480DFF" w:rsidRDefault="006B02FB" w:rsidP="00480DFF">
            <w:pPr>
              <w:pStyle w:val="Textoindependiente2"/>
              <w:keepNext/>
              <w:spacing w:before="120" w:after="40" w:line="240" w:lineRule="auto"/>
              <w:jc w:val="both"/>
              <w:rPr>
                <w:rFonts w:asciiTheme="minorHAnsi" w:hAnsiTheme="minorHAnsi"/>
                <w:b/>
                <w:bCs/>
                <w:i/>
                <w:iCs/>
                <w:lang w:val="en-GB"/>
              </w:rPr>
            </w:pPr>
            <w:r w:rsidRPr="00480DFF">
              <w:rPr>
                <w:rFonts w:asciiTheme="minorHAnsi" w:hAnsiTheme="minorHAnsi"/>
                <w:color w:val="000000"/>
                <w:sz w:val="20"/>
                <w:lang w:val="en-GB"/>
              </w:rPr>
              <w:t>Reglamento internacional de 8 de agosto de 1986, sobre transporte de mercancías peligrosas por ferrocarril (RID) según texto refundido vigente</w:t>
            </w:r>
            <w:r w:rsidR="00605476" w:rsidRPr="00480DFF">
              <w:rPr>
                <w:rFonts w:asciiTheme="minorHAnsi" w:hAnsiTheme="minorHAnsi"/>
                <w:color w:val="000000"/>
                <w:sz w:val="20"/>
                <w:lang w:val="en-GB"/>
              </w:rPr>
              <w:t xml:space="preserve"> / </w:t>
            </w:r>
            <w:r w:rsidR="00605476" w:rsidRPr="00480DFF">
              <w:rPr>
                <w:rFonts w:asciiTheme="minorHAnsi" w:hAnsiTheme="minorHAnsi"/>
                <w:i/>
                <w:iCs/>
                <w:color w:val="000000"/>
                <w:sz w:val="18"/>
                <w:szCs w:val="18"/>
                <w:lang w:val="en-GB"/>
              </w:rPr>
              <w:t xml:space="preserve">International Regulation </w:t>
            </w:r>
            <w:r w:rsidR="00131AC9" w:rsidRPr="00480DFF">
              <w:rPr>
                <w:rFonts w:asciiTheme="minorHAnsi" w:hAnsiTheme="minorHAnsi"/>
                <w:i/>
                <w:iCs/>
                <w:color w:val="000000"/>
                <w:sz w:val="18"/>
                <w:szCs w:val="18"/>
                <w:lang w:val="en-GB"/>
              </w:rPr>
              <w:t>from 8th of August 1986 concerni</w:t>
            </w:r>
            <w:r w:rsidR="00C02C4B" w:rsidRPr="00480DFF">
              <w:rPr>
                <w:rFonts w:asciiTheme="minorHAnsi" w:hAnsiTheme="minorHAnsi"/>
                <w:i/>
                <w:iCs/>
                <w:color w:val="000000"/>
                <w:sz w:val="18"/>
                <w:szCs w:val="18"/>
                <w:lang w:val="en-GB"/>
              </w:rPr>
              <w:t>ng the carriage of dangerous goods by rail (RID)</w:t>
            </w:r>
            <w:r w:rsidR="008C03FE" w:rsidRPr="00480DFF">
              <w:rPr>
                <w:i/>
                <w:iCs/>
                <w:sz w:val="18"/>
                <w:szCs w:val="18"/>
                <w:lang w:val="en-GB"/>
              </w:rPr>
              <w:t xml:space="preserve"> </w:t>
            </w:r>
            <w:r w:rsidR="008C03FE" w:rsidRPr="00480DFF">
              <w:rPr>
                <w:rFonts w:asciiTheme="minorHAnsi" w:hAnsiTheme="minorHAnsi"/>
                <w:i/>
                <w:iCs/>
                <w:color w:val="000000"/>
                <w:sz w:val="18"/>
                <w:szCs w:val="18"/>
                <w:lang w:val="en-GB"/>
              </w:rPr>
              <w:t>according to the current consolidated text</w:t>
            </w:r>
            <w:r w:rsidRPr="00480DFF">
              <w:rPr>
                <w:rFonts w:asciiTheme="minorHAnsi" w:hAnsiTheme="minorHAnsi"/>
                <w:i/>
                <w:iCs/>
                <w:color w:val="000000"/>
                <w:sz w:val="18"/>
                <w:szCs w:val="18"/>
                <w:lang w:val="en-GB"/>
              </w:rPr>
              <w:t>.</w:t>
            </w:r>
          </w:p>
        </w:tc>
      </w:tr>
      <w:tr w:rsidR="006B02FB" w:rsidRPr="00F80CD9" w14:paraId="6B8A9846" w14:textId="77777777" w:rsidTr="00480DFF">
        <w:trPr>
          <w:trHeight w:val="1052"/>
          <w:tblHeader/>
        </w:trPr>
        <w:tc>
          <w:tcPr>
            <w:tcW w:w="4815" w:type="dxa"/>
            <w:vMerge/>
          </w:tcPr>
          <w:p w14:paraId="0F5A3424" w14:textId="77777777" w:rsidR="006B02FB" w:rsidRPr="00480DFF" w:rsidRDefault="006B02FB" w:rsidP="0092789C">
            <w:pPr>
              <w:pStyle w:val="Ttulo8"/>
              <w:spacing w:before="120" w:after="40"/>
              <w:jc w:val="both"/>
              <w:rPr>
                <w:rFonts w:asciiTheme="minorHAnsi" w:hAnsiTheme="minorHAnsi"/>
                <w:b/>
                <w:bCs/>
                <w:i/>
                <w:iCs/>
                <w:highlight w:val="cyan"/>
                <w:lang w:val="en-GB"/>
              </w:rPr>
            </w:pPr>
          </w:p>
        </w:tc>
        <w:tc>
          <w:tcPr>
            <w:tcW w:w="4730" w:type="dxa"/>
          </w:tcPr>
          <w:p w14:paraId="71EA65B7" w14:textId="25118419" w:rsidR="006B02FB" w:rsidRPr="00480DFF" w:rsidRDefault="006B02FB" w:rsidP="00480DFF">
            <w:pPr>
              <w:pStyle w:val="Textoindependiente2"/>
              <w:keepNext/>
              <w:spacing w:before="120" w:after="40" w:line="240" w:lineRule="auto"/>
              <w:jc w:val="both"/>
              <w:rPr>
                <w:rFonts w:asciiTheme="minorHAnsi" w:hAnsiTheme="minorHAnsi"/>
                <w:b/>
                <w:bCs/>
                <w:color w:val="000000"/>
                <w:sz w:val="20"/>
                <w:u w:val="single"/>
                <w:lang w:val="en-GB"/>
              </w:rPr>
            </w:pPr>
            <w:r w:rsidRPr="00480DFF">
              <w:rPr>
                <w:rFonts w:asciiTheme="minorHAnsi" w:hAnsiTheme="minorHAnsi"/>
                <w:b/>
                <w:bCs/>
                <w:color w:val="000000"/>
                <w:sz w:val="20"/>
                <w:highlight w:val="cyan"/>
                <w:u w:val="single"/>
                <w:lang w:val="en-GB"/>
              </w:rPr>
              <w:t>TRANSPORTE MARÍTIMO</w:t>
            </w:r>
            <w:r w:rsidR="00DE4096" w:rsidRPr="00480DFF">
              <w:rPr>
                <w:rFonts w:asciiTheme="minorHAnsi" w:hAnsiTheme="minorHAnsi"/>
                <w:b/>
                <w:bCs/>
                <w:color w:val="000000"/>
                <w:sz w:val="20"/>
                <w:u w:val="single"/>
                <w:lang w:val="en-GB"/>
              </w:rPr>
              <w:t xml:space="preserve"> / </w:t>
            </w:r>
            <w:r w:rsidR="00DE4096" w:rsidRPr="00480DFF">
              <w:rPr>
                <w:rFonts w:asciiTheme="minorHAnsi" w:hAnsiTheme="minorHAnsi"/>
                <w:b/>
                <w:bCs/>
                <w:i/>
                <w:iCs/>
                <w:color w:val="000000"/>
                <w:sz w:val="18"/>
                <w:szCs w:val="18"/>
                <w:u w:val="single"/>
                <w:lang w:val="en-GB"/>
              </w:rPr>
              <w:t>MARITIME CARRIAGE</w:t>
            </w:r>
            <w:r w:rsidR="00826801" w:rsidRPr="00480DFF">
              <w:rPr>
                <w:rFonts w:asciiTheme="minorHAnsi" w:hAnsiTheme="minorHAnsi"/>
                <w:b/>
                <w:bCs/>
                <w:color w:val="000000"/>
                <w:sz w:val="20"/>
                <w:u w:val="single"/>
                <w:lang w:val="en-GB"/>
              </w:rPr>
              <w:t>:</w:t>
            </w:r>
          </w:p>
          <w:p w14:paraId="204E010A" w14:textId="1E6788FE" w:rsidR="006B02FB" w:rsidRPr="00480DFF" w:rsidRDefault="006B02FB" w:rsidP="00480DFF">
            <w:pPr>
              <w:pStyle w:val="Textoindependiente2"/>
              <w:keepNext/>
              <w:spacing w:before="120" w:after="40" w:line="240" w:lineRule="auto"/>
              <w:jc w:val="both"/>
              <w:rPr>
                <w:lang w:val="en-GB"/>
              </w:rPr>
            </w:pPr>
            <w:r w:rsidRPr="00480DFF">
              <w:rPr>
                <w:rFonts w:asciiTheme="minorHAnsi" w:hAnsiTheme="minorHAnsi"/>
                <w:color w:val="000000"/>
                <w:sz w:val="20"/>
                <w:lang w:val="en-GB"/>
              </w:rPr>
              <w:t>Código Marítimo Internacional de Transporte de Mercancías Peligrosas (IMDG), según Orden Ministerio de Transportes de 10 de junio de 1983 + enmiendas posteriores.</w:t>
            </w:r>
            <w:r w:rsidR="00B44489" w:rsidRPr="00480DFF">
              <w:rPr>
                <w:rFonts w:asciiTheme="minorHAnsi" w:hAnsiTheme="minorHAnsi"/>
                <w:color w:val="000000" w:themeColor="text1"/>
                <w:sz w:val="20"/>
                <w:lang w:val="en-GB"/>
              </w:rPr>
              <w:t xml:space="preserve"> / </w:t>
            </w:r>
            <w:r w:rsidR="00B44489" w:rsidRPr="00480DFF">
              <w:rPr>
                <w:rFonts w:asciiTheme="minorHAnsi" w:hAnsiTheme="minorHAnsi"/>
                <w:i/>
                <w:iCs/>
                <w:color w:val="000000" w:themeColor="text1"/>
                <w:sz w:val="18"/>
                <w:szCs w:val="18"/>
                <w:lang w:val="en-GB"/>
              </w:rPr>
              <w:t xml:space="preserve">International Maritime Code for the </w:t>
            </w:r>
            <w:r w:rsidR="003A736E">
              <w:rPr>
                <w:rFonts w:asciiTheme="minorHAnsi" w:hAnsiTheme="minorHAnsi"/>
                <w:i/>
                <w:iCs/>
                <w:color w:val="000000" w:themeColor="text1"/>
                <w:sz w:val="18"/>
                <w:szCs w:val="18"/>
                <w:lang w:val="en-GB"/>
              </w:rPr>
              <w:t>Carriage</w:t>
            </w:r>
            <w:r w:rsidR="00B44489" w:rsidRPr="00480DFF">
              <w:rPr>
                <w:rFonts w:asciiTheme="minorHAnsi" w:hAnsiTheme="minorHAnsi"/>
                <w:i/>
                <w:iCs/>
                <w:color w:val="000000" w:themeColor="text1"/>
                <w:sz w:val="18"/>
                <w:szCs w:val="18"/>
                <w:lang w:val="en-GB"/>
              </w:rPr>
              <w:t xml:space="preserve"> of Dangerous Goods (IMDG), according to the Order of the Ministry of Transport of 10</w:t>
            </w:r>
            <w:r w:rsidR="003A736E" w:rsidRPr="00480DFF">
              <w:rPr>
                <w:rFonts w:asciiTheme="minorHAnsi" w:hAnsiTheme="minorHAnsi"/>
                <w:i/>
                <w:iCs/>
                <w:color w:val="000000" w:themeColor="text1"/>
                <w:sz w:val="18"/>
                <w:szCs w:val="18"/>
                <w:vertAlign w:val="superscript"/>
                <w:lang w:val="en-GB"/>
              </w:rPr>
              <w:t>th</w:t>
            </w:r>
            <w:r w:rsidR="003A736E">
              <w:rPr>
                <w:rFonts w:asciiTheme="minorHAnsi" w:hAnsiTheme="minorHAnsi"/>
                <w:i/>
                <w:iCs/>
                <w:color w:val="000000" w:themeColor="text1"/>
                <w:sz w:val="18"/>
                <w:szCs w:val="18"/>
                <w:lang w:val="en-GB"/>
              </w:rPr>
              <w:t xml:space="preserve"> of</w:t>
            </w:r>
            <w:r w:rsidR="00B44489" w:rsidRPr="00480DFF">
              <w:rPr>
                <w:rFonts w:asciiTheme="minorHAnsi" w:hAnsiTheme="minorHAnsi"/>
                <w:i/>
                <w:iCs/>
                <w:color w:val="000000" w:themeColor="text1"/>
                <w:sz w:val="18"/>
                <w:szCs w:val="18"/>
                <w:lang w:val="en-GB"/>
              </w:rPr>
              <w:t xml:space="preserve"> June 1983 + subsequent amendments</w:t>
            </w:r>
            <w:r w:rsidR="00E65DA2">
              <w:rPr>
                <w:rFonts w:asciiTheme="minorHAnsi" w:hAnsiTheme="minorHAnsi"/>
                <w:i/>
                <w:iCs/>
                <w:color w:val="000000" w:themeColor="text1"/>
                <w:sz w:val="18"/>
                <w:szCs w:val="18"/>
                <w:lang w:val="en-GB"/>
              </w:rPr>
              <w:t>.</w:t>
            </w:r>
          </w:p>
        </w:tc>
      </w:tr>
      <w:tr w:rsidR="006B02FB" w:rsidRPr="00357342" w14:paraId="0AE923BE" w14:textId="77777777" w:rsidTr="00480DFF">
        <w:trPr>
          <w:trHeight w:val="1052"/>
          <w:tblHeader/>
        </w:trPr>
        <w:tc>
          <w:tcPr>
            <w:tcW w:w="4815" w:type="dxa"/>
            <w:vMerge/>
          </w:tcPr>
          <w:p w14:paraId="234F2BC7" w14:textId="77777777" w:rsidR="006B02FB" w:rsidRPr="00480DFF" w:rsidRDefault="006B02FB" w:rsidP="0092789C">
            <w:pPr>
              <w:pStyle w:val="Ttulo8"/>
              <w:spacing w:before="120" w:after="40"/>
              <w:jc w:val="both"/>
              <w:rPr>
                <w:rFonts w:asciiTheme="minorHAnsi" w:hAnsiTheme="minorHAnsi"/>
                <w:b/>
                <w:bCs/>
                <w:i/>
                <w:iCs/>
                <w:highlight w:val="cyan"/>
                <w:lang w:val="en-GB"/>
              </w:rPr>
            </w:pPr>
          </w:p>
        </w:tc>
        <w:tc>
          <w:tcPr>
            <w:tcW w:w="4730" w:type="dxa"/>
          </w:tcPr>
          <w:p w14:paraId="20F3D6CA" w14:textId="47EF7628" w:rsidR="006B02FB" w:rsidRPr="009526BA" w:rsidRDefault="006B02FB" w:rsidP="00480DFF">
            <w:pPr>
              <w:pStyle w:val="Textoindependiente2"/>
              <w:keepNext/>
              <w:spacing w:before="120" w:after="40" w:line="240" w:lineRule="auto"/>
              <w:jc w:val="both"/>
              <w:rPr>
                <w:rFonts w:asciiTheme="minorHAnsi" w:hAnsiTheme="minorHAnsi"/>
                <w:b/>
                <w:color w:val="000000"/>
                <w:sz w:val="20"/>
                <w:u w:val="single"/>
              </w:rPr>
            </w:pPr>
            <w:r w:rsidRPr="009526BA">
              <w:rPr>
                <w:rFonts w:asciiTheme="minorHAnsi" w:hAnsiTheme="minorHAnsi"/>
                <w:b/>
                <w:color w:val="000000"/>
                <w:sz w:val="20"/>
                <w:u w:val="single"/>
              </w:rPr>
              <w:t xml:space="preserve">TRANSPORTE POR VÍA </w:t>
            </w:r>
            <w:r w:rsidRPr="009526BA">
              <w:rPr>
                <w:rFonts w:asciiTheme="minorHAnsi" w:hAnsiTheme="minorHAnsi"/>
                <w:b/>
                <w:color w:val="000000"/>
                <w:sz w:val="20"/>
                <w:highlight w:val="magenta"/>
                <w:u w:val="single"/>
              </w:rPr>
              <w:t>AÉREA</w:t>
            </w:r>
            <w:r w:rsidR="00DE4096" w:rsidRPr="009526BA">
              <w:rPr>
                <w:rFonts w:asciiTheme="minorHAnsi" w:hAnsiTheme="minorHAnsi"/>
                <w:b/>
                <w:color w:val="000000"/>
                <w:sz w:val="20"/>
                <w:u w:val="single"/>
              </w:rPr>
              <w:t xml:space="preserve"> / </w:t>
            </w:r>
            <w:r w:rsidR="00DE4096" w:rsidRPr="009526BA">
              <w:rPr>
                <w:rFonts w:asciiTheme="minorHAnsi" w:hAnsiTheme="minorHAnsi"/>
                <w:b/>
                <w:i/>
                <w:color w:val="000000"/>
                <w:sz w:val="18"/>
                <w:szCs w:val="18"/>
                <w:u w:val="single"/>
              </w:rPr>
              <w:t>CARRIAGE</w:t>
            </w:r>
            <w:r w:rsidR="003B33FF" w:rsidRPr="009526BA">
              <w:rPr>
                <w:rFonts w:asciiTheme="minorHAnsi" w:hAnsiTheme="minorHAnsi"/>
                <w:b/>
                <w:i/>
                <w:color w:val="000000"/>
                <w:sz w:val="18"/>
                <w:szCs w:val="18"/>
                <w:u w:val="single"/>
              </w:rPr>
              <w:t xml:space="preserve"> BY AIR</w:t>
            </w:r>
            <w:r w:rsidR="00826801" w:rsidRPr="009526BA">
              <w:rPr>
                <w:rFonts w:asciiTheme="minorHAnsi" w:hAnsiTheme="minorHAnsi"/>
                <w:b/>
                <w:color w:val="000000"/>
                <w:sz w:val="20"/>
                <w:u w:val="single"/>
              </w:rPr>
              <w:t>:</w:t>
            </w:r>
          </w:p>
          <w:p w14:paraId="2F4F291E" w14:textId="70CB4F07" w:rsidR="00372229" w:rsidRPr="00357342" w:rsidRDefault="00D63B96" w:rsidP="00480DFF">
            <w:pPr>
              <w:pStyle w:val="Textoindependiente2"/>
              <w:keepNext/>
              <w:spacing w:before="120" w:after="40" w:line="240" w:lineRule="auto"/>
              <w:jc w:val="both"/>
              <w:rPr>
                <w:rFonts w:asciiTheme="minorHAnsi" w:hAnsiTheme="minorHAnsi"/>
                <w:color w:val="000000"/>
                <w:sz w:val="20"/>
              </w:rPr>
            </w:pPr>
            <w:r w:rsidRPr="00D63B96">
              <w:rPr>
                <w:rFonts w:asciiTheme="minorHAnsi" w:hAnsiTheme="minorHAnsi"/>
                <w:color w:val="000000"/>
                <w:sz w:val="20"/>
              </w:rPr>
              <w:t>R</w:t>
            </w:r>
            <w:r>
              <w:rPr>
                <w:rFonts w:asciiTheme="minorHAnsi" w:hAnsiTheme="minorHAnsi"/>
                <w:color w:val="000000"/>
                <w:sz w:val="20"/>
              </w:rPr>
              <w:t>eglamento</w:t>
            </w:r>
            <w:r w:rsidRPr="00D63B96">
              <w:rPr>
                <w:rFonts w:asciiTheme="minorHAnsi" w:hAnsiTheme="minorHAnsi"/>
                <w:color w:val="000000"/>
                <w:sz w:val="20"/>
              </w:rPr>
              <w:t xml:space="preserve"> (UE) 965/2012 por el que se establecen requisitos técnicos y procedimientos administrativos en relación </w:t>
            </w:r>
            <w:r w:rsidRPr="00925389">
              <w:rPr>
                <w:rFonts w:asciiTheme="minorHAnsi" w:hAnsiTheme="minorHAnsi"/>
                <w:color w:val="000000"/>
                <w:sz w:val="20"/>
              </w:rPr>
              <w:t>con las operaciones aéreas en virtud del Reglamento (CE) 216/2008</w:t>
            </w:r>
            <w:r w:rsidR="00357342">
              <w:rPr>
                <w:rFonts w:asciiTheme="minorHAnsi" w:hAnsiTheme="minorHAnsi"/>
                <w:color w:val="000000"/>
                <w:sz w:val="20"/>
              </w:rPr>
              <w:t xml:space="preserve"> / </w:t>
            </w:r>
            <w:r w:rsidR="00357342" w:rsidRPr="00480DFF">
              <w:rPr>
                <w:rFonts w:asciiTheme="minorHAnsi" w:hAnsiTheme="minorHAnsi"/>
                <w:color w:val="000000"/>
                <w:sz w:val="20"/>
              </w:rPr>
              <w:t xml:space="preserve"> </w:t>
            </w:r>
            <w:r w:rsidR="00357342">
              <w:rPr>
                <w:rFonts w:asciiTheme="minorHAnsi" w:hAnsiTheme="minorHAnsi"/>
                <w:i/>
                <w:iCs/>
                <w:color w:val="000000"/>
                <w:sz w:val="18"/>
                <w:szCs w:val="18"/>
              </w:rPr>
              <w:t>Regulation</w:t>
            </w:r>
            <w:r w:rsidR="00357342" w:rsidRPr="00480DFF">
              <w:rPr>
                <w:rFonts w:asciiTheme="minorHAnsi" w:hAnsiTheme="minorHAnsi"/>
                <w:i/>
                <w:iCs/>
                <w:color w:val="000000"/>
                <w:sz w:val="18"/>
                <w:szCs w:val="18"/>
              </w:rPr>
              <w:t xml:space="preserve"> (EU) No 965/2012 laying down technical requirements and administrative procedures related to air operations pursuant to Regulation (EC) No 216/2008</w:t>
            </w:r>
          </w:p>
        </w:tc>
      </w:tr>
      <w:tr w:rsidR="006B02FB" w:rsidRPr="000460C0" w14:paraId="75DEFDA3" w14:textId="77777777" w:rsidTr="00480DFF">
        <w:trPr>
          <w:trHeight w:val="1052"/>
          <w:tblHeader/>
        </w:trPr>
        <w:tc>
          <w:tcPr>
            <w:tcW w:w="4815" w:type="dxa"/>
            <w:vMerge/>
          </w:tcPr>
          <w:p w14:paraId="2E59C4FF" w14:textId="77777777" w:rsidR="006B02FB" w:rsidRPr="00357342" w:rsidRDefault="006B02FB" w:rsidP="0092789C">
            <w:pPr>
              <w:pStyle w:val="Ttulo8"/>
              <w:spacing w:before="120" w:after="40"/>
              <w:jc w:val="both"/>
              <w:rPr>
                <w:rFonts w:asciiTheme="minorHAnsi" w:hAnsiTheme="minorHAnsi"/>
                <w:b/>
                <w:bCs/>
                <w:i/>
                <w:iCs/>
                <w:highlight w:val="cyan"/>
              </w:rPr>
            </w:pPr>
          </w:p>
        </w:tc>
        <w:tc>
          <w:tcPr>
            <w:tcW w:w="4730" w:type="dxa"/>
          </w:tcPr>
          <w:p w14:paraId="527AD629" w14:textId="41AFBB2C" w:rsidR="00C90518" w:rsidRPr="00480DFF" w:rsidRDefault="00C90518">
            <w:pPr>
              <w:pStyle w:val="Textoindependiente2"/>
              <w:keepNext/>
              <w:spacing w:before="120" w:after="40" w:line="240" w:lineRule="auto"/>
              <w:jc w:val="both"/>
              <w:rPr>
                <w:rFonts w:asciiTheme="minorHAnsi" w:hAnsiTheme="minorHAnsi"/>
                <w:b/>
                <w:bCs/>
                <w:color w:val="000000"/>
                <w:sz w:val="20"/>
                <w:u w:val="single"/>
              </w:rPr>
            </w:pPr>
            <w:r w:rsidRPr="00480DFF">
              <w:rPr>
                <w:rFonts w:asciiTheme="minorHAnsi" w:hAnsiTheme="minorHAnsi"/>
                <w:b/>
                <w:bCs/>
                <w:color w:val="000000"/>
                <w:sz w:val="20"/>
                <w:u w:val="single"/>
              </w:rPr>
              <w:t>ENVASES Y EMBALAJES DE MERCANCÍAS PELIGROSAS</w:t>
            </w:r>
            <w:r w:rsidR="00306CF6" w:rsidRPr="00480DFF">
              <w:rPr>
                <w:rFonts w:asciiTheme="minorHAnsi" w:hAnsiTheme="minorHAnsi"/>
                <w:b/>
                <w:bCs/>
                <w:color w:val="000000"/>
                <w:sz w:val="20"/>
                <w:u w:val="single"/>
              </w:rPr>
              <w:t xml:space="preserve"> (APLICABLE TANTO A TRANSPORTE </w:t>
            </w:r>
            <w:r w:rsidR="008346D5" w:rsidRPr="00480DFF">
              <w:rPr>
                <w:rFonts w:asciiTheme="minorHAnsi" w:hAnsiTheme="minorHAnsi"/>
                <w:b/>
                <w:bCs/>
                <w:color w:val="000000"/>
                <w:sz w:val="20"/>
                <w:u w:val="single"/>
              </w:rPr>
              <w:t>POR CARRETERA COMO POR FERROCARRIL, MARÍTIMO Y VÍA ÁEREA)</w:t>
            </w:r>
            <w:r w:rsidR="004C2A9E" w:rsidRPr="00480DFF">
              <w:rPr>
                <w:rFonts w:asciiTheme="minorHAnsi" w:hAnsiTheme="minorHAnsi"/>
                <w:b/>
                <w:bCs/>
                <w:color w:val="000000"/>
                <w:sz w:val="20"/>
                <w:u w:val="single"/>
              </w:rPr>
              <w:t xml:space="preserve"> / </w:t>
            </w:r>
            <w:r w:rsidR="004C2A9E" w:rsidRPr="00480DFF">
              <w:rPr>
                <w:b/>
                <w:bCs/>
              </w:rPr>
              <w:t xml:space="preserve"> </w:t>
            </w:r>
            <w:r w:rsidR="004C2A9E" w:rsidRPr="00480DFF">
              <w:rPr>
                <w:rFonts w:asciiTheme="minorHAnsi" w:hAnsiTheme="minorHAnsi"/>
                <w:b/>
                <w:bCs/>
                <w:i/>
                <w:iCs/>
                <w:color w:val="000000"/>
                <w:sz w:val="18"/>
                <w:szCs w:val="18"/>
                <w:u w:val="single"/>
              </w:rPr>
              <w:t xml:space="preserve">CONTAINERS AND PACKAGING OF DANGEROUS GOODS (APPLICABLE TO ROAD, RAIL, </w:t>
            </w:r>
            <w:r w:rsidR="006058E8" w:rsidRPr="00480DFF">
              <w:rPr>
                <w:rFonts w:asciiTheme="minorHAnsi" w:hAnsiTheme="minorHAnsi"/>
                <w:b/>
                <w:bCs/>
                <w:i/>
                <w:iCs/>
                <w:color w:val="000000"/>
                <w:sz w:val="18"/>
                <w:szCs w:val="18"/>
                <w:u w:val="single"/>
              </w:rPr>
              <w:t>MARITIME</w:t>
            </w:r>
            <w:r w:rsidR="004C2A9E" w:rsidRPr="00480DFF">
              <w:rPr>
                <w:rFonts w:asciiTheme="minorHAnsi" w:hAnsiTheme="minorHAnsi"/>
                <w:b/>
                <w:bCs/>
                <w:i/>
                <w:iCs/>
                <w:color w:val="000000"/>
                <w:sz w:val="18"/>
                <w:szCs w:val="18"/>
                <w:u w:val="single"/>
              </w:rPr>
              <w:t xml:space="preserve"> AND AIR </w:t>
            </w:r>
            <w:r w:rsidR="006058E8" w:rsidRPr="00480DFF">
              <w:rPr>
                <w:rFonts w:asciiTheme="minorHAnsi" w:hAnsiTheme="minorHAnsi"/>
                <w:b/>
                <w:bCs/>
                <w:i/>
                <w:iCs/>
                <w:color w:val="000000"/>
                <w:sz w:val="18"/>
                <w:szCs w:val="18"/>
                <w:u w:val="single"/>
              </w:rPr>
              <w:t>CARRIAGE</w:t>
            </w:r>
            <w:r w:rsidR="004C2A9E" w:rsidRPr="00480DFF">
              <w:rPr>
                <w:rFonts w:asciiTheme="minorHAnsi" w:hAnsiTheme="minorHAnsi"/>
                <w:b/>
                <w:bCs/>
                <w:i/>
                <w:iCs/>
                <w:color w:val="000000"/>
                <w:sz w:val="18"/>
                <w:szCs w:val="18"/>
                <w:u w:val="single"/>
              </w:rPr>
              <w:t>):</w:t>
            </w:r>
          </w:p>
          <w:p w14:paraId="44E73B69" w14:textId="42A3A752" w:rsidR="006B02FB" w:rsidRPr="009526BA" w:rsidRDefault="006B02FB" w:rsidP="00480DFF">
            <w:pPr>
              <w:pStyle w:val="Textoindependiente2"/>
              <w:keepNext/>
              <w:spacing w:before="120" w:after="40" w:line="240" w:lineRule="auto"/>
              <w:jc w:val="both"/>
              <w:rPr>
                <w:rFonts w:asciiTheme="minorHAnsi" w:hAnsiTheme="minorHAnsi"/>
                <w:color w:val="000000"/>
                <w:sz w:val="20"/>
              </w:rPr>
            </w:pPr>
            <w:r w:rsidRPr="009526BA">
              <w:rPr>
                <w:rFonts w:asciiTheme="minorHAnsi" w:hAnsiTheme="minorHAnsi"/>
                <w:color w:val="000000"/>
                <w:sz w:val="20"/>
              </w:rPr>
              <w:t xml:space="preserve">Orden de 17 de marzo de 1986, sobre normas para homologación de envases y embalajes destinados al </w:t>
            </w:r>
            <w:r w:rsidRPr="009526BA">
              <w:rPr>
                <w:rFonts w:asciiTheme="minorHAnsi" w:hAnsiTheme="minorHAnsi"/>
                <w:color w:val="000000"/>
                <w:sz w:val="20"/>
              </w:rPr>
              <w:lastRenderedPageBreak/>
              <w:t>transporte de mercancías peligrosas y modificaciones posteriores</w:t>
            </w:r>
            <w:r w:rsidR="006058E8" w:rsidRPr="009526BA">
              <w:rPr>
                <w:rFonts w:asciiTheme="minorHAnsi" w:hAnsiTheme="minorHAnsi"/>
                <w:color w:val="000000"/>
                <w:sz w:val="20"/>
              </w:rPr>
              <w:t xml:space="preserve"> / </w:t>
            </w:r>
            <w:r w:rsidR="006058E8" w:rsidRPr="009526BA">
              <w:rPr>
                <w:rFonts w:asciiTheme="minorHAnsi" w:hAnsiTheme="minorHAnsi"/>
                <w:i/>
                <w:color w:val="000000"/>
                <w:sz w:val="18"/>
                <w:szCs w:val="18"/>
              </w:rPr>
              <w:t>Order of 17</w:t>
            </w:r>
            <w:r w:rsidR="006058E8" w:rsidRPr="009526BA">
              <w:rPr>
                <w:rFonts w:asciiTheme="minorHAnsi" w:hAnsiTheme="minorHAnsi"/>
                <w:i/>
                <w:color w:val="000000"/>
                <w:sz w:val="18"/>
                <w:szCs w:val="18"/>
                <w:vertAlign w:val="superscript"/>
              </w:rPr>
              <w:t>th</w:t>
            </w:r>
            <w:r w:rsidR="006317EB" w:rsidRPr="009526BA">
              <w:rPr>
                <w:rFonts w:asciiTheme="minorHAnsi" w:hAnsiTheme="minorHAnsi"/>
                <w:i/>
                <w:color w:val="000000"/>
                <w:sz w:val="18"/>
                <w:szCs w:val="18"/>
                <w:vertAlign w:val="superscript"/>
              </w:rPr>
              <w:t xml:space="preserve"> </w:t>
            </w:r>
            <w:r w:rsidR="006058E8" w:rsidRPr="009526BA">
              <w:rPr>
                <w:rFonts w:asciiTheme="minorHAnsi" w:hAnsiTheme="minorHAnsi"/>
                <w:i/>
                <w:color w:val="000000"/>
                <w:sz w:val="18"/>
                <w:szCs w:val="18"/>
              </w:rPr>
              <w:t>March 1986 on standards for the approval of containers and packaging intended for the transport of dangerous goods and subsequent amendments.</w:t>
            </w:r>
          </w:p>
        </w:tc>
      </w:tr>
    </w:tbl>
    <w:p w14:paraId="2F0CF21F" w14:textId="77777777" w:rsidR="00756DE1" w:rsidRPr="009526BA" w:rsidRDefault="00756DE1" w:rsidP="00480DFF">
      <w:pPr>
        <w:rPr>
          <w:rFonts w:asciiTheme="minorHAnsi" w:hAnsiTheme="minorHAnsi"/>
          <w:sz w:val="20"/>
        </w:rPr>
      </w:pPr>
    </w:p>
    <w:p w14:paraId="1EB156AC" w14:textId="77777777" w:rsidR="00756DE1" w:rsidRPr="009526BA" w:rsidRDefault="00756DE1" w:rsidP="00756DE1">
      <w:pPr>
        <w:pStyle w:val="Piedepgina"/>
        <w:rPr>
          <w:rFonts w:asciiTheme="minorHAnsi" w:hAnsiTheme="minorHAnsi"/>
          <w:sz w:val="20"/>
        </w:rPr>
      </w:pPr>
    </w:p>
    <w:tbl>
      <w:tblPr>
        <w:tblpPr w:leftFromText="141" w:rightFromText="141" w:vertAnchor="text" w:tblpX="70"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5"/>
        <w:gridCol w:w="4800"/>
      </w:tblGrid>
      <w:tr w:rsidR="00756DE1" w:rsidRPr="000D416A" w14:paraId="5E74832F" w14:textId="77777777" w:rsidTr="00480DFF">
        <w:trPr>
          <w:trHeight w:val="680"/>
        </w:trPr>
        <w:tc>
          <w:tcPr>
            <w:tcW w:w="9545" w:type="dxa"/>
            <w:gridSpan w:val="2"/>
            <w:vAlign w:val="center"/>
          </w:tcPr>
          <w:p w14:paraId="1456BBEF" w14:textId="6926CE23" w:rsidR="00756DE1" w:rsidRPr="008A4797" w:rsidRDefault="00756DE1" w:rsidP="00981A40">
            <w:pPr>
              <w:pStyle w:val="Ttulo2"/>
              <w:rPr>
                <w:rFonts w:asciiTheme="minorHAnsi" w:hAnsiTheme="minorHAnsi"/>
                <w:sz w:val="20"/>
              </w:rPr>
            </w:pPr>
            <w:bookmarkStart w:id="55" w:name="_Toc107771520"/>
            <w:bookmarkStart w:id="56" w:name="_Toc210643926"/>
            <w:r w:rsidRPr="00670DF4">
              <w:rPr>
                <w:rFonts w:asciiTheme="minorHAnsi" w:hAnsiTheme="minorHAnsi"/>
                <w:sz w:val="20"/>
              </w:rPr>
              <w:t>TRANSPORTE DE MERCANCÍAS PERECEDERAS</w:t>
            </w:r>
            <w:bookmarkEnd w:id="55"/>
            <w:r w:rsidR="002276D8">
              <w:rPr>
                <w:rFonts w:asciiTheme="minorHAnsi" w:hAnsiTheme="minorHAnsi"/>
                <w:sz w:val="20"/>
              </w:rPr>
              <w:t xml:space="preserve"> / </w:t>
            </w:r>
            <w:r w:rsidR="007F315F" w:rsidRPr="00480DFF">
              <w:rPr>
                <w:rFonts w:asciiTheme="minorHAnsi" w:hAnsiTheme="minorHAnsi"/>
                <w:i/>
                <w:iCs/>
                <w:sz w:val="18"/>
                <w:szCs w:val="18"/>
              </w:rPr>
              <w:t>CARRIAGE OF PERISHABLE GOODS</w:t>
            </w:r>
            <w:bookmarkEnd w:id="56"/>
          </w:p>
        </w:tc>
      </w:tr>
      <w:tr w:rsidR="00756DE1" w:rsidRPr="000D416A" w14:paraId="08310F18" w14:textId="77777777" w:rsidTr="00480DFF">
        <w:trPr>
          <w:trHeight w:val="375"/>
          <w:tblHeader/>
        </w:trPr>
        <w:tc>
          <w:tcPr>
            <w:tcW w:w="4745" w:type="dxa"/>
            <w:vAlign w:val="center"/>
          </w:tcPr>
          <w:p w14:paraId="36D9873A" w14:textId="0D62EFDC" w:rsidR="00756DE1" w:rsidRPr="002858CA" w:rsidRDefault="00756DE1" w:rsidP="00981A40">
            <w:pPr>
              <w:jc w:val="center"/>
              <w:rPr>
                <w:rFonts w:asciiTheme="minorHAnsi" w:hAnsiTheme="minorHAnsi" w:cs="Arial"/>
                <w:b/>
                <w:i/>
                <w:iCs/>
                <w:sz w:val="20"/>
              </w:rPr>
            </w:pPr>
            <w:r w:rsidRPr="002858CA">
              <w:rPr>
                <w:rFonts w:asciiTheme="minorHAnsi" w:hAnsiTheme="minorHAnsi" w:cs="Arial"/>
                <w:b/>
                <w:sz w:val="20"/>
              </w:rPr>
              <w:t>ACTIVIDADES DE EVALUACIÓN</w:t>
            </w:r>
            <w:r w:rsidR="007F315F">
              <w:rPr>
                <w:rFonts w:asciiTheme="minorHAnsi" w:hAnsiTheme="minorHAnsi" w:cs="Arial"/>
                <w:b/>
                <w:sz w:val="20"/>
              </w:rPr>
              <w:t xml:space="preserve"> / </w:t>
            </w:r>
            <w:r w:rsidR="007F315F" w:rsidRPr="00480DFF">
              <w:rPr>
                <w:rFonts w:asciiTheme="minorHAnsi" w:hAnsiTheme="minorHAnsi" w:cs="Arial"/>
                <w:b/>
                <w:i/>
                <w:iCs/>
                <w:sz w:val="18"/>
                <w:szCs w:val="18"/>
              </w:rPr>
              <w:t>ASSESSMENT ACTIVITIES</w:t>
            </w:r>
          </w:p>
        </w:tc>
        <w:tc>
          <w:tcPr>
            <w:tcW w:w="4800" w:type="dxa"/>
            <w:vAlign w:val="center"/>
          </w:tcPr>
          <w:p w14:paraId="52259E27" w14:textId="52077DAA" w:rsidR="00756DE1" w:rsidRPr="002858CA" w:rsidRDefault="00756DE1" w:rsidP="00981A40">
            <w:pPr>
              <w:pStyle w:val="Textoindependiente"/>
              <w:jc w:val="center"/>
              <w:rPr>
                <w:rFonts w:asciiTheme="minorHAnsi" w:hAnsiTheme="minorHAnsi" w:cs="Arial"/>
                <w:b/>
                <w:i w:val="0"/>
                <w:iCs w:val="0"/>
                <w:sz w:val="20"/>
                <w:lang w:eastAsia="es-ES"/>
              </w:rPr>
            </w:pPr>
            <w:r w:rsidRPr="002858CA">
              <w:rPr>
                <w:rFonts w:asciiTheme="minorHAnsi" w:hAnsiTheme="minorHAnsi" w:cs="Arial"/>
                <w:b/>
                <w:i w:val="0"/>
                <w:iCs w:val="0"/>
                <w:sz w:val="20"/>
                <w:lang w:eastAsia="es-ES"/>
              </w:rPr>
              <w:t>DOCUMENTO</w:t>
            </w:r>
            <w:r w:rsidR="00704A36" w:rsidRPr="002858CA">
              <w:rPr>
                <w:rFonts w:asciiTheme="minorHAnsi" w:hAnsiTheme="minorHAnsi" w:cs="Arial"/>
                <w:b/>
                <w:i w:val="0"/>
                <w:iCs w:val="0"/>
                <w:sz w:val="20"/>
                <w:lang w:eastAsia="es-ES"/>
              </w:rPr>
              <w:t>S</w:t>
            </w:r>
            <w:r w:rsidRPr="002858CA">
              <w:rPr>
                <w:rFonts w:asciiTheme="minorHAnsi" w:hAnsiTheme="minorHAnsi" w:cs="Arial"/>
                <w:b/>
                <w:i w:val="0"/>
                <w:iCs w:val="0"/>
                <w:sz w:val="20"/>
                <w:lang w:eastAsia="es-ES"/>
              </w:rPr>
              <w:t xml:space="preserve"> NORMATIVO</w:t>
            </w:r>
            <w:r w:rsidR="00704A36" w:rsidRPr="002858CA">
              <w:rPr>
                <w:rFonts w:asciiTheme="minorHAnsi" w:hAnsiTheme="minorHAnsi" w:cs="Arial"/>
                <w:b/>
                <w:i w:val="0"/>
                <w:iCs w:val="0"/>
                <w:sz w:val="20"/>
                <w:lang w:eastAsia="es-ES"/>
              </w:rPr>
              <w:t>S</w:t>
            </w:r>
            <w:r w:rsidR="007F315F">
              <w:rPr>
                <w:rFonts w:asciiTheme="minorHAnsi" w:hAnsiTheme="minorHAnsi" w:cs="Arial"/>
                <w:b/>
                <w:i w:val="0"/>
                <w:iCs w:val="0"/>
                <w:sz w:val="20"/>
                <w:lang w:eastAsia="es-ES"/>
              </w:rPr>
              <w:t xml:space="preserve"> / </w:t>
            </w:r>
            <w:r w:rsidR="007F315F" w:rsidRPr="00480DFF">
              <w:rPr>
                <w:rFonts w:asciiTheme="minorHAnsi" w:hAnsiTheme="minorHAnsi" w:cs="Arial"/>
                <w:b/>
                <w:sz w:val="18"/>
                <w:szCs w:val="18"/>
                <w:lang w:eastAsia="es-ES"/>
              </w:rPr>
              <w:t>NORMATIVE DOCUMENTS</w:t>
            </w:r>
          </w:p>
        </w:tc>
      </w:tr>
      <w:tr w:rsidR="00756DE1" w:rsidRPr="000D416A" w14:paraId="2C438CFE" w14:textId="77777777" w:rsidTr="00480DFF">
        <w:trPr>
          <w:trHeight w:val="1860"/>
          <w:tblHeader/>
        </w:trPr>
        <w:tc>
          <w:tcPr>
            <w:tcW w:w="4745" w:type="dxa"/>
          </w:tcPr>
          <w:p w14:paraId="4AA7520E" w14:textId="0DDCB3E3" w:rsidR="0050574B" w:rsidRPr="00480DFF" w:rsidRDefault="00756DE1" w:rsidP="00981A40">
            <w:pPr>
              <w:pStyle w:val="Textoindependiente2"/>
              <w:spacing w:before="120" w:after="40" w:line="240" w:lineRule="auto"/>
              <w:jc w:val="both"/>
              <w:rPr>
                <w:rFonts w:asciiTheme="minorHAnsi" w:hAnsiTheme="minorHAnsi"/>
                <w:color w:val="000000" w:themeColor="text1"/>
                <w:sz w:val="20"/>
                <w:lang w:val="en-GB"/>
              </w:rPr>
            </w:pPr>
            <w:r w:rsidRPr="00480DFF">
              <w:rPr>
                <w:rFonts w:asciiTheme="minorHAnsi" w:hAnsiTheme="minorHAnsi"/>
                <w:color w:val="000000" w:themeColor="text1"/>
                <w:sz w:val="20"/>
                <w:lang w:val="en-GB"/>
              </w:rPr>
              <w:t>Conformidad de tipo</w:t>
            </w:r>
            <w:r w:rsidR="002F7F07" w:rsidRPr="00480DFF">
              <w:rPr>
                <w:rFonts w:asciiTheme="minorHAnsi" w:hAnsiTheme="minorHAnsi"/>
                <w:color w:val="000000" w:themeColor="text1"/>
                <w:sz w:val="20"/>
                <w:lang w:val="en-GB"/>
              </w:rPr>
              <w:t xml:space="preserve">, según </w:t>
            </w:r>
            <w:r w:rsidR="004160F3" w:rsidRPr="00480DFF">
              <w:rPr>
                <w:rFonts w:asciiTheme="minorHAnsi" w:hAnsiTheme="minorHAnsi"/>
                <w:color w:val="000000" w:themeColor="text1"/>
                <w:sz w:val="20"/>
                <w:lang w:val="en-GB"/>
              </w:rPr>
              <w:t>art.</w:t>
            </w:r>
            <w:r w:rsidR="002F7F07" w:rsidRPr="00480DFF">
              <w:rPr>
                <w:rFonts w:asciiTheme="minorHAnsi" w:hAnsiTheme="minorHAnsi"/>
                <w:color w:val="000000" w:themeColor="text1"/>
                <w:sz w:val="20"/>
                <w:lang w:val="en-GB"/>
              </w:rPr>
              <w:t xml:space="preserve"> </w:t>
            </w:r>
            <w:r w:rsidR="2C277E84" w:rsidRPr="00480DFF">
              <w:rPr>
                <w:rFonts w:asciiTheme="minorHAnsi" w:hAnsiTheme="minorHAnsi"/>
                <w:color w:val="000000" w:themeColor="text1"/>
                <w:sz w:val="20"/>
                <w:lang w:val="en-GB"/>
              </w:rPr>
              <w:t>2</w:t>
            </w:r>
            <w:r w:rsidR="00904ADE" w:rsidRPr="00480DFF">
              <w:rPr>
                <w:rFonts w:asciiTheme="minorHAnsi" w:hAnsiTheme="minorHAnsi"/>
                <w:color w:val="000000" w:themeColor="text1"/>
                <w:sz w:val="20"/>
                <w:lang w:val="en-GB"/>
              </w:rPr>
              <w:t xml:space="preserve"> del </w:t>
            </w:r>
            <w:r w:rsidR="00552FB9">
              <w:rPr>
                <w:rFonts w:asciiTheme="minorHAnsi" w:hAnsiTheme="minorHAnsi"/>
                <w:color w:val="000000" w:themeColor="text1"/>
                <w:sz w:val="20"/>
                <w:lang w:val="en-GB"/>
              </w:rPr>
              <w:t>RD</w:t>
            </w:r>
            <w:r w:rsidR="00904ADE" w:rsidRPr="00480DFF">
              <w:rPr>
                <w:rFonts w:asciiTheme="minorHAnsi" w:hAnsiTheme="minorHAnsi"/>
                <w:color w:val="000000" w:themeColor="text1"/>
                <w:sz w:val="20"/>
                <w:lang w:val="en-GB"/>
              </w:rPr>
              <w:t xml:space="preserve"> 237/2000</w:t>
            </w:r>
            <w:r w:rsidR="007F315F" w:rsidRPr="00480DFF">
              <w:rPr>
                <w:rFonts w:asciiTheme="minorHAnsi" w:hAnsiTheme="minorHAnsi"/>
                <w:color w:val="000000" w:themeColor="text1"/>
                <w:sz w:val="20"/>
                <w:lang w:val="en-GB"/>
              </w:rPr>
              <w:t xml:space="preserve"> / </w:t>
            </w:r>
            <w:r w:rsidR="008C75A9" w:rsidRPr="00480DFF">
              <w:rPr>
                <w:rFonts w:ascii="Calibri" w:hAnsi="Calibri"/>
                <w:bCs/>
                <w:i/>
                <w:iCs/>
                <w:sz w:val="18"/>
                <w:szCs w:val="18"/>
                <w:lang w:val="en-GB"/>
              </w:rPr>
              <w:t xml:space="preserve">Type conformity, according to art. 2 of </w:t>
            </w:r>
            <w:r w:rsidR="00552FB9">
              <w:rPr>
                <w:rFonts w:ascii="Calibri" w:hAnsi="Calibri"/>
                <w:bCs/>
                <w:i/>
                <w:iCs/>
                <w:sz w:val="18"/>
                <w:szCs w:val="18"/>
                <w:lang w:val="en-GB"/>
              </w:rPr>
              <w:t>RD</w:t>
            </w:r>
            <w:r w:rsidR="008C75A9" w:rsidRPr="00480DFF">
              <w:rPr>
                <w:rFonts w:ascii="Calibri" w:hAnsi="Calibri"/>
                <w:bCs/>
                <w:i/>
                <w:iCs/>
                <w:sz w:val="18"/>
                <w:szCs w:val="18"/>
                <w:lang w:val="en-GB"/>
              </w:rPr>
              <w:t xml:space="preserve"> 237/2000</w:t>
            </w:r>
            <w:r w:rsidR="00602925" w:rsidRPr="00480DFF">
              <w:rPr>
                <w:rFonts w:asciiTheme="minorHAnsi" w:hAnsiTheme="minorHAnsi"/>
                <w:color w:val="000000" w:themeColor="text1"/>
                <w:sz w:val="20"/>
                <w:lang w:val="en-GB"/>
              </w:rPr>
              <w:t>.</w:t>
            </w:r>
          </w:p>
          <w:p w14:paraId="4AAE1126" w14:textId="490DDD5F" w:rsidR="000F17C5" w:rsidRPr="00480DFF" w:rsidRDefault="00DA32CA" w:rsidP="00981A40">
            <w:pPr>
              <w:pStyle w:val="Textoindependiente2"/>
              <w:spacing w:before="120" w:after="40" w:line="240" w:lineRule="auto"/>
              <w:jc w:val="both"/>
              <w:rPr>
                <w:rFonts w:asciiTheme="minorHAnsi" w:hAnsiTheme="minorHAnsi"/>
                <w:color w:val="000000" w:themeColor="text1"/>
                <w:sz w:val="20"/>
                <w:lang w:val="en-GB"/>
              </w:rPr>
            </w:pPr>
            <w:r w:rsidRPr="00480DFF">
              <w:rPr>
                <w:rFonts w:asciiTheme="minorHAnsi" w:hAnsiTheme="minorHAnsi"/>
                <w:color w:val="000000" w:themeColor="text1"/>
                <w:sz w:val="20"/>
                <w:lang w:val="en-GB"/>
              </w:rPr>
              <w:t xml:space="preserve">Inspecciones </w:t>
            </w:r>
            <w:r w:rsidR="0015035D" w:rsidRPr="00480DFF">
              <w:rPr>
                <w:rFonts w:asciiTheme="minorHAnsi" w:hAnsiTheme="minorHAnsi"/>
                <w:color w:val="000000" w:themeColor="text1"/>
                <w:sz w:val="20"/>
                <w:lang w:val="en-GB"/>
              </w:rPr>
              <w:t xml:space="preserve">de los proyectos </w:t>
            </w:r>
            <w:r w:rsidR="0099120C" w:rsidRPr="00480DFF">
              <w:rPr>
                <w:rFonts w:asciiTheme="minorHAnsi" w:hAnsiTheme="minorHAnsi"/>
                <w:color w:val="000000" w:themeColor="text1"/>
                <w:sz w:val="20"/>
                <w:lang w:val="en-GB"/>
              </w:rPr>
              <w:t xml:space="preserve">previas a la modificación o reparación, según </w:t>
            </w:r>
            <w:r w:rsidR="004160F3" w:rsidRPr="00480DFF">
              <w:rPr>
                <w:rFonts w:asciiTheme="minorHAnsi" w:hAnsiTheme="minorHAnsi"/>
                <w:color w:val="000000" w:themeColor="text1"/>
                <w:sz w:val="20"/>
                <w:lang w:val="en-GB"/>
              </w:rPr>
              <w:t>art.</w:t>
            </w:r>
            <w:r w:rsidR="006D521E">
              <w:rPr>
                <w:rFonts w:asciiTheme="minorHAnsi" w:hAnsiTheme="minorHAnsi"/>
                <w:color w:val="000000" w:themeColor="text1"/>
                <w:sz w:val="20"/>
                <w:lang w:val="en-GB"/>
              </w:rPr>
              <w:t xml:space="preserve"> </w:t>
            </w:r>
            <w:r w:rsidR="0099120C" w:rsidRPr="00480DFF">
              <w:rPr>
                <w:rFonts w:asciiTheme="minorHAnsi" w:hAnsiTheme="minorHAnsi"/>
                <w:color w:val="000000" w:themeColor="text1"/>
                <w:sz w:val="20"/>
                <w:lang w:val="en-GB"/>
              </w:rPr>
              <w:t>4</w:t>
            </w:r>
            <w:r w:rsidR="00904ADE" w:rsidRPr="00480DFF">
              <w:rPr>
                <w:rFonts w:asciiTheme="minorHAnsi" w:hAnsiTheme="minorHAnsi"/>
                <w:color w:val="000000" w:themeColor="text1"/>
                <w:sz w:val="20"/>
                <w:lang w:val="en-GB"/>
              </w:rPr>
              <w:t xml:space="preserve"> del </w:t>
            </w:r>
            <w:r w:rsidR="00552FB9">
              <w:rPr>
                <w:rFonts w:asciiTheme="minorHAnsi" w:hAnsiTheme="minorHAnsi"/>
                <w:color w:val="000000" w:themeColor="text1"/>
                <w:sz w:val="20"/>
                <w:lang w:val="en-GB"/>
              </w:rPr>
              <w:t>RD</w:t>
            </w:r>
            <w:r w:rsidR="00904ADE" w:rsidRPr="00480DFF">
              <w:rPr>
                <w:rFonts w:asciiTheme="minorHAnsi" w:hAnsiTheme="minorHAnsi"/>
                <w:color w:val="000000" w:themeColor="text1"/>
                <w:sz w:val="20"/>
                <w:lang w:val="en-GB"/>
              </w:rPr>
              <w:t xml:space="preserve"> 237/2000</w:t>
            </w:r>
            <w:r w:rsidR="00BF63B9" w:rsidRPr="00480DFF">
              <w:rPr>
                <w:rFonts w:asciiTheme="minorHAnsi" w:hAnsiTheme="minorHAnsi"/>
                <w:color w:val="000000" w:themeColor="text1"/>
                <w:sz w:val="20"/>
                <w:lang w:val="en-GB"/>
              </w:rPr>
              <w:t xml:space="preserve"> / </w:t>
            </w:r>
            <w:r w:rsidR="00BF63B9" w:rsidRPr="00480DFF">
              <w:rPr>
                <w:rFonts w:asciiTheme="minorHAnsi" w:hAnsiTheme="minorHAnsi"/>
                <w:i/>
                <w:iCs/>
                <w:color w:val="000000" w:themeColor="text1"/>
                <w:sz w:val="18"/>
                <w:szCs w:val="18"/>
                <w:lang w:val="en-GB"/>
              </w:rPr>
              <w:t>Inspections of projects prior to modification or repair, according to art. 4</w:t>
            </w:r>
            <w:r w:rsidR="008C75A9" w:rsidRPr="00480DFF">
              <w:rPr>
                <w:rFonts w:asciiTheme="minorHAnsi" w:hAnsiTheme="minorHAnsi"/>
                <w:color w:val="000000" w:themeColor="text1"/>
                <w:sz w:val="20"/>
                <w:lang w:val="en-GB"/>
              </w:rPr>
              <w:t xml:space="preserve"> </w:t>
            </w:r>
            <w:r w:rsidR="008C75A9" w:rsidRPr="00BF63B9">
              <w:rPr>
                <w:rFonts w:ascii="Calibri" w:hAnsi="Calibri"/>
                <w:bCs/>
                <w:i/>
                <w:iCs/>
                <w:sz w:val="18"/>
                <w:szCs w:val="18"/>
                <w:lang w:val="en-GB"/>
              </w:rPr>
              <w:t xml:space="preserve">of </w:t>
            </w:r>
            <w:r w:rsidR="00552FB9">
              <w:rPr>
                <w:rFonts w:ascii="Calibri" w:hAnsi="Calibri"/>
                <w:bCs/>
                <w:i/>
                <w:iCs/>
                <w:sz w:val="18"/>
                <w:szCs w:val="18"/>
                <w:lang w:val="en-GB"/>
              </w:rPr>
              <w:t>RD</w:t>
            </w:r>
            <w:r w:rsidR="008C75A9" w:rsidRPr="00BF63B9">
              <w:rPr>
                <w:rFonts w:ascii="Calibri" w:hAnsi="Calibri"/>
                <w:bCs/>
                <w:i/>
                <w:iCs/>
                <w:sz w:val="18"/>
                <w:szCs w:val="18"/>
                <w:lang w:val="en-GB"/>
              </w:rPr>
              <w:t xml:space="preserve"> 237/2000</w:t>
            </w:r>
            <w:r w:rsidR="008C75A9" w:rsidRPr="00BF63B9">
              <w:rPr>
                <w:rFonts w:asciiTheme="minorHAnsi" w:hAnsiTheme="minorHAnsi"/>
                <w:color w:val="000000" w:themeColor="text1"/>
                <w:sz w:val="20"/>
                <w:lang w:val="en-GB"/>
              </w:rPr>
              <w:t>.</w:t>
            </w:r>
          </w:p>
          <w:p w14:paraId="47450797" w14:textId="72D98188" w:rsidR="00DA32CA" w:rsidRPr="00480DFF" w:rsidRDefault="00D002DA" w:rsidP="00981A40">
            <w:pPr>
              <w:pStyle w:val="Textoindependiente2"/>
              <w:spacing w:before="120" w:after="40" w:line="240" w:lineRule="auto"/>
              <w:jc w:val="both"/>
              <w:rPr>
                <w:rFonts w:asciiTheme="minorHAnsi" w:hAnsiTheme="minorHAnsi"/>
                <w:color w:val="000000"/>
                <w:sz w:val="20"/>
                <w:lang w:val="en-GB"/>
              </w:rPr>
            </w:pPr>
            <w:r w:rsidRPr="00480DFF">
              <w:rPr>
                <w:rFonts w:asciiTheme="minorHAnsi" w:hAnsiTheme="minorHAnsi"/>
                <w:color w:val="000000" w:themeColor="text1"/>
                <w:sz w:val="20"/>
                <w:lang w:val="en-GB"/>
              </w:rPr>
              <w:t>Auditoría previa de medios materiales y tecnología de los talleres de reparaciones y modificaciones</w:t>
            </w:r>
            <w:r w:rsidR="00B13969" w:rsidRPr="00480DFF">
              <w:rPr>
                <w:rFonts w:asciiTheme="minorHAnsi" w:hAnsiTheme="minorHAnsi"/>
                <w:color w:val="000000" w:themeColor="text1"/>
                <w:sz w:val="20"/>
                <w:lang w:val="en-GB"/>
              </w:rPr>
              <w:t>, s</w:t>
            </w:r>
            <w:r w:rsidRPr="00480DFF">
              <w:rPr>
                <w:rFonts w:asciiTheme="minorHAnsi" w:hAnsiTheme="minorHAnsi"/>
                <w:color w:val="000000" w:themeColor="text1"/>
                <w:sz w:val="20"/>
                <w:lang w:val="en-GB"/>
              </w:rPr>
              <w:t xml:space="preserve">egún </w:t>
            </w:r>
            <w:r w:rsidR="004160F3" w:rsidRPr="00480DFF">
              <w:rPr>
                <w:rFonts w:asciiTheme="minorHAnsi" w:hAnsiTheme="minorHAnsi"/>
                <w:color w:val="000000" w:themeColor="text1"/>
                <w:sz w:val="20"/>
                <w:lang w:val="en-GB"/>
              </w:rPr>
              <w:t>art.</w:t>
            </w:r>
            <w:r w:rsidRPr="00480DFF">
              <w:rPr>
                <w:rFonts w:asciiTheme="minorHAnsi" w:hAnsiTheme="minorHAnsi"/>
                <w:color w:val="000000" w:themeColor="text1"/>
                <w:sz w:val="20"/>
                <w:lang w:val="en-GB"/>
              </w:rPr>
              <w:t xml:space="preserve"> 4</w:t>
            </w:r>
            <w:r w:rsidR="00DA32CA" w:rsidRPr="00480DFF">
              <w:rPr>
                <w:rFonts w:asciiTheme="minorHAnsi" w:hAnsiTheme="minorHAnsi"/>
                <w:color w:val="000000" w:themeColor="text1"/>
                <w:sz w:val="20"/>
                <w:lang w:val="en-GB"/>
              </w:rPr>
              <w:t xml:space="preserve"> </w:t>
            </w:r>
            <w:r w:rsidR="00554E08" w:rsidRPr="00480DFF">
              <w:rPr>
                <w:rFonts w:asciiTheme="minorHAnsi" w:hAnsiTheme="minorHAnsi"/>
                <w:color w:val="000000" w:themeColor="text1"/>
                <w:sz w:val="20"/>
                <w:lang w:val="en-GB"/>
              </w:rPr>
              <w:t xml:space="preserve">del </w:t>
            </w:r>
            <w:r w:rsidR="00552FB9">
              <w:rPr>
                <w:rFonts w:asciiTheme="minorHAnsi" w:hAnsiTheme="minorHAnsi"/>
                <w:color w:val="000000" w:themeColor="text1"/>
                <w:sz w:val="20"/>
                <w:lang w:val="en-GB"/>
              </w:rPr>
              <w:t>RD</w:t>
            </w:r>
            <w:r w:rsidR="00554E08" w:rsidRPr="00480DFF">
              <w:rPr>
                <w:rFonts w:asciiTheme="minorHAnsi" w:hAnsiTheme="minorHAnsi"/>
                <w:color w:val="000000" w:themeColor="text1"/>
                <w:sz w:val="20"/>
                <w:lang w:val="en-GB"/>
              </w:rPr>
              <w:t xml:space="preserve"> 237/2000</w:t>
            </w:r>
            <w:r w:rsidR="008C75A9" w:rsidRPr="00480DFF">
              <w:rPr>
                <w:rFonts w:asciiTheme="minorHAnsi" w:hAnsiTheme="minorHAnsi"/>
                <w:color w:val="000000" w:themeColor="text1"/>
                <w:sz w:val="20"/>
                <w:lang w:val="en-GB"/>
              </w:rPr>
              <w:t xml:space="preserve"> </w:t>
            </w:r>
            <w:r w:rsidR="0023673E" w:rsidRPr="00480DFF">
              <w:rPr>
                <w:rFonts w:asciiTheme="minorHAnsi" w:hAnsiTheme="minorHAnsi"/>
                <w:color w:val="000000" w:themeColor="text1"/>
                <w:sz w:val="20"/>
                <w:lang w:val="en-GB"/>
              </w:rPr>
              <w:t xml:space="preserve">/ </w:t>
            </w:r>
            <w:r w:rsidR="0023673E" w:rsidRPr="00480DFF">
              <w:rPr>
                <w:rFonts w:asciiTheme="minorHAnsi" w:hAnsiTheme="minorHAnsi"/>
                <w:i/>
                <w:iCs/>
                <w:color w:val="000000" w:themeColor="text1"/>
                <w:sz w:val="18"/>
                <w:szCs w:val="18"/>
                <w:lang w:val="en-GB"/>
              </w:rPr>
              <w:t xml:space="preserve">Previous audit of the material means and technology of the repair and modification workshops. </w:t>
            </w:r>
            <w:r w:rsidR="0023673E" w:rsidRPr="006E608B">
              <w:rPr>
                <w:rFonts w:asciiTheme="minorHAnsi" w:hAnsiTheme="minorHAnsi"/>
                <w:i/>
                <w:iCs/>
                <w:color w:val="000000" w:themeColor="text1"/>
                <w:sz w:val="18"/>
                <w:szCs w:val="18"/>
                <w:lang w:val="en-GB"/>
              </w:rPr>
              <w:t>According to art. 4</w:t>
            </w:r>
            <w:r w:rsidR="0023673E">
              <w:rPr>
                <w:rFonts w:asciiTheme="minorHAnsi" w:hAnsiTheme="minorHAnsi"/>
                <w:i/>
                <w:iCs/>
                <w:color w:val="000000" w:themeColor="text1"/>
                <w:sz w:val="18"/>
                <w:szCs w:val="18"/>
                <w:lang w:val="en-GB"/>
              </w:rPr>
              <w:t xml:space="preserve"> </w:t>
            </w:r>
            <w:r w:rsidR="008C75A9" w:rsidRPr="000661C9">
              <w:rPr>
                <w:rFonts w:ascii="Calibri" w:hAnsi="Calibri"/>
                <w:bCs/>
                <w:i/>
                <w:iCs/>
                <w:sz w:val="18"/>
                <w:szCs w:val="18"/>
                <w:lang w:val="en-GB"/>
              </w:rPr>
              <w:t xml:space="preserve">of </w:t>
            </w:r>
            <w:r w:rsidR="00552FB9">
              <w:rPr>
                <w:rFonts w:ascii="Calibri" w:hAnsi="Calibri"/>
                <w:bCs/>
                <w:i/>
                <w:iCs/>
                <w:sz w:val="18"/>
                <w:szCs w:val="18"/>
                <w:lang w:val="en-GB"/>
              </w:rPr>
              <w:t>RD</w:t>
            </w:r>
            <w:r w:rsidR="008C75A9" w:rsidRPr="000661C9">
              <w:rPr>
                <w:rFonts w:ascii="Calibri" w:hAnsi="Calibri"/>
                <w:bCs/>
                <w:i/>
                <w:iCs/>
                <w:sz w:val="18"/>
                <w:szCs w:val="18"/>
                <w:lang w:val="en-GB"/>
              </w:rPr>
              <w:t xml:space="preserve"> 237/2000</w:t>
            </w:r>
            <w:r w:rsidR="008C75A9" w:rsidRPr="000661C9">
              <w:rPr>
                <w:rFonts w:asciiTheme="minorHAnsi" w:hAnsiTheme="minorHAnsi"/>
                <w:color w:val="000000" w:themeColor="text1"/>
                <w:sz w:val="20"/>
                <w:lang w:val="en-GB"/>
              </w:rPr>
              <w:t>.</w:t>
            </w:r>
          </w:p>
          <w:p w14:paraId="30795718" w14:textId="67523F03" w:rsidR="0050574B" w:rsidRPr="00480DFF" w:rsidRDefault="48D56EFA" w:rsidP="00981A40">
            <w:pPr>
              <w:pStyle w:val="Textoindependiente2"/>
              <w:spacing w:before="120" w:after="40" w:line="240" w:lineRule="auto"/>
              <w:jc w:val="both"/>
              <w:rPr>
                <w:rFonts w:asciiTheme="minorHAnsi" w:hAnsiTheme="minorHAnsi"/>
                <w:color w:val="000000"/>
                <w:sz w:val="20"/>
                <w:lang w:val="en-GB"/>
              </w:rPr>
            </w:pPr>
            <w:r w:rsidRPr="00480DFF">
              <w:rPr>
                <w:rFonts w:asciiTheme="minorHAnsi" w:hAnsiTheme="minorHAnsi"/>
                <w:color w:val="000000" w:themeColor="text1"/>
                <w:sz w:val="20"/>
                <w:lang w:val="en-GB"/>
              </w:rPr>
              <w:t>I</w:t>
            </w:r>
            <w:r w:rsidR="00756DE1" w:rsidRPr="00480DFF">
              <w:rPr>
                <w:rFonts w:asciiTheme="minorHAnsi" w:hAnsiTheme="minorHAnsi"/>
                <w:color w:val="000000" w:themeColor="text1"/>
                <w:sz w:val="20"/>
                <w:lang w:val="en-GB"/>
              </w:rPr>
              <w:t>nspecciones iniciales</w:t>
            </w:r>
            <w:r w:rsidR="333A6B1C" w:rsidRPr="00480DFF">
              <w:rPr>
                <w:rFonts w:asciiTheme="minorHAnsi" w:hAnsiTheme="minorHAnsi"/>
                <w:color w:val="000000" w:themeColor="text1"/>
                <w:sz w:val="20"/>
                <w:lang w:val="en-GB"/>
              </w:rPr>
              <w:t xml:space="preserve"> de los vehículos</w:t>
            </w:r>
            <w:r w:rsidR="002F7F07" w:rsidRPr="00480DFF">
              <w:rPr>
                <w:rFonts w:asciiTheme="minorHAnsi" w:hAnsiTheme="minorHAnsi"/>
                <w:color w:val="000000" w:themeColor="text1"/>
                <w:sz w:val="20"/>
                <w:lang w:val="en-GB"/>
              </w:rPr>
              <w:t xml:space="preserve">, según </w:t>
            </w:r>
            <w:r w:rsidR="004160F3" w:rsidRPr="00480DFF">
              <w:rPr>
                <w:rFonts w:asciiTheme="minorHAnsi" w:hAnsiTheme="minorHAnsi"/>
                <w:color w:val="000000" w:themeColor="text1"/>
                <w:sz w:val="20"/>
                <w:lang w:val="en-GB"/>
              </w:rPr>
              <w:t>art.</w:t>
            </w:r>
            <w:r w:rsidR="006D521E">
              <w:rPr>
                <w:rFonts w:asciiTheme="minorHAnsi" w:hAnsiTheme="minorHAnsi"/>
                <w:color w:val="000000" w:themeColor="text1"/>
                <w:sz w:val="20"/>
                <w:lang w:val="en-GB"/>
              </w:rPr>
              <w:t xml:space="preserve"> </w:t>
            </w:r>
            <w:r w:rsidR="110775FD" w:rsidRPr="00480DFF">
              <w:rPr>
                <w:rFonts w:asciiTheme="minorHAnsi" w:hAnsiTheme="minorHAnsi"/>
                <w:color w:val="000000" w:themeColor="text1"/>
                <w:sz w:val="20"/>
                <w:lang w:val="en-GB"/>
              </w:rPr>
              <w:t>5</w:t>
            </w:r>
            <w:r w:rsidR="00554E08" w:rsidRPr="00480DFF">
              <w:rPr>
                <w:rFonts w:asciiTheme="minorHAnsi" w:hAnsiTheme="minorHAnsi"/>
                <w:color w:val="000000" w:themeColor="text1"/>
                <w:sz w:val="20"/>
                <w:lang w:val="en-GB"/>
              </w:rPr>
              <w:t xml:space="preserve"> del </w:t>
            </w:r>
            <w:r w:rsidR="00552FB9">
              <w:rPr>
                <w:rFonts w:asciiTheme="minorHAnsi" w:hAnsiTheme="minorHAnsi"/>
                <w:color w:val="000000" w:themeColor="text1"/>
                <w:sz w:val="20"/>
                <w:lang w:val="en-GB"/>
              </w:rPr>
              <w:t>RD</w:t>
            </w:r>
            <w:r w:rsidR="00554E08" w:rsidRPr="00480DFF">
              <w:rPr>
                <w:rFonts w:asciiTheme="minorHAnsi" w:hAnsiTheme="minorHAnsi"/>
                <w:color w:val="000000" w:themeColor="text1"/>
                <w:sz w:val="20"/>
                <w:lang w:val="en-GB"/>
              </w:rPr>
              <w:t xml:space="preserve"> 237/2000</w:t>
            </w:r>
            <w:r w:rsidR="000661C9">
              <w:rPr>
                <w:rFonts w:asciiTheme="minorHAnsi" w:hAnsiTheme="minorHAnsi"/>
                <w:color w:val="000000" w:themeColor="text1"/>
                <w:sz w:val="20"/>
                <w:lang w:val="en-GB"/>
              </w:rPr>
              <w:t xml:space="preserve"> / </w:t>
            </w:r>
            <w:r w:rsidR="000661C9" w:rsidRPr="006E608B">
              <w:rPr>
                <w:rFonts w:ascii="Calibri" w:hAnsi="Calibri"/>
                <w:bCs/>
                <w:i/>
                <w:iCs/>
                <w:sz w:val="18"/>
                <w:szCs w:val="18"/>
                <w:lang w:val="en-GB"/>
              </w:rPr>
              <w:t xml:space="preserve">Initial inspections of vehicles, according to </w:t>
            </w:r>
            <w:r w:rsidR="000661C9">
              <w:rPr>
                <w:rFonts w:ascii="Calibri" w:hAnsi="Calibri"/>
                <w:bCs/>
                <w:i/>
                <w:iCs/>
                <w:sz w:val="18"/>
                <w:szCs w:val="18"/>
                <w:lang w:val="en-GB"/>
              </w:rPr>
              <w:t>art.</w:t>
            </w:r>
            <w:r w:rsidR="000661C9" w:rsidRPr="006E608B">
              <w:rPr>
                <w:rFonts w:ascii="Calibri" w:hAnsi="Calibri"/>
                <w:bCs/>
                <w:i/>
                <w:iCs/>
                <w:sz w:val="18"/>
                <w:szCs w:val="18"/>
                <w:lang w:val="en-GB"/>
              </w:rPr>
              <w:t xml:space="preserve"> 5</w:t>
            </w:r>
            <w:r w:rsidR="000661C9" w:rsidRPr="006E608B">
              <w:rPr>
                <w:rFonts w:ascii="Calibri" w:hAnsi="Calibri"/>
                <w:bCs/>
                <w:i/>
                <w:iCs/>
                <w:sz w:val="20"/>
                <w:lang w:val="en-GB"/>
              </w:rPr>
              <w:t>.</w:t>
            </w:r>
            <w:r w:rsidR="006D521E">
              <w:rPr>
                <w:rFonts w:ascii="Calibri" w:hAnsi="Calibri"/>
                <w:bCs/>
                <w:i/>
                <w:iCs/>
                <w:sz w:val="20"/>
                <w:lang w:val="en-GB"/>
              </w:rPr>
              <w:t xml:space="preserve"> </w:t>
            </w:r>
            <w:r w:rsidR="008C75A9" w:rsidRPr="000661C9">
              <w:rPr>
                <w:rFonts w:ascii="Calibri" w:hAnsi="Calibri"/>
                <w:bCs/>
                <w:i/>
                <w:iCs/>
                <w:sz w:val="18"/>
                <w:szCs w:val="18"/>
                <w:lang w:val="en-GB"/>
              </w:rPr>
              <w:t xml:space="preserve">of </w:t>
            </w:r>
            <w:r w:rsidR="00552FB9">
              <w:rPr>
                <w:rFonts w:ascii="Calibri" w:hAnsi="Calibri"/>
                <w:bCs/>
                <w:i/>
                <w:iCs/>
                <w:sz w:val="18"/>
                <w:szCs w:val="18"/>
                <w:lang w:val="en-GB"/>
              </w:rPr>
              <w:t>RD</w:t>
            </w:r>
            <w:r w:rsidR="008C75A9" w:rsidRPr="000661C9">
              <w:rPr>
                <w:rFonts w:ascii="Calibri" w:hAnsi="Calibri"/>
                <w:bCs/>
                <w:i/>
                <w:iCs/>
                <w:sz w:val="18"/>
                <w:szCs w:val="18"/>
                <w:lang w:val="en-GB"/>
              </w:rPr>
              <w:t xml:space="preserve"> 237/2000</w:t>
            </w:r>
            <w:r w:rsidR="008C75A9" w:rsidRPr="000661C9">
              <w:rPr>
                <w:rFonts w:asciiTheme="minorHAnsi" w:hAnsiTheme="minorHAnsi"/>
                <w:color w:val="000000" w:themeColor="text1"/>
                <w:sz w:val="20"/>
                <w:lang w:val="en-GB"/>
              </w:rPr>
              <w:t>.</w:t>
            </w:r>
          </w:p>
          <w:p w14:paraId="5B6E50A7" w14:textId="4201A805" w:rsidR="0050574B" w:rsidRPr="00480DFF" w:rsidRDefault="48D56EFA" w:rsidP="00981A40">
            <w:pPr>
              <w:pStyle w:val="Textoindependiente2"/>
              <w:spacing w:before="120" w:after="40" w:line="240" w:lineRule="auto"/>
              <w:jc w:val="both"/>
              <w:rPr>
                <w:rFonts w:asciiTheme="minorHAnsi" w:hAnsiTheme="minorHAnsi"/>
                <w:color w:val="000000"/>
                <w:sz w:val="20"/>
                <w:lang w:val="en-GB"/>
              </w:rPr>
            </w:pPr>
            <w:r w:rsidRPr="00480DFF">
              <w:rPr>
                <w:rFonts w:asciiTheme="minorHAnsi" w:hAnsiTheme="minorHAnsi"/>
                <w:color w:val="000000" w:themeColor="text1"/>
                <w:sz w:val="20"/>
                <w:lang w:val="en-GB"/>
              </w:rPr>
              <w:t xml:space="preserve">Inspecciones </w:t>
            </w:r>
            <w:r w:rsidR="00756DE1" w:rsidRPr="00480DFF">
              <w:rPr>
                <w:rFonts w:asciiTheme="minorHAnsi" w:hAnsiTheme="minorHAnsi"/>
                <w:color w:val="000000" w:themeColor="text1"/>
                <w:sz w:val="20"/>
                <w:lang w:val="en-GB"/>
              </w:rPr>
              <w:t>periódicas</w:t>
            </w:r>
            <w:r w:rsidR="333A6B1C" w:rsidRPr="00480DFF">
              <w:rPr>
                <w:rFonts w:asciiTheme="minorHAnsi" w:hAnsiTheme="minorHAnsi"/>
                <w:color w:val="000000" w:themeColor="text1"/>
                <w:sz w:val="20"/>
                <w:lang w:val="en-GB"/>
              </w:rPr>
              <w:t xml:space="preserve"> de los vehículos</w:t>
            </w:r>
            <w:r w:rsidR="002F7F07" w:rsidRPr="00480DFF">
              <w:rPr>
                <w:rFonts w:asciiTheme="minorHAnsi" w:hAnsiTheme="minorHAnsi"/>
                <w:color w:val="000000" w:themeColor="text1"/>
                <w:sz w:val="20"/>
                <w:lang w:val="en-GB"/>
              </w:rPr>
              <w:t xml:space="preserve">, según </w:t>
            </w:r>
            <w:r w:rsidR="004160F3" w:rsidRPr="00480DFF">
              <w:rPr>
                <w:rFonts w:asciiTheme="minorHAnsi" w:hAnsiTheme="minorHAnsi"/>
                <w:color w:val="000000" w:themeColor="text1"/>
                <w:sz w:val="20"/>
                <w:lang w:val="en-GB"/>
              </w:rPr>
              <w:t>art.</w:t>
            </w:r>
            <w:r w:rsidR="006D521E">
              <w:rPr>
                <w:rFonts w:asciiTheme="minorHAnsi" w:hAnsiTheme="minorHAnsi"/>
                <w:color w:val="000000" w:themeColor="text1"/>
                <w:sz w:val="20"/>
                <w:lang w:val="en-GB"/>
              </w:rPr>
              <w:t xml:space="preserve"> </w:t>
            </w:r>
            <w:r w:rsidR="0113BDC8" w:rsidRPr="00480DFF">
              <w:rPr>
                <w:rFonts w:asciiTheme="minorHAnsi" w:hAnsiTheme="minorHAnsi"/>
                <w:color w:val="000000" w:themeColor="text1"/>
                <w:sz w:val="20"/>
                <w:lang w:val="en-GB"/>
              </w:rPr>
              <w:t>5</w:t>
            </w:r>
            <w:r w:rsidR="00554E08" w:rsidRPr="00480DFF">
              <w:rPr>
                <w:rFonts w:asciiTheme="minorHAnsi" w:hAnsiTheme="minorHAnsi"/>
                <w:color w:val="000000" w:themeColor="text1"/>
                <w:sz w:val="20"/>
                <w:lang w:val="en-GB"/>
              </w:rPr>
              <w:t xml:space="preserve"> del </w:t>
            </w:r>
            <w:r w:rsidR="00552FB9">
              <w:rPr>
                <w:rFonts w:asciiTheme="minorHAnsi" w:hAnsiTheme="minorHAnsi"/>
                <w:color w:val="000000" w:themeColor="text1"/>
                <w:sz w:val="20"/>
                <w:lang w:val="en-GB"/>
              </w:rPr>
              <w:t>RD</w:t>
            </w:r>
            <w:r w:rsidR="00554E08" w:rsidRPr="00480DFF">
              <w:rPr>
                <w:rFonts w:asciiTheme="minorHAnsi" w:hAnsiTheme="minorHAnsi"/>
                <w:color w:val="000000" w:themeColor="text1"/>
                <w:sz w:val="20"/>
                <w:lang w:val="en-GB"/>
              </w:rPr>
              <w:t xml:space="preserve"> 237/2000</w:t>
            </w:r>
            <w:r w:rsidR="006B06BB" w:rsidRPr="00480DFF">
              <w:rPr>
                <w:rFonts w:asciiTheme="minorHAnsi" w:hAnsiTheme="minorHAnsi"/>
                <w:color w:val="000000" w:themeColor="text1"/>
                <w:sz w:val="20"/>
                <w:lang w:val="en-GB"/>
              </w:rPr>
              <w:t xml:space="preserve"> </w:t>
            </w:r>
            <w:r w:rsidR="006B06BB" w:rsidRPr="006E608B">
              <w:rPr>
                <w:rFonts w:ascii="Calibri" w:hAnsi="Calibri"/>
                <w:bCs/>
                <w:sz w:val="20"/>
                <w:lang w:val="en-GB"/>
              </w:rPr>
              <w:t xml:space="preserve">/ </w:t>
            </w:r>
            <w:r w:rsidR="006B06BB" w:rsidRPr="006E608B">
              <w:rPr>
                <w:rFonts w:ascii="Calibri" w:hAnsi="Calibri"/>
                <w:bCs/>
                <w:i/>
                <w:iCs/>
                <w:sz w:val="18"/>
                <w:szCs w:val="18"/>
                <w:lang w:val="en-GB"/>
              </w:rPr>
              <w:t xml:space="preserve">Periodic inspections of vehicles, according to </w:t>
            </w:r>
            <w:r w:rsidR="006B06BB">
              <w:rPr>
                <w:rFonts w:ascii="Calibri" w:hAnsi="Calibri"/>
                <w:bCs/>
                <w:i/>
                <w:iCs/>
                <w:sz w:val="18"/>
                <w:szCs w:val="18"/>
                <w:lang w:val="en-GB"/>
              </w:rPr>
              <w:t>art.</w:t>
            </w:r>
            <w:r w:rsidR="006B06BB" w:rsidRPr="006E608B">
              <w:rPr>
                <w:rFonts w:ascii="Calibri" w:hAnsi="Calibri"/>
                <w:bCs/>
                <w:i/>
                <w:iCs/>
                <w:sz w:val="18"/>
                <w:szCs w:val="18"/>
                <w:lang w:val="en-GB"/>
              </w:rPr>
              <w:t xml:space="preserve"> 5</w:t>
            </w:r>
            <w:r w:rsidR="008C75A9" w:rsidRPr="00480DFF">
              <w:rPr>
                <w:rFonts w:asciiTheme="minorHAnsi" w:hAnsiTheme="minorHAnsi"/>
                <w:color w:val="000000" w:themeColor="text1"/>
                <w:sz w:val="20"/>
                <w:lang w:val="en-GB"/>
              </w:rPr>
              <w:t xml:space="preserve"> </w:t>
            </w:r>
            <w:r w:rsidR="008C75A9" w:rsidRPr="006B06BB">
              <w:rPr>
                <w:rFonts w:ascii="Calibri" w:hAnsi="Calibri"/>
                <w:bCs/>
                <w:i/>
                <w:iCs/>
                <w:sz w:val="18"/>
                <w:szCs w:val="18"/>
                <w:lang w:val="en-GB"/>
              </w:rPr>
              <w:t xml:space="preserve">of </w:t>
            </w:r>
            <w:r w:rsidR="00552FB9">
              <w:rPr>
                <w:rFonts w:ascii="Calibri" w:hAnsi="Calibri"/>
                <w:bCs/>
                <w:i/>
                <w:iCs/>
                <w:sz w:val="18"/>
                <w:szCs w:val="18"/>
                <w:lang w:val="en-GB"/>
              </w:rPr>
              <w:t>RD</w:t>
            </w:r>
            <w:r w:rsidR="008C75A9" w:rsidRPr="006B06BB">
              <w:rPr>
                <w:rFonts w:ascii="Calibri" w:hAnsi="Calibri"/>
                <w:bCs/>
                <w:i/>
                <w:iCs/>
                <w:sz w:val="18"/>
                <w:szCs w:val="18"/>
                <w:lang w:val="en-GB"/>
              </w:rPr>
              <w:t xml:space="preserve"> 237/2000</w:t>
            </w:r>
            <w:r w:rsidR="008C75A9" w:rsidRPr="006B06BB">
              <w:rPr>
                <w:rFonts w:asciiTheme="minorHAnsi" w:hAnsiTheme="minorHAnsi"/>
                <w:color w:val="000000" w:themeColor="text1"/>
                <w:sz w:val="20"/>
                <w:lang w:val="en-GB"/>
              </w:rPr>
              <w:t>.</w:t>
            </w:r>
          </w:p>
          <w:p w14:paraId="6191911F" w14:textId="40DA774C" w:rsidR="00756DE1" w:rsidRPr="00480DFF" w:rsidRDefault="48D56EFA" w:rsidP="00981A40">
            <w:pPr>
              <w:pStyle w:val="Textoindependiente2"/>
              <w:spacing w:before="120" w:after="40" w:line="240" w:lineRule="auto"/>
              <w:jc w:val="both"/>
              <w:rPr>
                <w:rFonts w:asciiTheme="minorHAnsi" w:hAnsiTheme="minorHAnsi"/>
                <w:color w:val="000000"/>
                <w:sz w:val="20"/>
                <w:lang w:val="en-GB"/>
              </w:rPr>
            </w:pPr>
            <w:r w:rsidRPr="00480DFF">
              <w:rPr>
                <w:rFonts w:asciiTheme="minorHAnsi" w:hAnsiTheme="minorHAnsi"/>
                <w:color w:val="000000" w:themeColor="text1"/>
                <w:sz w:val="20"/>
                <w:lang w:val="en-GB"/>
              </w:rPr>
              <w:t>In</w:t>
            </w:r>
            <w:r w:rsidR="217AE6A8" w:rsidRPr="00480DFF">
              <w:rPr>
                <w:rFonts w:asciiTheme="minorHAnsi" w:hAnsiTheme="minorHAnsi"/>
                <w:color w:val="000000" w:themeColor="text1"/>
                <w:sz w:val="20"/>
                <w:lang w:val="en-GB"/>
              </w:rPr>
              <w:t xml:space="preserve">specciones excepcionales </w:t>
            </w:r>
            <w:r w:rsidR="333A6B1C" w:rsidRPr="00480DFF">
              <w:rPr>
                <w:rFonts w:asciiTheme="minorHAnsi" w:hAnsiTheme="minorHAnsi"/>
                <w:color w:val="000000" w:themeColor="text1"/>
                <w:sz w:val="20"/>
                <w:lang w:val="en-GB"/>
              </w:rPr>
              <w:t xml:space="preserve">de los vehículos, </w:t>
            </w:r>
            <w:r w:rsidR="789F1478" w:rsidRPr="00480DFF">
              <w:rPr>
                <w:rFonts w:asciiTheme="minorHAnsi" w:hAnsiTheme="minorHAnsi"/>
                <w:color w:val="000000" w:themeColor="text1"/>
                <w:sz w:val="20"/>
                <w:lang w:val="en-GB"/>
              </w:rPr>
              <w:t>por</w:t>
            </w:r>
            <w:r w:rsidRPr="00480DFF">
              <w:rPr>
                <w:rFonts w:asciiTheme="minorHAnsi" w:hAnsiTheme="minorHAnsi"/>
                <w:color w:val="000000" w:themeColor="text1"/>
                <w:sz w:val="20"/>
                <w:lang w:val="en-GB"/>
              </w:rPr>
              <w:t xml:space="preserve"> reparaciones </w:t>
            </w:r>
            <w:r w:rsidR="789F1478" w:rsidRPr="00480DFF">
              <w:rPr>
                <w:rFonts w:asciiTheme="minorHAnsi" w:hAnsiTheme="minorHAnsi"/>
                <w:color w:val="000000" w:themeColor="text1"/>
                <w:sz w:val="20"/>
                <w:lang w:val="en-GB"/>
              </w:rPr>
              <w:t>o</w:t>
            </w:r>
            <w:r w:rsidRPr="00480DFF">
              <w:rPr>
                <w:rFonts w:asciiTheme="minorHAnsi" w:hAnsiTheme="minorHAnsi"/>
                <w:color w:val="000000" w:themeColor="text1"/>
                <w:sz w:val="20"/>
                <w:lang w:val="en-GB"/>
              </w:rPr>
              <w:t xml:space="preserve"> </w:t>
            </w:r>
            <w:r w:rsidR="00756DE1" w:rsidRPr="00480DFF">
              <w:rPr>
                <w:rFonts w:asciiTheme="minorHAnsi" w:hAnsiTheme="minorHAnsi"/>
                <w:color w:val="000000" w:themeColor="text1"/>
                <w:sz w:val="20"/>
                <w:lang w:val="en-GB"/>
              </w:rPr>
              <w:t>modificaci</w:t>
            </w:r>
            <w:r w:rsidRPr="00480DFF">
              <w:rPr>
                <w:rFonts w:asciiTheme="minorHAnsi" w:hAnsiTheme="minorHAnsi"/>
                <w:color w:val="000000" w:themeColor="text1"/>
                <w:sz w:val="20"/>
                <w:lang w:val="en-GB"/>
              </w:rPr>
              <w:t>ones</w:t>
            </w:r>
            <w:r w:rsidR="002A703A" w:rsidRPr="00480DFF">
              <w:rPr>
                <w:rFonts w:asciiTheme="minorHAnsi" w:hAnsiTheme="minorHAnsi"/>
                <w:color w:val="000000" w:themeColor="text1"/>
                <w:sz w:val="20"/>
                <w:lang w:val="en-GB"/>
              </w:rPr>
              <w:t>, según</w:t>
            </w:r>
            <w:r w:rsidR="326332C0" w:rsidRPr="00480DFF">
              <w:rPr>
                <w:rFonts w:asciiTheme="minorHAnsi" w:hAnsiTheme="minorHAnsi"/>
                <w:color w:val="000000" w:themeColor="text1"/>
                <w:sz w:val="20"/>
                <w:lang w:val="en-GB"/>
              </w:rPr>
              <w:t xml:space="preserve"> </w:t>
            </w:r>
            <w:r w:rsidR="004160F3" w:rsidRPr="00480DFF">
              <w:rPr>
                <w:rFonts w:asciiTheme="minorHAnsi" w:hAnsiTheme="minorHAnsi"/>
                <w:color w:val="000000" w:themeColor="text1"/>
                <w:sz w:val="20"/>
                <w:lang w:val="en-GB"/>
              </w:rPr>
              <w:t>art.</w:t>
            </w:r>
            <w:r w:rsidR="006D521E">
              <w:rPr>
                <w:rFonts w:asciiTheme="minorHAnsi" w:hAnsiTheme="minorHAnsi"/>
                <w:color w:val="000000" w:themeColor="text1"/>
                <w:sz w:val="20"/>
                <w:lang w:val="en-GB"/>
              </w:rPr>
              <w:t xml:space="preserve"> </w:t>
            </w:r>
            <w:r w:rsidR="326332C0" w:rsidRPr="00480DFF">
              <w:rPr>
                <w:rFonts w:asciiTheme="minorHAnsi" w:hAnsiTheme="minorHAnsi"/>
                <w:color w:val="000000" w:themeColor="text1"/>
                <w:sz w:val="20"/>
                <w:lang w:val="en-GB"/>
              </w:rPr>
              <w:t>5</w:t>
            </w:r>
            <w:r w:rsidR="00554E08" w:rsidRPr="00480DFF">
              <w:rPr>
                <w:rFonts w:asciiTheme="minorHAnsi" w:hAnsiTheme="minorHAnsi"/>
                <w:color w:val="000000" w:themeColor="text1"/>
                <w:sz w:val="20"/>
                <w:lang w:val="en-GB"/>
              </w:rPr>
              <w:t xml:space="preserve"> del </w:t>
            </w:r>
            <w:r w:rsidR="00552FB9">
              <w:rPr>
                <w:rFonts w:asciiTheme="minorHAnsi" w:hAnsiTheme="minorHAnsi"/>
                <w:color w:val="000000" w:themeColor="text1"/>
                <w:sz w:val="20"/>
                <w:lang w:val="en-GB"/>
              </w:rPr>
              <w:t>RD</w:t>
            </w:r>
            <w:r w:rsidR="00554E08" w:rsidRPr="00480DFF">
              <w:rPr>
                <w:rFonts w:asciiTheme="minorHAnsi" w:hAnsiTheme="minorHAnsi"/>
                <w:color w:val="000000" w:themeColor="text1"/>
                <w:sz w:val="20"/>
                <w:lang w:val="en-GB"/>
              </w:rPr>
              <w:t xml:space="preserve"> 237/2000</w:t>
            </w:r>
            <w:r w:rsidR="008C75A9" w:rsidRPr="00480DFF">
              <w:rPr>
                <w:rFonts w:asciiTheme="minorHAnsi" w:hAnsiTheme="minorHAnsi"/>
                <w:color w:val="000000" w:themeColor="text1"/>
                <w:sz w:val="20"/>
                <w:lang w:val="en-GB"/>
              </w:rPr>
              <w:t xml:space="preserve"> </w:t>
            </w:r>
            <w:r w:rsidR="002B2EDB" w:rsidRPr="00480DFF">
              <w:rPr>
                <w:rFonts w:asciiTheme="minorHAnsi" w:hAnsiTheme="minorHAnsi"/>
                <w:color w:val="000000" w:themeColor="text1"/>
                <w:sz w:val="20"/>
                <w:lang w:val="en-GB"/>
              </w:rPr>
              <w:t xml:space="preserve">/ </w:t>
            </w:r>
            <w:r w:rsidR="002B2EDB" w:rsidRPr="00480DFF">
              <w:rPr>
                <w:rFonts w:asciiTheme="minorHAnsi" w:hAnsiTheme="minorHAnsi"/>
                <w:i/>
                <w:iCs/>
                <w:color w:val="000000" w:themeColor="text1"/>
                <w:sz w:val="18"/>
                <w:szCs w:val="18"/>
                <w:lang w:val="en-GB"/>
              </w:rPr>
              <w:t xml:space="preserve">Exceptional inspections of the vehicles </w:t>
            </w:r>
            <w:r w:rsidR="002B6547" w:rsidRPr="00480DFF">
              <w:rPr>
                <w:rFonts w:asciiTheme="minorHAnsi" w:hAnsiTheme="minorHAnsi"/>
                <w:i/>
                <w:iCs/>
                <w:color w:val="000000" w:themeColor="text1"/>
                <w:sz w:val="18"/>
                <w:szCs w:val="18"/>
                <w:lang w:val="en-GB"/>
              </w:rPr>
              <w:t xml:space="preserve">due to </w:t>
            </w:r>
            <w:r w:rsidR="008422C6" w:rsidRPr="00480DFF">
              <w:rPr>
                <w:rFonts w:asciiTheme="minorHAnsi" w:hAnsiTheme="minorHAnsi"/>
                <w:i/>
                <w:iCs/>
                <w:color w:val="000000" w:themeColor="text1"/>
                <w:sz w:val="18"/>
                <w:szCs w:val="18"/>
                <w:lang w:val="en-GB"/>
              </w:rPr>
              <w:t>repairs</w:t>
            </w:r>
            <w:r w:rsidR="002B6547" w:rsidRPr="00480DFF">
              <w:rPr>
                <w:rFonts w:asciiTheme="minorHAnsi" w:hAnsiTheme="minorHAnsi"/>
                <w:i/>
                <w:iCs/>
                <w:color w:val="000000" w:themeColor="text1"/>
                <w:sz w:val="18"/>
                <w:szCs w:val="18"/>
                <w:lang w:val="en-GB"/>
              </w:rPr>
              <w:t xml:space="preserve"> or modificat</w:t>
            </w:r>
            <w:r w:rsidR="00F43C76">
              <w:rPr>
                <w:rFonts w:asciiTheme="minorHAnsi" w:hAnsiTheme="minorHAnsi"/>
                <w:i/>
                <w:iCs/>
                <w:color w:val="000000" w:themeColor="text1"/>
                <w:sz w:val="18"/>
                <w:szCs w:val="18"/>
                <w:lang w:val="en-GB"/>
              </w:rPr>
              <w:t>i</w:t>
            </w:r>
            <w:r w:rsidR="002B6547" w:rsidRPr="00480DFF">
              <w:rPr>
                <w:rFonts w:asciiTheme="minorHAnsi" w:hAnsiTheme="minorHAnsi"/>
                <w:i/>
                <w:iCs/>
                <w:color w:val="000000" w:themeColor="text1"/>
                <w:sz w:val="18"/>
                <w:szCs w:val="18"/>
                <w:lang w:val="en-GB"/>
              </w:rPr>
              <w:t xml:space="preserve">ons, according to art. 5 </w:t>
            </w:r>
            <w:r w:rsidR="008C75A9" w:rsidRPr="002B6547">
              <w:rPr>
                <w:rFonts w:ascii="Calibri" w:hAnsi="Calibri"/>
                <w:bCs/>
                <w:i/>
                <w:iCs/>
                <w:sz w:val="18"/>
                <w:szCs w:val="18"/>
                <w:lang w:val="en-GB"/>
              </w:rPr>
              <w:t xml:space="preserve">of </w:t>
            </w:r>
            <w:r w:rsidR="00552FB9">
              <w:rPr>
                <w:rFonts w:ascii="Calibri" w:hAnsi="Calibri"/>
                <w:bCs/>
                <w:i/>
                <w:iCs/>
                <w:sz w:val="18"/>
                <w:szCs w:val="18"/>
                <w:lang w:val="en-GB"/>
              </w:rPr>
              <w:t>RD</w:t>
            </w:r>
            <w:r w:rsidR="008C75A9" w:rsidRPr="002B6547">
              <w:rPr>
                <w:rFonts w:ascii="Calibri" w:hAnsi="Calibri"/>
                <w:bCs/>
                <w:i/>
                <w:iCs/>
                <w:sz w:val="18"/>
                <w:szCs w:val="18"/>
                <w:lang w:val="en-GB"/>
              </w:rPr>
              <w:t xml:space="preserve"> 237/20</w:t>
            </w:r>
            <w:r w:rsidR="00E92E76">
              <w:rPr>
                <w:rFonts w:ascii="Calibri" w:hAnsi="Calibri"/>
                <w:bCs/>
                <w:i/>
                <w:iCs/>
                <w:sz w:val="18"/>
                <w:szCs w:val="18"/>
                <w:lang w:val="en-GB"/>
              </w:rPr>
              <w:t>00.</w:t>
            </w:r>
          </w:p>
          <w:p w14:paraId="5D1CC5C9" w14:textId="1B56BE4C" w:rsidR="00D66009" w:rsidRPr="00046396" w:rsidRDefault="37E6D771" w:rsidP="00981A40">
            <w:pPr>
              <w:pStyle w:val="Textoindependiente2"/>
              <w:spacing w:before="120" w:after="40" w:line="240" w:lineRule="auto"/>
              <w:jc w:val="both"/>
              <w:rPr>
                <w:rFonts w:asciiTheme="minorHAnsi" w:hAnsiTheme="minorHAnsi"/>
                <w:color w:val="000000"/>
                <w:sz w:val="20"/>
              </w:rPr>
            </w:pPr>
            <w:r w:rsidRPr="00480DFF">
              <w:rPr>
                <w:rFonts w:asciiTheme="minorHAnsi" w:hAnsiTheme="minorHAnsi"/>
                <w:color w:val="000000" w:themeColor="text1"/>
                <w:sz w:val="20"/>
                <w:highlight w:val="yellow"/>
              </w:rPr>
              <w:t xml:space="preserve">Verificación </w:t>
            </w:r>
            <w:r w:rsidR="19C5C4A6" w:rsidRPr="00480DFF">
              <w:rPr>
                <w:rFonts w:asciiTheme="minorHAnsi" w:hAnsiTheme="minorHAnsi"/>
                <w:color w:val="000000" w:themeColor="text1"/>
                <w:sz w:val="20"/>
                <w:highlight w:val="yellow"/>
              </w:rPr>
              <w:t>inicial y cont</w:t>
            </w:r>
            <w:r w:rsidR="37389825" w:rsidRPr="00480DFF">
              <w:rPr>
                <w:rFonts w:asciiTheme="minorHAnsi" w:hAnsiTheme="minorHAnsi"/>
                <w:color w:val="000000" w:themeColor="text1"/>
                <w:sz w:val="20"/>
                <w:highlight w:val="yellow"/>
              </w:rPr>
              <w:t>i</w:t>
            </w:r>
            <w:r w:rsidR="19C5C4A6" w:rsidRPr="00480DFF">
              <w:rPr>
                <w:rFonts w:asciiTheme="minorHAnsi" w:hAnsiTheme="minorHAnsi"/>
                <w:color w:val="000000" w:themeColor="text1"/>
                <w:sz w:val="20"/>
                <w:highlight w:val="yellow"/>
              </w:rPr>
              <w:t xml:space="preserve">nua </w:t>
            </w:r>
            <w:r w:rsidR="779CAE4E" w:rsidRPr="00480DFF">
              <w:rPr>
                <w:rFonts w:asciiTheme="minorHAnsi" w:hAnsiTheme="minorHAnsi"/>
                <w:color w:val="000000" w:themeColor="text1"/>
                <w:sz w:val="20"/>
                <w:highlight w:val="yellow"/>
              </w:rPr>
              <w:t>de</w:t>
            </w:r>
            <w:r w:rsidR="191DFC0D" w:rsidRPr="00480DFF">
              <w:rPr>
                <w:rFonts w:asciiTheme="minorHAnsi" w:hAnsiTheme="minorHAnsi"/>
                <w:color w:val="000000" w:themeColor="text1"/>
                <w:sz w:val="20"/>
                <w:highlight w:val="yellow"/>
              </w:rPr>
              <w:t xml:space="preserve"> la conform</w:t>
            </w:r>
            <w:r w:rsidR="55092F4C" w:rsidRPr="00480DFF">
              <w:rPr>
                <w:rFonts w:asciiTheme="minorHAnsi" w:hAnsiTheme="minorHAnsi"/>
                <w:color w:val="000000" w:themeColor="text1"/>
                <w:sz w:val="20"/>
                <w:highlight w:val="yellow"/>
              </w:rPr>
              <w:t>idad</w:t>
            </w:r>
            <w:r w:rsidR="1921034C" w:rsidRPr="00480DFF">
              <w:rPr>
                <w:rFonts w:asciiTheme="minorHAnsi" w:hAnsiTheme="minorHAnsi"/>
                <w:color w:val="000000" w:themeColor="text1"/>
                <w:sz w:val="20"/>
                <w:highlight w:val="yellow"/>
              </w:rPr>
              <w:t xml:space="preserve"> </w:t>
            </w:r>
            <w:r w:rsidR="55092F4C" w:rsidRPr="00480DFF">
              <w:rPr>
                <w:rFonts w:asciiTheme="minorHAnsi" w:hAnsiTheme="minorHAnsi"/>
                <w:color w:val="000000" w:themeColor="text1"/>
                <w:sz w:val="20"/>
                <w:highlight w:val="yellow"/>
              </w:rPr>
              <w:t>de la</w:t>
            </w:r>
            <w:r w:rsidR="07D1CC20" w:rsidRPr="00480DFF">
              <w:rPr>
                <w:rFonts w:asciiTheme="minorHAnsi" w:hAnsiTheme="minorHAnsi"/>
                <w:color w:val="000000" w:themeColor="text1"/>
                <w:sz w:val="20"/>
                <w:highlight w:val="yellow"/>
              </w:rPr>
              <w:t xml:space="preserve"> producción</w:t>
            </w:r>
            <w:r w:rsidR="779CAE4E" w:rsidRPr="00480DFF">
              <w:rPr>
                <w:rFonts w:asciiTheme="minorHAnsi" w:hAnsiTheme="minorHAnsi"/>
                <w:color w:val="000000" w:themeColor="text1"/>
                <w:sz w:val="20"/>
                <w:highlight w:val="yellow"/>
              </w:rPr>
              <w:t xml:space="preserve"> del </w:t>
            </w:r>
            <w:r w:rsidR="6757E3E4" w:rsidRPr="00480DFF">
              <w:rPr>
                <w:rFonts w:asciiTheme="minorHAnsi" w:hAnsiTheme="minorHAnsi"/>
                <w:color w:val="000000" w:themeColor="text1"/>
                <w:sz w:val="20"/>
                <w:highlight w:val="yellow"/>
              </w:rPr>
              <w:t>fabricante</w:t>
            </w:r>
            <w:r w:rsidR="5BCD5124" w:rsidRPr="00480DFF">
              <w:rPr>
                <w:rFonts w:asciiTheme="minorHAnsi" w:hAnsiTheme="minorHAnsi"/>
                <w:color w:val="000000" w:themeColor="text1"/>
                <w:sz w:val="20"/>
                <w:highlight w:val="yellow"/>
              </w:rPr>
              <w:t xml:space="preserve">, según </w:t>
            </w:r>
            <w:r w:rsidR="76B35BF9" w:rsidRPr="00480DFF">
              <w:rPr>
                <w:rFonts w:asciiTheme="minorHAnsi" w:hAnsiTheme="minorHAnsi"/>
                <w:color w:val="000000" w:themeColor="text1"/>
                <w:sz w:val="20"/>
                <w:highlight w:val="yellow"/>
              </w:rPr>
              <w:t>Anejo 4</w:t>
            </w:r>
            <w:r w:rsidR="5F35D8AA" w:rsidRPr="00480DFF">
              <w:rPr>
                <w:rFonts w:asciiTheme="minorHAnsi" w:hAnsiTheme="minorHAnsi"/>
                <w:color w:val="000000" w:themeColor="text1"/>
                <w:sz w:val="20"/>
                <w:highlight w:val="yellow"/>
              </w:rPr>
              <w:t xml:space="preserve">, </w:t>
            </w:r>
            <w:r w:rsidR="004160F3" w:rsidRPr="00480DFF">
              <w:rPr>
                <w:rFonts w:asciiTheme="minorHAnsi" w:hAnsiTheme="minorHAnsi"/>
                <w:color w:val="000000" w:themeColor="text1"/>
                <w:sz w:val="20"/>
                <w:highlight w:val="yellow"/>
              </w:rPr>
              <w:t>apdo.</w:t>
            </w:r>
            <w:r w:rsidR="5F35D8AA" w:rsidRPr="00480DFF">
              <w:rPr>
                <w:rFonts w:asciiTheme="minorHAnsi" w:hAnsiTheme="minorHAnsi"/>
                <w:color w:val="000000" w:themeColor="text1"/>
                <w:sz w:val="20"/>
                <w:highlight w:val="yellow"/>
              </w:rPr>
              <w:t xml:space="preserve"> </w:t>
            </w:r>
            <w:r w:rsidR="5F35D8AA" w:rsidRPr="00480DFF">
              <w:rPr>
                <w:rFonts w:asciiTheme="minorHAnsi" w:hAnsiTheme="minorHAnsi"/>
                <w:color w:val="000000" w:themeColor="text1"/>
                <w:sz w:val="20"/>
                <w:highlight w:val="yellow"/>
                <w:lang w:val="en-GB"/>
              </w:rPr>
              <w:t>1</w:t>
            </w:r>
            <w:r w:rsidR="37389825" w:rsidRPr="00480DFF">
              <w:rPr>
                <w:rFonts w:asciiTheme="minorHAnsi" w:hAnsiTheme="minorHAnsi"/>
                <w:color w:val="000000" w:themeColor="text1"/>
                <w:sz w:val="20"/>
                <w:highlight w:val="yellow"/>
                <w:lang w:val="en-GB"/>
              </w:rPr>
              <w:t>,</w:t>
            </w:r>
            <w:r w:rsidR="5F35D8AA" w:rsidRPr="00480DFF">
              <w:rPr>
                <w:rFonts w:asciiTheme="minorHAnsi" w:hAnsiTheme="minorHAnsi"/>
                <w:color w:val="000000" w:themeColor="text1"/>
                <w:sz w:val="20"/>
                <w:highlight w:val="yellow"/>
                <w:lang w:val="en-GB"/>
              </w:rPr>
              <w:t xml:space="preserve"> a y c</w:t>
            </w:r>
            <w:r w:rsidR="19C5C4A6" w:rsidRPr="00480DFF">
              <w:rPr>
                <w:rFonts w:asciiTheme="minorHAnsi" w:hAnsiTheme="minorHAnsi"/>
                <w:color w:val="000000" w:themeColor="text1"/>
                <w:sz w:val="20"/>
                <w:highlight w:val="yellow"/>
                <w:lang w:val="en-GB"/>
              </w:rPr>
              <w:t>.</w:t>
            </w:r>
            <w:r w:rsidR="655C3815" w:rsidRPr="00480DFF">
              <w:rPr>
                <w:rFonts w:asciiTheme="minorHAnsi" w:hAnsiTheme="minorHAnsi"/>
                <w:color w:val="000000" w:themeColor="text1"/>
                <w:sz w:val="20"/>
                <w:highlight w:val="yellow"/>
                <w:lang w:val="en-GB"/>
              </w:rPr>
              <w:t xml:space="preserve"> de la Orden ICT/370/2021</w:t>
            </w:r>
            <w:r w:rsidR="00E92E76" w:rsidRPr="00480DFF">
              <w:rPr>
                <w:rFonts w:asciiTheme="minorHAnsi" w:hAnsiTheme="minorHAnsi"/>
                <w:color w:val="000000" w:themeColor="text1"/>
                <w:sz w:val="20"/>
                <w:highlight w:val="yellow"/>
                <w:lang w:val="en-GB"/>
              </w:rPr>
              <w:t xml:space="preserve"> </w:t>
            </w:r>
            <w:r w:rsidR="00E92E76" w:rsidRPr="00480DFF">
              <w:rPr>
                <w:rFonts w:ascii="Calibri" w:hAnsi="Calibri"/>
                <w:bCs/>
                <w:sz w:val="20"/>
                <w:highlight w:val="yellow"/>
                <w:lang w:val="en-GB" w:eastAsia="es-ES"/>
              </w:rPr>
              <w:t xml:space="preserve">/ </w:t>
            </w:r>
            <w:r w:rsidR="00E92E76" w:rsidRPr="00480DFF">
              <w:rPr>
                <w:rFonts w:ascii="Calibri" w:hAnsi="Calibri"/>
                <w:bCs/>
                <w:i/>
                <w:iCs/>
                <w:sz w:val="20"/>
                <w:highlight w:val="yellow"/>
                <w:lang w:val="en-GB" w:eastAsia="es-ES"/>
              </w:rPr>
              <w:t>I</w:t>
            </w:r>
            <w:r w:rsidR="00E92E76" w:rsidRPr="00480DFF">
              <w:rPr>
                <w:rFonts w:ascii="Calibri" w:hAnsi="Calibri"/>
                <w:bCs/>
                <w:i/>
                <w:iCs/>
                <w:sz w:val="18"/>
                <w:szCs w:val="18"/>
                <w:highlight w:val="yellow"/>
                <w:lang w:val="en-GB" w:eastAsia="es-ES"/>
              </w:rPr>
              <w:t>nitial and continuous verification of the conformity of the manufacturer's production, according to Annex 4, section 1, a and c of Order ICT/370/2021</w:t>
            </w:r>
            <w:r w:rsidR="655C3815" w:rsidRPr="00480DFF">
              <w:rPr>
                <w:rFonts w:asciiTheme="minorHAnsi" w:hAnsiTheme="minorHAnsi"/>
                <w:color w:val="000000" w:themeColor="text1"/>
                <w:sz w:val="20"/>
                <w:highlight w:val="yellow"/>
                <w:lang w:val="en-GB"/>
              </w:rPr>
              <w:t>.</w:t>
            </w:r>
            <w:r w:rsidR="00554E08" w:rsidRPr="00480DFF">
              <w:rPr>
                <w:rFonts w:asciiTheme="minorHAnsi" w:hAnsiTheme="minorHAnsi"/>
                <w:color w:val="000000" w:themeColor="text1"/>
                <w:sz w:val="20"/>
                <w:lang w:val="en-GB"/>
              </w:rPr>
              <w:t xml:space="preserve"> </w:t>
            </w:r>
            <w:r w:rsidR="00554E08" w:rsidRPr="00480DFF">
              <w:rPr>
                <w:rFonts w:asciiTheme="minorHAnsi" w:hAnsiTheme="minorHAnsi"/>
                <w:i/>
                <w:iCs/>
                <w:color w:val="FF0000"/>
                <w:sz w:val="20"/>
              </w:rPr>
              <w:t>Instrucciones: si esta actividad no se solicita, aparece como excluida en el Anexo técnico: “</w:t>
            </w:r>
            <w:r w:rsidR="008F1B67">
              <w:rPr>
                <w:rFonts w:asciiTheme="minorHAnsi" w:hAnsiTheme="minorHAnsi"/>
                <w:i/>
                <w:iCs/>
                <w:color w:val="FF0000"/>
                <w:sz w:val="20"/>
              </w:rPr>
              <w:t>E</w:t>
            </w:r>
            <w:r w:rsidR="00554E08" w:rsidRPr="00480DFF">
              <w:rPr>
                <w:rFonts w:asciiTheme="minorHAnsi" w:hAnsiTheme="minorHAnsi"/>
                <w:i/>
                <w:iCs/>
                <w:color w:val="FF0000"/>
                <w:sz w:val="20"/>
              </w:rPr>
              <w:t>xcepto la verificación….”</w:t>
            </w:r>
          </w:p>
        </w:tc>
        <w:tc>
          <w:tcPr>
            <w:tcW w:w="4800" w:type="dxa"/>
          </w:tcPr>
          <w:p w14:paraId="33DCA775" w14:textId="140687FD" w:rsidR="00756DE1" w:rsidRPr="00480DFF" w:rsidRDefault="00552FB9" w:rsidP="00981A40">
            <w:pPr>
              <w:pStyle w:val="Textoindependiente2"/>
              <w:spacing w:before="120" w:after="40" w:line="240" w:lineRule="auto"/>
              <w:jc w:val="both"/>
              <w:rPr>
                <w:rFonts w:asciiTheme="minorHAnsi" w:hAnsiTheme="minorHAnsi"/>
                <w:color w:val="000000"/>
                <w:sz w:val="20"/>
                <w:lang w:val="en-GB"/>
              </w:rPr>
            </w:pPr>
            <w:r>
              <w:rPr>
                <w:rFonts w:asciiTheme="minorHAnsi" w:hAnsiTheme="minorHAnsi"/>
                <w:color w:val="000000"/>
                <w:sz w:val="20"/>
              </w:rPr>
              <w:t>RD</w:t>
            </w:r>
            <w:r w:rsidR="00756DE1" w:rsidRPr="00046396">
              <w:rPr>
                <w:rFonts w:asciiTheme="minorHAnsi" w:hAnsiTheme="minorHAnsi"/>
                <w:color w:val="000000"/>
                <w:sz w:val="20"/>
              </w:rPr>
              <w:t xml:space="preserve"> 237/2000 por el que se establecen las especificaciones técnicas que deben cumplir los vehículos especiales para el transporte terrestre de productos alimentarios a temperatura regulada y los procedimientos para el control de conformidad con las especificaciones. </w:t>
            </w:r>
            <w:r w:rsidR="00756DE1" w:rsidRPr="00480DFF">
              <w:rPr>
                <w:rFonts w:asciiTheme="minorHAnsi" w:hAnsiTheme="minorHAnsi"/>
                <w:color w:val="000000"/>
                <w:sz w:val="20"/>
                <w:lang w:val="en-GB"/>
              </w:rPr>
              <w:t xml:space="preserve">Modificado por </w:t>
            </w:r>
            <w:r>
              <w:rPr>
                <w:rFonts w:asciiTheme="minorHAnsi" w:hAnsiTheme="minorHAnsi"/>
                <w:color w:val="000000"/>
                <w:sz w:val="20"/>
                <w:lang w:val="en-GB"/>
              </w:rPr>
              <w:t>RD</w:t>
            </w:r>
            <w:r w:rsidR="00756DE1" w:rsidRPr="00480DFF">
              <w:rPr>
                <w:rFonts w:asciiTheme="minorHAnsi" w:hAnsiTheme="minorHAnsi"/>
                <w:color w:val="000000"/>
                <w:sz w:val="20"/>
                <w:lang w:val="en-GB"/>
              </w:rPr>
              <w:t xml:space="preserve"> 380/2001 </w:t>
            </w:r>
            <w:r w:rsidR="004530C2" w:rsidRPr="00296886">
              <w:rPr>
                <w:rFonts w:ascii="Calibri" w:hAnsi="Calibri"/>
                <w:lang w:val="en-US"/>
              </w:rPr>
              <w:t xml:space="preserve">/ </w:t>
            </w:r>
            <w:r>
              <w:rPr>
                <w:rFonts w:ascii="Calibri" w:eastAsia="Calibri" w:hAnsi="Calibri" w:cs="Calibri"/>
                <w:i/>
                <w:sz w:val="18"/>
                <w:lang w:val="en-GB"/>
              </w:rPr>
              <w:t>RD</w:t>
            </w:r>
            <w:r w:rsidR="004530C2" w:rsidRPr="00296886">
              <w:rPr>
                <w:rFonts w:ascii="Calibri" w:eastAsia="Calibri" w:hAnsi="Calibri" w:cs="Calibri"/>
                <w:i/>
                <w:sz w:val="18"/>
                <w:lang w:val="en-GB"/>
              </w:rPr>
              <w:t xml:space="preserve"> 237/2000, providing the technical specifications to be observed by special vehicles for road transport of food products at regulated temperature and procedures for the control of conformity with specifications. Amended by </w:t>
            </w:r>
            <w:r>
              <w:rPr>
                <w:rFonts w:ascii="Calibri" w:eastAsia="Calibri" w:hAnsi="Calibri" w:cs="Calibri"/>
                <w:i/>
                <w:sz w:val="18"/>
                <w:lang w:val="en-GB"/>
              </w:rPr>
              <w:t>RD</w:t>
            </w:r>
            <w:r w:rsidR="004530C2" w:rsidRPr="00296886">
              <w:rPr>
                <w:rFonts w:ascii="Calibri" w:eastAsia="Calibri" w:hAnsi="Calibri" w:cs="Calibri"/>
                <w:i/>
                <w:sz w:val="18"/>
                <w:lang w:val="en-GB"/>
              </w:rPr>
              <w:t xml:space="preserve"> 380/2001</w:t>
            </w:r>
            <w:r w:rsidR="00DE1086">
              <w:rPr>
                <w:rFonts w:ascii="Calibri" w:eastAsia="Calibri" w:hAnsi="Calibri" w:cs="Calibri"/>
                <w:i/>
                <w:sz w:val="18"/>
                <w:lang w:val="en-GB"/>
              </w:rPr>
              <w:t>.</w:t>
            </w:r>
          </w:p>
          <w:p w14:paraId="3310FB83" w14:textId="4AB27A1E" w:rsidR="00756DE1" w:rsidRPr="00F952ED" w:rsidRDefault="00756DE1" w:rsidP="00981A40">
            <w:pPr>
              <w:pStyle w:val="Textoindependiente2"/>
              <w:spacing w:before="120" w:after="40" w:line="240" w:lineRule="auto"/>
              <w:jc w:val="both"/>
              <w:rPr>
                <w:rFonts w:asciiTheme="minorHAnsi" w:hAnsiTheme="minorHAnsi"/>
                <w:color w:val="000000"/>
                <w:sz w:val="20"/>
                <w:lang w:val="en-GB"/>
              </w:rPr>
            </w:pPr>
            <w:r w:rsidRPr="00F952ED">
              <w:rPr>
                <w:rFonts w:asciiTheme="minorHAnsi" w:hAnsiTheme="minorHAnsi"/>
                <w:color w:val="000000"/>
                <w:sz w:val="20"/>
                <w:lang w:val="en-GB"/>
              </w:rPr>
              <w:t xml:space="preserve">Acuerdo sobre transportes internacionales de mercancías perecederas y sobre vehículos especiales utilizados en estos transportes (ATP) </w:t>
            </w:r>
            <w:r w:rsidR="00F952ED" w:rsidRPr="00F952ED">
              <w:rPr>
                <w:rFonts w:asciiTheme="minorHAnsi" w:hAnsiTheme="minorHAnsi"/>
                <w:color w:val="000000"/>
                <w:sz w:val="20"/>
                <w:lang w:val="en-GB"/>
              </w:rPr>
              <w:t xml:space="preserve">del 1 de septiembre de 1970 </w:t>
            </w:r>
            <w:r w:rsidRPr="00F952ED">
              <w:rPr>
                <w:rFonts w:asciiTheme="minorHAnsi" w:hAnsiTheme="minorHAnsi"/>
                <w:color w:val="000000"/>
                <w:sz w:val="20"/>
                <w:lang w:val="en-GB"/>
              </w:rPr>
              <w:t>+ Enmiendas posteriores</w:t>
            </w:r>
            <w:r w:rsidR="00577C28" w:rsidRPr="00F952ED">
              <w:rPr>
                <w:rFonts w:asciiTheme="minorHAnsi" w:hAnsiTheme="minorHAnsi"/>
                <w:color w:val="000000"/>
                <w:sz w:val="20"/>
                <w:lang w:val="en-GB"/>
              </w:rPr>
              <w:t xml:space="preserve"> / </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g</w:t>
            </w:r>
            <w:r w:rsidR="00577C28" w:rsidRPr="00F952ED">
              <w:rPr>
                <w:rFonts w:ascii="Calibri" w:eastAsia="Calibri" w:hAnsi="Calibri" w:cs="Calibri"/>
                <w:i/>
                <w:spacing w:val="1"/>
                <w:sz w:val="18"/>
                <w:lang w:val="en-GB"/>
              </w:rPr>
              <w:t>r</w:t>
            </w:r>
            <w:r w:rsidR="00577C28" w:rsidRPr="00F952ED">
              <w:rPr>
                <w:rFonts w:ascii="Calibri" w:eastAsia="Calibri" w:hAnsi="Calibri" w:cs="Calibri"/>
                <w:i/>
                <w:spacing w:val="-1"/>
                <w:sz w:val="18"/>
                <w:lang w:val="en-GB"/>
              </w:rPr>
              <w:t>ee</w:t>
            </w:r>
            <w:r w:rsidR="00577C28" w:rsidRPr="00F952ED">
              <w:rPr>
                <w:rFonts w:ascii="Calibri" w:eastAsia="Calibri" w:hAnsi="Calibri" w:cs="Calibri"/>
                <w:i/>
                <w:spacing w:val="1"/>
                <w:sz w:val="18"/>
                <w:lang w:val="en-GB"/>
              </w:rPr>
              <w:t>m</w:t>
            </w:r>
            <w:r w:rsidR="00577C28" w:rsidRPr="00F952ED">
              <w:rPr>
                <w:rFonts w:ascii="Calibri" w:eastAsia="Calibri" w:hAnsi="Calibri" w:cs="Calibri"/>
                <w:i/>
                <w:spacing w:val="-1"/>
                <w:sz w:val="18"/>
                <w:lang w:val="en-GB"/>
              </w:rPr>
              <w:t>en</w:t>
            </w:r>
            <w:r w:rsidR="00577C28" w:rsidRPr="00F952ED">
              <w:rPr>
                <w:rFonts w:ascii="Calibri" w:eastAsia="Calibri" w:hAnsi="Calibri" w:cs="Calibri"/>
                <w:i/>
                <w:sz w:val="18"/>
                <w:lang w:val="en-GB"/>
              </w:rPr>
              <w:t>t</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z w:val="18"/>
                <w:lang w:val="en-GB"/>
              </w:rPr>
              <w:t>c</w:t>
            </w:r>
            <w:r w:rsidR="00577C28" w:rsidRPr="00F952ED">
              <w:rPr>
                <w:rFonts w:ascii="Calibri" w:eastAsia="Calibri" w:hAnsi="Calibri" w:cs="Calibri"/>
                <w:i/>
                <w:spacing w:val="-1"/>
                <w:sz w:val="18"/>
                <w:lang w:val="en-GB"/>
              </w:rPr>
              <w:t>on</w:t>
            </w:r>
            <w:r w:rsidR="00577C28" w:rsidRPr="00F952ED">
              <w:rPr>
                <w:rFonts w:ascii="Calibri" w:eastAsia="Calibri" w:hAnsi="Calibri" w:cs="Calibri"/>
                <w:i/>
                <w:sz w:val="18"/>
                <w:lang w:val="en-GB"/>
              </w:rPr>
              <w:t>c</w:t>
            </w:r>
            <w:r w:rsidR="00577C28" w:rsidRPr="00F952ED">
              <w:rPr>
                <w:rFonts w:ascii="Calibri" w:eastAsia="Calibri" w:hAnsi="Calibri" w:cs="Calibri"/>
                <w:i/>
                <w:spacing w:val="-1"/>
                <w:sz w:val="18"/>
                <w:lang w:val="en-GB"/>
              </w:rPr>
              <w:t>e</w:t>
            </w:r>
            <w:r w:rsidR="00577C28" w:rsidRPr="00F952ED">
              <w:rPr>
                <w:rFonts w:ascii="Calibri" w:eastAsia="Calibri" w:hAnsi="Calibri" w:cs="Calibri"/>
                <w:i/>
                <w:spacing w:val="1"/>
                <w:sz w:val="18"/>
                <w:lang w:val="en-GB"/>
              </w:rPr>
              <w:t>r</w:t>
            </w:r>
            <w:r w:rsidR="00577C28" w:rsidRPr="00F952ED">
              <w:rPr>
                <w:rFonts w:ascii="Calibri" w:eastAsia="Calibri" w:hAnsi="Calibri" w:cs="Calibri"/>
                <w:i/>
                <w:spacing w:val="-1"/>
                <w:sz w:val="18"/>
                <w:lang w:val="en-GB"/>
              </w:rPr>
              <w:t>nin</w:t>
            </w:r>
            <w:r w:rsidR="00577C28" w:rsidRPr="00F952ED">
              <w:rPr>
                <w:rFonts w:ascii="Calibri" w:eastAsia="Calibri" w:hAnsi="Calibri" w:cs="Calibri"/>
                <w:i/>
                <w:sz w:val="18"/>
                <w:lang w:val="en-GB"/>
              </w:rPr>
              <w:t xml:space="preserve">g </w:t>
            </w:r>
            <w:r w:rsidR="00577C28" w:rsidRPr="00F952ED">
              <w:rPr>
                <w:rFonts w:ascii="Calibri" w:eastAsia="Calibri" w:hAnsi="Calibri" w:cs="Calibri"/>
                <w:i/>
                <w:spacing w:val="-1"/>
                <w:sz w:val="18"/>
                <w:lang w:val="en-GB"/>
              </w:rPr>
              <w:t>in</w:t>
            </w:r>
            <w:r w:rsidR="00577C28" w:rsidRPr="00F952ED">
              <w:rPr>
                <w:rFonts w:ascii="Calibri" w:eastAsia="Calibri" w:hAnsi="Calibri" w:cs="Calibri"/>
                <w:i/>
                <w:spacing w:val="1"/>
                <w:sz w:val="18"/>
                <w:lang w:val="en-GB"/>
              </w:rPr>
              <w:t>t</w:t>
            </w:r>
            <w:r w:rsidR="00577C28" w:rsidRPr="00F952ED">
              <w:rPr>
                <w:rFonts w:ascii="Calibri" w:eastAsia="Calibri" w:hAnsi="Calibri" w:cs="Calibri"/>
                <w:i/>
                <w:spacing w:val="-1"/>
                <w:sz w:val="18"/>
                <w:lang w:val="en-GB"/>
              </w:rPr>
              <w:t>e</w:t>
            </w:r>
            <w:r w:rsidR="00577C28" w:rsidRPr="00F952ED">
              <w:rPr>
                <w:rFonts w:ascii="Calibri" w:eastAsia="Calibri" w:hAnsi="Calibri" w:cs="Calibri"/>
                <w:i/>
                <w:spacing w:val="1"/>
                <w:sz w:val="18"/>
                <w:lang w:val="en-GB"/>
              </w:rPr>
              <w:t>r</w:t>
            </w:r>
            <w:r w:rsidR="00577C28" w:rsidRPr="00F952ED">
              <w:rPr>
                <w:rFonts w:ascii="Calibri" w:eastAsia="Calibri" w:hAnsi="Calibri" w:cs="Calibri"/>
                <w:i/>
                <w:spacing w:val="-1"/>
                <w:sz w:val="18"/>
                <w:lang w:val="en-GB"/>
              </w:rPr>
              <w:t>n</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t</w:t>
            </w:r>
            <w:r w:rsidR="00577C28" w:rsidRPr="00F952ED">
              <w:rPr>
                <w:rFonts w:ascii="Calibri" w:eastAsia="Calibri" w:hAnsi="Calibri" w:cs="Calibri"/>
                <w:i/>
                <w:spacing w:val="2"/>
                <w:sz w:val="18"/>
                <w:lang w:val="en-GB"/>
              </w:rPr>
              <w:t>i</w:t>
            </w:r>
            <w:r w:rsidR="00577C28" w:rsidRPr="00F952ED">
              <w:rPr>
                <w:rFonts w:ascii="Calibri" w:eastAsia="Calibri" w:hAnsi="Calibri" w:cs="Calibri"/>
                <w:i/>
                <w:spacing w:val="1"/>
                <w:sz w:val="18"/>
                <w:lang w:val="en-GB"/>
              </w:rPr>
              <w:t>o</w:t>
            </w:r>
            <w:r w:rsidR="00577C28" w:rsidRPr="00F952ED">
              <w:rPr>
                <w:rFonts w:ascii="Calibri" w:eastAsia="Calibri" w:hAnsi="Calibri" w:cs="Calibri"/>
                <w:i/>
                <w:spacing w:val="-1"/>
                <w:sz w:val="18"/>
                <w:lang w:val="en-GB"/>
              </w:rPr>
              <w:t>n</w:t>
            </w:r>
            <w:r w:rsidR="00577C28" w:rsidRPr="00F952ED">
              <w:rPr>
                <w:rFonts w:ascii="Calibri" w:eastAsia="Calibri" w:hAnsi="Calibri" w:cs="Calibri"/>
                <w:i/>
                <w:sz w:val="18"/>
                <w:lang w:val="en-GB"/>
              </w:rPr>
              <w:t>al ca</w:t>
            </w:r>
            <w:r w:rsidR="00577C28" w:rsidRPr="00F952ED">
              <w:rPr>
                <w:rFonts w:ascii="Calibri" w:eastAsia="Calibri" w:hAnsi="Calibri" w:cs="Calibri"/>
                <w:i/>
                <w:spacing w:val="1"/>
                <w:sz w:val="18"/>
                <w:lang w:val="en-GB"/>
              </w:rPr>
              <w:t>rr</w:t>
            </w:r>
            <w:r w:rsidR="00577C28" w:rsidRPr="00F952ED">
              <w:rPr>
                <w:rFonts w:ascii="Calibri" w:eastAsia="Calibri" w:hAnsi="Calibri" w:cs="Calibri"/>
                <w:i/>
                <w:spacing w:val="-1"/>
                <w:sz w:val="18"/>
                <w:lang w:val="en-GB"/>
              </w:rPr>
              <w:t>i</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g</w:t>
            </w:r>
            <w:r w:rsidR="00577C28" w:rsidRPr="00F952ED">
              <w:rPr>
                <w:rFonts w:ascii="Calibri" w:eastAsia="Calibri" w:hAnsi="Calibri" w:cs="Calibri"/>
                <w:i/>
                <w:sz w:val="18"/>
                <w:lang w:val="en-GB"/>
              </w:rPr>
              <w:t xml:space="preserve">e </w:t>
            </w:r>
            <w:r w:rsidR="00577C28" w:rsidRPr="00F952ED">
              <w:rPr>
                <w:rFonts w:ascii="Calibri" w:eastAsia="Calibri" w:hAnsi="Calibri" w:cs="Calibri"/>
                <w:i/>
                <w:spacing w:val="-1"/>
                <w:sz w:val="18"/>
                <w:lang w:val="en-GB"/>
              </w:rPr>
              <w:t>o</w:t>
            </w:r>
            <w:r w:rsidR="00577C28" w:rsidRPr="00F952ED">
              <w:rPr>
                <w:rFonts w:ascii="Calibri" w:eastAsia="Calibri" w:hAnsi="Calibri" w:cs="Calibri"/>
                <w:i/>
                <w:sz w:val="18"/>
                <w:lang w:val="en-GB"/>
              </w:rPr>
              <w:t>f</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pacing w:val="-1"/>
                <w:sz w:val="18"/>
                <w:lang w:val="en-GB"/>
              </w:rPr>
              <w:t>pe</w:t>
            </w:r>
            <w:r w:rsidR="00577C28" w:rsidRPr="00F952ED">
              <w:rPr>
                <w:rFonts w:ascii="Calibri" w:eastAsia="Calibri" w:hAnsi="Calibri" w:cs="Calibri"/>
                <w:i/>
                <w:spacing w:val="1"/>
                <w:sz w:val="18"/>
                <w:lang w:val="en-GB"/>
              </w:rPr>
              <w:t>r</w:t>
            </w:r>
            <w:r w:rsidR="00577C28" w:rsidRPr="00F952ED">
              <w:rPr>
                <w:rFonts w:ascii="Calibri" w:eastAsia="Calibri" w:hAnsi="Calibri" w:cs="Calibri"/>
                <w:i/>
                <w:spacing w:val="-1"/>
                <w:sz w:val="18"/>
                <w:lang w:val="en-GB"/>
              </w:rPr>
              <w:t>i</w:t>
            </w:r>
            <w:r w:rsidR="00577C28" w:rsidRPr="00F952ED">
              <w:rPr>
                <w:rFonts w:ascii="Calibri" w:eastAsia="Calibri" w:hAnsi="Calibri" w:cs="Calibri"/>
                <w:i/>
                <w:spacing w:val="1"/>
                <w:sz w:val="18"/>
                <w:lang w:val="en-GB"/>
              </w:rPr>
              <w:t>s</w:t>
            </w:r>
            <w:r w:rsidR="00577C28" w:rsidRPr="00F952ED">
              <w:rPr>
                <w:rFonts w:ascii="Calibri" w:eastAsia="Calibri" w:hAnsi="Calibri" w:cs="Calibri"/>
                <w:i/>
                <w:spacing w:val="-1"/>
                <w:sz w:val="18"/>
                <w:lang w:val="en-GB"/>
              </w:rPr>
              <w:t>h</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bl</w:t>
            </w:r>
            <w:r w:rsidR="00577C28" w:rsidRPr="00F952ED">
              <w:rPr>
                <w:rFonts w:ascii="Calibri" w:eastAsia="Calibri" w:hAnsi="Calibri" w:cs="Calibri"/>
                <w:i/>
                <w:sz w:val="18"/>
                <w:lang w:val="en-GB"/>
              </w:rPr>
              <w:t xml:space="preserve">e </w:t>
            </w:r>
            <w:r w:rsidR="00577C28" w:rsidRPr="00F952ED">
              <w:rPr>
                <w:rFonts w:ascii="Calibri" w:eastAsia="Calibri" w:hAnsi="Calibri" w:cs="Calibri"/>
                <w:i/>
                <w:spacing w:val="-1"/>
                <w:sz w:val="18"/>
                <w:lang w:val="en-GB"/>
              </w:rPr>
              <w:t>good</w:t>
            </w:r>
            <w:r w:rsidR="00577C28" w:rsidRPr="00F952ED">
              <w:rPr>
                <w:rFonts w:ascii="Calibri" w:eastAsia="Calibri" w:hAnsi="Calibri" w:cs="Calibri"/>
                <w:i/>
                <w:sz w:val="18"/>
                <w:lang w:val="en-GB"/>
              </w:rPr>
              <w:t>s</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n</w:t>
            </w:r>
            <w:r w:rsidR="00577C28" w:rsidRPr="00F952ED">
              <w:rPr>
                <w:rFonts w:ascii="Calibri" w:eastAsia="Calibri" w:hAnsi="Calibri" w:cs="Calibri"/>
                <w:i/>
                <w:sz w:val="18"/>
                <w:lang w:val="en-GB"/>
              </w:rPr>
              <w:t>d c</w:t>
            </w:r>
            <w:r w:rsidR="00577C28" w:rsidRPr="00F952ED">
              <w:rPr>
                <w:rFonts w:ascii="Calibri" w:eastAsia="Calibri" w:hAnsi="Calibri" w:cs="Calibri"/>
                <w:i/>
                <w:spacing w:val="-1"/>
                <w:sz w:val="18"/>
                <w:lang w:val="en-GB"/>
              </w:rPr>
              <w:t>on</w:t>
            </w:r>
            <w:r w:rsidR="00577C28" w:rsidRPr="00F952ED">
              <w:rPr>
                <w:rFonts w:ascii="Calibri" w:eastAsia="Calibri" w:hAnsi="Calibri" w:cs="Calibri"/>
                <w:i/>
                <w:sz w:val="18"/>
                <w:lang w:val="en-GB"/>
              </w:rPr>
              <w:t>c</w:t>
            </w:r>
            <w:r w:rsidR="00577C28" w:rsidRPr="00F952ED">
              <w:rPr>
                <w:rFonts w:ascii="Calibri" w:eastAsia="Calibri" w:hAnsi="Calibri" w:cs="Calibri"/>
                <w:i/>
                <w:spacing w:val="-1"/>
                <w:sz w:val="18"/>
                <w:lang w:val="en-GB"/>
              </w:rPr>
              <w:t>e</w:t>
            </w:r>
            <w:r w:rsidR="00577C28" w:rsidRPr="00F952ED">
              <w:rPr>
                <w:rFonts w:ascii="Calibri" w:eastAsia="Calibri" w:hAnsi="Calibri" w:cs="Calibri"/>
                <w:i/>
                <w:spacing w:val="1"/>
                <w:sz w:val="18"/>
                <w:lang w:val="en-GB"/>
              </w:rPr>
              <w:t>r</w:t>
            </w:r>
            <w:r w:rsidR="00577C28" w:rsidRPr="00F952ED">
              <w:rPr>
                <w:rFonts w:ascii="Calibri" w:eastAsia="Calibri" w:hAnsi="Calibri" w:cs="Calibri"/>
                <w:i/>
                <w:spacing w:val="-1"/>
                <w:sz w:val="18"/>
                <w:lang w:val="en-GB"/>
              </w:rPr>
              <w:t>nin</w:t>
            </w:r>
            <w:r w:rsidR="00577C28" w:rsidRPr="00F952ED">
              <w:rPr>
                <w:rFonts w:ascii="Calibri" w:eastAsia="Calibri" w:hAnsi="Calibri" w:cs="Calibri"/>
                <w:i/>
                <w:sz w:val="18"/>
                <w:lang w:val="en-GB"/>
              </w:rPr>
              <w:t>g</w:t>
            </w:r>
            <w:r w:rsidR="00577C28" w:rsidRPr="00F952ED">
              <w:rPr>
                <w:rFonts w:ascii="Calibri" w:eastAsia="Calibri" w:hAnsi="Calibri" w:cs="Calibri"/>
                <w:i/>
                <w:spacing w:val="1"/>
                <w:sz w:val="18"/>
                <w:lang w:val="en-GB"/>
              </w:rPr>
              <w:t xml:space="preserve"> s</w:t>
            </w:r>
            <w:r w:rsidR="00577C28" w:rsidRPr="00F952ED">
              <w:rPr>
                <w:rFonts w:ascii="Calibri" w:eastAsia="Calibri" w:hAnsi="Calibri" w:cs="Calibri"/>
                <w:i/>
                <w:spacing w:val="-1"/>
                <w:sz w:val="18"/>
                <w:lang w:val="en-GB"/>
              </w:rPr>
              <w:t>pe</w:t>
            </w:r>
            <w:r w:rsidR="00577C28" w:rsidRPr="00F952ED">
              <w:rPr>
                <w:rFonts w:ascii="Calibri" w:eastAsia="Calibri" w:hAnsi="Calibri" w:cs="Calibri"/>
                <w:i/>
                <w:spacing w:val="2"/>
                <w:sz w:val="18"/>
                <w:lang w:val="en-GB"/>
              </w:rPr>
              <w:t>c</w:t>
            </w:r>
            <w:r w:rsidR="00577C28" w:rsidRPr="00F952ED">
              <w:rPr>
                <w:rFonts w:ascii="Calibri" w:eastAsia="Calibri" w:hAnsi="Calibri" w:cs="Calibri"/>
                <w:i/>
                <w:spacing w:val="-1"/>
                <w:sz w:val="18"/>
                <w:lang w:val="en-GB"/>
              </w:rPr>
              <w:t>i</w:t>
            </w:r>
            <w:r w:rsidR="00577C28" w:rsidRPr="00F952ED">
              <w:rPr>
                <w:rFonts w:ascii="Calibri" w:eastAsia="Calibri" w:hAnsi="Calibri" w:cs="Calibri"/>
                <w:i/>
                <w:sz w:val="18"/>
                <w:lang w:val="en-GB"/>
              </w:rPr>
              <w:t>al</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z w:val="18"/>
                <w:lang w:val="en-GB"/>
              </w:rPr>
              <w:t>v</w:t>
            </w:r>
            <w:r w:rsidR="00577C28" w:rsidRPr="00F952ED">
              <w:rPr>
                <w:rFonts w:ascii="Calibri" w:eastAsia="Calibri" w:hAnsi="Calibri" w:cs="Calibri"/>
                <w:i/>
                <w:spacing w:val="-1"/>
                <w:sz w:val="18"/>
                <w:lang w:val="en-GB"/>
              </w:rPr>
              <w:t>ehi</w:t>
            </w:r>
            <w:r w:rsidR="00577C28" w:rsidRPr="00F952ED">
              <w:rPr>
                <w:rFonts w:ascii="Calibri" w:eastAsia="Calibri" w:hAnsi="Calibri" w:cs="Calibri"/>
                <w:i/>
                <w:sz w:val="18"/>
                <w:lang w:val="en-GB"/>
              </w:rPr>
              <w:t>c</w:t>
            </w:r>
            <w:r w:rsidR="00577C28" w:rsidRPr="00F952ED">
              <w:rPr>
                <w:rFonts w:ascii="Calibri" w:eastAsia="Calibri" w:hAnsi="Calibri" w:cs="Calibri"/>
                <w:i/>
                <w:spacing w:val="2"/>
                <w:sz w:val="18"/>
                <w:lang w:val="en-GB"/>
              </w:rPr>
              <w:t>l</w:t>
            </w:r>
            <w:r w:rsidR="00577C28" w:rsidRPr="00F952ED">
              <w:rPr>
                <w:rFonts w:ascii="Calibri" w:eastAsia="Calibri" w:hAnsi="Calibri" w:cs="Calibri"/>
                <w:i/>
                <w:spacing w:val="-1"/>
                <w:sz w:val="18"/>
                <w:lang w:val="en-GB"/>
              </w:rPr>
              <w:t>e</w:t>
            </w:r>
            <w:r w:rsidR="00577C28" w:rsidRPr="00F952ED">
              <w:rPr>
                <w:rFonts w:ascii="Calibri" w:eastAsia="Calibri" w:hAnsi="Calibri" w:cs="Calibri"/>
                <w:i/>
                <w:sz w:val="18"/>
                <w:lang w:val="en-GB"/>
              </w:rPr>
              <w:t>s</w:t>
            </w:r>
            <w:r w:rsidR="00577C28" w:rsidRPr="00F952ED">
              <w:rPr>
                <w:rFonts w:ascii="Calibri" w:eastAsia="Calibri" w:hAnsi="Calibri" w:cs="Calibri"/>
                <w:i/>
                <w:spacing w:val="3"/>
                <w:sz w:val="18"/>
                <w:lang w:val="en-GB"/>
              </w:rPr>
              <w:t xml:space="preserve"> </w:t>
            </w:r>
            <w:r w:rsidR="00577C28" w:rsidRPr="00F952ED">
              <w:rPr>
                <w:rFonts w:ascii="Calibri" w:eastAsia="Calibri" w:hAnsi="Calibri" w:cs="Calibri"/>
                <w:i/>
                <w:spacing w:val="-1"/>
                <w:sz w:val="18"/>
                <w:lang w:val="en-GB"/>
              </w:rPr>
              <w:t>u</w:t>
            </w:r>
            <w:r w:rsidR="00577C28" w:rsidRPr="00F952ED">
              <w:rPr>
                <w:rFonts w:ascii="Calibri" w:eastAsia="Calibri" w:hAnsi="Calibri" w:cs="Calibri"/>
                <w:i/>
                <w:spacing w:val="1"/>
                <w:sz w:val="18"/>
                <w:lang w:val="en-GB"/>
              </w:rPr>
              <w:t>s</w:t>
            </w:r>
            <w:r w:rsidR="00577C28" w:rsidRPr="00F952ED">
              <w:rPr>
                <w:rFonts w:ascii="Calibri" w:eastAsia="Calibri" w:hAnsi="Calibri" w:cs="Calibri"/>
                <w:i/>
                <w:spacing w:val="-1"/>
                <w:sz w:val="18"/>
                <w:lang w:val="en-GB"/>
              </w:rPr>
              <w:t>e</w:t>
            </w:r>
            <w:r w:rsidR="00577C28" w:rsidRPr="00F952ED">
              <w:rPr>
                <w:rFonts w:ascii="Calibri" w:eastAsia="Calibri" w:hAnsi="Calibri" w:cs="Calibri"/>
                <w:i/>
                <w:sz w:val="18"/>
                <w:lang w:val="en-GB"/>
              </w:rPr>
              <w:t>d</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pacing w:val="-1"/>
                <w:sz w:val="18"/>
                <w:lang w:val="en-GB"/>
              </w:rPr>
              <w:t>i</w:t>
            </w:r>
            <w:r w:rsidR="00577C28" w:rsidRPr="00F952ED">
              <w:rPr>
                <w:rFonts w:ascii="Calibri" w:eastAsia="Calibri" w:hAnsi="Calibri" w:cs="Calibri"/>
                <w:i/>
                <w:sz w:val="18"/>
                <w:lang w:val="en-GB"/>
              </w:rPr>
              <w:t>n</w:t>
            </w:r>
            <w:r w:rsidR="00577C28" w:rsidRPr="00F952ED">
              <w:rPr>
                <w:rFonts w:ascii="Calibri" w:eastAsia="Calibri" w:hAnsi="Calibri" w:cs="Calibri"/>
                <w:i/>
                <w:spacing w:val="1"/>
                <w:sz w:val="18"/>
                <w:lang w:val="en-GB"/>
              </w:rPr>
              <w:t xml:space="preserve"> t</w:t>
            </w:r>
            <w:r w:rsidR="00577C28" w:rsidRPr="00F952ED">
              <w:rPr>
                <w:rFonts w:ascii="Calibri" w:eastAsia="Calibri" w:hAnsi="Calibri" w:cs="Calibri"/>
                <w:i/>
                <w:spacing w:val="-1"/>
                <w:sz w:val="18"/>
                <w:lang w:val="en-GB"/>
              </w:rPr>
              <w:t>hi</w:t>
            </w:r>
            <w:r w:rsidR="00577C28" w:rsidRPr="00F952ED">
              <w:rPr>
                <w:rFonts w:ascii="Calibri" w:eastAsia="Calibri" w:hAnsi="Calibri" w:cs="Calibri"/>
                <w:i/>
                <w:sz w:val="18"/>
                <w:lang w:val="en-GB"/>
              </w:rPr>
              <w:t>s</w:t>
            </w:r>
            <w:r w:rsidR="00577C28" w:rsidRPr="00F952ED">
              <w:rPr>
                <w:rFonts w:ascii="Calibri" w:eastAsia="Calibri" w:hAnsi="Calibri" w:cs="Calibri"/>
                <w:i/>
                <w:spacing w:val="3"/>
                <w:sz w:val="18"/>
                <w:lang w:val="en-GB"/>
              </w:rPr>
              <w:t xml:space="preserve"> </w:t>
            </w:r>
            <w:r w:rsidR="00577C28" w:rsidRPr="00F952ED">
              <w:rPr>
                <w:rFonts w:ascii="Calibri" w:eastAsia="Calibri" w:hAnsi="Calibri" w:cs="Calibri"/>
                <w:i/>
                <w:spacing w:val="1"/>
                <w:sz w:val="18"/>
                <w:lang w:val="en-GB"/>
              </w:rPr>
              <w:t>t</w:t>
            </w:r>
            <w:r w:rsidR="00577C28" w:rsidRPr="00F952ED">
              <w:rPr>
                <w:rFonts w:ascii="Calibri" w:eastAsia="Calibri" w:hAnsi="Calibri" w:cs="Calibri"/>
                <w:i/>
                <w:sz w:val="18"/>
                <w:lang w:val="en-GB"/>
              </w:rPr>
              <w:t>y</w:t>
            </w:r>
            <w:r w:rsidR="00577C28" w:rsidRPr="00F952ED">
              <w:rPr>
                <w:rFonts w:ascii="Calibri" w:eastAsia="Calibri" w:hAnsi="Calibri" w:cs="Calibri"/>
                <w:i/>
                <w:spacing w:val="-1"/>
                <w:sz w:val="18"/>
                <w:lang w:val="en-GB"/>
              </w:rPr>
              <w:t>p</w:t>
            </w:r>
            <w:r w:rsidR="00577C28" w:rsidRPr="00F952ED">
              <w:rPr>
                <w:rFonts w:ascii="Calibri" w:eastAsia="Calibri" w:hAnsi="Calibri" w:cs="Calibri"/>
                <w:i/>
                <w:sz w:val="18"/>
                <w:lang w:val="en-GB"/>
              </w:rPr>
              <w:t>e</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pacing w:val="-1"/>
                <w:sz w:val="18"/>
                <w:lang w:val="en-GB"/>
              </w:rPr>
              <w:t>o</w:t>
            </w:r>
            <w:r w:rsidR="00577C28" w:rsidRPr="00F952ED">
              <w:rPr>
                <w:rFonts w:ascii="Calibri" w:eastAsia="Calibri" w:hAnsi="Calibri" w:cs="Calibri"/>
                <w:i/>
                <w:sz w:val="18"/>
                <w:lang w:val="en-GB"/>
              </w:rPr>
              <w:t>f</w:t>
            </w:r>
            <w:r w:rsidR="00577C28" w:rsidRPr="00F952ED">
              <w:rPr>
                <w:rFonts w:ascii="Calibri" w:eastAsia="Calibri" w:hAnsi="Calibri" w:cs="Calibri"/>
                <w:i/>
                <w:spacing w:val="3"/>
                <w:sz w:val="18"/>
                <w:lang w:val="en-GB"/>
              </w:rPr>
              <w:t xml:space="preserve"> </w:t>
            </w:r>
            <w:r w:rsidR="00577C28" w:rsidRPr="00F952ED">
              <w:rPr>
                <w:rFonts w:ascii="Calibri" w:eastAsia="Calibri" w:hAnsi="Calibri" w:cs="Calibri"/>
                <w:i/>
                <w:spacing w:val="1"/>
                <w:sz w:val="18"/>
                <w:lang w:val="en-GB"/>
              </w:rPr>
              <w:t>t</w:t>
            </w:r>
            <w:r w:rsidR="00577C28" w:rsidRPr="00F952ED">
              <w:rPr>
                <w:rFonts w:ascii="Calibri" w:eastAsia="Calibri" w:hAnsi="Calibri" w:cs="Calibri"/>
                <w:i/>
                <w:spacing w:val="-2"/>
                <w:sz w:val="18"/>
                <w:lang w:val="en-GB"/>
              </w:rPr>
              <w:t>r</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n</w:t>
            </w:r>
            <w:r w:rsidR="00577C28" w:rsidRPr="00F952ED">
              <w:rPr>
                <w:rFonts w:ascii="Calibri" w:eastAsia="Calibri" w:hAnsi="Calibri" w:cs="Calibri"/>
                <w:i/>
                <w:spacing w:val="1"/>
                <w:sz w:val="18"/>
                <w:lang w:val="en-GB"/>
              </w:rPr>
              <w:t>s</w:t>
            </w:r>
            <w:r w:rsidR="00577C28" w:rsidRPr="00F952ED">
              <w:rPr>
                <w:rFonts w:ascii="Calibri" w:eastAsia="Calibri" w:hAnsi="Calibri" w:cs="Calibri"/>
                <w:i/>
                <w:spacing w:val="-1"/>
                <w:sz w:val="18"/>
                <w:lang w:val="en-GB"/>
              </w:rPr>
              <w:t>po</w:t>
            </w:r>
            <w:r w:rsidR="00577C28" w:rsidRPr="00F952ED">
              <w:rPr>
                <w:rFonts w:ascii="Calibri" w:eastAsia="Calibri" w:hAnsi="Calibri" w:cs="Calibri"/>
                <w:i/>
                <w:spacing w:val="1"/>
                <w:sz w:val="18"/>
                <w:lang w:val="en-GB"/>
              </w:rPr>
              <w:t>r</w:t>
            </w:r>
            <w:r w:rsidR="00577C28" w:rsidRPr="00F952ED">
              <w:rPr>
                <w:rFonts w:ascii="Calibri" w:eastAsia="Calibri" w:hAnsi="Calibri" w:cs="Calibri"/>
                <w:i/>
                <w:sz w:val="18"/>
                <w:lang w:val="en-GB"/>
              </w:rPr>
              <w:t>t</w:t>
            </w:r>
            <w:r w:rsidR="00577C28" w:rsidRPr="00F952ED">
              <w:rPr>
                <w:rFonts w:ascii="Calibri" w:eastAsia="Calibri" w:hAnsi="Calibri" w:cs="Calibri"/>
                <w:i/>
                <w:spacing w:val="3"/>
                <w:sz w:val="18"/>
                <w:lang w:val="en-GB"/>
              </w:rPr>
              <w:t xml:space="preserve"> </w:t>
            </w:r>
            <w:r w:rsidR="00577C28" w:rsidRPr="00F952ED">
              <w:rPr>
                <w:rFonts w:ascii="Calibri" w:eastAsia="Calibri" w:hAnsi="Calibri" w:cs="Calibri"/>
                <w:i/>
                <w:sz w:val="18"/>
                <w:lang w:val="en-GB"/>
              </w:rPr>
              <w:t>(</w:t>
            </w:r>
            <w:r w:rsidR="00577C28" w:rsidRPr="00F952ED">
              <w:rPr>
                <w:rFonts w:ascii="Calibri" w:eastAsia="Calibri" w:hAnsi="Calibri" w:cs="Calibri"/>
                <w:i/>
                <w:spacing w:val="-3"/>
                <w:sz w:val="18"/>
                <w:lang w:val="en-GB"/>
              </w:rPr>
              <w:t>A</w:t>
            </w:r>
            <w:r w:rsidR="00577C28" w:rsidRPr="00F952ED">
              <w:rPr>
                <w:rFonts w:ascii="Calibri" w:eastAsia="Calibri" w:hAnsi="Calibri" w:cs="Calibri"/>
                <w:i/>
                <w:spacing w:val="1"/>
                <w:sz w:val="18"/>
                <w:lang w:val="en-GB"/>
              </w:rPr>
              <w:t>T</w:t>
            </w:r>
            <w:r w:rsidR="00577C28" w:rsidRPr="00F952ED">
              <w:rPr>
                <w:rFonts w:ascii="Calibri" w:eastAsia="Calibri" w:hAnsi="Calibri" w:cs="Calibri"/>
                <w:i/>
                <w:spacing w:val="-2"/>
                <w:sz w:val="18"/>
                <w:lang w:val="en-GB"/>
              </w:rPr>
              <w:t>P</w:t>
            </w:r>
            <w:r w:rsidR="00577C28" w:rsidRPr="00F952ED">
              <w:rPr>
                <w:rFonts w:ascii="Calibri" w:eastAsia="Calibri" w:hAnsi="Calibri" w:cs="Calibri"/>
                <w:i/>
                <w:sz w:val="18"/>
                <w:lang w:val="en-GB"/>
              </w:rPr>
              <w:t xml:space="preserve">) </w:t>
            </w:r>
            <w:r w:rsidR="00F952ED" w:rsidRPr="009526BA">
              <w:rPr>
                <w:rFonts w:ascii="Calibri" w:eastAsia="Calibri" w:hAnsi="Calibri" w:cs="Calibri"/>
                <w:i/>
                <w:sz w:val="18"/>
                <w:lang w:val="en-GB"/>
              </w:rPr>
              <w:t>of September 1st, 1970</w:t>
            </w:r>
            <w:r w:rsidR="00577C28" w:rsidRPr="00F952ED">
              <w:rPr>
                <w:rFonts w:ascii="Calibri" w:eastAsia="Calibri" w:hAnsi="Calibri" w:cs="Calibri"/>
                <w:i/>
                <w:sz w:val="18"/>
                <w:lang w:val="en-GB"/>
              </w:rPr>
              <w:t xml:space="preserve"> +</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pacing w:val="1"/>
                <w:sz w:val="18"/>
                <w:lang w:val="en-GB"/>
              </w:rPr>
              <w:t>S</w:t>
            </w:r>
            <w:r w:rsidR="00577C28" w:rsidRPr="00F952ED">
              <w:rPr>
                <w:rFonts w:ascii="Calibri" w:eastAsia="Calibri" w:hAnsi="Calibri" w:cs="Calibri"/>
                <w:i/>
                <w:spacing w:val="-1"/>
                <w:sz w:val="18"/>
                <w:lang w:val="en-GB"/>
              </w:rPr>
              <w:t>u</w:t>
            </w:r>
            <w:r w:rsidR="00577C28" w:rsidRPr="00F952ED">
              <w:rPr>
                <w:rFonts w:ascii="Calibri" w:eastAsia="Calibri" w:hAnsi="Calibri" w:cs="Calibri"/>
                <w:i/>
                <w:spacing w:val="-3"/>
                <w:sz w:val="18"/>
                <w:lang w:val="en-GB"/>
              </w:rPr>
              <w:t>b</w:t>
            </w:r>
            <w:r w:rsidR="00577C28" w:rsidRPr="00F952ED">
              <w:rPr>
                <w:rFonts w:ascii="Calibri" w:eastAsia="Calibri" w:hAnsi="Calibri" w:cs="Calibri"/>
                <w:i/>
                <w:spacing w:val="1"/>
                <w:sz w:val="18"/>
                <w:lang w:val="en-GB"/>
              </w:rPr>
              <w:t>s</w:t>
            </w:r>
            <w:r w:rsidR="00577C28" w:rsidRPr="00F952ED">
              <w:rPr>
                <w:rFonts w:ascii="Calibri" w:eastAsia="Calibri" w:hAnsi="Calibri" w:cs="Calibri"/>
                <w:i/>
                <w:spacing w:val="-1"/>
                <w:sz w:val="18"/>
                <w:lang w:val="en-GB"/>
              </w:rPr>
              <w:t>equen</w:t>
            </w:r>
            <w:r w:rsidR="00577C28" w:rsidRPr="00F952ED">
              <w:rPr>
                <w:rFonts w:ascii="Calibri" w:eastAsia="Calibri" w:hAnsi="Calibri" w:cs="Calibri"/>
                <w:i/>
                <w:sz w:val="18"/>
                <w:lang w:val="en-GB"/>
              </w:rPr>
              <w:t>t</w:t>
            </w:r>
            <w:r w:rsidR="00577C28" w:rsidRPr="00F952ED">
              <w:rPr>
                <w:rFonts w:ascii="Calibri" w:eastAsia="Calibri" w:hAnsi="Calibri" w:cs="Calibri"/>
                <w:i/>
                <w:spacing w:val="1"/>
                <w:sz w:val="18"/>
                <w:lang w:val="en-GB"/>
              </w:rPr>
              <w:t xml:space="preserve"> </w:t>
            </w:r>
            <w:r w:rsidR="00577C28" w:rsidRPr="00F952ED">
              <w:rPr>
                <w:rFonts w:ascii="Calibri" w:eastAsia="Calibri" w:hAnsi="Calibri" w:cs="Calibri"/>
                <w:i/>
                <w:sz w:val="18"/>
                <w:lang w:val="en-GB"/>
              </w:rPr>
              <w:t>a</w:t>
            </w:r>
            <w:r w:rsidR="00577C28" w:rsidRPr="00F952ED">
              <w:rPr>
                <w:rFonts w:ascii="Calibri" w:eastAsia="Calibri" w:hAnsi="Calibri" w:cs="Calibri"/>
                <w:i/>
                <w:spacing w:val="1"/>
                <w:sz w:val="18"/>
                <w:lang w:val="en-GB"/>
              </w:rPr>
              <w:t>m</w:t>
            </w:r>
            <w:r w:rsidR="00577C28" w:rsidRPr="00F952ED">
              <w:rPr>
                <w:rFonts w:ascii="Calibri" w:eastAsia="Calibri" w:hAnsi="Calibri" w:cs="Calibri"/>
                <w:i/>
                <w:spacing w:val="-1"/>
                <w:sz w:val="18"/>
                <w:lang w:val="en-GB"/>
              </w:rPr>
              <w:t>end</w:t>
            </w:r>
            <w:r w:rsidR="00577C28" w:rsidRPr="00F952ED">
              <w:rPr>
                <w:rFonts w:ascii="Calibri" w:eastAsia="Calibri" w:hAnsi="Calibri" w:cs="Calibri"/>
                <w:i/>
                <w:spacing w:val="1"/>
                <w:sz w:val="18"/>
                <w:lang w:val="en-GB"/>
              </w:rPr>
              <w:t>m</w:t>
            </w:r>
            <w:r w:rsidR="00577C28" w:rsidRPr="00F952ED">
              <w:rPr>
                <w:rFonts w:ascii="Calibri" w:eastAsia="Calibri" w:hAnsi="Calibri" w:cs="Calibri"/>
                <w:i/>
                <w:spacing w:val="-1"/>
                <w:sz w:val="18"/>
                <w:lang w:val="en-GB"/>
              </w:rPr>
              <w:t>en</w:t>
            </w:r>
            <w:r w:rsidR="00577C28" w:rsidRPr="00F952ED">
              <w:rPr>
                <w:rFonts w:ascii="Calibri" w:eastAsia="Calibri" w:hAnsi="Calibri" w:cs="Calibri"/>
                <w:i/>
                <w:spacing w:val="1"/>
                <w:sz w:val="18"/>
                <w:lang w:val="en-GB"/>
              </w:rPr>
              <w:t>ts</w:t>
            </w:r>
            <w:r w:rsidRPr="00F952ED">
              <w:rPr>
                <w:rFonts w:asciiTheme="minorHAnsi" w:hAnsiTheme="minorHAnsi"/>
                <w:color w:val="000000"/>
                <w:sz w:val="20"/>
                <w:lang w:val="en-GB"/>
              </w:rPr>
              <w:t>.</w:t>
            </w:r>
          </w:p>
          <w:p w14:paraId="20E6F1EB" w14:textId="617F0CAF" w:rsidR="00756DE1" w:rsidRDefault="00756DE1" w:rsidP="00981A40">
            <w:pPr>
              <w:pStyle w:val="Textoindependiente2"/>
              <w:spacing w:before="120" w:after="40" w:line="240" w:lineRule="auto"/>
              <w:jc w:val="both"/>
              <w:rPr>
                <w:rFonts w:asciiTheme="minorHAnsi" w:hAnsiTheme="minorHAnsi"/>
                <w:color w:val="000000"/>
                <w:sz w:val="20"/>
              </w:rPr>
            </w:pPr>
            <w:r w:rsidRPr="00046396">
              <w:rPr>
                <w:rFonts w:asciiTheme="minorHAnsi" w:hAnsiTheme="minorHAnsi"/>
                <w:color w:val="000000"/>
                <w:sz w:val="20"/>
              </w:rPr>
              <w:t>Orden ITC/2590/2010, por la que se modifican los anejos y apéndices del R</w:t>
            </w:r>
            <w:r w:rsidR="0036503C">
              <w:rPr>
                <w:rFonts w:asciiTheme="minorHAnsi" w:hAnsiTheme="minorHAnsi"/>
                <w:color w:val="000000"/>
                <w:sz w:val="20"/>
              </w:rPr>
              <w:t>D</w:t>
            </w:r>
            <w:r w:rsidRPr="00046396">
              <w:rPr>
                <w:rFonts w:asciiTheme="minorHAnsi" w:hAnsiTheme="minorHAnsi"/>
                <w:color w:val="000000"/>
                <w:sz w:val="20"/>
              </w:rPr>
              <w:t>237/2000, por el que se establecen las especificaciones técnicas que deben cumplir los vehículos especiales para el transporte terrestre de productos alimentarios a temperatura regulada y los procedimientos para el control de conformidad con las especificaciones</w:t>
            </w:r>
            <w:r w:rsidR="0049080A">
              <w:rPr>
                <w:rFonts w:asciiTheme="minorHAnsi" w:hAnsiTheme="minorHAnsi"/>
                <w:color w:val="000000"/>
                <w:sz w:val="20"/>
              </w:rPr>
              <w:t xml:space="preserve"> </w:t>
            </w:r>
            <w:r w:rsidR="0049080A" w:rsidRPr="006E608B">
              <w:rPr>
                <w:rFonts w:ascii="Calibri" w:hAnsi="Calibri"/>
                <w:i/>
                <w:iCs/>
              </w:rPr>
              <w:t xml:space="preserve">/ </w:t>
            </w:r>
            <w:r w:rsidR="0049080A" w:rsidRPr="006E608B">
              <w:rPr>
                <w:rFonts w:ascii="Calibri" w:eastAsia="Calibri" w:hAnsi="Calibri" w:cs="Calibri"/>
                <w:i/>
                <w:sz w:val="18"/>
              </w:rPr>
              <w:t>O</w:t>
            </w:r>
            <w:r w:rsidR="0049080A" w:rsidRPr="006E608B">
              <w:rPr>
                <w:rFonts w:ascii="Calibri" w:eastAsia="Calibri" w:hAnsi="Calibri" w:cs="Calibri"/>
                <w:i/>
                <w:spacing w:val="1"/>
                <w:sz w:val="18"/>
              </w:rPr>
              <w:t>r</w:t>
            </w:r>
            <w:r w:rsidR="0049080A" w:rsidRPr="006E608B">
              <w:rPr>
                <w:rFonts w:ascii="Calibri" w:eastAsia="Calibri" w:hAnsi="Calibri" w:cs="Calibri"/>
                <w:i/>
                <w:spacing w:val="-1"/>
                <w:sz w:val="18"/>
              </w:rPr>
              <w:t>de</w:t>
            </w:r>
            <w:r w:rsidR="0049080A" w:rsidRPr="006E608B">
              <w:rPr>
                <w:rFonts w:ascii="Calibri" w:eastAsia="Calibri" w:hAnsi="Calibri" w:cs="Calibri"/>
                <w:i/>
                <w:sz w:val="18"/>
              </w:rPr>
              <w:t>r</w:t>
            </w:r>
            <w:r w:rsidR="0049080A" w:rsidRPr="006E608B">
              <w:rPr>
                <w:rFonts w:ascii="Calibri" w:eastAsia="Calibri" w:hAnsi="Calibri" w:cs="Calibri"/>
                <w:i/>
                <w:spacing w:val="22"/>
                <w:sz w:val="18"/>
              </w:rPr>
              <w:t xml:space="preserve"> </w:t>
            </w:r>
            <w:r w:rsidR="0049080A" w:rsidRPr="006E608B">
              <w:rPr>
                <w:rFonts w:ascii="Calibri" w:eastAsia="Calibri" w:hAnsi="Calibri" w:cs="Calibri"/>
                <w:i/>
                <w:sz w:val="18"/>
              </w:rPr>
              <w:t>I</w:t>
            </w:r>
            <w:r w:rsidR="0049080A" w:rsidRPr="006E608B">
              <w:rPr>
                <w:rFonts w:ascii="Calibri" w:eastAsia="Calibri" w:hAnsi="Calibri" w:cs="Calibri"/>
                <w:i/>
                <w:spacing w:val="1"/>
                <w:sz w:val="18"/>
              </w:rPr>
              <w:t>T</w:t>
            </w:r>
            <w:r w:rsidR="0049080A" w:rsidRPr="006E608B">
              <w:rPr>
                <w:rFonts w:ascii="Calibri" w:eastAsia="Calibri" w:hAnsi="Calibri" w:cs="Calibri"/>
                <w:i/>
                <w:sz w:val="18"/>
              </w:rPr>
              <w:t>C</w:t>
            </w:r>
            <w:r w:rsidR="0049080A" w:rsidRPr="006E608B">
              <w:rPr>
                <w:rFonts w:ascii="Calibri" w:eastAsia="Calibri" w:hAnsi="Calibri" w:cs="Calibri"/>
                <w:i/>
                <w:spacing w:val="-1"/>
                <w:sz w:val="18"/>
              </w:rPr>
              <w:t>/</w:t>
            </w:r>
            <w:r w:rsidR="0049080A" w:rsidRPr="006E608B">
              <w:rPr>
                <w:rFonts w:ascii="Calibri" w:eastAsia="Calibri" w:hAnsi="Calibri" w:cs="Calibri"/>
                <w:i/>
                <w:sz w:val="18"/>
              </w:rPr>
              <w:t>2590</w:t>
            </w:r>
            <w:r w:rsidR="0049080A" w:rsidRPr="006E608B">
              <w:rPr>
                <w:rFonts w:ascii="Calibri" w:eastAsia="Calibri" w:hAnsi="Calibri" w:cs="Calibri"/>
                <w:i/>
                <w:spacing w:val="-1"/>
                <w:sz w:val="18"/>
              </w:rPr>
              <w:t>/</w:t>
            </w:r>
            <w:r w:rsidR="0049080A" w:rsidRPr="006E608B">
              <w:rPr>
                <w:rFonts w:ascii="Calibri" w:eastAsia="Calibri" w:hAnsi="Calibri" w:cs="Calibri"/>
                <w:i/>
                <w:sz w:val="18"/>
              </w:rPr>
              <w:t>2010</w:t>
            </w:r>
            <w:r w:rsidR="0049080A" w:rsidRPr="006E608B">
              <w:rPr>
                <w:rFonts w:ascii="Calibri" w:eastAsia="Calibri" w:hAnsi="Calibri" w:cs="Calibri"/>
                <w:i/>
                <w:spacing w:val="19"/>
                <w:sz w:val="18"/>
              </w:rPr>
              <w:t xml:space="preserve"> </w:t>
            </w:r>
            <w:r w:rsidR="0049080A" w:rsidRPr="006E608B">
              <w:rPr>
                <w:rFonts w:ascii="Calibri" w:eastAsia="Calibri" w:hAnsi="Calibri" w:cs="Calibri"/>
                <w:i/>
                <w:sz w:val="18"/>
              </w:rPr>
              <w:t>a</w:t>
            </w:r>
            <w:r w:rsidR="0049080A" w:rsidRPr="006E608B">
              <w:rPr>
                <w:rFonts w:ascii="Calibri" w:eastAsia="Calibri" w:hAnsi="Calibri" w:cs="Calibri"/>
                <w:i/>
                <w:spacing w:val="1"/>
                <w:sz w:val="18"/>
              </w:rPr>
              <w:t>m</w:t>
            </w:r>
            <w:r w:rsidR="0049080A" w:rsidRPr="006E608B">
              <w:rPr>
                <w:rFonts w:ascii="Calibri" w:eastAsia="Calibri" w:hAnsi="Calibri" w:cs="Calibri"/>
                <w:i/>
                <w:spacing w:val="-1"/>
                <w:sz w:val="18"/>
              </w:rPr>
              <w:t>endin</w:t>
            </w:r>
            <w:r w:rsidR="0049080A" w:rsidRPr="006E608B">
              <w:rPr>
                <w:rFonts w:ascii="Calibri" w:eastAsia="Calibri" w:hAnsi="Calibri" w:cs="Calibri"/>
                <w:i/>
                <w:sz w:val="18"/>
              </w:rPr>
              <w:t>g</w:t>
            </w:r>
            <w:r w:rsidR="0049080A" w:rsidRPr="006E608B">
              <w:rPr>
                <w:rFonts w:ascii="Calibri" w:eastAsia="Calibri" w:hAnsi="Calibri" w:cs="Calibri"/>
                <w:i/>
                <w:spacing w:val="20"/>
                <w:sz w:val="18"/>
              </w:rPr>
              <w:t xml:space="preserve"> </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h</w:t>
            </w:r>
            <w:r w:rsidR="0049080A" w:rsidRPr="006E608B">
              <w:rPr>
                <w:rFonts w:ascii="Calibri" w:eastAsia="Calibri" w:hAnsi="Calibri" w:cs="Calibri"/>
                <w:i/>
                <w:sz w:val="18"/>
              </w:rPr>
              <w:t>e a</w:t>
            </w:r>
            <w:r w:rsidR="0049080A" w:rsidRPr="006E608B">
              <w:rPr>
                <w:rFonts w:ascii="Calibri" w:eastAsia="Calibri" w:hAnsi="Calibri" w:cs="Calibri"/>
                <w:i/>
                <w:spacing w:val="-1"/>
                <w:sz w:val="18"/>
              </w:rPr>
              <w:t>nne</w:t>
            </w:r>
            <w:r w:rsidR="0049080A" w:rsidRPr="006E608B">
              <w:rPr>
                <w:rFonts w:ascii="Calibri" w:eastAsia="Calibri" w:hAnsi="Calibri" w:cs="Calibri"/>
                <w:i/>
                <w:spacing w:val="1"/>
                <w:sz w:val="18"/>
              </w:rPr>
              <w:t>x</w:t>
            </w:r>
            <w:r w:rsidR="0049080A" w:rsidRPr="006E608B">
              <w:rPr>
                <w:rFonts w:ascii="Calibri" w:eastAsia="Calibri" w:hAnsi="Calibri" w:cs="Calibri"/>
                <w:i/>
                <w:spacing w:val="-1"/>
                <w:sz w:val="18"/>
              </w:rPr>
              <w:t>e</w:t>
            </w:r>
            <w:r w:rsidR="0049080A" w:rsidRPr="006E608B">
              <w:rPr>
                <w:rFonts w:ascii="Calibri" w:eastAsia="Calibri" w:hAnsi="Calibri" w:cs="Calibri"/>
                <w:i/>
                <w:sz w:val="18"/>
              </w:rPr>
              <w:t>s a</w:t>
            </w:r>
            <w:r w:rsidR="0049080A" w:rsidRPr="006E608B">
              <w:rPr>
                <w:rFonts w:ascii="Calibri" w:eastAsia="Calibri" w:hAnsi="Calibri" w:cs="Calibri"/>
                <w:i/>
                <w:spacing w:val="-1"/>
                <w:sz w:val="18"/>
              </w:rPr>
              <w:t>n</w:t>
            </w:r>
            <w:r w:rsidR="0049080A" w:rsidRPr="006E608B">
              <w:rPr>
                <w:rFonts w:ascii="Calibri" w:eastAsia="Calibri" w:hAnsi="Calibri" w:cs="Calibri"/>
                <w:i/>
                <w:sz w:val="18"/>
              </w:rPr>
              <w:t>d a</w:t>
            </w:r>
            <w:r w:rsidR="0049080A" w:rsidRPr="006E608B">
              <w:rPr>
                <w:rFonts w:ascii="Calibri" w:eastAsia="Calibri" w:hAnsi="Calibri" w:cs="Calibri"/>
                <w:i/>
                <w:spacing w:val="-1"/>
                <w:sz w:val="18"/>
              </w:rPr>
              <w:t>ppendi</w:t>
            </w:r>
            <w:r w:rsidR="0049080A" w:rsidRPr="006E608B">
              <w:rPr>
                <w:rFonts w:ascii="Calibri" w:eastAsia="Calibri" w:hAnsi="Calibri" w:cs="Calibri"/>
                <w:i/>
                <w:spacing w:val="2"/>
                <w:sz w:val="18"/>
              </w:rPr>
              <w:t>c</w:t>
            </w:r>
            <w:r w:rsidR="0049080A" w:rsidRPr="006E608B">
              <w:rPr>
                <w:rFonts w:ascii="Calibri" w:eastAsia="Calibri" w:hAnsi="Calibri" w:cs="Calibri"/>
                <w:i/>
                <w:spacing w:val="-1"/>
                <w:sz w:val="18"/>
              </w:rPr>
              <w:t>e</w:t>
            </w:r>
            <w:r w:rsidR="0049080A" w:rsidRPr="006E608B">
              <w:rPr>
                <w:rFonts w:ascii="Calibri" w:eastAsia="Calibri" w:hAnsi="Calibri" w:cs="Calibri"/>
                <w:i/>
                <w:sz w:val="18"/>
              </w:rPr>
              <w:t>s</w:t>
            </w:r>
            <w:r w:rsidR="0049080A" w:rsidRPr="006E608B">
              <w:rPr>
                <w:rFonts w:ascii="Calibri" w:eastAsia="Calibri" w:hAnsi="Calibri" w:cs="Calibri"/>
                <w:i/>
                <w:spacing w:val="3"/>
                <w:sz w:val="18"/>
              </w:rPr>
              <w:t xml:space="preserve"> </w:t>
            </w:r>
            <w:r w:rsidR="0049080A" w:rsidRPr="006E608B">
              <w:rPr>
                <w:rFonts w:ascii="Calibri" w:eastAsia="Calibri" w:hAnsi="Calibri" w:cs="Calibri"/>
                <w:i/>
                <w:spacing w:val="-1"/>
                <w:sz w:val="18"/>
              </w:rPr>
              <w:t>o</w:t>
            </w:r>
            <w:r w:rsidR="0049080A" w:rsidRPr="006E608B">
              <w:rPr>
                <w:rFonts w:ascii="Calibri" w:eastAsia="Calibri" w:hAnsi="Calibri" w:cs="Calibri"/>
                <w:i/>
                <w:sz w:val="18"/>
              </w:rPr>
              <w:t>f</w:t>
            </w:r>
            <w:r w:rsidR="0049080A" w:rsidRPr="006E608B">
              <w:rPr>
                <w:rFonts w:ascii="Calibri" w:eastAsia="Calibri" w:hAnsi="Calibri" w:cs="Calibri"/>
                <w:i/>
                <w:spacing w:val="3"/>
                <w:sz w:val="18"/>
              </w:rPr>
              <w:t xml:space="preserve"> </w:t>
            </w:r>
            <w:r w:rsidR="00B36DBD">
              <w:rPr>
                <w:rFonts w:ascii="Calibri" w:eastAsia="Calibri" w:hAnsi="Calibri" w:cs="Calibri"/>
                <w:i/>
                <w:spacing w:val="1"/>
                <w:sz w:val="18"/>
              </w:rPr>
              <w:t>RD</w:t>
            </w:r>
            <w:r w:rsidR="0049080A" w:rsidRPr="006E608B">
              <w:rPr>
                <w:rFonts w:ascii="Calibri" w:eastAsia="Calibri" w:hAnsi="Calibri" w:cs="Calibri"/>
                <w:i/>
                <w:spacing w:val="2"/>
                <w:sz w:val="18"/>
              </w:rPr>
              <w:t xml:space="preserve"> </w:t>
            </w:r>
            <w:r w:rsidR="0049080A" w:rsidRPr="006E608B">
              <w:rPr>
                <w:rFonts w:ascii="Calibri" w:eastAsia="Calibri" w:hAnsi="Calibri" w:cs="Calibri"/>
                <w:i/>
                <w:sz w:val="18"/>
              </w:rPr>
              <w:t>237</w:t>
            </w:r>
            <w:r w:rsidR="0049080A" w:rsidRPr="006E608B">
              <w:rPr>
                <w:rFonts w:ascii="Calibri" w:eastAsia="Calibri" w:hAnsi="Calibri" w:cs="Calibri"/>
                <w:i/>
                <w:spacing w:val="-3"/>
                <w:sz w:val="18"/>
              </w:rPr>
              <w:t>/</w:t>
            </w:r>
            <w:r w:rsidR="0049080A" w:rsidRPr="006E608B">
              <w:rPr>
                <w:rFonts w:ascii="Calibri" w:eastAsia="Calibri" w:hAnsi="Calibri" w:cs="Calibri"/>
                <w:i/>
                <w:sz w:val="18"/>
              </w:rPr>
              <w:t>2000,</w:t>
            </w:r>
            <w:r w:rsidR="0049080A" w:rsidRPr="006E608B">
              <w:rPr>
                <w:rFonts w:ascii="Calibri" w:eastAsia="Calibri" w:hAnsi="Calibri" w:cs="Calibri"/>
                <w:i/>
                <w:spacing w:val="3"/>
                <w:sz w:val="18"/>
              </w:rPr>
              <w:t xml:space="preserve"> </w:t>
            </w:r>
            <w:r w:rsidR="0049080A" w:rsidRPr="006E608B">
              <w:rPr>
                <w:rFonts w:ascii="Calibri" w:eastAsia="Calibri" w:hAnsi="Calibri" w:cs="Calibri"/>
                <w:i/>
                <w:spacing w:val="-1"/>
                <w:sz w:val="18"/>
              </w:rPr>
              <w:t>p</w:t>
            </w:r>
            <w:r w:rsidR="0049080A" w:rsidRPr="006E608B">
              <w:rPr>
                <w:rFonts w:ascii="Calibri" w:eastAsia="Calibri" w:hAnsi="Calibri" w:cs="Calibri"/>
                <w:i/>
                <w:spacing w:val="1"/>
                <w:sz w:val="18"/>
              </w:rPr>
              <w:t>r</w:t>
            </w:r>
            <w:r w:rsidR="0049080A" w:rsidRPr="006E608B">
              <w:rPr>
                <w:rFonts w:ascii="Calibri" w:eastAsia="Calibri" w:hAnsi="Calibri" w:cs="Calibri"/>
                <w:i/>
                <w:spacing w:val="-1"/>
                <w:sz w:val="18"/>
              </w:rPr>
              <w:t>o</w:t>
            </w:r>
            <w:r w:rsidR="0049080A" w:rsidRPr="006E608B">
              <w:rPr>
                <w:rFonts w:ascii="Calibri" w:eastAsia="Calibri" w:hAnsi="Calibri" w:cs="Calibri"/>
                <w:i/>
                <w:sz w:val="18"/>
              </w:rPr>
              <w:t>v</w:t>
            </w:r>
            <w:r w:rsidR="0049080A" w:rsidRPr="006E608B">
              <w:rPr>
                <w:rFonts w:ascii="Calibri" w:eastAsia="Calibri" w:hAnsi="Calibri" w:cs="Calibri"/>
                <w:i/>
                <w:spacing w:val="-1"/>
                <w:sz w:val="18"/>
              </w:rPr>
              <w:t>idin</w:t>
            </w:r>
            <w:r w:rsidR="0049080A" w:rsidRPr="006E608B">
              <w:rPr>
                <w:rFonts w:ascii="Calibri" w:eastAsia="Calibri" w:hAnsi="Calibri" w:cs="Calibri"/>
                <w:i/>
                <w:sz w:val="18"/>
              </w:rPr>
              <w:t>g</w:t>
            </w:r>
            <w:r w:rsidR="0049080A" w:rsidRPr="006E608B">
              <w:rPr>
                <w:rFonts w:ascii="Calibri" w:eastAsia="Calibri" w:hAnsi="Calibri" w:cs="Calibri"/>
                <w:i/>
                <w:spacing w:val="4"/>
                <w:sz w:val="18"/>
              </w:rPr>
              <w:t xml:space="preserve"> </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h</w:t>
            </w:r>
            <w:r w:rsidR="0049080A" w:rsidRPr="006E608B">
              <w:rPr>
                <w:rFonts w:ascii="Calibri" w:eastAsia="Calibri" w:hAnsi="Calibri" w:cs="Calibri"/>
                <w:i/>
                <w:sz w:val="18"/>
              </w:rPr>
              <w:t xml:space="preserve">e </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e</w:t>
            </w:r>
            <w:r w:rsidR="0049080A" w:rsidRPr="006E608B">
              <w:rPr>
                <w:rFonts w:ascii="Calibri" w:eastAsia="Calibri" w:hAnsi="Calibri" w:cs="Calibri"/>
                <w:i/>
                <w:sz w:val="18"/>
              </w:rPr>
              <w:t>c</w:t>
            </w:r>
            <w:r w:rsidR="0049080A" w:rsidRPr="006E608B">
              <w:rPr>
                <w:rFonts w:ascii="Calibri" w:eastAsia="Calibri" w:hAnsi="Calibri" w:cs="Calibri"/>
                <w:i/>
                <w:spacing w:val="-1"/>
                <w:sz w:val="18"/>
              </w:rPr>
              <w:t>hni</w:t>
            </w:r>
            <w:r w:rsidR="0049080A" w:rsidRPr="006E608B">
              <w:rPr>
                <w:rFonts w:ascii="Calibri" w:eastAsia="Calibri" w:hAnsi="Calibri" w:cs="Calibri"/>
                <w:i/>
                <w:sz w:val="18"/>
              </w:rPr>
              <w:t xml:space="preserve">cal </w:t>
            </w:r>
            <w:r w:rsidR="0049080A" w:rsidRPr="006E608B">
              <w:rPr>
                <w:rFonts w:ascii="Calibri" w:eastAsia="Calibri" w:hAnsi="Calibri" w:cs="Calibri"/>
                <w:i/>
                <w:spacing w:val="1"/>
                <w:sz w:val="18"/>
              </w:rPr>
              <w:t>s</w:t>
            </w:r>
            <w:r w:rsidR="0049080A" w:rsidRPr="006E608B">
              <w:rPr>
                <w:rFonts w:ascii="Calibri" w:eastAsia="Calibri" w:hAnsi="Calibri" w:cs="Calibri"/>
                <w:i/>
                <w:spacing w:val="-1"/>
                <w:sz w:val="18"/>
              </w:rPr>
              <w:t>pe</w:t>
            </w:r>
            <w:r w:rsidR="0049080A" w:rsidRPr="006E608B">
              <w:rPr>
                <w:rFonts w:ascii="Calibri" w:eastAsia="Calibri" w:hAnsi="Calibri" w:cs="Calibri"/>
                <w:i/>
                <w:sz w:val="18"/>
              </w:rPr>
              <w:t>c</w:t>
            </w:r>
            <w:r w:rsidR="0049080A" w:rsidRPr="006E608B">
              <w:rPr>
                <w:rFonts w:ascii="Calibri" w:eastAsia="Calibri" w:hAnsi="Calibri" w:cs="Calibri"/>
                <w:i/>
                <w:spacing w:val="-1"/>
                <w:sz w:val="18"/>
              </w:rPr>
              <w:t>i</w:t>
            </w:r>
            <w:r w:rsidR="0049080A" w:rsidRPr="006E608B">
              <w:rPr>
                <w:rFonts w:ascii="Calibri" w:eastAsia="Calibri" w:hAnsi="Calibri" w:cs="Calibri"/>
                <w:i/>
                <w:spacing w:val="1"/>
                <w:sz w:val="18"/>
              </w:rPr>
              <w:t>f</w:t>
            </w:r>
            <w:r w:rsidR="0049080A" w:rsidRPr="006E608B">
              <w:rPr>
                <w:rFonts w:ascii="Calibri" w:eastAsia="Calibri" w:hAnsi="Calibri" w:cs="Calibri"/>
                <w:i/>
                <w:spacing w:val="-1"/>
                <w:sz w:val="18"/>
              </w:rPr>
              <w:t>i</w:t>
            </w:r>
            <w:r w:rsidR="0049080A" w:rsidRPr="006E608B">
              <w:rPr>
                <w:rFonts w:ascii="Calibri" w:eastAsia="Calibri" w:hAnsi="Calibri" w:cs="Calibri"/>
                <w:i/>
                <w:sz w:val="18"/>
              </w:rPr>
              <w:t>ca</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ion</w:t>
            </w:r>
            <w:r w:rsidR="0049080A" w:rsidRPr="006E608B">
              <w:rPr>
                <w:rFonts w:ascii="Calibri" w:eastAsia="Calibri" w:hAnsi="Calibri" w:cs="Calibri"/>
                <w:i/>
                <w:sz w:val="18"/>
              </w:rPr>
              <w:t>s</w:t>
            </w:r>
            <w:r w:rsidR="0049080A" w:rsidRPr="006E608B">
              <w:rPr>
                <w:rFonts w:ascii="Calibri" w:eastAsia="Calibri" w:hAnsi="Calibri" w:cs="Calibri"/>
                <w:i/>
                <w:spacing w:val="1"/>
                <w:sz w:val="18"/>
              </w:rPr>
              <w:t xml:space="preserve"> t</w:t>
            </w:r>
            <w:r w:rsidR="0049080A" w:rsidRPr="006E608B">
              <w:rPr>
                <w:rFonts w:ascii="Calibri" w:eastAsia="Calibri" w:hAnsi="Calibri" w:cs="Calibri"/>
                <w:i/>
                <w:sz w:val="18"/>
              </w:rPr>
              <w:t xml:space="preserve">o </w:t>
            </w:r>
            <w:r w:rsidR="0049080A" w:rsidRPr="006E608B">
              <w:rPr>
                <w:rFonts w:ascii="Calibri" w:eastAsia="Calibri" w:hAnsi="Calibri" w:cs="Calibri"/>
                <w:i/>
                <w:spacing w:val="-1"/>
                <w:sz w:val="18"/>
              </w:rPr>
              <w:t>b</w:t>
            </w:r>
            <w:r w:rsidR="0049080A" w:rsidRPr="006E608B">
              <w:rPr>
                <w:rFonts w:ascii="Calibri" w:eastAsia="Calibri" w:hAnsi="Calibri" w:cs="Calibri"/>
                <w:i/>
                <w:sz w:val="18"/>
              </w:rPr>
              <w:t>e</w:t>
            </w:r>
            <w:r w:rsidR="0049080A" w:rsidRPr="006E608B">
              <w:rPr>
                <w:rFonts w:ascii="Calibri" w:eastAsia="Calibri" w:hAnsi="Calibri" w:cs="Calibri"/>
                <w:i/>
                <w:spacing w:val="2"/>
                <w:sz w:val="18"/>
              </w:rPr>
              <w:t xml:space="preserve"> </w:t>
            </w:r>
            <w:r w:rsidR="0049080A" w:rsidRPr="006E608B">
              <w:rPr>
                <w:rFonts w:ascii="Calibri" w:eastAsia="Calibri" w:hAnsi="Calibri" w:cs="Calibri"/>
                <w:i/>
                <w:spacing w:val="-1"/>
                <w:sz w:val="18"/>
              </w:rPr>
              <w:t>o</w:t>
            </w:r>
            <w:r w:rsidR="0049080A" w:rsidRPr="006E608B">
              <w:rPr>
                <w:rFonts w:ascii="Calibri" w:eastAsia="Calibri" w:hAnsi="Calibri" w:cs="Calibri"/>
                <w:i/>
                <w:spacing w:val="2"/>
                <w:sz w:val="18"/>
              </w:rPr>
              <w:t>b</w:t>
            </w:r>
            <w:r w:rsidR="0049080A" w:rsidRPr="006E608B">
              <w:rPr>
                <w:rFonts w:ascii="Calibri" w:eastAsia="Calibri" w:hAnsi="Calibri" w:cs="Calibri"/>
                <w:i/>
                <w:spacing w:val="1"/>
                <w:sz w:val="18"/>
              </w:rPr>
              <w:t>s</w:t>
            </w:r>
            <w:r w:rsidR="0049080A" w:rsidRPr="006E608B">
              <w:rPr>
                <w:rFonts w:ascii="Calibri" w:eastAsia="Calibri" w:hAnsi="Calibri" w:cs="Calibri"/>
                <w:i/>
                <w:spacing w:val="-1"/>
                <w:sz w:val="18"/>
              </w:rPr>
              <w:t>e</w:t>
            </w:r>
            <w:r w:rsidR="0049080A" w:rsidRPr="006E608B">
              <w:rPr>
                <w:rFonts w:ascii="Calibri" w:eastAsia="Calibri" w:hAnsi="Calibri" w:cs="Calibri"/>
                <w:i/>
                <w:spacing w:val="1"/>
                <w:sz w:val="18"/>
              </w:rPr>
              <w:t>r</w:t>
            </w:r>
            <w:r w:rsidR="0049080A" w:rsidRPr="006E608B">
              <w:rPr>
                <w:rFonts w:ascii="Calibri" w:eastAsia="Calibri" w:hAnsi="Calibri" w:cs="Calibri"/>
                <w:i/>
                <w:sz w:val="18"/>
              </w:rPr>
              <w:t>v</w:t>
            </w:r>
            <w:r w:rsidR="0049080A" w:rsidRPr="006E608B">
              <w:rPr>
                <w:rFonts w:ascii="Calibri" w:eastAsia="Calibri" w:hAnsi="Calibri" w:cs="Calibri"/>
                <w:i/>
                <w:spacing w:val="-1"/>
                <w:sz w:val="18"/>
              </w:rPr>
              <w:t>e</w:t>
            </w:r>
            <w:r w:rsidR="0049080A" w:rsidRPr="006E608B">
              <w:rPr>
                <w:rFonts w:ascii="Calibri" w:eastAsia="Calibri" w:hAnsi="Calibri" w:cs="Calibri"/>
                <w:i/>
                <w:sz w:val="18"/>
              </w:rPr>
              <w:t xml:space="preserve">d </w:t>
            </w:r>
            <w:r w:rsidR="0049080A" w:rsidRPr="006E608B">
              <w:rPr>
                <w:rFonts w:ascii="Calibri" w:eastAsia="Calibri" w:hAnsi="Calibri" w:cs="Calibri"/>
                <w:i/>
                <w:spacing w:val="-1"/>
                <w:sz w:val="18"/>
              </w:rPr>
              <w:t>b</w:t>
            </w:r>
            <w:r w:rsidR="0049080A" w:rsidRPr="006E608B">
              <w:rPr>
                <w:rFonts w:ascii="Calibri" w:eastAsia="Calibri" w:hAnsi="Calibri" w:cs="Calibri"/>
                <w:i/>
                <w:sz w:val="18"/>
              </w:rPr>
              <w:t>y</w:t>
            </w:r>
            <w:r w:rsidR="0049080A" w:rsidRPr="006E608B">
              <w:rPr>
                <w:rFonts w:ascii="Calibri" w:eastAsia="Calibri" w:hAnsi="Calibri" w:cs="Calibri"/>
                <w:i/>
                <w:spacing w:val="1"/>
                <w:sz w:val="18"/>
              </w:rPr>
              <w:t xml:space="preserve"> s</w:t>
            </w:r>
            <w:r w:rsidR="0049080A" w:rsidRPr="006E608B">
              <w:rPr>
                <w:rFonts w:ascii="Calibri" w:eastAsia="Calibri" w:hAnsi="Calibri" w:cs="Calibri"/>
                <w:i/>
                <w:spacing w:val="-1"/>
                <w:sz w:val="18"/>
              </w:rPr>
              <w:t>pe</w:t>
            </w:r>
            <w:r w:rsidR="0049080A" w:rsidRPr="006E608B">
              <w:rPr>
                <w:rFonts w:ascii="Calibri" w:eastAsia="Calibri" w:hAnsi="Calibri" w:cs="Calibri"/>
                <w:i/>
                <w:sz w:val="18"/>
              </w:rPr>
              <w:t>c</w:t>
            </w:r>
            <w:r w:rsidR="0049080A" w:rsidRPr="006E608B">
              <w:rPr>
                <w:rFonts w:ascii="Calibri" w:eastAsia="Calibri" w:hAnsi="Calibri" w:cs="Calibri"/>
                <w:i/>
                <w:spacing w:val="-1"/>
                <w:sz w:val="18"/>
              </w:rPr>
              <w:t>i</w:t>
            </w:r>
            <w:r w:rsidR="0049080A" w:rsidRPr="006E608B">
              <w:rPr>
                <w:rFonts w:ascii="Calibri" w:eastAsia="Calibri" w:hAnsi="Calibri" w:cs="Calibri"/>
                <w:i/>
                <w:sz w:val="18"/>
              </w:rPr>
              <w:t>al v</w:t>
            </w:r>
            <w:r w:rsidR="0049080A" w:rsidRPr="006E608B">
              <w:rPr>
                <w:rFonts w:ascii="Calibri" w:eastAsia="Calibri" w:hAnsi="Calibri" w:cs="Calibri"/>
                <w:i/>
                <w:spacing w:val="-1"/>
                <w:sz w:val="18"/>
              </w:rPr>
              <w:t>ehi</w:t>
            </w:r>
            <w:r w:rsidR="0049080A" w:rsidRPr="006E608B">
              <w:rPr>
                <w:rFonts w:ascii="Calibri" w:eastAsia="Calibri" w:hAnsi="Calibri" w:cs="Calibri"/>
                <w:i/>
                <w:spacing w:val="2"/>
                <w:sz w:val="18"/>
              </w:rPr>
              <w:t>c</w:t>
            </w:r>
            <w:r w:rsidR="0049080A" w:rsidRPr="006E608B">
              <w:rPr>
                <w:rFonts w:ascii="Calibri" w:eastAsia="Calibri" w:hAnsi="Calibri" w:cs="Calibri"/>
                <w:i/>
                <w:spacing w:val="-1"/>
                <w:sz w:val="18"/>
              </w:rPr>
              <w:t>le</w:t>
            </w:r>
            <w:r w:rsidR="0049080A" w:rsidRPr="006E608B">
              <w:rPr>
                <w:rFonts w:ascii="Calibri" w:eastAsia="Calibri" w:hAnsi="Calibri" w:cs="Calibri"/>
                <w:i/>
                <w:sz w:val="18"/>
              </w:rPr>
              <w:t>s</w:t>
            </w:r>
            <w:r w:rsidR="0049080A" w:rsidRPr="006E608B">
              <w:rPr>
                <w:rFonts w:ascii="Calibri" w:eastAsia="Calibri" w:hAnsi="Calibri" w:cs="Calibri"/>
                <w:i/>
                <w:spacing w:val="1"/>
                <w:sz w:val="18"/>
              </w:rPr>
              <w:t xml:space="preserve"> f</w:t>
            </w:r>
            <w:r w:rsidR="0049080A" w:rsidRPr="006E608B">
              <w:rPr>
                <w:rFonts w:ascii="Calibri" w:eastAsia="Calibri" w:hAnsi="Calibri" w:cs="Calibri"/>
                <w:i/>
                <w:spacing w:val="-1"/>
                <w:sz w:val="18"/>
              </w:rPr>
              <w:t>o</w:t>
            </w:r>
            <w:r w:rsidR="0049080A" w:rsidRPr="006E608B">
              <w:rPr>
                <w:rFonts w:ascii="Calibri" w:eastAsia="Calibri" w:hAnsi="Calibri" w:cs="Calibri"/>
                <w:i/>
                <w:sz w:val="18"/>
              </w:rPr>
              <w:t>r</w:t>
            </w:r>
            <w:r w:rsidR="0049080A" w:rsidRPr="006E608B">
              <w:rPr>
                <w:rFonts w:ascii="Calibri" w:eastAsia="Calibri" w:hAnsi="Calibri" w:cs="Calibri"/>
                <w:i/>
                <w:spacing w:val="1"/>
                <w:sz w:val="18"/>
              </w:rPr>
              <w:t xml:space="preserve"> r</w:t>
            </w:r>
            <w:r w:rsidR="0049080A" w:rsidRPr="006E608B">
              <w:rPr>
                <w:rFonts w:ascii="Calibri" w:eastAsia="Calibri" w:hAnsi="Calibri" w:cs="Calibri"/>
                <w:i/>
                <w:spacing w:val="-1"/>
                <w:sz w:val="18"/>
              </w:rPr>
              <w:t>o</w:t>
            </w:r>
            <w:r w:rsidR="0049080A" w:rsidRPr="006E608B">
              <w:rPr>
                <w:rFonts w:ascii="Calibri" w:eastAsia="Calibri" w:hAnsi="Calibri" w:cs="Calibri"/>
                <w:i/>
                <w:sz w:val="18"/>
              </w:rPr>
              <w:t xml:space="preserve">ad </w:t>
            </w:r>
            <w:r w:rsidR="0049080A" w:rsidRPr="006E608B">
              <w:rPr>
                <w:rFonts w:ascii="Calibri" w:eastAsia="Calibri" w:hAnsi="Calibri" w:cs="Calibri"/>
                <w:i/>
                <w:spacing w:val="1"/>
                <w:sz w:val="18"/>
              </w:rPr>
              <w:t>tr</w:t>
            </w:r>
            <w:r w:rsidR="0049080A" w:rsidRPr="006E608B">
              <w:rPr>
                <w:rFonts w:ascii="Calibri" w:eastAsia="Calibri" w:hAnsi="Calibri" w:cs="Calibri"/>
                <w:i/>
                <w:sz w:val="18"/>
              </w:rPr>
              <w:t>a</w:t>
            </w:r>
            <w:r w:rsidR="0049080A" w:rsidRPr="006E608B">
              <w:rPr>
                <w:rFonts w:ascii="Calibri" w:eastAsia="Calibri" w:hAnsi="Calibri" w:cs="Calibri"/>
                <w:i/>
                <w:spacing w:val="-1"/>
                <w:sz w:val="18"/>
              </w:rPr>
              <w:t>n</w:t>
            </w:r>
            <w:r w:rsidR="0049080A" w:rsidRPr="006E608B">
              <w:rPr>
                <w:rFonts w:ascii="Calibri" w:eastAsia="Calibri" w:hAnsi="Calibri" w:cs="Calibri"/>
                <w:i/>
                <w:spacing w:val="1"/>
                <w:sz w:val="18"/>
              </w:rPr>
              <w:t>s</w:t>
            </w:r>
            <w:r w:rsidR="0049080A" w:rsidRPr="006E608B">
              <w:rPr>
                <w:rFonts w:ascii="Calibri" w:eastAsia="Calibri" w:hAnsi="Calibri" w:cs="Calibri"/>
                <w:i/>
                <w:spacing w:val="-1"/>
                <w:sz w:val="18"/>
              </w:rPr>
              <w:t>po</w:t>
            </w:r>
            <w:r w:rsidR="0049080A" w:rsidRPr="006E608B">
              <w:rPr>
                <w:rFonts w:ascii="Calibri" w:eastAsia="Calibri" w:hAnsi="Calibri" w:cs="Calibri"/>
                <w:i/>
                <w:spacing w:val="1"/>
                <w:sz w:val="18"/>
              </w:rPr>
              <w:t>r</w:t>
            </w:r>
            <w:r w:rsidR="0049080A" w:rsidRPr="006E608B">
              <w:rPr>
                <w:rFonts w:ascii="Calibri" w:eastAsia="Calibri" w:hAnsi="Calibri" w:cs="Calibri"/>
                <w:i/>
                <w:sz w:val="18"/>
              </w:rPr>
              <w:t>t</w:t>
            </w:r>
            <w:r w:rsidR="0049080A" w:rsidRPr="006E608B">
              <w:rPr>
                <w:rFonts w:ascii="Calibri" w:eastAsia="Calibri" w:hAnsi="Calibri" w:cs="Calibri"/>
                <w:i/>
                <w:spacing w:val="1"/>
                <w:sz w:val="18"/>
              </w:rPr>
              <w:t xml:space="preserve"> </w:t>
            </w:r>
            <w:r w:rsidR="0049080A" w:rsidRPr="006E608B">
              <w:rPr>
                <w:rFonts w:ascii="Calibri" w:eastAsia="Calibri" w:hAnsi="Calibri" w:cs="Calibri"/>
                <w:i/>
                <w:spacing w:val="-1"/>
                <w:sz w:val="18"/>
              </w:rPr>
              <w:t>o</w:t>
            </w:r>
            <w:r w:rsidR="0049080A" w:rsidRPr="006E608B">
              <w:rPr>
                <w:rFonts w:ascii="Calibri" w:eastAsia="Calibri" w:hAnsi="Calibri" w:cs="Calibri"/>
                <w:i/>
                <w:sz w:val="18"/>
              </w:rPr>
              <w:t>f</w:t>
            </w:r>
            <w:r w:rsidR="0049080A" w:rsidRPr="006E608B">
              <w:rPr>
                <w:rFonts w:ascii="Calibri" w:eastAsia="Calibri" w:hAnsi="Calibri" w:cs="Calibri"/>
                <w:i/>
                <w:spacing w:val="1"/>
                <w:sz w:val="18"/>
              </w:rPr>
              <w:t xml:space="preserve"> f</w:t>
            </w:r>
            <w:r w:rsidR="0049080A" w:rsidRPr="006E608B">
              <w:rPr>
                <w:rFonts w:ascii="Calibri" w:eastAsia="Calibri" w:hAnsi="Calibri" w:cs="Calibri"/>
                <w:i/>
                <w:spacing w:val="-1"/>
                <w:sz w:val="18"/>
              </w:rPr>
              <w:t>oo</w:t>
            </w:r>
            <w:r w:rsidR="0049080A" w:rsidRPr="006E608B">
              <w:rPr>
                <w:rFonts w:ascii="Calibri" w:eastAsia="Calibri" w:hAnsi="Calibri" w:cs="Calibri"/>
                <w:i/>
                <w:sz w:val="18"/>
              </w:rPr>
              <w:t xml:space="preserve">d </w:t>
            </w:r>
            <w:r w:rsidR="0049080A" w:rsidRPr="006E608B">
              <w:rPr>
                <w:rFonts w:ascii="Calibri" w:eastAsia="Calibri" w:hAnsi="Calibri" w:cs="Calibri"/>
                <w:i/>
                <w:spacing w:val="-1"/>
                <w:sz w:val="18"/>
              </w:rPr>
              <w:t>p</w:t>
            </w:r>
            <w:r w:rsidR="0049080A" w:rsidRPr="006E608B">
              <w:rPr>
                <w:rFonts w:ascii="Calibri" w:eastAsia="Calibri" w:hAnsi="Calibri" w:cs="Calibri"/>
                <w:i/>
                <w:spacing w:val="1"/>
                <w:sz w:val="18"/>
              </w:rPr>
              <w:t>ro</w:t>
            </w:r>
            <w:r w:rsidR="0049080A" w:rsidRPr="006E608B">
              <w:rPr>
                <w:rFonts w:ascii="Calibri" w:eastAsia="Calibri" w:hAnsi="Calibri" w:cs="Calibri"/>
                <w:i/>
                <w:spacing w:val="-1"/>
                <w:sz w:val="18"/>
              </w:rPr>
              <w:t>du</w:t>
            </w:r>
            <w:r w:rsidR="0049080A" w:rsidRPr="006E608B">
              <w:rPr>
                <w:rFonts w:ascii="Calibri" w:eastAsia="Calibri" w:hAnsi="Calibri" w:cs="Calibri"/>
                <w:i/>
                <w:sz w:val="18"/>
              </w:rPr>
              <w:t>c</w:t>
            </w:r>
            <w:r w:rsidR="0049080A" w:rsidRPr="006E608B">
              <w:rPr>
                <w:rFonts w:ascii="Calibri" w:eastAsia="Calibri" w:hAnsi="Calibri" w:cs="Calibri"/>
                <w:i/>
                <w:spacing w:val="1"/>
                <w:sz w:val="18"/>
              </w:rPr>
              <w:t>t</w:t>
            </w:r>
            <w:r w:rsidR="0049080A" w:rsidRPr="006E608B">
              <w:rPr>
                <w:rFonts w:ascii="Calibri" w:eastAsia="Calibri" w:hAnsi="Calibri" w:cs="Calibri"/>
                <w:i/>
                <w:sz w:val="18"/>
              </w:rPr>
              <w:t>s</w:t>
            </w:r>
            <w:r w:rsidR="0049080A" w:rsidRPr="006E608B">
              <w:rPr>
                <w:rFonts w:ascii="Calibri" w:eastAsia="Calibri" w:hAnsi="Calibri" w:cs="Calibri"/>
                <w:i/>
                <w:spacing w:val="1"/>
                <w:sz w:val="18"/>
              </w:rPr>
              <w:t xml:space="preserve"> </w:t>
            </w:r>
            <w:r w:rsidR="0049080A" w:rsidRPr="006E608B">
              <w:rPr>
                <w:rFonts w:ascii="Calibri" w:eastAsia="Calibri" w:hAnsi="Calibri" w:cs="Calibri"/>
                <w:i/>
                <w:sz w:val="18"/>
              </w:rPr>
              <w:t>at</w:t>
            </w:r>
            <w:r w:rsidR="0049080A" w:rsidRPr="006E608B">
              <w:rPr>
                <w:rFonts w:ascii="Calibri" w:eastAsia="Calibri" w:hAnsi="Calibri" w:cs="Calibri"/>
                <w:i/>
                <w:spacing w:val="4"/>
                <w:sz w:val="18"/>
              </w:rPr>
              <w:t xml:space="preserve"> </w:t>
            </w:r>
            <w:r w:rsidR="0049080A" w:rsidRPr="006E608B">
              <w:rPr>
                <w:rFonts w:ascii="Calibri" w:eastAsia="Calibri" w:hAnsi="Calibri" w:cs="Calibri"/>
                <w:i/>
                <w:spacing w:val="1"/>
                <w:sz w:val="18"/>
              </w:rPr>
              <w:t>r</w:t>
            </w:r>
            <w:r w:rsidR="0049080A" w:rsidRPr="006E608B">
              <w:rPr>
                <w:rFonts w:ascii="Calibri" w:eastAsia="Calibri" w:hAnsi="Calibri" w:cs="Calibri"/>
                <w:i/>
                <w:spacing w:val="-1"/>
                <w:sz w:val="18"/>
              </w:rPr>
              <w:t>eg</w:t>
            </w:r>
            <w:r w:rsidR="0049080A" w:rsidRPr="006E608B">
              <w:rPr>
                <w:rFonts w:ascii="Calibri" w:eastAsia="Calibri" w:hAnsi="Calibri" w:cs="Calibri"/>
                <w:i/>
                <w:spacing w:val="2"/>
                <w:sz w:val="18"/>
              </w:rPr>
              <w:t>u</w:t>
            </w:r>
            <w:r w:rsidR="0049080A" w:rsidRPr="006E608B">
              <w:rPr>
                <w:rFonts w:ascii="Calibri" w:eastAsia="Calibri" w:hAnsi="Calibri" w:cs="Calibri"/>
                <w:i/>
                <w:spacing w:val="-1"/>
                <w:sz w:val="18"/>
              </w:rPr>
              <w:t>l</w:t>
            </w:r>
            <w:r w:rsidR="0049080A" w:rsidRPr="006E608B">
              <w:rPr>
                <w:rFonts w:ascii="Calibri" w:eastAsia="Calibri" w:hAnsi="Calibri" w:cs="Calibri"/>
                <w:i/>
                <w:sz w:val="18"/>
              </w:rPr>
              <w:t>a</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e</w:t>
            </w:r>
            <w:r w:rsidR="0049080A" w:rsidRPr="006E608B">
              <w:rPr>
                <w:rFonts w:ascii="Calibri" w:eastAsia="Calibri" w:hAnsi="Calibri" w:cs="Calibri"/>
                <w:i/>
                <w:sz w:val="18"/>
              </w:rPr>
              <w:t xml:space="preserve">d </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e</w:t>
            </w:r>
            <w:r w:rsidR="0049080A" w:rsidRPr="006E608B">
              <w:rPr>
                <w:rFonts w:ascii="Calibri" w:eastAsia="Calibri" w:hAnsi="Calibri" w:cs="Calibri"/>
                <w:i/>
                <w:spacing w:val="1"/>
                <w:sz w:val="18"/>
              </w:rPr>
              <w:t>m</w:t>
            </w:r>
            <w:r w:rsidR="0049080A" w:rsidRPr="006E608B">
              <w:rPr>
                <w:rFonts w:ascii="Calibri" w:eastAsia="Calibri" w:hAnsi="Calibri" w:cs="Calibri"/>
                <w:i/>
                <w:spacing w:val="-1"/>
                <w:sz w:val="18"/>
              </w:rPr>
              <w:t>pe</w:t>
            </w:r>
            <w:r w:rsidR="0049080A" w:rsidRPr="006E608B">
              <w:rPr>
                <w:rFonts w:ascii="Calibri" w:eastAsia="Calibri" w:hAnsi="Calibri" w:cs="Calibri"/>
                <w:i/>
                <w:spacing w:val="1"/>
                <w:sz w:val="18"/>
              </w:rPr>
              <w:t>r</w:t>
            </w:r>
            <w:r w:rsidR="0049080A" w:rsidRPr="006E608B">
              <w:rPr>
                <w:rFonts w:ascii="Calibri" w:eastAsia="Calibri" w:hAnsi="Calibri" w:cs="Calibri"/>
                <w:i/>
                <w:sz w:val="18"/>
              </w:rPr>
              <w:t>a</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u</w:t>
            </w:r>
            <w:r w:rsidR="0049080A" w:rsidRPr="006E608B">
              <w:rPr>
                <w:rFonts w:ascii="Calibri" w:eastAsia="Calibri" w:hAnsi="Calibri" w:cs="Calibri"/>
                <w:i/>
                <w:spacing w:val="1"/>
                <w:sz w:val="18"/>
              </w:rPr>
              <w:t>r</w:t>
            </w:r>
            <w:r w:rsidR="0049080A" w:rsidRPr="006E608B">
              <w:rPr>
                <w:rFonts w:ascii="Calibri" w:eastAsia="Calibri" w:hAnsi="Calibri" w:cs="Calibri"/>
                <w:i/>
                <w:sz w:val="18"/>
              </w:rPr>
              <w:t>e a</w:t>
            </w:r>
            <w:r w:rsidR="0049080A" w:rsidRPr="006E608B">
              <w:rPr>
                <w:rFonts w:ascii="Calibri" w:eastAsia="Calibri" w:hAnsi="Calibri" w:cs="Calibri"/>
                <w:i/>
                <w:spacing w:val="-1"/>
                <w:sz w:val="18"/>
              </w:rPr>
              <w:t>n</w:t>
            </w:r>
            <w:r w:rsidR="0049080A" w:rsidRPr="006E608B">
              <w:rPr>
                <w:rFonts w:ascii="Calibri" w:eastAsia="Calibri" w:hAnsi="Calibri" w:cs="Calibri"/>
                <w:i/>
                <w:sz w:val="18"/>
              </w:rPr>
              <w:t>d</w:t>
            </w:r>
            <w:r w:rsidR="0049080A" w:rsidRPr="006E608B">
              <w:rPr>
                <w:rFonts w:ascii="Calibri" w:eastAsia="Calibri" w:hAnsi="Calibri" w:cs="Calibri"/>
                <w:i/>
                <w:spacing w:val="2"/>
                <w:sz w:val="18"/>
              </w:rPr>
              <w:t xml:space="preserve"> </w:t>
            </w:r>
            <w:r w:rsidR="0049080A" w:rsidRPr="006E608B">
              <w:rPr>
                <w:rFonts w:ascii="Calibri" w:eastAsia="Calibri" w:hAnsi="Calibri" w:cs="Calibri"/>
                <w:i/>
                <w:spacing w:val="-1"/>
                <w:sz w:val="18"/>
              </w:rPr>
              <w:t>p</w:t>
            </w:r>
            <w:r w:rsidR="0049080A" w:rsidRPr="006E608B">
              <w:rPr>
                <w:rFonts w:ascii="Calibri" w:eastAsia="Calibri" w:hAnsi="Calibri" w:cs="Calibri"/>
                <w:i/>
                <w:spacing w:val="1"/>
                <w:sz w:val="18"/>
              </w:rPr>
              <w:t>r</w:t>
            </w:r>
            <w:r w:rsidR="0049080A" w:rsidRPr="006E608B">
              <w:rPr>
                <w:rFonts w:ascii="Calibri" w:eastAsia="Calibri" w:hAnsi="Calibri" w:cs="Calibri"/>
                <w:i/>
                <w:spacing w:val="-1"/>
                <w:sz w:val="18"/>
              </w:rPr>
              <w:t>o</w:t>
            </w:r>
            <w:r w:rsidR="0049080A" w:rsidRPr="006E608B">
              <w:rPr>
                <w:rFonts w:ascii="Calibri" w:eastAsia="Calibri" w:hAnsi="Calibri" w:cs="Calibri"/>
                <w:i/>
                <w:sz w:val="18"/>
              </w:rPr>
              <w:t>c</w:t>
            </w:r>
            <w:r w:rsidR="0049080A" w:rsidRPr="006E608B">
              <w:rPr>
                <w:rFonts w:ascii="Calibri" w:eastAsia="Calibri" w:hAnsi="Calibri" w:cs="Calibri"/>
                <w:i/>
                <w:spacing w:val="-1"/>
                <w:sz w:val="18"/>
              </w:rPr>
              <w:t>edu</w:t>
            </w:r>
            <w:r w:rsidR="0049080A" w:rsidRPr="006E608B">
              <w:rPr>
                <w:rFonts w:ascii="Calibri" w:eastAsia="Calibri" w:hAnsi="Calibri" w:cs="Calibri"/>
                <w:i/>
                <w:spacing w:val="1"/>
                <w:sz w:val="18"/>
              </w:rPr>
              <w:t>r</w:t>
            </w:r>
            <w:r w:rsidR="0049080A" w:rsidRPr="006E608B">
              <w:rPr>
                <w:rFonts w:ascii="Calibri" w:eastAsia="Calibri" w:hAnsi="Calibri" w:cs="Calibri"/>
                <w:i/>
                <w:spacing w:val="-1"/>
                <w:sz w:val="18"/>
              </w:rPr>
              <w:t>e</w:t>
            </w:r>
            <w:r w:rsidR="0049080A" w:rsidRPr="006E608B">
              <w:rPr>
                <w:rFonts w:ascii="Calibri" w:eastAsia="Calibri" w:hAnsi="Calibri" w:cs="Calibri"/>
                <w:i/>
                <w:sz w:val="18"/>
              </w:rPr>
              <w:t>s</w:t>
            </w:r>
            <w:r w:rsidR="0049080A" w:rsidRPr="006E608B">
              <w:rPr>
                <w:rFonts w:ascii="Calibri" w:eastAsia="Calibri" w:hAnsi="Calibri" w:cs="Calibri"/>
                <w:i/>
                <w:spacing w:val="3"/>
                <w:sz w:val="18"/>
              </w:rPr>
              <w:t xml:space="preserve"> </w:t>
            </w:r>
            <w:r w:rsidR="0049080A" w:rsidRPr="006E608B">
              <w:rPr>
                <w:rFonts w:ascii="Calibri" w:eastAsia="Calibri" w:hAnsi="Calibri" w:cs="Calibri"/>
                <w:i/>
                <w:spacing w:val="1"/>
                <w:sz w:val="18"/>
              </w:rPr>
              <w:t>f</w:t>
            </w:r>
            <w:r w:rsidR="0049080A" w:rsidRPr="006E608B">
              <w:rPr>
                <w:rFonts w:ascii="Calibri" w:eastAsia="Calibri" w:hAnsi="Calibri" w:cs="Calibri"/>
                <w:i/>
                <w:spacing w:val="-1"/>
                <w:sz w:val="18"/>
              </w:rPr>
              <w:t>o</w:t>
            </w:r>
            <w:r w:rsidR="0049080A" w:rsidRPr="006E608B">
              <w:rPr>
                <w:rFonts w:ascii="Calibri" w:eastAsia="Calibri" w:hAnsi="Calibri" w:cs="Calibri"/>
                <w:i/>
                <w:sz w:val="18"/>
              </w:rPr>
              <w:t xml:space="preserve">r </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h</w:t>
            </w:r>
            <w:r w:rsidR="0049080A" w:rsidRPr="006E608B">
              <w:rPr>
                <w:rFonts w:ascii="Calibri" w:eastAsia="Calibri" w:hAnsi="Calibri" w:cs="Calibri"/>
                <w:i/>
                <w:sz w:val="18"/>
              </w:rPr>
              <w:t>e</w:t>
            </w:r>
            <w:r w:rsidR="0049080A" w:rsidRPr="006E608B">
              <w:rPr>
                <w:rFonts w:ascii="Calibri" w:eastAsia="Calibri" w:hAnsi="Calibri" w:cs="Calibri"/>
                <w:i/>
                <w:spacing w:val="-1"/>
                <w:sz w:val="18"/>
              </w:rPr>
              <w:t xml:space="preserve"> </w:t>
            </w:r>
            <w:r w:rsidR="0049080A" w:rsidRPr="006E608B">
              <w:rPr>
                <w:rFonts w:ascii="Calibri" w:eastAsia="Calibri" w:hAnsi="Calibri" w:cs="Calibri"/>
                <w:i/>
                <w:sz w:val="18"/>
              </w:rPr>
              <w:t>c</w:t>
            </w:r>
            <w:r w:rsidR="0049080A" w:rsidRPr="006E608B">
              <w:rPr>
                <w:rFonts w:ascii="Calibri" w:eastAsia="Calibri" w:hAnsi="Calibri" w:cs="Calibri"/>
                <w:i/>
                <w:spacing w:val="-1"/>
                <w:sz w:val="18"/>
              </w:rPr>
              <w:t>on</w:t>
            </w:r>
            <w:r w:rsidR="0049080A" w:rsidRPr="006E608B">
              <w:rPr>
                <w:rFonts w:ascii="Calibri" w:eastAsia="Calibri" w:hAnsi="Calibri" w:cs="Calibri"/>
                <w:i/>
                <w:spacing w:val="1"/>
                <w:sz w:val="18"/>
              </w:rPr>
              <w:t>tr</w:t>
            </w:r>
            <w:r w:rsidR="0049080A" w:rsidRPr="006E608B">
              <w:rPr>
                <w:rFonts w:ascii="Calibri" w:eastAsia="Calibri" w:hAnsi="Calibri" w:cs="Calibri"/>
                <w:i/>
                <w:spacing w:val="-1"/>
                <w:sz w:val="18"/>
              </w:rPr>
              <w:t>o</w:t>
            </w:r>
            <w:r w:rsidR="0049080A" w:rsidRPr="006E608B">
              <w:rPr>
                <w:rFonts w:ascii="Calibri" w:eastAsia="Calibri" w:hAnsi="Calibri" w:cs="Calibri"/>
                <w:i/>
                <w:sz w:val="18"/>
              </w:rPr>
              <w:t>l</w:t>
            </w:r>
            <w:r w:rsidR="0049080A" w:rsidRPr="006E608B">
              <w:rPr>
                <w:rFonts w:ascii="Calibri" w:eastAsia="Calibri" w:hAnsi="Calibri" w:cs="Calibri"/>
                <w:i/>
                <w:spacing w:val="-1"/>
                <w:sz w:val="18"/>
              </w:rPr>
              <w:t xml:space="preserve"> o</w:t>
            </w:r>
            <w:r w:rsidR="0049080A" w:rsidRPr="006E608B">
              <w:rPr>
                <w:rFonts w:ascii="Calibri" w:eastAsia="Calibri" w:hAnsi="Calibri" w:cs="Calibri"/>
                <w:i/>
                <w:sz w:val="18"/>
              </w:rPr>
              <w:t>f</w:t>
            </w:r>
            <w:r w:rsidR="0049080A" w:rsidRPr="006E608B">
              <w:rPr>
                <w:rFonts w:ascii="Calibri" w:eastAsia="Calibri" w:hAnsi="Calibri" w:cs="Calibri"/>
                <w:i/>
                <w:spacing w:val="1"/>
                <w:sz w:val="18"/>
              </w:rPr>
              <w:t xml:space="preserve"> </w:t>
            </w:r>
            <w:r w:rsidR="0049080A" w:rsidRPr="006E608B">
              <w:rPr>
                <w:rFonts w:ascii="Calibri" w:eastAsia="Calibri" w:hAnsi="Calibri" w:cs="Calibri"/>
                <w:i/>
                <w:sz w:val="18"/>
              </w:rPr>
              <w:t>c</w:t>
            </w:r>
            <w:r w:rsidR="0049080A" w:rsidRPr="006E608B">
              <w:rPr>
                <w:rFonts w:ascii="Calibri" w:eastAsia="Calibri" w:hAnsi="Calibri" w:cs="Calibri"/>
                <w:i/>
                <w:spacing w:val="-1"/>
                <w:sz w:val="18"/>
              </w:rPr>
              <w:t>on</w:t>
            </w:r>
            <w:r w:rsidR="0049080A" w:rsidRPr="006E608B">
              <w:rPr>
                <w:rFonts w:ascii="Calibri" w:eastAsia="Calibri" w:hAnsi="Calibri" w:cs="Calibri"/>
                <w:i/>
                <w:spacing w:val="1"/>
                <w:sz w:val="18"/>
              </w:rPr>
              <w:t>f</w:t>
            </w:r>
            <w:r w:rsidR="0049080A" w:rsidRPr="006E608B">
              <w:rPr>
                <w:rFonts w:ascii="Calibri" w:eastAsia="Calibri" w:hAnsi="Calibri" w:cs="Calibri"/>
                <w:i/>
                <w:spacing w:val="-1"/>
                <w:sz w:val="18"/>
              </w:rPr>
              <w:t>o</w:t>
            </w:r>
            <w:r w:rsidR="0049080A" w:rsidRPr="006E608B">
              <w:rPr>
                <w:rFonts w:ascii="Calibri" w:eastAsia="Calibri" w:hAnsi="Calibri" w:cs="Calibri"/>
                <w:i/>
                <w:spacing w:val="1"/>
                <w:sz w:val="18"/>
              </w:rPr>
              <w:t>rm</w:t>
            </w:r>
            <w:r w:rsidR="0049080A" w:rsidRPr="006E608B">
              <w:rPr>
                <w:rFonts w:ascii="Calibri" w:eastAsia="Calibri" w:hAnsi="Calibri" w:cs="Calibri"/>
                <w:i/>
                <w:spacing w:val="-1"/>
                <w:sz w:val="18"/>
              </w:rPr>
              <w:t>i</w:t>
            </w:r>
            <w:r w:rsidR="0049080A" w:rsidRPr="006E608B">
              <w:rPr>
                <w:rFonts w:ascii="Calibri" w:eastAsia="Calibri" w:hAnsi="Calibri" w:cs="Calibri"/>
                <w:i/>
                <w:spacing w:val="1"/>
                <w:sz w:val="18"/>
              </w:rPr>
              <w:t>t</w:t>
            </w:r>
            <w:r w:rsidR="0049080A" w:rsidRPr="006E608B">
              <w:rPr>
                <w:rFonts w:ascii="Calibri" w:eastAsia="Calibri" w:hAnsi="Calibri" w:cs="Calibri"/>
                <w:i/>
                <w:sz w:val="18"/>
              </w:rPr>
              <w:t xml:space="preserve">y </w:t>
            </w:r>
            <w:r w:rsidR="0049080A" w:rsidRPr="006E608B">
              <w:rPr>
                <w:rFonts w:ascii="Calibri" w:eastAsia="Calibri" w:hAnsi="Calibri" w:cs="Calibri"/>
                <w:i/>
                <w:spacing w:val="1"/>
                <w:sz w:val="18"/>
              </w:rPr>
              <w:t>w</w:t>
            </w:r>
            <w:r w:rsidR="0049080A" w:rsidRPr="006E608B">
              <w:rPr>
                <w:rFonts w:ascii="Calibri" w:eastAsia="Calibri" w:hAnsi="Calibri" w:cs="Calibri"/>
                <w:i/>
                <w:spacing w:val="-1"/>
                <w:sz w:val="18"/>
              </w:rPr>
              <w:t>i</w:t>
            </w:r>
            <w:r w:rsidR="0049080A" w:rsidRPr="006E608B">
              <w:rPr>
                <w:rFonts w:ascii="Calibri" w:eastAsia="Calibri" w:hAnsi="Calibri" w:cs="Calibri"/>
                <w:i/>
                <w:spacing w:val="1"/>
                <w:sz w:val="18"/>
              </w:rPr>
              <w:t>t</w:t>
            </w:r>
            <w:r w:rsidR="0049080A" w:rsidRPr="006E608B">
              <w:rPr>
                <w:rFonts w:ascii="Calibri" w:eastAsia="Calibri" w:hAnsi="Calibri" w:cs="Calibri"/>
                <w:i/>
                <w:sz w:val="18"/>
              </w:rPr>
              <w:t>h</w:t>
            </w:r>
            <w:r w:rsidR="0049080A" w:rsidRPr="006E608B">
              <w:rPr>
                <w:rFonts w:ascii="Calibri" w:eastAsia="Calibri" w:hAnsi="Calibri" w:cs="Calibri"/>
                <w:i/>
                <w:spacing w:val="-1"/>
                <w:sz w:val="18"/>
              </w:rPr>
              <w:t xml:space="preserve"> </w:t>
            </w:r>
            <w:r w:rsidR="0049080A" w:rsidRPr="006E608B">
              <w:rPr>
                <w:rFonts w:ascii="Calibri" w:eastAsia="Calibri" w:hAnsi="Calibri" w:cs="Calibri"/>
                <w:i/>
                <w:spacing w:val="1"/>
                <w:sz w:val="18"/>
              </w:rPr>
              <w:t>s</w:t>
            </w:r>
            <w:r w:rsidR="0049080A" w:rsidRPr="006E608B">
              <w:rPr>
                <w:rFonts w:ascii="Calibri" w:eastAsia="Calibri" w:hAnsi="Calibri" w:cs="Calibri"/>
                <w:i/>
                <w:spacing w:val="-1"/>
                <w:sz w:val="18"/>
              </w:rPr>
              <w:t>pe</w:t>
            </w:r>
            <w:r w:rsidR="0049080A" w:rsidRPr="006E608B">
              <w:rPr>
                <w:rFonts w:ascii="Calibri" w:eastAsia="Calibri" w:hAnsi="Calibri" w:cs="Calibri"/>
                <w:i/>
                <w:spacing w:val="2"/>
                <w:sz w:val="18"/>
              </w:rPr>
              <w:t>c</w:t>
            </w:r>
            <w:r w:rsidR="0049080A" w:rsidRPr="006E608B">
              <w:rPr>
                <w:rFonts w:ascii="Calibri" w:eastAsia="Calibri" w:hAnsi="Calibri" w:cs="Calibri"/>
                <w:i/>
                <w:spacing w:val="-1"/>
                <w:sz w:val="18"/>
              </w:rPr>
              <w:t>i</w:t>
            </w:r>
            <w:r w:rsidR="0049080A" w:rsidRPr="006E608B">
              <w:rPr>
                <w:rFonts w:ascii="Calibri" w:eastAsia="Calibri" w:hAnsi="Calibri" w:cs="Calibri"/>
                <w:i/>
                <w:spacing w:val="1"/>
                <w:sz w:val="18"/>
              </w:rPr>
              <w:t>f</w:t>
            </w:r>
            <w:r w:rsidR="0049080A" w:rsidRPr="006E608B">
              <w:rPr>
                <w:rFonts w:ascii="Calibri" w:eastAsia="Calibri" w:hAnsi="Calibri" w:cs="Calibri"/>
                <w:i/>
                <w:spacing w:val="-1"/>
                <w:sz w:val="18"/>
              </w:rPr>
              <w:t>i</w:t>
            </w:r>
            <w:r w:rsidR="0049080A" w:rsidRPr="006E608B">
              <w:rPr>
                <w:rFonts w:ascii="Calibri" w:eastAsia="Calibri" w:hAnsi="Calibri" w:cs="Calibri"/>
                <w:i/>
                <w:sz w:val="18"/>
              </w:rPr>
              <w:t>ca</w:t>
            </w:r>
            <w:r w:rsidR="0049080A" w:rsidRPr="006E608B">
              <w:rPr>
                <w:rFonts w:ascii="Calibri" w:eastAsia="Calibri" w:hAnsi="Calibri" w:cs="Calibri"/>
                <w:i/>
                <w:spacing w:val="1"/>
                <w:sz w:val="18"/>
              </w:rPr>
              <w:t>t</w:t>
            </w:r>
            <w:r w:rsidR="0049080A" w:rsidRPr="006E608B">
              <w:rPr>
                <w:rFonts w:ascii="Calibri" w:eastAsia="Calibri" w:hAnsi="Calibri" w:cs="Calibri"/>
                <w:i/>
                <w:spacing w:val="-1"/>
                <w:sz w:val="18"/>
              </w:rPr>
              <w:t>ion</w:t>
            </w:r>
            <w:r w:rsidR="0049080A" w:rsidRPr="006E608B">
              <w:rPr>
                <w:rFonts w:ascii="Calibri" w:eastAsia="Calibri" w:hAnsi="Calibri" w:cs="Calibri"/>
                <w:i/>
                <w:spacing w:val="1"/>
                <w:sz w:val="18"/>
              </w:rPr>
              <w:t>s</w:t>
            </w:r>
            <w:r w:rsidRPr="00046396">
              <w:rPr>
                <w:rFonts w:asciiTheme="minorHAnsi" w:hAnsiTheme="minorHAnsi"/>
                <w:color w:val="000000"/>
                <w:sz w:val="20"/>
              </w:rPr>
              <w:t>.</w:t>
            </w:r>
          </w:p>
          <w:p w14:paraId="2D8D996C" w14:textId="76FE60B2" w:rsidR="003D5F2D" w:rsidRPr="00046396" w:rsidRDefault="00165AD2" w:rsidP="00981A40">
            <w:pPr>
              <w:pStyle w:val="Textoindependiente2"/>
              <w:spacing w:before="120" w:after="40" w:line="240" w:lineRule="auto"/>
              <w:jc w:val="both"/>
              <w:rPr>
                <w:rFonts w:asciiTheme="minorHAnsi" w:hAnsiTheme="minorHAnsi"/>
                <w:color w:val="000000"/>
                <w:sz w:val="20"/>
              </w:rPr>
            </w:pPr>
            <w:r w:rsidRPr="00FD1129">
              <w:rPr>
                <w:rFonts w:asciiTheme="minorHAnsi" w:hAnsiTheme="minorHAnsi"/>
                <w:color w:val="000000"/>
                <w:sz w:val="20"/>
              </w:rPr>
              <w:t>Orden ICT/370/2021, por la que se modifican los anejos del R</w:t>
            </w:r>
            <w:r w:rsidR="0036503C">
              <w:rPr>
                <w:rFonts w:asciiTheme="minorHAnsi" w:hAnsiTheme="minorHAnsi"/>
                <w:color w:val="000000"/>
                <w:sz w:val="20"/>
              </w:rPr>
              <w:t>D</w:t>
            </w:r>
            <w:r w:rsidRPr="00FD1129">
              <w:rPr>
                <w:rFonts w:asciiTheme="minorHAnsi" w:hAnsiTheme="minorHAnsi"/>
                <w:color w:val="000000"/>
                <w:sz w:val="20"/>
              </w:rPr>
              <w:t xml:space="preserve"> 237/2000 por el que se establecen las especificaciones técnicas que deben cumplir los vehículos especiales para el transporte terrestre de productos alimentarios a temperatura regulada y los procedimientos para el control de conformidad con las especificaciones</w:t>
            </w:r>
            <w:r w:rsidR="00C9339F" w:rsidRPr="00480DFF">
              <w:rPr>
                <w:rFonts w:asciiTheme="minorHAnsi" w:hAnsiTheme="minorHAnsi"/>
                <w:color w:val="000000"/>
                <w:sz w:val="20"/>
              </w:rPr>
              <w:t xml:space="preserve"> </w:t>
            </w:r>
            <w:r w:rsidR="00C9339F" w:rsidRPr="00296886">
              <w:rPr>
                <w:rFonts w:ascii="Calibri" w:hAnsi="Calibri"/>
              </w:rPr>
              <w:t xml:space="preserve">/ </w:t>
            </w:r>
            <w:r w:rsidR="00C9339F" w:rsidRPr="00296886">
              <w:rPr>
                <w:rFonts w:ascii="Calibri" w:eastAsia="Calibri" w:hAnsi="Calibri" w:cs="Calibri"/>
                <w:i/>
                <w:spacing w:val="-1"/>
                <w:sz w:val="18"/>
              </w:rPr>
              <w:t xml:space="preserve">Order ICT/ 370/2021, amending the annexes of </w:t>
            </w:r>
            <w:r w:rsidR="00B36DBD">
              <w:rPr>
                <w:rFonts w:ascii="Calibri" w:eastAsia="Calibri" w:hAnsi="Calibri" w:cs="Calibri"/>
                <w:i/>
                <w:spacing w:val="-1"/>
                <w:sz w:val="18"/>
              </w:rPr>
              <w:t>RD</w:t>
            </w:r>
            <w:r w:rsidR="00C9339F" w:rsidRPr="00296886">
              <w:rPr>
                <w:rFonts w:ascii="Calibri" w:eastAsia="Calibri" w:hAnsi="Calibri" w:cs="Calibri"/>
                <w:i/>
                <w:spacing w:val="-1"/>
                <w:sz w:val="18"/>
              </w:rPr>
              <w:t xml:space="preserve"> 237/2000 laying down the technical specifications to be met by special vehicles for transport terrestrial food products at a regulated temperature and procedures for control in accordance with </w:t>
            </w:r>
            <w:r w:rsidR="00C9339F" w:rsidRPr="00CA2E60">
              <w:rPr>
                <w:rFonts w:ascii="Calibri" w:eastAsia="Calibri" w:hAnsi="Calibri" w:cs="Calibri"/>
                <w:i/>
                <w:spacing w:val="-1"/>
                <w:sz w:val="18"/>
              </w:rPr>
              <w:t>specifications</w:t>
            </w:r>
            <w:r w:rsidRPr="00CA2E60">
              <w:rPr>
                <w:rFonts w:asciiTheme="minorHAnsi" w:hAnsiTheme="minorHAnsi"/>
                <w:color w:val="000000"/>
                <w:sz w:val="20"/>
              </w:rPr>
              <w:t>.</w:t>
            </w:r>
          </w:p>
        </w:tc>
      </w:tr>
    </w:tbl>
    <w:p w14:paraId="76DFFEA7" w14:textId="2EE84D53" w:rsidR="005272CF" w:rsidRDefault="005272CF" w:rsidP="00B44046">
      <w:pPr>
        <w:rPr>
          <w:rFonts w:asciiTheme="minorHAnsi" w:hAnsiTheme="minorHAnsi"/>
          <w:b/>
          <w:sz w:val="20"/>
        </w:rPr>
      </w:pPr>
      <w:r>
        <w:rPr>
          <w:rFonts w:asciiTheme="minorHAnsi" w:hAnsiTheme="minorHAnsi"/>
          <w:b/>
          <w:sz w:val="20"/>
        </w:rPr>
        <w:br w:type="page"/>
      </w:r>
    </w:p>
    <w:p w14:paraId="20EB25D9" w14:textId="77777777" w:rsidR="009C5545" w:rsidRDefault="009C5545" w:rsidP="00B44046">
      <w:pPr>
        <w:rPr>
          <w:rFonts w:asciiTheme="minorHAnsi" w:hAnsiTheme="minorHAnsi"/>
          <w:b/>
          <w:sz w:val="20"/>
        </w:rPr>
      </w:pPr>
    </w:p>
    <w:p w14:paraId="2C68D3ED" w14:textId="05DD2DF6" w:rsidR="009C5545" w:rsidRPr="00B2788C" w:rsidRDefault="009C5545" w:rsidP="009C5545">
      <w:pPr>
        <w:pStyle w:val="Ttulo1"/>
        <w:widowControl w:val="0"/>
        <w:shd w:val="clear" w:color="auto" w:fill="DBE5F1" w:themeFill="accent1" w:themeFillTint="33"/>
        <w:suppressAutoHyphens/>
        <w:spacing w:before="180" w:after="120"/>
        <w:rPr>
          <w:rFonts w:cstheme="minorHAnsi"/>
          <w:spacing w:val="-3"/>
          <w:sz w:val="20"/>
          <w:lang w:val="es-ES_tradnl"/>
        </w:rPr>
      </w:pPr>
      <w:bookmarkStart w:id="57" w:name="_Toc509929946"/>
      <w:bookmarkStart w:id="58" w:name="_Toc13050284"/>
      <w:bookmarkStart w:id="59" w:name="_Toc107771521"/>
      <w:bookmarkStart w:id="60" w:name="_Toc210643927"/>
      <w:r w:rsidRPr="00480DFF">
        <w:rPr>
          <w:rFonts w:cstheme="minorHAnsi"/>
          <w:spacing w:val="-3"/>
          <w:szCs w:val="24"/>
          <w:lang w:val="es-ES_tradnl"/>
        </w:rPr>
        <w:t>PARTE IV</w:t>
      </w:r>
      <w:r w:rsidR="00FD1129">
        <w:rPr>
          <w:rFonts w:cstheme="minorHAnsi"/>
          <w:spacing w:val="-3"/>
          <w:sz w:val="20"/>
          <w:lang w:val="es-ES_tradnl"/>
        </w:rPr>
        <w:t xml:space="preserve"> / </w:t>
      </w:r>
      <w:r w:rsidR="00D93784" w:rsidRPr="00480DFF">
        <w:rPr>
          <w:rFonts w:cstheme="minorHAnsi"/>
          <w:i/>
          <w:iCs/>
          <w:spacing w:val="-3"/>
          <w:sz w:val="22"/>
          <w:szCs w:val="22"/>
          <w:lang w:val="es-ES_tradnl"/>
        </w:rPr>
        <w:t>PART IV</w:t>
      </w:r>
      <w:r w:rsidRPr="00480DFF">
        <w:rPr>
          <w:rFonts w:cstheme="minorHAnsi"/>
          <w:spacing w:val="-3"/>
          <w:sz w:val="22"/>
          <w:szCs w:val="22"/>
          <w:lang w:val="es-ES_tradnl"/>
        </w:rPr>
        <w:t>:</w:t>
      </w:r>
      <w:r w:rsidRPr="00B2788C">
        <w:rPr>
          <w:rFonts w:cstheme="minorHAnsi"/>
          <w:spacing w:val="-3"/>
          <w:sz w:val="20"/>
          <w:lang w:val="es-ES_tradnl"/>
        </w:rPr>
        <w:t xml:space="preserve"> </w:t>
      </w:r>
      <w:r w:rsidRPr="00480DFF">
        <w:rPr>
          <w:rFonts w:cstheme="minorHAnsi"/>
          <w:spacing w:val="-3"/>
          <w:szCs w:val="24"/>
          <w:lang w:val="es-ES_tradnl"/>
        </w:rPr>
        <w:t>INSPECCIONES EN EL ÁREA INDUSTRIAL</w:t>
      </w:r>
      <w:bookmarkEnd w:id="57"/>
      <w:bookmarkEnd w:id="58"/>
      <w:bookmarkEnd w:id="59"/>
      <w:r w:rsidRPr="00B2788C">
        <w:rPr>
          <w:rFonts w:cstheme="minorHAnsi"/>
          <w:spacing w:val="-3"/>
          <w:sz w:val="20"/>
          <w:lang w:val="es-ES_tradnl"/>
        </w:rPr>
        <w:t xml:space="preserve"> </w:t>
      </w:r>
      <w:r w:rsidR="00D93784">
        <w:rPr>
          <w:rFonts w:cstheme="minorHAnsi"/>
          <w:spacing w:val="-3"/>
          <w:sz w:val="20"/>
          <w:lang w:val="es-ES_tradnl"/>
        </w:rPr>
        <w:t xml:space="preserve">/ </w:t>
      </w:r>
      <w:r w:rsidR="00D93784" w:rsidRPr="00480DFF">
        <w:rPr>
          <w:rFonts w:cstheme="minorHAnsi"/>
          <w:i/>
          <w:iCs/>
          <w:spacing w:val="-3"/>
          <w:sz w:val="22"/>
          <w:szCs w:val="22"/>
          <w:lang w:val="es-ES_tradnl"/>
        </w:rPr>
        <w:t>INSPECTIONS IN THE INDUSTRIAL AREA</w:t>
      </w:r>
      <w:bookmarkEnd w:id="60"/>
    </w:p>
    <w:p w14:paraId="4C96F5A7" w14:textId="3CA3DC22" w:rsidR="009C5545" w:rsidRPr="00480DFF" w:rsidRDefault="009C5545" w:rsidP="009C5545">
      <w:pPr>
        <w:rPr>
          <w:rFonts w:asciiTheme="minorHAnsi" w:hAnsiTheme="minorHAnsi"/>
          <w:b/>
          <w:sz w:val="24"/>
          <w:szCs w:val="24"/>
        </w:rPr>
      </w:pPr>
      <w:r w:rsidRPr="00480DFF">
        <w:rPr>
          <w:rFonts w:asciiTheme="minorHAnsi" w:hAnsiTheme="minorHAnsi"/>
          <w:b/>
          <w:sz w:val="24"/>
          <w:szCs w:val="24"/>
        </w:rPr>
        <w:t>Tipo</w:t>
      </w:r>
      <w:r w:rsidR="00D93784" w:rsidRPr="00480DFF">
        <w:rPr>
          <w:rFonts w:asciiTheme="minorHAnsi" w:hAnsiTheme="minorHAnsi"/>
          <w:b/>
          <w:sz w:val="24"/>
          <w:szCs w:val="24"/>
        </w:rPr>
        <w:t xml:space="preserve"> / </w:t>
      </w:r>
      <w:r w:rsidR="00D93784" w:rsidRPr="00480DFF">
        <w:rPr>
          <w:rFonts w:asciiTheme="minorHAnsi" w:hAnsiTheme="minorHAnsi"/>
          <w:b/>
          <w:i/>
          <w:iCs/>
          <w:szCs w:val="22"/>
        </w:rPr>
        <w:t>Type</w:t>
      </w:r>
      <w:r w:rsidRPr="00480DFF">
        <w:rPr>
          <w:rFonts w:asciiTheme="minorHAnsi" w:hAnsiTheme="minorHAnsi"/>
          <w:b/>
          <w:sz w:val="24"/>
          <w:szCs w:val="24"/>
        </w:rPr>
        <w:t>: A/B/C</w:t>
      </w:r>
      <w:r w:rsidR="002D60E5" w:rsidRPr="00CA2E60">
        <w:rPr>
          <w:rFonts w:ascii="Calibri" w:hAnsi="Calibri"/>
          <w:bCs/>
          <w:iCs/>
          <w:sz w:val="24"/>
          <w:szCs w:val="24"/>
          <w:vertAlign w:val="superscript"/>
        </w:rPr>
        <w:t>(3)</w:t>
      </w:r>
    </w:p>
    <w:p w14:paraId="3F12F8F1" w14:textId="10B24175" w:rsidR="00F11427" w:rsidRDefault="00F11427"/>
    <w:p w14:paraId="72F366FC" w14:textId="77777777" w:rsidR="007D045D" w:rsidRDefault="007D045D"/>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3"/>
        <w:gridCol w:w="5036"/>
      </w:tblGrid>
      <w:tr w:rsidR="001E0B22" w:rsidRPr="001F700F" w14:paraId="5C857027" w14:textId="77777777" w:rsidTr="005A4ABE">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72834FB" w14:textId="019EBF7D" w:rsidR="001E0B22" w:rsidRPr="00670DF4" w:rsidRDefault="001E0B22" w:rsidP="00AA4FD8">
            <w:pPr>
              <w:pStyle w:val="Ttulo2"/>
              <w:rPr>
                <w:rFonts w:asciiTheme="minorHAnsi" w:hAnsiTheme="minorHAnsi"/>
                <w:sz w:val="20"/>
              </w:rPr>
            </w:pPr>
            <w:bookmarkStart w:id="61" w:name="_Toc107771524"/>
            <w:bookmarkStart w:id="62" w:name="_Toc210643928"/>
            <w:r w:rsidRPr="00670DF4">
              <w:rPr>
                <w:rFonts w:asciiTheme="minorHAnsi" w:hAnsiTheme="minorHAnsi"/>
                <w:sz w:val="20"/>
              </w:rPr>
              <w:t>CABLES DE ACERO: APARATOS DE ELEVACIÓN DE CARGAS</w:t>
            </w:r>
            <w:bookmarkEnd w:id="61"/>
            <w:r w:rsidR="00EC41FB">
              <w:rPr>
                <w:rFonts w:asciiTheme="minorHAnsi" w:hAnsiTheme="minorHAnsi"/>
                <w:sz w:val="20"/>
              </w:rPr>
              <w:t xml:space="preserve"> / </w:t>
            </w:r>
            <w:r w:rsidR="00EC41FB" w:rsidRPr="00480DFF">
              <w:rPr>
                <w:rFonts w:asciiTheme="minorHAnsi" w:hAnsiTheme="minorHAnsi"/>
                <w:i/>
                <w:iCs/>
                <w:sz w:val="18"/>
                <w:szCs w:val="18"/>
              </w:rPr>
              <w:t>STEEL CABLES: LOAD LIFTING DEVICES</w:t>
            </w:r>
            <w:bookmarkEnd w:id="62"/>
          </w:p>
        </w:tc>
      </w:tr>
      <w:tr w:rsidR="001E0B22" w:rsidRPr="001F700F" w14:paraId="322D75CA" w14:textId="77777777" w:rsidTr="001D3881">
        <w:trPr>
          <w:trHeight w:val="374"/>
        </w:trPr>
        <w:tc>
          <w:tcPr>
            <w:tcW w:w="4603" w:type="dxa"/>
            <w:tcBorders>
              <w:top w:val="single" w:sz="4" w:space="0" w:color="auto"/>
              <w:left w:val="single" w:sz="4" w:space="0" w:color="auto"/>
              <w:bottom w:val="single" w:sz="4" w:space="0" w:color="auto"/>
            </w:tcBorders>
            <w:vAlign w:val="center"/>
          </w:tcPr>
          <w:p w14:paraId="062C6276" w14:textId="1217CC26" w:rsidR="001E0B22" w:rsidRPr="001F700F" w:rsidRDefault="001E0B22" w:rsidP="005A4ABE">
            <w:pPr>
              <w:jc w:val="center"/>
              <w:rPr>
                <w:rFonts w:asciiTheme="minorHAnsi" w:hAnsiTheme="minorHAnsi"/>
                <w:b/>
                <w:bCs/>
                <w:sz w:val="20"/>
              </w:rPr>
            </w:pPr>
            <w:r w:rsidRPr="001F700F">
              <w:rPr>
                <w:rFonts w:asciiTheme="minorHAnsi" w:hAnsiTheme="minorHAnsi"/>
                <w:b/>
                <w:bCs/>
                <w:sz w:val="20"/>
              </w:rPr>
              <w:t>TIPO DE INSPECCIÓN</w:t>
            </w:r>
            <w:r w:rsidR="00EC41FB">
              <w:rPr>
                <w:rFonts w:asciiTheme="minorHAnsi" w:hAnsiTheme="minorHAnsi"/>
                <w:b/>
                <w:bCs/>
                <w:sz w:val="20"/>
              </w:rPr>
              <w:t xml:space="preserve"> / </w:t>
            </w:r>
            <w:r w:rsidR="00EC41FB" w:rsidRPr="00480DFF">
              <w:rPr>
                <w:rFonts w:asciiTheme="minorHAnsi" w:hAnsiTheme="minorHAnsi"/>
                <w:b/>
                <w:bCs/>
                <w:i/>
                <w:iCs/>
                <w:sz w:val="18"/>
                <w:szCs w:val="18"/>
              </w:rPr>
              <w:t>TYPE OF INSPECTION</w:t>
            </w:r>
          </w:p>
        </w:tc>
        <w:tc>
          <w:tcPr>
            <w:tcW w:w="5036" w:type="dxa"/>
            <w:tcBorders>
              <w:top w:val="single" w:sz="4" w:space="0" w:color="auto"/>
              <w:bottom w:val="single" w:sz="4" w:space="0" w:color="auto"/>
              <w:right w:val="single" w:sz="4" w:space="0" w:color="auto"/>
            </w:tcBorders>
            <w:vAlign w:val="center"/>
          </w:tcPr>
          <w:p w14:paraId="6FC9F79F" w14:textId="4BB595CC" w:rsidR="001E0B22" w:rsidRPr="001F700F" w:rsidRDefault="001E0B22" w:rsidP="005A4ABE">
            <w:pPr>
              <w:jc w:val="center"/>
              <w:rPr>
                <w:rFonts w:asciiTheme="minorHAnsi" w:hAnsiTheme="minorHAnsi"/>
                <w:b/>
                <w:bCs/>
                <w:sz w:val="20"/>
              </w:rPr>
            </w:pPr>
            <w:r w:rsidRPr="001F700F">
              <w:rPr>
                <w:rFonts w:asciiTheme="minorHAnsi" w:hAnsiTheme="minorHAnsi"/>
                <w:b/>
                <w:bCs/>
                <w:sz w:val="20"/>
              </w:rPr>
              <w:t>DOCUMENTOS NORMATIVOS</w:t>
            </w:r>
            <w:r w:rsidR="00EC41FB">
              <w:rPr>
                <w:rFonts w:asciiTheme="minorHAnsi" w:hAnsiTheme="minorHAnsi"/>
                <w:b/>
                <w:bCs/>
                <w:sz w:val="20"/>
              </w:rPr>
              <w:t xml:space="preserve"> / </w:t>
            </w:r>
            <w:r w:rsidR="00EC41FB" w:rsidRPr="00480DFF">
              <w:rPr>
                <w:rFonts w:asciiTheme="minorHAnsi" w:hAnsiTheme="minorHAnsi"/>
                <w:b/>
                <w:bCs/>
                <w:i/>
                <w:iCs/>
                <w:sz w:val="18"/>
                <w:szCs w:val="18"/>
              </w:rPr>
              <w:t>NORMATIVE DOCUMENTS</w:t>
            </w:r>
          </w:p>
        </w:tc>
      </w:tr>
      <w:tr w:rsidR="001E0B22" w:rsidRPr="008831FF" w14:paraId="29D1BA7B" w14:textId="77777777" w:rsidTr="001D3881">
        <w:trPr>
          <w:cantSplit/>
          <w:trHeight w:val="1115"/>
        </w:trPr>
        <w:tc>
          <w:tcPr>
            <w:tcW w:w="4603" w:type="dxa"/>
            <w:tcBorders>
              <w:top w:val="single" w:sz="4" w:space="0" w:color="auto"/>
              <w:left w:val="single" w:sz="4" w:space="0" w:color="auto"/>
              <w:bottom w:val="single" w:sz="4" w:space="0" w:color="auto"/>
            </w:tcBorders>
          </w:tcPr>
          <w:p w14:paraId="150C96EF" w14:textId="6EA6B430" w:rsidR="001E0B22" w:rsidRPr="00480DFF" w:rsidRDefault="001E0B22" w:rsidP="00250450">
            <w:pPr>
              <w:spacing w:before="120" w:after="40"/>
              <w:jc w:val="both"/>
              <w:rPr>
                <w:rFonts w:asciiTheme="minorHAnsi" w:hAnsiTheme="minorHAnsi"/>
                <w:sz w:val="20"/>
                <w:lang w:val="en-GB"/>
              </w:rPr>
            </w:pPr>
            <w:r w:rsidRPr="001F700F">
              <w:rPr>
                <w:rFonts w:asciiTheme="minorHAnsi" w:hAnsiTheme="minorHAnsi"/>
                <w:sz w:val="20"/>
              </w:rPr>
              <w:t xml:space="preserve">Exámenes periódicos </w:t>
            </w:r>
            <w:r w:rsidR="00371391" w:rsidRPr="001F700F">
              <w:rPr>
                <w:rFonts w:asciiTheme="minorHAnsi" w:hAnsiTheme="minorHAnsi"/>
                <w:sz w:val="20"/>
              </w:rPr>
              <w:t>(</w:t>
            </w:r>
            <w:r w:rsidR="005A7255" w:rsidRPr="001F700F">
              <w:rPr>
                <w:rFonts w:asciiTheme="minorHAnsi" w:hAnsiTheme="minorHAnsi"/>
                <w:sz w:val="20"/>
              </w:rPr>
              <w:t xml:space="preserve">según </w:t>
            </w:r>
            <w:r w:rsidR="00371391" w:rsidRPr="001F700F">
              <w:rPr>
                <w:rFonts w:asciiTheme="minorHAnsi" w:hAnsiTheme="minorHAnsi"/>
                <w:sz w:val="20"/>
              </w:rPr>
              <w:t>apdo</w:t>
            </w:r>
            <w:r w:rsidR="00176504" w:rsidRPr="001F700F">
              <w:rPr>
                <w:rFonts w:asciiTheme="minorHAnsi" w:hAnsiTheme="minorHAnsi"/>
                <w:sz w:val="20"/>
              </w:rPr>
              <w:t>.</w:t>
            </w:r>
            <w:r w:rsidR="00371391" w:rsidRPr="001F700F">
              <w:rPr>
                <w:rFonts w:asciiTheme="minorHAnsi" w:hAnsiTheme="minorHAnsi"/>
                <w:sz w:val="20"/>
              </w:rPr>
              <w:t xml:space="preserve"> 4.4.1.2</w:t>
            </w:r>
            <w:r w:rsidR="00CE4EA9" w:rsidRPr="001F700F">
              <w:rPr>
                <w:rFonts w:asciiTheme="minorHAnsi" w:hAnsiTheme="minorHAnsi"/>
                <w:sz w:val="20"/>
              </w:rPr>
              <w:t xml:space="preserve"> </w:t>
            </w:r>
            <w:r w:rsidR="00CE4EA9">
              <w:rPr>
                <w:rFonts w:asciiTheme="minorHAnsi" w:hAnsiTheme="minorHAnsi"/>
                <w:sz w:val="20"/>
              </w:rPr>
              <w:t xml:space="preserve">de la </w:t>
            </w:r>
            <w:r w:rsidR="001F267F">
              <w:rPr>
                <w:rFonts w:asciiTheme="minorHAnsi" w:hAnsiTheme="minorHAnsi"/>
                <w:sz w:val="20"/>
              </w:rPr>
              <w:t xml:space="preserve">norma </w:t>
            </w:r>
            <w:r w:rsidR="00CE4EA9" w:rsidRPr="001F700F">
              <w:rPr>
                <w:rFonts w:asciiTheme="minorHAnsi" w:hAnsiTheme="minorHAnsi"/>
                <w:sz w:val="20"/>
              </w:rPr>
              <w:t>UNE 58111</w:t>
            </w:r>
            <w:r w:rsidR="00DA3975">
              <w:rPr>
                <w:rFonts w:asciiTheme="minorHAnsi" w:hAnsiTheme="minorHAnsi"/>
                <w:sz w:val="20"/>
              </w:rPr>
              <w:t>:</w:t>
            </w:r>
            <w:r w:rsidR="00CE4EA9" w:rsidRPr="001F700F">
              <w:rPr>
                <w:rFonts w:asciiTheme="minorHAnsi" w:hAnsiTheme="minorHAnsi"/>
                <w:sz w:val="20"/>
              </w:rPr>
              <w:t>1991</w:t>
            </w:r>
            <w:r w:rsidR="00371391" w:rsidRPr="001F700F">
              <w:rPr>
                <w:rFonts w:asciiTheme="minorHAnsi" w:hAnsiTheme="minorHAnsi"/>
                <w:sz w:val="20"/>
              </w:rPr>
              <w:t>)</w:t>
            </w:r>
            <w:r w:rsidRPr="001F700F">
              <w:rPr>
                <w:rFonts w:asciiTheme="minorHAnsi" w:hAnsiTheme="minorHAnsi"/>
                <w:sz w:val="20"/>
              </w:rPr>
              <w:t xml:space="preserve"> e inspecciones especiales (</w:t>
            </w:r>
            <w:r w:rsidR="005A7255" w:rsidRPr="001F700F">
              <w:rPr>
                <w:rFonts w:asciiTheme="minorHAnsi" w:hAnsiTheme="minorHAnsi"/>
                <w:sz w:val="20"/>
              </w:rPr>
              <w:t xml:space="preserve">según </w:t>
            </w:r>
            <w:r w:rsidR="0089171D" w:rsidRPr="001F700F">
              <w:rPr>
                <w:rFonts w:asciiTheme="minorHAnsi" w:hAnsiTheme="minorHAnsi"/>
                <w:sz w:val="20"/>
              </w:rPr>
              <w:t>apdo</w:t>
            </w:r>
            <w:r w:rsidR="005A7255" w:rsidRPr="001F700F">
              <w:rPr>
                <w:rFonts w:asciiTheme="minorHAnsi" w:hAnsiTheme="minorHAnsi"/>
                <w:sz w:val="20"/>
              </w:rPr>
              <w:t>s</w:t>
            </w:r>
            <w:r w:rsidR="00176504" w:rsidRPr="001F700F">
              <w:rPr>
                <w:rFonts w:asciiTheme="minorHAnsi" w:hAnsiTheme="minorHAnsi"/>
                <w:sz w:val="20"/>
              </w:rPr>
              <w:t>.</w:t>
            </w:r>
            <w:r w:rsidR="0089171D" w:rsidRPr="001F700F">
              <w:rPr>
                <w:rFonts w:asciiTheme="minorHAnsi" w:hAnsiTheme="minorHAnsi"/>
                <w:sz w:val="20"/>
              </w:rPr>
              <w:t xml:space="preserve"> </w:t>
            </w:r>
            <w:r w:rsidR="0089171D" w:rsidRPr="00480DFF">
              <w:rPr>
                <w:rFonts w:asciiTheme="minorHAnsi" w:hAnsiTheme="minorHAnsi"/>
                <w:sz w:val="20"/>
                <w:lang w:val="en-GB"/>
              </w:rPr>
              <w:t>4.4.1</w:t>
            </w:r>
            <w:r w:rsidR="00371391" w:rsidRPr="00480DFF">
              <w:rPr>
                <w:rFonts w:asciiTheme="minorHAnsi" w:hAnsiTheme="minorHAnsi"/>
                <w:sz w:val="20"/>
                <w:lang w:val="en-GB"/>
              </w:rPr>
              <w:t>.3 y</w:t>
            </w:r>
            <w:r w:rsidRPr="00480DFF">
              <w:rPr>
                <w:rFonts w:asciiTheme="minorHAnsi" w:hAnsiTheme="minorHAnsi"/>
                <w:sz w:val="20"/>
                <w:lang w:val="en-GB"/>
              </w:rPr>
              <w:t xml:space="preserve"> 4.4.2</w:t>
            </w:r>
            <w:r w:rsidR="00CE4EA9" w:rsidRPr="00480DFF">
              <w:rPr>
                <w:rFonts w:asciiTheme="minorHAnsi" w:hAnsiTheme="minorHAnsi"/>
                <w:sz w:val="20"/>
                <w:lang w:val="en-GB"/>
              </w:rPr>
              <w:t xml:space="preserve"> </w:t>
            </w:r>
            <w:r w:rsidR="001F267F" w:rsidRPr="00480DFF">
              <w:rPr>
                <w:rFonts w:asciiTheme="minorHAnsi" w:hAnsiTheme="minorHAnsi"/>
                <w:sz w:val="20"/>
                <w:lang w:val="en-GB"/>
              </w:rPr>
              <w:t xml:space="preserve">de la norma </w:t>
            </w:r>
            <w:r w:rsidR="00CE4EA9" w:rsidRPr="00480DFF">
              <w:rPr>
                <w:rFonts w:asciiTheme="minorHAnsi" w:hAnsiTheme="minorHAnsi"/>
                <w:sz w:val="20"/>
                <w:lang w:val="en-GB"/>
              </w:rPr>
              <w:t>UNE 58111</w:t>
            </w:r>
            <w:r w:rsidR="00DA3975">
              <w:rPr>
                <w:rFonts w:asciiTheme="minorHAnsi" w:hAnsiTheme="minorHAnsi"/>
                <w:sz w:val="20"/>
                <w:lang w:val="en-GB"/>
              </w:rPr>
              <w:t>:</w:t>
            </w:r>
            <w:r w:rsidR="00CE4EA9" w:rsidRPr="00480DFF">
              <w:rPr>
                <w:rFonts w:asciiTheme="minorHAnsi" w:hAnsiTheme="minorHAnsi"/>
                <w:sz w:val="20"/>
                <w:lang w:val="en-GB"/>
              </w:rPr>
              <w:t>1991</w:t>
            </w:r>
            <w:r w:rsidRPr="00480DFF">
              <w:rPr>
                <w:rFonts w:asciiTheme="minorHAnsi" w:hAnsiTheme="minorHAnsi"/>
                <w:sz w:val="20"/>
                <w:lang w:val="en-GB"/>
              </w:rPr>
              <w:t>)</w:t>
            </w:r>
            <w:r w:rsidR="00EC41FB" w:rsidRPr="00480DFF">
              <w:rPr>
                <w:rFonts w:asciiTheme="minorHAnsi" w:hAnsiTheme="minorHAnsi"/>
                <w:sz w:val="20"/>
                <w:lang w:val="en-GB"/>
              </w:rPr>
              <w:t xml:space="preserve"> / </w:t>
            </w:r>
            <w:r w:rsidR="00EC41FB" w:rsidRPr="00480DFF">
              <w:rPr>
                <w:rFonts w:asciiTheme="minorHAnsi" w:hAnsiTheme="minorHAnsi"/>
                <w:i/>
                <w:iCs/>
                <w:sz w:val="18"/>
                <w:szCs w:val="18"/>
                <w:lang w:val="en-GB"/>
              </w:rPr>
              <w:t xml:space="preserve">Periodic examinations (according to </w:t>
            </w:r>
            <w:r w:rsidR="00FD4E5C" w:rsidRPr="00480DFF">
              <w:rPr>
                <w:rFonts w:asciiTheme="minorHAnsi" w:hAnsiTheme="minorHAnsi"/>
                <w:i/>
                <w:iCs/>
                <w:sz w:val="18"/>
                <w:szCs w:val="18"/>
                <w:lang w:val="en-GB"/>
              </w:rPr>
              <w:t>clause 4.4.1.2 of UNE 58111</w:t>
            </w:r>
            <w:r w:rsidR="00114E45">
              <w:rPr>
                <w:rFonts w:asciiTheme="minorHAnsi" w:hAnsiTheme="minorHAnsi"/>
                <w:i/>
                <w:iCs/>
                <w:sz w:val="18"/>
                <w:szCs w:val="18"/>
                <w:lang w:val="en-GB"/>
              </w:rPr>
              <w:t>:</w:t>
            </w:r>
            <w:r w:rsidR="00FD4E5C" w:rsidRPr="00480DFF">
              <w:rPr>
                <w:rFonts w:asciiTheme="minorHAnsi" w:hAnsiTheme="minorHAnsi"/>
                <w:i/>
                <w:iCs/>
                <w:sz w:val="18"/>
                <w:szCs w:val="18"/>
                <w:lang w:val="en-GB"/>
              </w:rPr>
              <w:t xml:space="preserve">1991 standard) and special inspections </w:t>
            </w:r>
            <w:r w:rsidR="000107EE" w:rsidRPr="000107EE">
              <w:rPr>
                <w:rFonts w:asciiTheme="minorHAnsi" w:hAnsiTheme="minorHAnsi" w:cstheme="minorHAnsi"/>
                <w:i/>
                <w:iCs/>
                <w:sz w:val="18"/>
                <w:szCs w:val="18"/>
                <w:lang w:val="en-GB"/>
              </w:rPr>
              <w:t>(according to clauses 4.4.1.3 and 4.4.2 of UNE 58111</w:t>
            </w:r>
            <w:r w:rsidR="00114E45">
              <w:rPr>
                <w:rFonts w:asciiTheme="minorHAnsi" w:hAnsiTheme="minorHAnsi" w:cstheme="minorHAnsi"/>
                <w:i/>
                <w:iCs/>
                <w:sz w:val="18"/>
                <w:szCs w:val="18"/>
                <w:lang w:val="en-GB"/>
              </w:rPr>
              <w:t>:</w:t>
            </w:r>
            <w:r w:rsidR="000107EE" w:rsidRPr="000107EE">
              <w:rPr>
                <w:rFonts w:asciiTheme="minorHAnsi" w:hAnsiTheme="minorHAnsi" w:cstheme="minorHAnsi"/>
                <w:i/>
                <w:iCs/>
                <w:sz w:val="18"/>
                <w:szCs w:val="18"/>
                <w:lang w:val="en-GB"/>
              </w:rPr>
              <w:t>1991 standard).</w:t>
            </w:r>
          </w:p>
          <w:p w14:paraId="1F070C6B" w14:textId="0C5B8190" w:rsidR="001E0B22" w:rsidRPr="001F700F" w:rsidRDefault="00DB796E" w:rsidP="002858CA">
            <w:pPr>
              <w:spacing w:before="120" w:after="40"/>
              <w:jc w:val="both"/>
              <w:rPr>
                <w:rFonts w:asciiTheme="minorHAnsi" w:hAnsiTheme="minorHAnsi"/>
                <w:sz w:val="20"/>
              </w:rPr>
            </w:pPr>
            <w:r w:rsidRPr="001F700F">
              <w:rPr>
                <w:rFonts w:asciiTheme="minorHAnsi" w:hAnsiTheme="minorHAnsi"/>
                <w:sz w:val="20"/>
              </w:rPr>
              <w:t xml:space="preserve">Las inspecciones citadas en la norma </w:t>
            </w:r>
            <w:r w:rsidR="00811D39">
              <w:rPr>
                <w:rFonts w:asciiTheme="minorHAnsi" w:hAnsiTheme="minorHAnsi"/>
                <w:sz w:val="20"/>
              </w:rPr>
              <w:t xml:space="preserve">ISO </w:t>
            </w:r>
            <w:r w:rsidRPr="001F700F">
              <w:rPr>
                <w:rFonts w:asciiTheme="minorHAnsi" w:hAnsiTheme="minorHAnsi"/>
                <w:sz w:val="20"/>
              </w:rPr>
              <w:t>4309:</w:t>
            </w:r>
            <w:r w:rsidR="0088701A" w:rsidRPr="001F700F">
              <w:rPr>
                <w:rFonts w:asciiTheme="minorHAnsi" w:hAnsiTheme="minorHAnsi"/>
                <w:sz w:val="20"/>
              </w:rPr>
              <w:t>201</w:t>
            </w:r>
            <w:r w:rsidR="0088701A">
              <w:rPr>
                <w:rFonts w:asciiTheme="minorHAnsi" w:hAnsiTheme="minorHAnsi"/>
                <w:sz w:val="20"/>
              </w:rPr>
              <w:t xml:space="preserve">7 </w:t>
            </w:r>
            <w:r w:rsidR="005E2BD4">
              <w:rPr>
                <w:rFonts w:asciiTheme="minorHAnsi" w:hAnsiTheme="minorHAnsi" w:cstheme="minorHAnsi"/>
                <w:sz w:val="20"/>
              </w:rPr>
              <w:t>/</w:t>
            </w:r>
            <w:r w:rsidR="00AC3BAF">
              <w:rPr>
                <w:rFonts w:asciiTheme="minorHAnsi" w:hAnsiTheme="minorHAnsi" w:cstheme="minorHAnsi"/>
                <w:sz w:val="20"/>
              </w:rPr>
              <w:t xml:space="preserve"> </w:t>
            </w:r>
            <w:r w:rsidR="00AC3BAF" w:rsidRPr="006E608B">
              <w:rPr>
                <w:rFonts w:asciiTheme="minorHAnsi" w:hAnsiTheme="minorHAnsi" w:cstheme="minorHAnsi"/>
                <w:i/>
                <w:iCs/>
                <w:sz w:val="18"/>
                <w:szCs w:val="18"/>
              </w:rPr>
              <w:t xml:space="preserve">The inspections established in </w:t>
            </w:r>
            <w:r w:rsidR="00811D39">
              <w:rPr>
                <w:rFonts w:asciiTheme="minorHAnsi" w:hAnsiTheme="minorHAnsi" w:cstheme="minorHAnsi"/>
                <w:i/>
                <w:iCs/>
                <w:sz w:val="18"/>
                <w:szCs w:val="18"/>
              </w:rPr>
              <w:t xml:space="preserve">ISO </w:t>
            </w:r>
            <w:r w:rsidR="00AC3BAF" w:rsidRPr="006E608B">
              <w:rPr>
                <w:rFonts w:asciiTheme="minorHAnsi" w:hAnsiTheme="minorHAnsi" w:cstheme="minorHAnsi"/>
                <w:i/>
                <w:iCs/>
                <w:sz w:val="18"/>
                <w:szCs w:val="18"/>
              </w:rPr>
              <w:t>4309:</w:t>
            </w:r>
            <w:r w:rsidR="006317EB" w:rsidRPr="006E608B">
              <w:rPr>
                <w:rFonts w:asciiTheme="minorHAnsi" w:hAnsiTheme="minorHAnsi" w:cstheme="minorHAnsi"/>
                <w:i/>
                <w:iCs/>
                <w:sz w:val="18"/>
                <w:szCs w:val="18"/>
              </w:rPr>
              <w:t>201</w:t>
            </w:r>
            <w:r w:rsidR="006317EB">
              <w:rPr>
                <w:rFonts w:asciiTheme="minorHAnsi" w:hAnsiTheme="minorHAnsi" w:cstheme="minorHAnsi"/>
                <w:i/>
                <w:iCs/>
                <w:sz w:val="18"/>
                <w:szCs w:val="18"/>
              </w:rPr>
              <w:t>7</w:t>
            </w:r>
            <w:r w:rsidR="006317EB" w:rsidRPr="006E608B">
              <w:rPr>
                <w:rFonts w:asciiTheme="minorHAnsi" w:hAnsiTheme="minorHAnsi" w:cstheme="minorHAnsi"/>
                <w:i/>
                <w:iCs/>
                <w:sz w:val="18"/>
                <w:szCs w:val="18"/>
              </w:rPr>
              <w:t xml:space="preserve"> </w:t>
            </w:r>
            <w:r w:rsidR="00AC3BAF" w:rsidRPr="006E608B">
              <w:rPr>
                <w:rFonts w:asciiTheme="minorHAnsi" w:hAnsiTheme="minorHAnsi" w:cstheme="minorHAnsi"/>
                <w:i/>
                <w:iCs/>
                <w:sz w:val="18"/>
                <w:szCs w:val="18"/>
              </w:rPr>
              <w:t>standard.</w:t>
            </w:r>
          </w:p>
        </w:tc>
        <w:tc>
          <w:tcPr>
            <w:tcW w:w="5036" w:type="dxa"/>
            <w:tcBorders>
              <w:top w:val="single" w:sz="4" w:space="0" w:color="auto"/>
              <w:bottom w:val="single" w:sz="4" w:space="0" w:color="auto"/>
              <w:right w:val="single" w:sz="4" w:space="0" w:color="auto"/>
            </w:tcBorders>
          </w:tcPr>
          <w:p w14:paraId="6C74242F" w14:textId="0800977D" w:rsidR="001E0B22" w:rsidRPr="00480DFF" w:rsidRDefault="001E0B22" w:rsidP="005A4ABE">
            <w:pPr>
              <w:pStyle w:val="Estilo3"/>
              <w:spacing w:before="120" w:after="40" w:line="240" w:lineRule="auto"/>
              <w:ind w:left="0"/>
              <w:rPr>
                <w:rFonts w:asciiTheme="minorHAnsi" w:hAnsiTheme="minorHAnsi"/>
                <w:snapToGrid/>
                <w:sz w:val="20"/>
                <w:lang w:val="en-GB" w:eastAsia="en-US"/>
              </w:rPr>
            </w:pPr>
            <w:r w:rsidRPr="001F700F">
              <w:rPr>
                <w:rFonts w:asciiTheme="minorHAnsi" w:hAnsiTheme="minorHAnsi"/>
                <w:snapToGrid/>
                <w:sz w:val="20"/>
                <w:lang w:val="es-ES" w:eastAsia="en-US"/>
              </w:rPr>
              <w:t>UNE 58111</w:t>
            </w:r>
            <w:r w:rsidR="00DA3975">
              <w:rPr>
                <w:rFonts w:asciiTheme="minorHAnsi" w:hAnsiTheme="minorHAnsi"/>
                <w:snapToGrid/>
                <w:sz w:val="20"/>
                <w:lang w:val="es-ES" w:eastAsia="en-US"/>
              </w:rPr>
              <w:t>:</w:t>
            </w:r>
            <w:r w:rsidRPr="001F700F">
              <w:rPr>
                <w:rFonts w:asciiTheme="minorHAnsi" w:hAnsiTheme="minorHAnsi"/>
                <w:snapToGrid/>
                <w:sz w:val="20"/>
                <w:lang w:val="es-ES" w:eastAsia="en-US"/>
              </w:rPr>
              <w:t>1991. Cables para aparatos de elevación. Criterios de examen y de sustitución de cables</w:t>
            </w:r>
            <w:r w:rsidR="00F11427">
              <w:rPr>
                <w:rFonts w:asciiTheme="minorHAnsi" w:hAnsiTheme="minorHAnsi"/>
                <w:snapToGrid/>
                <w:sz w:val="20"/>
                <w:lang w:val="es-ES" w:eastAsia="en-US"/>
              </w:rPr>
              <w:t xml:space="preserve"> / </w:t>
            </w:r>
            <w:r w:rsidR="000E6693" w:rsidRPr="00993AD4">
              <w:rPr>
                <w:rFonts w:asciiTheme="minorHAnsi" w:hAnsiTheme="minorHAnsi"/>
                <w:i/>
                <w:iCs/>
                <w:sz w:val="18"/>
                <w:szCs w:val="18"/>
                <w:lang w:val="es-ES"/>
              </w:rPr>
              <w:t xml:space="preserve">UNE 58111:1991 </w:t>
            </w:r>
            <w:r w:rsidR="00DA3975" w:rsidRPr="00993AD4">
              <w:rPr>
                <w:rFonts w:asciiTheme="minorHAnsi" w:hAnsiTheme="minorHAnsi"/>
                <w:i/>
                <w:iCs/>
                <w:sz w:val="18"/>
                <w:szCs w:val="18"/>
                <w:lang w:val="es-ES"/>
              </w:rPr>
              <w:t xml:space="preserve">Wire ropes </w:t>
            </w:r>
            <w:r w:rsidR="00F11427" w:rsidRPr="00993AD4">
              <w:rPr>
                <w:rFonts w:asciiTheme="minorHAnsi" w:hAnsiTheme="minorHAnsi"/>
                <w:i/>
                <w:iCs/>
                <w:sz w:val="18"/>
                <w:szCs w:val="18"/>
                <w:lang w:val="es-ES"/>
              </w:rPr>
              <w:t xml:space="preserve">for lifting </w:t>
            </w:r>
            <w:r w:rsidR="00207CDC" w:rsidRPr="00993AD4">
              <w:rPr>
                <w:rFonts w:asciiTheme="minorHAnsi" w:hAnsiTheme="minorHAnsi"/>
                <w:i/>
                <w:iCs/>
                <w:sz w:val="18"/>
                <w:szCs w:val="18"/>
                <w:lang w:val="es-ES"/>
              </w:rPr>
              <w:t xml:space="preserve">appliances. </w:t>
            </w:r>
            <w:r w:rsidR="00207CDC" w:rsidRPr="00971342">
              <w:rPr>
                <w:rFonts w:asciiTheme="minorHAnsi" w:hAnsiTheme="minorHAnsi"/>
                <w:i/>
                <w:iCs/>
                <w:sz w:val="18"/>
                <w:szCs w:val="18"/>
                <w:lang w:val="en-US"/>
              </w:rPr>
              <w:t>Code of practice for examination and discard.</w:t>
            </w:r>
          </w:p>
          <w:p w14:paraId="3E9D0B92" w14:textId="629611B6" w:rsidR="001E0B22" w:rsidRPr="001F700F" w:rsidRDefault="001E0B22" w:rsidP="005A4ABE">
            <w:pPr>
              <w:pStyle w:val="Estilo3"/>
              <w:spacing w:before="120" w:after="40" w:line="240" w:lineRule="auto"/>
              <w:ind w:left="0"/>
              <w:rPr>
                <w:rFonts w:asciiTheme="minorHAnsi" w:hAnsiTheme="minorHAnsi"/>
                <w:snapToGrid/>
                <w:sz w:val="20"/>
                <w:lang w:val="en-GB" w:eastAsia="en-US"/>
              </w:rPr>
            </w:pPr>
            <w:r w:rsidRPr="001D3881">
              <w:rPr>
                <w:rFonts w:asciiTheme="minorHAnsi" w:hAnsiTheme="minorHAnsi"/>
                <w:snapToGrid/>
                <w:sz w:val="20"/>
                <w:lang w:val="en-GB" w:eastAsia="en-US"/>
              </w:rPr>
              <w:t>ISO 4309:</w:t>
            </w:r>
            <w:r w:rsidR="0046348C" w:rsidRPr="001D3881">
              <w:rPr>
                <w:rFonts w:asciiTheme="minorHAnsi" w:hAnsiTheme="minorHAnsi"/>
                <w:snapToGrid/>
                <w:sz w:val="20"/>
                <w:lang w:val="en-GB" w:eastAsia="en-US"/>
              </w:rPr>
              <w:t xml:space="preserve">2017 </w:t>
            </w:r>
            <w:r w:rsidRPr="001D3881">
              <w:rPr>
                <w:rFonts w:asciiTheme="minorHAnsi" w:hAnsiTheme="minorHAnsi"/>
                <w:snapToGrid/>
                <w:sz w:val="20"/>
                <w:lang w:val="en-GB" w:eastAsia="en-US"/>
              </w:rPr>
              <w:t xml:space="preserve">Cranes. </w:t>
            </w:r>
            <w:r w:rsidRPr="001F700F">
              <w:rPr>
                <w:rFonts w:asciiTheme="minorHAnsi" w:hAnsiTheme="minorHAnsi"/>
                <w:snapToGrid/>
                <w:sz w:val="20"/>
                <w:lang w:val="en-GB" w:eastAsia="en-US"/>
              </w:rPr>
              <w:t xml:space="preserve">Wire ropes. Care and maintenance, </w:t>
            </w:r>
            <w:r w:rsidR="007D4B25" w:rsidRPr="001F700F">
              <w:rPr>
                <w:rFonts w:asciiTheme="minorHAnsi" w:hAnsiTheme="minorHAnsi"/>
                <w:snapToGrid/>
                <w:sz w:val="20"/>
                <w:lang w:val="en-GB" w:eastAsia="en-US"/>
              </w:rPr>
              <w:t>inspection</w:t>
            </w:r>
            <w:r w:rsidRPr="001F700F">
              <w:rPr>
                <w:rFonts w:asciiTheme="minorHAnsi" w:hAnsiTheme="minorHAnsi"/>
                <w:snapToGrid/>
                <w:sz w:val="20"/>
                <w:lang w:val="en-GB" w:eastAsia="en-US"/>
              </w:rPr>
              <w:t xml:space="preserve"> and discard.</w:t>
            </w:r>
          </w:p>
        </w:tc>
      </w:tr>
    </w:tbl>
    <w:p w14:paraId="6DEBBD5F" w14:textId="77777777" w:rsidR="001E0B22" w:rsidRDefault="001E0B22" w:rsidP="001E0B22">
      <w:pPr>
        <w:rPr>
          <w:lang w:val="en-US"/>
        </w:rPr>
      </w:pPr>
    </w:p>
    <w:p w14:paraId="45174B28" w14:textId="77777777" w:rsidR="005272CF" w:rsidRPr="001F700F" w:rsidRDefault="005272CF" w:rsidP="001E0B22">
      <w:pPr>
        <w:rPr>
          <w:lang w:val="en-US"/>
        </w:rPr>
      </w:pPr>
    </w:p>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3"/>
        <w:gridCol w:w="5036"/>
      </w:tblGrid>
      <w:tr w:rsidR="001E0B22" w:rsidRPr="00062A91" w14:paraId="5B5326B1" w14:textId="77777777" w:rsidTr="005A4ABE">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07CCEAAA" w14:textId="3A488DDE" w:rsidR="001E0B22" w:rsidRPr="00670DF4" w:rsidRDefault="001E0B22" w:rsidP="00AA4FD8">
            <w:pPr>
              <w:pStyle w:val="Ttulo2"/>
              <w:rPr>
                <w:rFonts w:asciiTheme="minorHAnsi" w:hAnsiTheme="minorHAnsi"/>
                <w:sz w:val="20"/>
              </w:rPr>
            </w:pPr>
            <w:r w:rsidRPr="008831FF">
              <w:rPr>
                <w:rFonts w:ascii="Arial" w:hAnsi="Arial"/>
                <w:b w:val="0"/>
                <w:lang w:val="es-ES"/>
              </w:rPr>
              <w:br w:type="page"/>
            </w:r>
            <w:bookmarkStart w:id="63" w:name="_Toc107771525"/>
            <w:bookmarkStart w:id="64" w:name="_Toc210643929"/>
            <w:r w:rsidRPr="00670DF4">
              <w:rPr>
                <w:rFonts w:asciiTheme="minorHAnsi" w:hAnsiTheme="minorHAnsi"/>
                <w:sz w:val="20"/>
              </w:rPr>
              <w:t>CABLES DE ACERO: INSTALACIONES DE TRANSPORTE POR CABLE DESTINADAS A PERSONAS</w:t>
            </w:r>
            <w:bookmarkEnd w:id="63"/>
            <w:r w:rsidR="00DB21F9">
              <w:rPr>
                <w:rFonts w:asciiTheme="minorHAnsi" w:hAnsiTheme="minorHAnsi"/>
                <w:sz w:val="20"/>
              </w:rPr>
              <w:t xml:space="preserve"> </w:t>
            </w:r>
            <w:r w:rsidR="00DB21F9">
              <w:rPr>
                <w:rFonts w:asciiTheme="minorHAnsi" w:hAnsiTheme="minorHAnsi" w:cstheme="minorHAnsi"/>
                <w:szCs w:val="22"/>
              </w:rPr>
              <w:t xml:space="preserve">/ </w:t>
            </w:r>
            <w:r w:rsidR="00DB21F9" w:rsidRPr="00480DFF">
              <w:rPr>
                <w:rFonts w:asciiTheme="minorHAnsi" w:hAnsiTheme="minorHAnsi" w:cstheme="minorHAnsi"/>
                <w:i/>
                <w:iCs/>
                <w:sz w:val="18"/>
                <w:szCs w:val="18"/>
              </w:rPr>
              <w:t>STEEL CABLES: CABLEWAY INSTALLATIONS INTENDED FOR PERSONS</w:t>
            </w:r>
            <w:bookmarkEnd w:id="64"/>
          </w:p>
        </w:tc>
      </w:tr>
      <w:tr w:rsidR="001E0B22" w:rsidRPr="00221442" w14:paraId="622C50A8" w14:textId="77777777" w:rsidTr="001D3881">
        <w:trPr>
          <w:trHeight w:val="374"/>
        </w:trPr>
        <w:tc>
          <w:tcPr>
            <w:tcW w:w="4603" w:type="dxa"/>
            <w:tcBorders>
              <w:top w:val="single" w:sz="4" w:space="0" w:color="auto"/>
              <w:left w:val="single" w:sz="4" w:space="0" w:color="auto"/>
              <w:bottom w:val="single" w:sz="4" w:space="0" w:color="auto"/>
            </w:tcBorders>
            <w:vAlign w:val="center"/>
          </w:tcPr>
          <w:p w14:paraId="20003137" w14:textId="33ADD01E" w:rsidR="001E0B22" w:rsidRPr="002858CA" w:rsidRDefault="001E0B22" w:rsidP="005A4ABE">
            <w:pPr>
              <w:jc w:val="center"/>
              <w:rPr>
                <w:rFonts w:asciiTheme="minorHAnsi" w:hAnsiTheme="minorHAnsi"/>
                <w:b/>
                <w:bCs/>
                <w:sz w:val="20"/>
              </w:rPr>
            </w:pPr>
            <w:r w:rsidRPr="002858CA">
              <w:rPr>
                <w:rFonts w:asciiTheme="minorHAnsi" w:hAnsiTheme="minorHAnsi"/>
                <w:b/>
                <w:bCs/>
                <w:sz w:val="20"/>
              </w:rPr>
              <w:t>TIPO DE INSPECCIÓN</w:t>
            </w:r>
            <w:r w:rsidR="00CC574B">
              <w:rPr>
                <w:rFonts w:asciiTheme="minorHAnsi" w:hAnsiTheme="minorHAnsi"/>
                <w:b/>
                <w:bCs/>
                <w:sz w:val="20"/>
              </w:rPr>
              <w:t xml:space="preserve"> </w:t>
            </w:r>
            <w:r w:rsidR="00CC574B" w:rsidRPr="00CC574B">
              <w:rPr>
                <w:rFonts w:asciiTheme="minorHAnsi" w:hAnsiTheme="minorHAnsi"/>
                <w:b/>
                <w:bCs/>
                <w:sz w:val="20"/>
              </w:rPr>
              <w:t xml:space="preserve">/ </w:t>
            </w:r>
            <w:r w:rsidR="00CC574B" w:rsidRPr="00480DFF">
              <w:rPr>
                <w:rFonts w:asciiTheme="minorHAnsi" w:hAnsiTheme="minorHAnsi"/>
                <w:b/>
                <w:bCs/>
                <w:i/>
                <w:iCs/>
                <w:sz w:val="18"/>
                <w:szCs w:val="18"/>
              </w:rPr>
              <w:t>TYPE OF INSPECTION</w:t>
            </w:r>
          </w:p>
        </w:tc>
        <w:tc>
          <w:tcPr>
            <w:tcW w:w="5036" w:type="dxa"/>
            <w:tcBorders>
              <w:top w:val="single" w:sz="4" w:space="0" w:color="auto"/>
              <w:bottom w:val="single" w:sz="4" w:space="0" w:color="auto"/>
              <w:right w:val="single" w:sz="4" w:space="0" w:color="auto"/>
            </w:tcBorders>
            <w:vAlign w:val="center"/>
          </w:tcPr>
          <w:p w14:paraId="426CC773" w14:textId="2C4E1F8F" w:rsidR="001E0B22" w:rsidRPr="002858CA" w:rsidRDefault="001E0B22" w:rsidP="005A4ABE">
            <w:pPr>
              <w:jc w:val="center"/>
              <w:rPr>
                <w:rFonts w:asciiTheme="minorHAnsi" w:hAnsiTheme="minorHAnsi"/>
                <w:b/>
                <w:bCs/>
                <w:sz w:val="20"/>
              </w:rPr>
            </w:pPr>
            <w:r w:rsidRPr="002858CA">
              <w:rPr>
                <w:rFonts w:asciiTheme="minorHAnsi" w:hAnsiTheme="minorHAnsi"/>
                <w:b/>
                <w:bCs/>
                <w:sz w:val="20"/>
              </w:rPr>
              <w:t>DOCUMENTOS NORMATIVOS</w:t>
            </w:r>
            <w:r w:rsidR="00CC574B">
              <w:rPr>
                <w:rFonts w:asciiTheme="minorHAnsi" w:hAnsiTheme="minorHAnsi"/>
                <w:b/>
                <w:bCs/>
                <w:sz w:val="20"/>
              </w:rPr>
              <w:t xml:space="preserve"> </w:t>
            </w:r>
            <w:r w:rsidR="00CC574B" w:rsidRPr="00CC574B">
              <w:rPr>
                <w:rFonts w:asciiTheme="minorHAnsi" w:hAnsiTheme="minorHAnsi"/>
                <w:b/>
                <w:bCs/>
                <w:sz w:val="20"/>
              </w:rPr>
              <w:t xml:space="preserve">/ </w:t>
            </w:r>
            <w:r w:rsidR="00CC574B" w:rsidRPr="00480DFF">
              <w:rPr>
                <w:rFonts w:asciiTheme="minorHAnsi" w:hAnsiTheme="minorHAnsi"/>
                <w:b/>
                <w:bCs/>
                <w:i/>
                <w:iCs/>
                <w:sz w:val="18"/>
                <w:szCs w:val="18"/>
              </w:rPr>
              <w:t>NORMATIVE DOCUMENTS</w:t>
            </w:r>
          </w:p>
        </w:tc>
      </w:tr>
      <w:tr w:rsidR="001E0B22" w:rsidRPr="00EB6F95" w14:paraId="50F9B81E" w14:textId="77777777" w:rsidTr="001D3881">
        <w:trPr>
          <w:cantSplit/>
          <w:trHeight w:val="1115"/>
        </w:trPr>
        <w:tc>
          <w:tcPr>
            <w:tcW w:w="4603" w:type="dxa"/>
            <w:tcBorders>
              <w:top w:val="single" w:sz="4" w:space="0" w:color="auto"/>
              <w:left w:val="single" w:sz="4" w:space="0" w:color="auto"/>
              <w:bottom w:val="single" w:sz="4" w:space="0" w:color="auto"/>
            </w:tcBorders>
          </w:tcPr>
          <w:p w14:paraId="7AF80875" w14:textId="02136398" w:rsidR="00A65DC2" w:rsidRPr="00480DFF" w:rsidRDefault="00A65DC2" w:rsidP="00480DFF">
            <w:pPr>
              <w:spacing w:before="120" w:after="40"/>
              <w:jc w:val="both"/>
              <w:rPr>
                <w:rFonts w:asciiTheme="minorHAnsi" w:hAnsiTheme="minorHAnsi"/>
                <w:sz w:val="20"/>
                <w:lang w:val="en-GB"/>
              </w:rPr>
            </w:pPr>
            <w:r w:rsidRPr="00A65DC2">
              <w:rPr>
                <w:rFonts w:asciiTheme="minorHAnsi" w:hAnsiTheme="minorHAnsi"/>
                <w:sz w:val="20"/>
              </w:rPr>
              <w:t>Inspecci</w:t>
            </w:r>
            <w:r w:rsidR="003B21CB">
              <w:rPr>
                <w:rFonts w:asciiTheme="minorHAnsi" w:hAnsiTheme="minorHAnsi"/>
                <w:sz w:val="20"/>
              </w:rPr>
              <w:t>ones según</w:t>
            </w:r>
            <w:r w:rsidR="001E48DE">
              <w:rPr>
                <w:rFonts w:asciiTheme="minorHAnsi" w:hAnsiTheme="minorHAnsi"/>
                <w:sz w:val="20"/>
              </w:rPr>
              <w:t xml:space="preserve"> el apdo. 13.3 de</w:t>
            </w:r>
            <w:r w:rsidR="003B21CB">
              <w:rPr>
                <w:rFonts w:asciiTheme="minorHAnsi" w:hAnsiTheme="minorHAnsi"/>
                <w:sz w:val="20"/>
              </w:rPr>
              <w:t xml:space="preserve"> la norma UNE-EN 12927:2020</w:t>
            </w:r>
            <w:r w:rsidR="00521579">
              <w:rPr>
                <w:rFonts w:asciiTheme="minorHAnsi" w:hAnsiTheme="minorHAnsi"/>
                <w:sz w:val="20"/>
              </w:rPr>
              <w:t>:</w:t>
            </w:r>
            <w:r w:rsidR="003B21CB">
              <w:rPr>
                <w:rFonts w:asciiTheme="minorHAnsi" w:hAnsiTheme="minorHAnsi"/>
                <w:sz w:val="20"/>
              </w:rPr>
              <w:t xml:space="preserve"> </w:t>
            </w:r>
            <w:r w:rsidRPr="00A65DC2">
              <w:rPr>
                <w:rFonts w:asciiTheme="minorHAnsi" w:hAnsiTheme="minorHAnsi"/>
                <w:sz w:val="20"/>
              </w:rPr>
              <w:t>mediante examen visual VI</w:t>
            </w:r>
            <w:r w:rsidR="003B21CB">
              <w:rPr>
                <w:rFonts w:asciiTheme="minorHAnsi" w:hAnsiTheme="minorHAnsi"/>
                <w:sz w:val="20"/>
              </w:rPr>
              <w:t xml:space="preserve"> (apdo. </w:t>
            </w:r>
            <w:r w:rsidR="003B21CB" w:rsidRPr="00480DFF">
              <w:rPr>
                <w:rFonts w:asciiTheme="minorHAnsi" w:hAnsiTheme="minorHAnsi"/>
                <w:sz w:val="20"/>
                <w:lang w:val="en-GB"/>
              </w:rPr>
              <w:t>13.3.6</w:t>
            </w:r>
            <w:r w:rsidRPr="00480DFF">
              <w:rPr>
                <w:rFonts w:asciiTheme="minorHAnsi" w:hAnsiTheme="minorHAnsi"/>
                <w:sz w:val="20"/>
                <w:lang w:val="en-GB"/>
              </w:rPr>
              <w:t>), mediciones</w:t>
            </w:r>
            <w:r w:rsidR="003B21CB" w:rsidRPr="00480DFF">
              <w:rPr>
                <w:rFonts w:asciiTheme="minorHAnsi" w:hAnsiTheme="minorHAnsi"/>
                <w:sz w:val="20"/>
                <w:lang w:val="en-GB"/>
              </w:rPr>
              <w:t xml:space="preserve"> (apdo. 13.3.9)</w:t>
            </w:r>
            <w:r w:rsidRPr="00480DFF">
              <w:rPr>
                <w:rFonts w:asciiTheme="minorHAnsi" w:hAnsiTheme="minorHAnsi"/>
                <w:sz w:val="20"/>
                <w:lang w:val="en-GB"/>
              </w:rPr>
              <w:t xml:space="preserve"> y examen magnético MRT</w:t>
            </w:r>
            <w:r w:rsidR="003B21CB" w:rsidRPr="00480DFF">
              <w:rPr>
                <w:rFonts w:asciiTheme="minorHAnsi" w:hAnsiTheme="minorHAnsi"/>
                <w:sz w:val="20"/>
                <w:lang w:val="en-GB"/>
              </w:rPr>
              <w:t xml:space="preserve"> (</w:t>
            </w:r>
            <w:r w:rsidR="009B57D6" w:rsidRPr="00480DFF">
              <w:rPr>
                <w:rFonts w:asciiTheme="minorHAnsi" w:hAnsiTheme="minorHAnsi"/>
                <w:sz w:val="20"/>
                <w:lang w:val="en-GB"/>
              </w:rPr>
              <w:t>apdo. 13.3.10</w:t>
            </w:r>
            <w:r w:rsidR="00E628DF" w:rsidRPr="00480DFF">
              <w:rPr>
                <w:rFonts w:asciiTheme="minorHAnsi" w:hAnsiTheme="minorHAnsi"/>
                <w:sz w:val="20"/>
                <w:lang w:val="en-GB"/>
              </w:rPr>
              <w:t xml:space="preserve"> y </w:t>
            </w:r>
            <w:r w:rsidR="001D52CB" w:rsidRPr="00480DFF">
              <w:rPr>
                <w:rFonts w:asciiTheme="minorHAnsi" w:hAnsiTheme="minorHAnsi"/>
                <w:sz w:val="20"/>
                <w:lang w:val="en-GB"/>
              </w:rPr>
              <w:t xml:space="preserve">apdo. </w:t>
            </w:r>
            <w:r w:rsidR="00E628DF" w:rsidRPr="00480DFF">
              <w:rPr>
                <w:rFonts w:asciiTheme="minorHAnsi" w:hAnsiTheme="minorHAnsi"/>
                <w:sz w:val="20"/>
                <w:lang w:val="en-GB"/>
              </w:rPr>
              <w:t>14</w:t>
            </w:r>
            <w:r w:rsidRPr="00480DFF">
              <w:rPr>
                <w:rFonts w:asciiTheme="minorHAnsi" w:hAnsiTheme="minorHAnsi"/>
                <w:sz w:val="20"/>
                <w:lang w:val="en-GB"/>
              </w:rPr>
              <w:t>)</w:t>
            </w:r>
            <w:r w:rsidR="00DB21F9" w:rsidRPr="00480DFF">
              <w:rPr>
                <w:rFonts w:asciiTheme="minorHAnsi" w:hAnsiTheme="minorHAnsi"/>
                <w:sz w:val="20"/>
                <w:lang w:val="en-GB"/>
              </w:rPr>
              <w:t xml:space="preserve"> / </w:t>
            </w:r>
            <w:r w:rsidR="00287EC2" w:rsidRPr="00480DFF">
              <w:rPr>
                <w:rFonts w:asciiTheme="minorHAnsi" w:hAnsiTheme="minorHAnsi"/>
                <w:i/>
                <w:iCs/>
                <w:sz w:val="18"/>
                <w:szCs w:val="18"/>
                <w:lang w:val="en-GB"/>
              </w:rPr>
              <w:t xml:space="preserve">Inspections according to </w:t>
            </w:r>
            <w:r w:rsidR="00287EC2">
              <w:rPr>
                <w:rFonts w:asciiTheme="minorHAnsi" w:hAnsiTheme="minorHAnsi"/>
                <w:i/>
                <w:iCs/>
                <w:sz w:val="18"/>
                <w:szCs w:val="18"/>
                <w:lang w:val="en-GB"/>
              </w:rPr>
              <w:t>clause</w:t>
            </w:r>
            <w:r w:rsidR="00287EC2" w:rsidRPr="00480DFF">
              <w:rPr>
                <w:rFonts w:asciiTheme="minorHAnsi" w:hAnsiTheme="minorHAnsi"/>
                <w:i/>
                <w:iCs/>
                <w:sz w:val="18"/>
                <w:szCs w:val="18"/>
                <w:lang w:val="en-GB"/>
              </w:rPr>
              <w:t xml:space="preserve"> 13.3 of UNE-EN 12927:2020 standard: by visual </w:t>
            </w:r>
            <w:r w:rsidR="00287EC2">
              <w:rPr>
                <w:rFonts w:asciiTheme="minorHAnsi" w:hAnsiTheme="minorHAnsi"/>
                <w:i/>
                <w:iCs/>
                <w:sz w:val="18"/>
                <w:szCs w:val="18"/>
                <w:lang w:val="en-GB"/>
              </w:rPr>
              <w:t>inspec</w:t>
            </w:r>
            <w:r w:rsidR="00287EC2" w:rsidRPr="00480DFF">
              <w:rPr>
                <w:rFonts w:asciiTheme="minorHAnsi" w:hAnsiTheme="minorHAnsi"/>
                <w:i/>
                <w:iCs/>
                <w:sz w:val="18"/>
                <w:szCs w:val="18"/>
                <w:lang w:val="en-GB"/>
              </w:rPr>
              <w:t>tion VI (</w:t>
            </w:r>
            <w:r w:rsidR="00287EC2">
              <w:rPr>
                <w:rFonts w:asciiTheme="minorHAnsi" w:hAnsiTheme="minorHAnsi"/>
                <w:i/>
                <w:iCs/>
                <w:sz w:val="18"/>
                <w:szCs w:val="18"/>
                <w:lang w:val="en-GB"/>
              </w:rPr>
              <w:t>clause</w:t>
            </w:r>
            <w:r w:rsidR="00287EC2" w:rsidRPr="00480DFF">
              <w:rPr>
                <w:rFonts w:asciiTheme="minorHAnsi" w:hAnsiTheme="minorHAnsi"/>
                <w:i/>
                <w:iCs/>
                <w:sz w:val="18"/>
                <w:szCs w:val="18"/>
                <w:lang w:val="en-GB"/>
              </w:rPr>
              <w:t xml:space="preserve"> 13.3.6), measurements (</w:t>
            </w:r>
            <w:r w:rsidR="00287EC2">
              <w:rPr>
                <w:rFonts w:asciiTheme="minorHAnsi" w:hAnsiTheme="minorHAnsi"/>
                <w:i/>
                <w:iCs/>
                <w:sz w:val="18"/>
                <w:szCs w:val="18"/>
                <w:lang w:val="en-GB"/>
              </w:rPr>
              <w:t>clause</w:t>
            </w:r>
            <w:r w:rsidR="00287EC2" w:rsidRPr="00480DFF">
              <w:rPr>
                <w:rFonts w:asciiTheme="minorHAnsi" w:hAnsiTheme="minorHAnsi"/>
                <w:i/>
                <w:iCs/>
                <w:sz w:val="18"/>
                <w:szCs w:val="18"/>
                <w:lang w:val="en-GB"/>
              </w:rPr>
              <w:t xml:space="preserve"> 13.3.9) and magnetic examination </w:t>
            </w:r>
            <w:r w:rsidR="0041015C" w:rsidRPr="009F1D63">
              <w:rPr>
                <w:rFonts w:asciiTheme="minorHAnsi" w:hAnsiTheme="minorHAnsi"/>
                <w:i/>
                <w:iCs/>
                <w:sz w:val="18"/>
                <w:szCs w:val="18"/>
                <w:lang w:val="en-GB"/>
              </w:rPr>
              <w:t>MRT</w:t>
            </w:r>
            <w:r w:rsidR="0041015C" w:rsidRPr="0041015C">
              <w:rPr>
                <w:rFonts w:asciiTheme="minorHAnsi" w:hAnsiTheme="minorHAnsi"/>
                <w:i/>
                <w:iCs/>
                <w:sz w:val="18"/>
                <w:szCs w:val="18"/>
                <w:lang w:val="en-GB"/>
              </w:rPr>
              <w:t xml:space="preserve"> </w:t>
            </w:r>
            <w:r w:rsidR="00287EC2" w:rsidRPr="00480DFF">
              <w:rPr>
                <w:rFonts w:asciiTheme="minorHAnsi" w:hAnsiTheme="minorHAnsi"/>
                <w:i/>
                <w:iCs/>
                <w:sz w:val="18"/>
                <w:szCs w:val="18"/>
                <w:lang w:val="en-GB"/>
              </w:rPr>
              <w:t>(</w:t>
            </w:r>
            <w:r w:rsidR="0041015C">
              <w:rPr>
                <w:rFonts w:asciiTheme="minorHAnsi" w:hAnsiTheme="minorHAnsi"/>
                <w:i/>
                <w:iCs/>
                <w:sz w:val="18"/>
                <w:szCs w:val="18"/>
                <w:lang w:val="en-GB"/>
              </w:rPr>
              <w:t>clause</w:t>
            </w:r>
            <w:r w:rsidR="00287EC2" w:rsidRPr="00480DFF">
              <w:rPr>
                <w:rFonts w:asciiTheme="minorHAnsi" w:hAnsiTheme="minorHAnsi"/>
                <w:i/>
                <w:iCs/>
                <w:sz w:val="18"/>
                <w:szCs w:val="18"/>
                <w:lang w:val="en-GB"/>
              </w:rPr>
              <w:t xml:space="preserve"> 13.3.10 and </w:t>
            </w:r>
            <w:r w:rsidR="0041015C">
              <w:rPr>
                <w:rFonts w:asciiTheme="minorHAnsi" w:hAnsiTheme="minorHAnsi"/>
                <w:i/>
                <w:iCs/>
                <w:sz w:val="18"/>
                <w:szCs w:val="18"/>
                <w:lang w:val="en-GB"/>
              </w:rPr>
              <w:t>clause</w:t>
            </w:r>
            <w:r w:rsidR="00287EC2" w:rsidRPr="00480DFF">
              <w:rPr>
                <w:rFonts w:asciiTheme="minorHAnsi" w:hAnsiTheme="minorHAnsi"/>
                <w:i/>
                <w:iCs/>
                <w:sz w:val="18"/>
                <w:szCs w:val="18"/>
                <w:lang w:val="en-GB"/>
              </w:rPr>
              <w:t xml:space="preserve"> 14)</w:t>
            </w:r>
            <w:r w:rsidRPr="00480DFF">
              <w:rPr>
                <w:rFonts w:asciiTheme="minorHAnsi" w:hAnsiTheme="minorHAnsi"/>
                <w:sz w:val="20"/>
                <w:lang w:val="en-GB"/>
              </w:rPr>
              <w:t>:</w:t>
            </w:r>
          </w:p>
          <w:p w14:paraId="1E2737BF" w14:textId="58C0F0DC" w:rsidR="00A65DC2" w:rsidRPr="00A65DC2" w:rsidRDefault="00A65DC2" w:rsidP="00480DFF">
            <w:pPr>
              <w:spacing w:before="120" w:after="40"/>
              <w:ind w:left="287" w:hanging="287"/>
              <w:jc w:val="both"/>
              <w:rPr>
                <w:rFonts w:asciiTheme="minorHAnsi" w:hAnsiTheme="minorHAnsi"/>
                <w:sz w:val="20"/>
              </w:rPr>
            </w:pPr>
            <w:r w:rsidRPr="00A65DC2">
              <w:rPr>
                <w:rFonts w:asciiTheme="minorHAnsi" w:hAnsiTheme="minorHAnsi"/>
                <w:sz w:val="20"/>
              </w:rPr>
              <w:t>-</w:t>
            </w:r>
            <w:r w:rsidRPr="00A65DC2">
              <w:rPr>
                <w:rFonts w:asciiTheme="minorHAnsi" w:hAnsiTheme="minorHAnsi"/>
                <w:sz w:val="20"/>
              </w:rPr>
              <w:tab/>
              <w:t>Inspección inicial</w:t>
            </w:r>
            <w:r w:rsidR="0041015C">
              <w:rPr>
                <w:rFonts w:asciiTheme="minorHAnsi" w:hAnsiTheme="minorHAnsi"/>
                <w:sz w:val="20"/>
              </w:rPr>
              <w:t xml:space="preserve"> / </w:t>
            </w:r>
            <w:r w:rsidR="0041015C" w:rsidRPr="00480DFF">
              <w:rPr>
                <w:rFonts w:asciiTheme="minorHAnsi" w:hAnsiTheme="minorHAnsi"/>
                <w:i/>
                <w:iCs/>
                <w:sz w:val="18"/>
                <w:szCs w:val="18"/>
              </w:rPr>
              <w:t>Initial inspection</w:t>
            </w:r>
            <w:r w:rsidR="009B57D6">
              <w:rPr>
                <w:rFonts w:asciiTheme="minorHAnsi" w:hAnsiTheme="minorHAnsi"/>
                <w:sz w:val="20"/>
              </w:rPr>
              <w:t xml:space="preserve"> (13.3.3)</w:t>
            </w:r>
            <w:r w:rsidR="005030DD">
              <w:rPr>
                <w:rFonts w:asciiTheme="minorHAnsi" w:hAnsiTheme="minorHAnsi"/>
                <w:sz w:val="20"/>
              </w:rPr>
              <w:t>.</w:t>
            </w:r>
          </w:p>
          <w:p w14:paraId="619266A9" w14:textId="1FC3727C" w:rsidR="00A65DC2" w:rsidRPr="00A65DC2" w:rsidRDefault="00A65DC2" w:rsidP="00480DFF">
            <w:pPr>
              <w:spacing w:before="120" w:after="40"/>
              <w:ind w:left="287" w:hanging="287"/>
              <w:jc w:val="both"/>
              <w:rPr>
                <w:rFonts w:asciiTheme="minorHAnsi" w:hAnsiTheme="minorHAnsi"/>
                <w:sz w:val="20"/>
              </w:rPr>
            </w:pPr>
            <w:r w:rsidRPr="00A65DC2">
              <w:rPr>
                <w:rFonts w:asciiTheme="minorHAnsi" w:hAnsiTheme="minorHAnsi"/>
                <w:sz w:val="20"/>
              </w:rPr>
              <w:t>-</w:t>
            </w:r>
            <w:r w:rsidRPr="00A65DC2">
              <w:rPr>
                <w:rFonts w:asciiTheme="minorHAnsi" w:hAnsiTheme="minorHAnsi"/>
                <w:sz w:val="20"/>
              </w:rPr>
              <w:tab/>
              <w:t>Inspección periódica</w:t>
            </w:r>
            <w:r w:rsidR="0041015C">
              <w:rPr>
                <w:rFonts w:asciiTheme="minorHAnsi" w:hAnsiTheme="minorHAnsi"/>
                <w:sz w:val="20"/>
              </w:rPr>
              <w:t xml:space="preserve"> / </w:t>
            </w:r>
            <w:r w:rsidR="0041015C" w:rsidRPr="00480DFF">
              <w:rPr>
                <w:rFonts w:asciiTheme="minorHAnsi" w:hAnsiTheme="minorHAnsi"/>
                <w:i/>
                <w:iCs/>
                <w:sz w:val="18"/>
                <w:szCs w:val="18"/>
              </w:rPr>
              <w:t>Periodic inspection</w:t>
            </w:r>
            <w:r w:rsidR="009B57D6">
              <w:rPr>
                <w:rFonts w:asciiTheme="minorHAnsi" w:hAnsiTheme="minorHAnsi"/>
                <w:sz w:val="20"/>
              </w:rPr>
              <w:t xml:space="preserve"> (13.3.4)</w:t>
            </w:r>
            <w:r w:rsidR="005030DD">
              <w:rPr>
                <w:rFonts w:asciiTheme="minorHAnsi" w:hAnsiTheme="minorHAnsi"/>
                <w:sz w:val="20"/>
              </w:rPr>
              <w:t>.</w:t>
            </w:r>
          </w:p>
          <w:p w14:paraId="63B3C434" w14:textId="30FDFDAD" w:rsidR="001E0B22" w:rsidRPr="00825B2B" w:rsidRDefault="00A65DC2" w:rsidP="00480DFF">
            <w:pPr>
              <w:spacing w:before="120" w:after="40"/>
              <w:ind w:left="287" w:hanging="287"/>
              <w:jc w:val="both"/>
              <w:rPr>
                <w:rFonts w:asciiTheme="minorHAnsi" w:hAnsiTheme="minorHAnsi"/>
                <w:sz w:val="20"/>
              </w:rPr>
            </w:pPr>
            <w:r w:rsidRPr="00A65DC2">
              <w:rPr>
                <w:rFonts w:asciiTheme="minorHAnsi" w:hAnsiTheme="minorHAnsi"/>
                <w:sz w:val="20"/>
              </w:rPr>
              <w:t>-</w:t>
            </w:r>
            <w:r w:rsidRPr="00A65DC2">
              <w:rPr>
                <w:rFonts w:asciiTheme="minorHAnsi" w:hAnsiTheme="minorHAnsi"/>
                <w:sz w:val="20"/>
              </w:rPr>
              <w:tab/>
              <w:t>Inspección extraordinaria</w:t>
            </w:r>
            <w:r w:rsidR="0041015C">
              <w:rPr>
                <w:rFonts w:asciiTheme="minorHAnsi" w:hAnsiTheme="minorHAnsi"/>
                <w:sz w:val="20"/>
              </w:rPr>
              <w:t xml:space="preserve"> / </w:t>
            </w:r>
            <w:r w:rsidR="0041015C" w:rsidRPr="00480DFF">
              <w:rPr>
                <w:rFonts w:asciiTheme="minorHAnsi" w:hAnsiTheme="minorHAnsi"/>
                <w:i/>
                <w:iCs/>
                <w:sz w:val="18"/>
                <w:szCs w:val="18"/>
              </w:rPr>
              <w:t>Extraordinary inspection</w:t>
            </w:r>
            <w:r w:rsidR="009B57D6">
              <w:rPr>
                <w:rFonts w:asciiTheme="minorHAnsi" w:hAnsiTheme="minorHAnsi"/>
                <w:sz w:val="20"/>
              </w:rPr>
              <w:t xml:space="preserve"> (</w:t>
            </w:r>
            <w:r w:rsidR="00B40501">
              <w:rPr>
                <w:rFonts w:asciiTheme="minorHAnsi" w:hAnsiTheme="minorHAnsi"/>
                <w:sz w:val="20"/>
              </w:rPr>
              <w:t>13.3.5)</w:t>
            </w:r>
            <w:r w:rsidR="005030DD">
              <w:rPr>
                <w:rFonts w:asciiTheme="minorHAnsi" w:hAnsiTheme="minorHAnsi"/>
                <w:sz w:val="20"/>
              </w:rPr>
              <w:t>.</w:t>
            </w:r>
          </w:p>
        </w:tc>
        <w:tc>
          <w:tcPr>
            <w:tcW w:w="5036" w:type="dxa"/>
            <w:tcBorders>
              <w:top w:val="single" w:sz="4" w:space="0" w:color="auto"/>
              <w:bottom w:val="single" w:sz="4" w:space="0" w:color="auto"/>
              <w:right w:val="single" w:sz="4" w:space="0" w:color="auto"/>
            </w:tcBorders>
          </w:tcPr>
          <w:p w14:paraId="76164FA1" w14:textId="1D4CC8A0" w:rsidR="001E0B22" w:rsidRPr="00480DFF" w:rsidRDefault="00502800" w:rsidP="002858CA">
            <w:pPr>
              <w:pStyle w:val="Textoindependiente"/>
              <w:spacing w:before="120" w:after="40"/>
              <w:jc w:val="both"/>
              <w:rPr>
                <w:rFonts w:asciiTheme="minorHAnsi" w:hAnsiTheme="minorHAnsi"/>
                <w:sz w:val="20"/>
                <w:lang w:val="en-GB"/>
              </w:rPr>
            </w:pPr>
            <w:r w:rsidRPr="002858CA">
              <w:rPr>
                <w:rFonts w:asciiTheme="minorHAnsi" w:hAnsiTheme="minorHAnsi"/>
                <w:i w:val="0"/>
                <w:iCs w:val="0"/>
                <w:sz w:val="20"/>
                <w:lang w:eastAsia="es-ES"/>
              </w:rPr>
              <w:t xml:space="preserve">UNE-EN 12927:2020 </w:t>
            </w:r>
            <w:r w:rsidRPr="002858CA">
              <w:rPr>
                <w:rFonts w:asciiTheme="minorHAnsi" w:hAnsiTheme="minorHAnsi"/>
                <w:i w:val="0"/>
                <w:iCs w:val="0"/>
                <w:sz w:val="20"/>
              </w:rPr>
              <w:t xml:space="preserve">Requisitos de seguridad de las instalaciones de transporte por cable destinadas a personas. </w:t>
            </w:r>
            <w:r w:rsidR="00A65DC2" w:rsidRPr="00480DFF">
              <w:rPr>
                <w:rFonts w:asciiTheme="minorHAnsi" w:hAnsiTheme="minorHAnsi"/>
                <w:i w:val="0"/>
                <w:iCs w:val="0"/>
                <w:sz w:val="20"/>
                <w:lang w:val="en-GB"/>
              </w:rPr>
              <w:t>Cables</w:t>
            </w:r>
            <w:r w:rsidR="00854ACF" w:rsidRPr="00480DFF">
              <w:rPr>
                <w:rFonts w:asciiTheme="minorHAnsi" w:hAnsiTheme="minorHAnsi"/>
                <w:i w:val="0"/>
                <w:iCs w:val="0"/>
                <w:sz w:val="20"/>
                <w:lang w:val="en-GB"/>
              </w:rPr>
              <w:t xml:space="preserve"> / </w:t>
            </w:r>
            <w:r w:rsidR="00EB6F95" w:rsidRPr="009526BA">
              <w:rPr>
                <w:rFonts w:asciiTheme="minorHAnsi" w:hAnsiTheme="minorHAnsi"/>
                <w:sz w:val="18"/>
                <w:szCs w:val="18"/>
                <w:lang w:val="en-GB"/>
              </w:rPr>
              <w:t>UNE-EN 12927:2020</w:t>
            </w:r>
            <w:r w:rsidR="00EB6F95" w:rsidRPr="009526BA">
              <w:rPr>
                <w:rFonts w:asciiTheme="minorHAnsi" w:hAnsiTheme="minorHAnsi"/>
                <w:i w:val="0"/>
                <w:iCs w:val="0"/>
                <w:sz w:val="20"/>
                <w:lang w:val="en-GB" w:eastAsia="es-ES"/>
              </w:rPr>
              <w:t xml:space="preserve"> </w:t>
            </w:r>
            <w:r w:rsidR="00854ACF" w:rsidRPr="009526BA">
              <w:rPr>
                <w:rFonts w:asciiTheme="minorHAnsi" w:hAnsiTheme="minorHAnsi"/>
                <w:sz w:val="18"/>
                <w:szCs w:val="18"/>
                <w:lang w:val="en-GB"/>
              </w:rPr>
              <w:t>Safety requirements for cableway installations designed to carry persons</w:t>
            </w:r>
            <w:r w:rsidR="00FF08CB" w:rsidRPr="009526BA">
              <w:rPr>
                <w:rFonts w:asciiTheme="minorHAnsi" w:hAnsiTheme="minorHAnsi"/>
                <w:sz w:val="18"/>
                <w:szCs w:val="18"/>
                <w:lang w:val="en-GB"/>
              </w:rPr>
              <w:t xml:space="preserve">. </w:t>
            </w:r>
            <w:r w:rsidR="00313985" w:rsidRPr="009526BA">
              <w:rPr>
                <w:rFonts w:asciiTheme="minorHAnsi" w:hAnsiTheme="minorHAnsi"/>
                <w:sz w:val="18"/>
                <w:szCs w:val="18"/>
                <w:lang w:val="en-GB"/>
              </w:rPr>
              <w:t>Ropes</w:t>
            </w:r>
          </w:p>
        </w:tc>
      </w:tr>
      <w:tr w:rsidR="006C1134" w:rsidRPr="00825B2B" w14:paraId="5857E774" w14:textId="77777777" w:rsidTr="001D3881">
        <w:trPr>
          <w:cantSplit/>
          <w:trHeight w:val="1115"/>
        </w:trPr>
        <w:tc>
          <w:tcPr>
            <w:tcW w:w="4603" w:type="dxa"/>
            <w:tcBorders>
              <w:top w:val="single" w:sz="4" w:space="0" w:color="auto"/>
              <w:left w:val="single" w:sz="4" w:space="0" w:color="auto"/>
              <w:bottom w:val="single" w:sz="4" w:space="0" w:color="auto"/>
            </w:tcBorders>
          </w:tcPr>
          <w:p w14:paraId="3E489D10" w14:textId="07384C51" w:rsidR="006C1134" w:rsidRPr="00480DFF" w:rsidRDefault="006C1134" w:rsidP="00480DFF">
            <w:pPr>
              <w:spacing w:before="120" w:after="40"/>
              <w:jc w:val="both"/>
              <w:rPr>
                <w:rFonts w:asciiTheme="minorHAnsi" w:hAnsiTheme="minorHAnsi"/>
                <w:sz w:val="20"/>
                <w:lang w:val="en-GB"/>
              </w:rPr>
            </w:pPr>
            <w:r w:rsidRPr="00825B2B">
              <w:rPr>
                <w:rFonts w:asciiTheme="minorHAnsi" w:hAnsiTheme="minorHAnsi"/>
                <w:sz w:val="20"/>
              </w:rPr>
              <w:t>Inspección para la sustitución de cables (</w:t>
            </w:r>
            <w:r w:rsidR="005A7255">
              <w:rPr>
                <w:rFonts w:asciiTheme="minorHAnsi" w:hAnsiTheme="minorHAnsi"/>
                <w:sz w:val="20"/>
              </w:rPr>
              <w:t xml:space="preserve">según </w:t>
            </w:r>
            <w:r w:rsidRPr="00825B2B">
              <w:rPr>
                <w:rFonts w:asciiTheme="minorHAnsi" w:hAnsiTheme="minorHAnsi"/>
                <w:sz w:val="20"/>
              </w:rPr>
              <w:t xml:space="preserve">apdo. </w:t>
            </w:r>
            <w:r w:rsidRPr="00480DFF">
              <w:rPr>
                <w:rFonts w:asciiTheme="minorHAnsi" w:hAnsiTheme="minorHAnsi"/>
                <w:sz w:val="20"/>
                <w:lang w:val="en-GB"/>
              </w:rPr>
              <w:t>8.3.4</w:t>
            </w:r>
            <w:r w:rsidR="00061DA8" w:rsidRPr="00480DFF">
              <w:rPr>
                <w:rFonts w:asciiTheme="minorHAnsi" w:hAnsiTheme="minorHAnsi"/>
                <w:sz w:val="20"/>
                <w:lang w:val="en-GB"/>
              </w:rPr>
              <w:t xml:space="preserve"> de la Orden de 14 de enero </w:t>
            </w:r>
            <w:r w:rsidR="003721AB">
              <w:rPr>
                <w:rFonts w:asciiTheme="minorHAnsi" w:hAnsiTheme="minorHAnsi"/>
                <w:sz w:val="20"/>
                <w:lang w:val="en-GB"/>
              </w:rPr>
              <w:t>1998</w:t>
            </w:r>
            <w:r w:rsidR="00FF08CB" w:rsidRPr="00480DFF">
              <w:rPr>
                <w:rFonts w:asciiTheme="minorHAnsi" w:hAnsiTheme="minorHAnsi"/>
                <w:sz w:val="20"/>
                <w:lang w:val="en-GB"/>
              </w:rPr>
              <w:t xml:space="preserve"> / </w:t>
            </w:r>
            <w:r w:rsidR="00FF08CB" w:rsidRPr="00480DFF">
              <w:rPr>
                <w:rFonts w:asciiTheme="minorHAnsi" w:hAnsiTheme="minorHAnsi"/>
                <w:i/>
                <w:iCs/>
                <w:sz w:val="18"/>
                <w:szCs w:val="18"/>
                <w:lang w:val="en-GB"/>
              </w:rPr>
              <w:t xml:space="preserve">Inspection for the replacement of cables (according to </w:t>
            </w:r>
            <w:r w:rsidR="00FF08CB">
              <w:rPr>
                <w:rFonts w:asciiTheme="minorHAnsi" w:hAnsiTheme="minorHAnsi"/>
                <w:i/>
                <w:iCs/>
                <w:sz w:val="18"/>
                <w:szCs w:val="18"/>
                <w:lang w:val="en-GB"/>
              </w:rPr>
              <w:t>clause</w:t>
            </w:r>
            <w:r w:rsidR="00FF08CB" w:rsidRPr="00480DFF">
              <w:rPr>
                <w:rFonts w:asciiTheme="minorHAnsi" w:hAnsiTheme="minorHAnsi"/>
                <w:i/>
                <w:iCs/>
                <w:sz w:val="18"/>
                <w:szCs w:val="18"/>
                <w:lang w:val="en-GB"/>
              </w:rPr>
              <w:t xml:space="preserve"> 8.3.4 of the Order of 14</w:t>
            </w:r>
            <w:r w:rsidR="00FF08CB" w:rsidRPr="00480DFF">
              <w:rPr>
                <w:rFonts w:asciiTheme="minorHAnsi" w:hAnsiTheme="minorHAnsi"/>
                <w:i/>
                <w:iCs/>
                <w:sz w:val="18"/>
                <w:szCs w:val="18"/>
                <w:vertAlign w:val="superscript"/>
                <w:lang w:val="en-GB"/>
              </w:rPr>
              <w:t>th</w:t>
            </w:r>
            <w:r w:rsidR="00FF08CB">
              <w:rPr>
                <w:rFonts w:asciiTheme="minorHAnsi" w:hAnsiTheme="minorHAnsi"/>
                <w:i/>
                <w:iCs/>
                <w:sz w:val="18"/>
                <w:szCs w:val="18"/>
                <w:lang w:val="en-GB"/>
              </w:rPr>
              <w:t xml:space="preserve"> of</w:t>
            </w:r>
            <w:r w:rsidR="00FF08CB" w:rsidRPr="00480DFF">
              <w:rPr>
                <w:rFonts w:asciiTheme="minorHAnsi" w:hAnsiTheme="minorHAnsi"/>
                <w:i/>
                <w:iCs/>
                <w:sz w:val="18"/>
                <w:szCs w:val="18"/>
                <w:lang w:val="en-GB"/>
              </w:rPr>
              <w:t xml:space="preserve"> January </w:t>
            </w:r>
            <w:r w:rsidR="003721AB">
              <w:rPr>
                <w:rFonts w:asciiTheme="minorHAnsi" w:hAnsiTheme="minorHAnsi"/>
                <w:i/>
                <w:iCs/>
                <w:sz w:val="18"/>
                <w:szCs w:val="18"/>
                <w:lang w:val="en-GB"/>
              </w:rPr>
              <w:t>1998.</w:t>
            </w:r>
          </w:p>
        </w:tc>
        <w:tc>
          <w:tcPr>
            <w:tcW w:w="5036" w:type="dxa"/>
            <w:tcBorders>
              <w:top w:val="single" w:sz="4" w:space="0" w:color="auto"/>
              <w:bottom w:val="single" w:sz="4" w:space="0" w:color="auto"/>
              <w:right w:val="single" w:sz="4" w:space="0" w:color="auto"/>
            </w:tcBorders>
          </w:tcPr>
          <w:p w14:paraId="02BE4489" w14:textId="6273FB4E" w:rsidR="006C1134" w:rsidRPr="002858CA" w:rsidRDefault="007F356A" w:rsidP="005A4ABE">
            <w:pPr>
              <w:pStyle w:val="Textoindependiente"/>
              <w:spacing w:before="120" w:after="40"/>
              <w:jc w:val="both"/>
              <w:rPr>
                <w:rFonts w:asciiTheme="minorHAnsi" w:hAnsiTheme="minorHAnsi"/>
                <w:i w:val="0"/>
                <w:iCs w:val="0"/>
                <w:sz w:val="20"/>
                <w:lang w:eastAsia="es-ES"/>
              </w:rPr>
            </w:pPr>
            <w:r w:rsidRPr="002858CA">
              <w:rPr>
                <w:rFonts w:asciiTheme="minorHAnsi" w:hAnsiTheme="minorHAnsi"/>
                <w:i w:val="0"/>
                <w:iCs w:val="0"/>
                <w:sz w:val="20"/>
                <w:lang w:val="es-ES"/>
              </w:rPr>
              <w:t>O</w:t>
            </w:r>
            <w:r>
              <w:rPr>
                <w:rFonts w:asciiTheme="minorHAnsi" w:hAnsiTheme="minorHAnsi"/>
                <w:i w:val="0"/>
                <w:iCs w:val="0"/>
                <w:sz w:val="20"/>
                <w:lang w:val="es-ES"/>
              </w:rPr>
              <w:t>rden</w:t>
            </w:r>
            <w:r w:rsidRPr="002858CA">
              <w:rPr>
                <w:rFonts w:asciiTheme="minorHAnsi" w:hAnsiTheme="minorHAnsi"/>
                <w:i w:val="0"/>
                <w:iCs w:val="0"/>
                <w:sz w:val="20"/>
                <w:lang w:val="es-ES"/>
              </w:rPr>
              <w:t xml:space="preserve"> </w:t>
            </w:r>
            <w:r w:rsidR="006C1134" w:rsidRPr="002858CA">
              <w:rPr>
                <w:rFonts w:asciiTheme="minorHAnsi" w:hAnsiTheme="minorHAnsi"/>
                <w:i w:val="0"/>
                <w:iCs w:val="0"/>
                <w:sz w:val="20"/>
                <w:lang w:val="es-ES"/>
              </w:rPr>
              <w:t>de 14 de enero</w:t>
            </w:r>
            <w:r w:rsidR="00FE00F7">
              <w:rPr>
                <w:rFonts w:asciiTheme="minorHAnsi" w:hAnsiTheme="minorHAnsi"/>
                <w:i w:val="0"/>
                <w:iCs w:val="0"/>
                <w:sz w:val="20"/>
                <w:lang w:val="es-ES"/>
              </w:rPr>
              <w:t xml:space="preserve"> de 199</w:t>
            </w:r>
            <w:r w:rsidR="003721AB">
              <w:rPr>
                <w:rFonts w:asciiTheme="minorHAnsi" w:hAnsiTheme="minorHAnsi"/>
                <w:i w:val="0"/>
                <w:iCs w:val="0"/>
                <w:sz w:val="20"/>
                <w:lang w:val="es-ES"/>
              </w:rPr>
              <w:t>8</w:t>
            </w:r>
            <w:r w:rsidR="006C1134" w:rsidRPr="002858CA">
              <w:rPr>
                <w:rFonts w:asciiTheme="minorHAnsi" w:hAnsiTheme="minorHAnsi"/>
                <w:i w:val="0"/>
                <w:iCs w:val="0"/>
                <w:sz w:val="20"/>
                <w:lang w:val="es-ES"/>
              </w:rPr>
              <w:t xml:space="preserve"> por la que se aprueba el pliego de condiciones técnicas para la construcción y explotación de las instalaciones de teleféricos y funiculares para transporte de viajeros</w:t>
            </w:r>
            <w:r w:rsidR="0048436D">
              <w:rPr>
                <w:rFonts w:asciiTheme="minorHAnsi" w:hAnsiTheme="minorHAnsi"/>
                <w:i w:val="0"/>
                <w:iCs w:val="0"/>
                <w:sz w:val="20"/>
                <w:lang w:val="es-ES"/>
              </w:rPr>
              <w:t xml:space="preserve"> / </w:t>
            </w:r>
            <w:r w:rsidR="0048436D" w:rsidRPr="00480DFF">
              <w:rPr>
                <w:rFonts w:asciiTheme="minorHAnsi" w:hAnsiTheme="minorHAnsi"/>
                <w:sz w:val="18"/>
                <w:szCs w:val="18"/>
              </w:rPr>
              <w:t>Order of 14th of January</w:t>
            </w:r>
            <w:r w:rsidR="00FE00F7">
              <w:rPr>
                <w:rFonts w:asciiTheme="minorHAnsi" w:hAnsiTheme="minorHAnsi"/>
                <w:sz w:val="18"/>
                <w:szCs w:val="18"/>
              </w:rPr>
              <w:t xml:space="preserve"> 199</w:t>
            </w:r>
            <w:r w:rsidR="003721AB">
              <w:rPr>
                <w:rFonts w:asciiTheme="minorHAnsi" w:hAnsiTheme="minorHAnsi"/>
                <w:sz w:val="18"/>
                <w:szCs w:val="18"/>
              </w:rPr>
              <w:t>8</w:t>
            </w:r>
            <w:r w:rsidR="0048436D" w:rsidRPr="00480DFF">
              <w:rPr>
                <w:rFonts w:asciiTheme="minorHAnsi" w:hAnsiTheme="minorHAnsi"/>
                <w:sz w:val="18"/>
                <w:szCs w:val="18"/>
              </w:rPr>
              <w:t xml:space="preserve"> which approves the technical specifications for the construction and operation of cable</w:t>
            </w:r>
            <w:r w:rsidR="0053016A" w:rsidRPr="00480DFF">
              <w:rPr>
                <w:rFonts w:asciiTheme="minorHAnsi" w:hAnsiTheme="minorHAnsi"/>
                <w:sz w:val="18"/>
                <w:szCs w:val="18"/>
              </w:rPr>
              <w:t>ways</w:t>
            </w:r>
            <w:r w:rsidR="0048436D" w:rsidRPr="00480DFF">
              <w:rPr>
                <w:rFonts w:asciiTheme="minorHAnsi" w:hAnsiTheme="minorHAnsi"/>
                <w:sz w:val="18"/>
                <w:szCs w:val="18"/>
              </w:rPr>
              <w:t xml:space="preserve"> and funicular installations for passenger transport</w:t>
            </w:r>
            <w:r w:rsidR="00DC347A">
              <w:rPr>
                <w:rFonts w:asciiTheme="minorHAnsi" w:hAnsiTheme="minorHAnsi"/>
                <w:sz w:val="18"/>
                <w:szCs w:val="18"/>
              </w:rPr>
              <w:t>.</w:t>
            </w:r>
          </w:p>
        </w:tc>
      </w:tr>
    </w:tbl>
    <w:p w14:paraId="7BF1781D" w14:textId="706DBADF" w:rsidR="00E07229" w:rsidRDefault="00E07229">
      <w:r>
        <w:br w:type="page"/>
      </w:r>
    </w:p>
    <w:p w14:paraId="3CA6F02D" w14:textId="77777777" w:rsidR="001E0B22" w:rsidRDefault="001E0B22"/>
    <w:p w14:paraId="6825288E" w14:textId="77777777" w:rsidR="001E0B22" w:rsidRDefault="001E0B22"/>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3"/>
        <w:gridCol w:w="5036"/>
      </w:tblGrid>
      <w:tr w:rsidR="009C5545" w:rsidRPr="00062A91" w14:paraId="374FC998" w14:textId="77777777" w:rsidTr="009C5545">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54BB7A4D" w14:textId="6F9AEABF" w:rsidR="009C5545" w:rsidRPr="00062A91" w:rsidRDefault="009C5545" w:rsidP="009C5545">
            <w:pPr>
              <w:pStyle w:val="Ttulo2"/>
              <w:rPr>
                <w:rFonts w:asciiTheme="minorHAnsi" w:hAnsiTheme="minorHAnsi"/>
                <w:sz w:val="20"/>
              </w:rPr>
            </w:pPr>
            <w:bookmarkStart w:id="65" w:name="_Toc13050286"/>
            <w:bookmarkStart w:id="66" w:name="_Toc107771526"/>
            <w:bookmarkStart w:id="67" w:name="_Toc210643930"/>
            <w:r w:rsidRPr="00825B2B">
              <w:rPr>
                <w:rFonts w:asciiTheme="minorHAnsi" w:hAnsiTheme="minorHAnsi"/>
                <w:sz w:val="20"/>
              </w:rPr>
              <w:t>BOTELLAS DE GAS NATURAL COMPRIMIDO (GNC)</w:t>
            </w:r>
            <w:bookmarkEnd w:id="65"/>
            <w:bookmarkEnd w:id="66"/>
            <w:r w:rsidR="00FF0777">
              <w:rPr>
                <w:rFonts w:asciiTheme="minorHAnsi" w:hAnsiTheme="minorHAnsi"/>
                <w:sz w:val="20"/>
              </w:rPr>
              <w:t xml:space="preserve"> / </w:t>
            </w:r>
            <w:r w:rsidR="00FF0777" w:rsidRPr="00480DFF">
              <w:rPr>
                <w:rFonts w:ascii="Calibri" w:hAnsi="Calibri"/>
                <w:i/>
                <w:iCs/>
                <w:sz w:val="18"/>
                <w:szCs w:val="18"/>
              </w:rPr>
              <w:t>BOTTLES OF COMPRESSED NATURAL GAS (CNG)</w:t>
            </w:r>
            <w:bookmarkEnd w:id="67"/>
          </w:p>
        </w:tc>
      </w:tr>
      <w:tr w:rsidR="009C5545" w:rsidRPr="00221442" w14:paraId="31E8FE32" w14:textId="77777777" w:rsidTr="001D3881">
        <w:trPr>
          <w:trHeight w:val="374"/>
        </w:trPr>
        <w:tc>
          <w:tcPr>
            <w:tcW w:w="4603" w:type="dxa"/>
            <w:tcBorders>
              <w:top w:val="single" w:sz="4" w:space="0" w:color="auto"/>
              <w:left w:val="single" w:sz="4" w:space="0" w:color="auto"/>
              <w:bottom w:val="single" w:sz="4" w:space="0" w:color="auto"/>
            </w:tcBorders>
            <w:vAlign w:val="center"/>
          </w:tcPr>
          <w:p w14:paraId="0AF59C19" w14:textId="40B5BEF3" w:rsidR="009C5545" w:rsidRPr="002858CA" w:rsidRDefault="009C5545" w:rsidP="009C5545">
            <w:pPr>
              <w:jc w:val="center"/>
              <w:rPr>
                <w:rFonts w:asciiTheme="minorHAnsi" w:hAnsiTheme="minorHAnsi"/>
                <w:b/>
                <w:bCs/>
                <w:sz w:val="20"/>
              </w:rPr>
            </w:pPr>
            <w:r w:rsidRPr="002858CA">
              <w:rPr>
                <w:rFonts w:asciiTheme="minorHAnsi" w:hAnsiTheme="minorHAnsi"/>
                <w:b/>
                <w:bCs/>
                <w:sz w:val="20"/>
              </w:rPr>
              <w:t>TIPO DE INSPECCIÓN</w:t>
            </w:r>
            <w:r w:rsidR="00CC574B">
              <w:rPr>
                <w:rFonts w:asciiTheme="minorHAnsi" w:hAnsiTheme="minorHAnsi"/>
                <w:b/>
                <w:bCs/>
                <w:sz w:val="20"/>
              </w:rPr>
              <w:t xml:space="preserve"> </w:t>
            </w:r>
            <w:r w:rsidR="00CC574B" w:rsidRPr="00CC574B">
              <w:rPr>
                <w:rFonts w:asciiTheme="minorHAnsi" w:hAnsiTheme="minorHAnsi"/>
                <w:b/>
                <w:bCs/>
                <w:sz w:val="20"/>
              </w:rPr>
              <w:t xml:space="preserve">/ </w:t>
            </w:r>
            <w:r w:rsidR="00CC574B" w:rsidRPr="0092363E">
              <w:rPr>
                <w:rFonts w:asciiTheme="minorHAnsi" w:hAnsiTheme="minorHAnsi"/>
                <w:b/>
                <w:bCs/>
                <w:i/>
                <w:iCs/>
                <w:sz w:val="18"/>
                <w:szCs w:val="18"/>
              </w:rPr>
              <w:t>TYPE OF INSPECTION</w:t>
            </w:r>
          </w:p>
        </w:tc>
        <w:tc>
          <w:tcPr>
            <w:tcW w:w="5036" w:type="dxa"/>
            <w:tcBorders>
              <w:top w:val="single" w:sz="4" w:space="0" w:color="auto"/>
              <w:bottom w:val="single" w:sz="4" w:space="0" w:color="auto"/>
              <w:right w:val="single" w:sz="4" w:space="0" w:color="auto"/>
            </w:tcBorders>
            <w:vAlign w:val="center"/>
          </w:tcPr>
          <w:p w14:paraId="0B721053" w14:textId="32348D36" w:rsidR="009C5545" w:rsidRPr="002858CA" w:rsidRDefault="009C5545" w:rsidP="009C5545">
            <w:pPr>
              <w:jc w:val="center"/>
              <w:rPr>
                <w:rFonts w:asciiTheme="minorHAnsi" w:hAnsiTheme="minorHAnsi"/>
                <w:b/>
                <w:bCs/>
                <w:sz w:val="20"/>
              </w:rPr>
            </w:pPr>
            <w:r w:rsidRPr="002858CA">
              <w:rPr>
                <w:rFonts w:asciiTheme="minorHAnsi" w:hAnsiTheme="minorHAnsi"/>
                <w:b/>
                <w:bCs/>
                <w:sz w:val="20"/>
              </w:rPr>
              <w:t>DOCUMENTOS NORMATIVOS</w:t>
            </w:r>
            <w:r w:rsidR="00CC574B">
              <w:rPr>
                <w:rFonts w:asciiTheme="minorHAnsi" w:hAnsiTheme="minorHAnsi"/>
                <w:b/>
                <w:bCs/>
                <w:sz w:val="20"/>
              </w:rPr>
              <w:t xml:space="preserve"> </w:t>
            </w:r>
            <w:r w:rsidR="00CC574B" w:rsidRPr="00CC574B">
              <w:rPr>
                <w:rFonts w:asciiTheme="minorHAnsi" w:hAnsiTheme="minorHAnsi"/>
                <w:b/>
                <w:bCs/>
                <w:sz w:val="20"/>
              </w:rPr>
              <w:t xml:space="preserve">/ </w:t>
            </w:r>
            <w:r w:rsidR="00CC574B" w:rsidRPr="0092363E">
              <w:rPr>
                <w:rFonts w:asciiTheme="minorHAnsi" w:hAnsiTheme="minorHAnsi"/>
                <w:b/>
                <w:bCs/>
                <w:i/>
                <w:iCs/>
                <w:sz w:val="18"/>
                <w:szCs w:val="18"/>
              </w:rPr>
              <w:t>NORMATIVE DOCUMENTS</w:t>
            </w:r>
          </w:p>
        </w:tc>
      </w:tr>
      <w:tr w:rsidR="009C5545" w:rsidRPr="008422C6" w14:paraId="1CBF9B2C" w14:textId="77777777" w:rsidTr="001D3881">
        <w:trPr>
          <w:cantSplit/>
          <w:trHeight w:val="1115"/>
        </w:trPr>
        <w:tc>
          <w:tcPr>
            <w:tcW w:w="4603" w:type="dxa"/>
            <w:tcBorders>
              <w:top w:val="single" w:sz="4" w:space="0" w:color="auto"/>
              <w:left w:val="single" w:sz="4" w:space="0" w:color="auto"/>
              <w:bottom w:val="single" w:sz="4" w:space="0" w:color="auto"/>
            </w:tcBorders>
          </w:tcPr>
          <w:p w14:paraId="526C86ED" w14:textId="43A5FA09" w:rsidR="008229CA" w:rsidRPr="00825B2B" w:rsidRDefault="00FB7286" w:rsidP="002858CA">
            <w:pPr>
              <w:spacing w:before="120" w:after="40"/>
              <w:jc w:val="both"/>
              <w:rPr>
                <w:rFonts w:asciiTheme="minorHAnsi" w:hAnsiTheme="minorHAnsi"/>
                <w:sz w:val="20"/>
              </w:rPr>
            </w:pPr>
            <w:r w:rsidRPr="006F046D">
              <w:rPr>
                <w:rFonts w:ascii="Calibri" w:hAnsi="Calibri"/>
                <w:sz w:val="20"/>
              </w:rPr>
              <w:t xml:space="preserve">Las </w:t>
            </w:r>
            <w:r w:rsidRPr="00D412A3">
              <w:rPr>
                <w:rFonts w:ascii="Calibri" w:hAnsi="Calibri"/>
                <w:sz w:val="20"/>
              </w:rPr>
              <w:t>inspecciones</w:t>
            </w:r>
            <w:r>
              <w:rPr>
                <w:rFonts w:ascii="Calibri" w:hAnsi="Calibri"/>
                <w:sz w:val="20"/>
              </w:rPr>
              <w:t xml:space="preserve"> </w:t>
            </w:r>
            <w:r w:rsidRPr="00C936BB">
              <w:rPr>
                <w:rFonts w:ascii="Calibri" w:hAnsi="Calibri"/>
                <w:sz w:val="20"/>
              </w:rPr>
              <w:t>citadas en los documentos normativos</w:t>
            </w:r>
            <w:r w:rsidR="009E799A">
              <w:rPr>
                <w:rFonts w:ascii="Calibri" w:hAnsi="Calibri"/>
                <w:sz w:val="20"/>
              </w:rPr>
              <w:t xml:space="preserve"> </w:t>
            </w:r>
            <w:r w:rsidR="009E799A" w:rsidRPr="00C8236C">
              <w:rPr>
                <w:rFonts w:ascii="Calibri" w:hAnsi="Calibri"/>
                <w:sz w:val="20"/>
              </w:rPr>
              <w:t xml:space="preserve">/ </w:t>
            </w:r>
            <w:r w:rsidR="009E799A" w:rsidRPr="00C8236C">
              <w:rPr>
                <w:rFonts w:asciiTheme="minorHAnsi" w:hAnsiTheme="minorHAnsi" w:cstheme="minorHAnsi"/>
                <w:i/>
                <w:iCs/>
                <w:sz w:val="18"/>
                <w:szCs w:val="18"/>
              </w:rPr>
              <w:t>Inspections established in the reference normative documents</w:t>
            </w:r>
            <w:r w:rsidRPr="00C936BB">
              <w:rPr>
                <w:rFonts w:ascii="Calibri" w:hAnsi="Calibri"/>
                <w:sz w:val="20"/>
              </w:rPr>
              <w:t>.</w:t>
            </w:r>
          </w:p>
        </w:tc>
        <w:tc>
          <w:tcPr>
            <w:tcW w:w="5036" w:type="dxa"/>
            <w:tcBorders>
              <w:top w:val="single" w:sz="4" w:space="0" w:color="auto"/>
              <w:bottom w:val="single" w:sz="4" w:space="0" w:color="auto"/>
              <w:right w:val="single" w:sz="4" w:space="0" w:color="auto"/>
            </w:tcBorders>
          </w:tcPr>
          <w:p w14:paraId="288105DF" w14:textId="3529644C" w:rsidR="009C5545" w:rsidRPr="00480DFF" w:rsidRDefault="009C5545" w:rsidP="009C5545">
            <w:pPr>
              <w:pStyle w:val="Estilo3"/>
              <w:spacing w:before="120" w:after="40" w:line="240" w:lineRule="auto"/>
              <w:ind w:left="0"/>
              <w:rPr>
                <w:rFonts w:asciiTheme="minorHAnsi" w:hAnsiTheme="minorHAnsi"/>
                <w:snapToGrid/>
                <w:sz w:val="20"/>
                <w:lang w:val="en-GB" w:eastAsia="en-US"/>
              </w:rPr>
            </w:pPr>
            <w:r w:rsidRPr="00825B2B">
              <w:rPr>
                <w:rFonts w:asciiTheme="minorHAnsi" w:hAnsiTheme="minorHAnsi"/>
                <w:snapToGrid/>
                <w:sz w:val="20"/>
                <w:lang w:val="es-ES" w:eastAsia="en-US"/>
              </w:rPr>
              <w:t>UNE 26525:2007 Vehículos de carretera. Inspección de la instalación y verificación de las botellas a alta presión para el almacenamiento de gas natural utilizado como combustible en los vehículos</w:t>
            </w:r>
            <w:r w:rsidR="0086308A">
              <w:rPr>
                <w:rFonts w:asciiTheme="minorHAnsi" w:hAnsiTheme="minorHAnsi"/>
                <w:snapToGrid/>
                <w:sz w:val="20"/>
                <w:lang w:val="es-ES" w:eastAsia="en-US"/>
              </w:rPr>
              <w:t xml:space="preserve"> </w:t>
            </w:r>
            <w:r w:rsidR="0086308A" w:rsidRPr="0092363E">
              <w:rPr>
                <w:rFonts w:ascii="Calibri" w:hAnsi="Calibri"/>
                <w:sz w:val="20"/>
              </w:rPr>
              <w:t xml:space="preserve">/ </w:t>
            </w:r>
            <w:r w:rsidR="0086308A" w:rsidRPr="0092363E">
              <w:rPr>
                <w:rFonts w:ascii="Calibri" w:hAnsi="Calibri"/>
                <w:i/>
                <w:iCs/>
                <w:sz w:val="18"/>
                <w:szCs w:val="18"/>
              </w:rPr>
              <w:t xml:space="preserve">UNE 26525: 2007 </w:t>
            </w:r>
            <w:r w:rsidR="002634C2" w:rsidRPr="002634C2">
              <w:rPr>
                <w:rFonts w:ascii="Calibri" w:hAnsi="Calibri"/>
                <w:i/>
                <w:iCs/>
                <w:sz w:val="18"/>
                <w:szCs w:val="18"/>
              </w:rPr>
              <w:t xml:space="preserve">Road vehicles. </w:t>
            </w:r>
            <w:r w:rsidR="002634C2" w:rsidRPr="00971342">
              <w:rPr>
                <w:rFonts w:ascii="Calibri" w:hAnsi="Calibri"/>
                <w:i/>
                <w:sz w:val="18"/>
                <w:szCs w:val="18"/>
                <w:lang w:val="en-US"/>
              </w:rPr>
              <w:t>Inspection of the cylinder installation and verification of high pressure cylinders for the on-board storage of natural gas as fuel for road vehicles.</w:t>
            </w:r>
          </w:p>
          <w:p w14:paraId="78CAF255" w14:textId="7B4F819D" w:rsidR="009C5545" w:rsidRPr="00480DFF" w:rsidRDefault="009C5545" w:rsidP="009C5545">
            <w:pPr>
              <w:pStyle w:val="Estilo3"/>
              <w:spacing w:before="120" w:after="40" w:line="240" w:lineRule="auto"/>
              <w:ind w:left="0"/>
              <w:rPr>
                <w:rFonts w:asciiTheme="minorHAnsi" w:hAnsiTheme="minorHAnsi"/>
                <w:snapToGrid/>
                <w:sz w:val="20"/>
                <w:lang w:val="fr-FR" w:eastAsia="en-US"/>
              </w:rPr>
            </w:pPr>
            <w:r w:rsidRPr="00480DFF">
              <w:rPr>
                <w:rFonts w:asciiTheme="minorHAnsi" w:hAnsiTheme="minorHAnsi"/>
                <w:snapToGrid/>
                <w:sz w:val="20"/>
                <w:lang w:val="fr-FR" w:eastAsia="en-US"/>
              </w:rPr>
              <w:t>UNE 26525:2007/1M:2009. 1ª Modificación</w:t>
            </w:r>
            <w:r w:rsidR="00B657F0" w:rsidRPr="00480DFF">
              <w:rPr>
                <w:rFonts w:asciiTheme="minorHAnsi" w:hAnsiTheme="minorHAnsi"/>
                <w:snapToGrid/>
                <w:sz w:val="20"/>
                <w:lang w:val="fr-FR" w:eastAsia="en-US"/>
              </w:rPr>
              <w:t xml:space="preserve"> </w:t>
            </w:r>
            <w:r w:rsidR="00B657F0" w:rsidRPr="0092363E">
              <w:rPr>
                <w:rFonts w:ascii="Calibri" w:hAnsi="Calibri"/>
                <w:sz w:val="20"/>
                <w:lang w:val="fr-FR"/>
              </w:rPr>
              <w:t xml:space="preserve">/ </w:t>
            </w:r>
            <w:r w:rsidR="00B657F0" w:rsidRPr="0092363E">
              <w:rPr>
                <w:rFonts w:ascii="Calibri" w:hAnsi="Calibri"/>
                <w:i/>
                <w:iCs/>
                <w:sz w:val="18"/>
                <w:szCs w:val="18"/>
                <w:lang w:val="fr-FR"/>
              </w:rPr>
              <w:t>UNE 26525: 2007 / 1M: 2009. 1</w:t>
            </w:r>
            <w:r w:rsidR="00B657F0" w:rsidRPr="00480DFF">
              <w:rPr>
                <w:rFonts w:ascii="Calibri" w:hAnsi="Calibri"/>
                <w:i/>
                <w:iCs/>
                <w:sz w:val="18"/>
                <w:szCs w:val="18"/>
                <w:vertAlign w:val="superscript"/>
                <w:lang w:val="fr-FR"/>
              </w:rPr>
              <w:t>st</w:t>
            </w:r>
            <w:r w:rsidR="00B657F0" w:rsidRPr="0092363E">
              <w:rPr>
                <w:rFonts w:ascii="Calibri" w:hAnsi="Calibri"/>
                <w:i/>
                <w:iCs/>
                <w:sz w:val="18"/>
                <w:szCs w:val="18"/>
                <w:lang w:val="fr-FR"/>
              </w:rPr>
              <w:t xml:space="preserve"> Modification</w:t>
            </w:r>
            <w:r w:rsidRPr="00480DFF">
              <w:rPr>
                <w:rFonts w:asciiTheme="minorHAnsi" w:hAnsiTheme="minorHAnsi"/>
                <w:snapToGrid/>
                <w:sz w:val="20"/>
                <w:lang w:val="fr-FR" w:eastAsia="en-US"/>
              </w:rPr>
              <w:t>.</w:t>
            </w:r>
          </w:p>
        </w:tc>
      </w:tr>
    </w:tbl>
    <w:p w14:paraId="7DB096DC" w14:textId="5BB88F8F" w:rsidR="00F22971" w:rsidRPr="00480DFF" w:rsidRDefault="00F22971" w:rsidP="009C5545">
      <w:pPr>
        <w:rPr>
          <w:b/>
          <w:lang w:val="fr-FR"/>
        </w:rPr>
      </w:pPr>
    </w:p>
    <w:p w14:paraId="60BA3480" w14:textId="77777777" w:rsidR="001E0B22" w:rsidRPr="00480DFF" w:rsidRDefault="001E0B22">
      <w:pPr>
        <w:rPr>
          <w:lang w:val="fr-FR"/>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5"/>
        <w:gridCol w:w="4894"/>
      </w:tblGrid>
      <w:tr w:rsidR="009C5545" w:rsidRPr="00062A91" w14:paraId="73CE86F4" w14:textId="77777777" w:rsidTr="009C5545">
        <w:trPr>
          <w:trHeight w:val="680"/>
        </w:trPr>
        <w:tc>
          <w:tcPr>
            <w:tcW w:w="9639" w:type="dxa"/>
            <w:gridSpan w:val="2"/>
            <w:tcBorders>
              <w:bottom w:val="single" w:sz="4" w:space="0" w:color="auto"/>
            </w:tcBorders>
            <w:vAlign w:val="center"/>
          </w:tcPr>
          <w:p w14:paraId="06CCA47A" w14:textId="1752DE36" w:rsidR="009C5545" w:rsidRPr="000D416A" w:rsidRDefault="009C5545" w:rsidP="009C5545">
            <w:pPr>
              <w:pStyle w:val="Ttulo2"/>
              <w:rPr>
                <w:rFonts w:asciiTheme="minorHAnsi" w:hAnsiTheme="minorHAnsi"/>
                <w:sz w:val="20"/>
              </w:rPr>
            </w:pPr>
            <w:bookmarkStart w:id="68" w:name="_Toc13050289"/>
            <w:bookmarkStart w:id="69" w:name="_Toc107771527"/>
            <w:bookmarkStart w:id="70" w:name="_Toc210643931"/>
            <w:r w:rsidRPr="000D416A">
              <w:rPr>
                <w:rFonts w:asciiTheme="minorHAnsi" w:hAnsiTheme="minorHAnsi"/>
                <w:sz w:val="20"/>
              </w:rPr>
              <w:t>COMBUSTIBLES GASEOSOS</w:t>
            </w:r>
            <w:bookmarkEnd w:id="68"/>
            <w:bookmarkEnd w:id="69"/>
            <w:r w:rsidR="0072656F">
              <w:rPr>
                <w:rFonts w:asciiTheme="minorHAnsi" w:hAnsiTheme="minorHAnsi"/>
                <w:sz w:val="20"/>
              </w:rPr>
              <w:t xml:space="preserve"> </w:t>
            </w:r>
            <w:r w:rsidR="0072656F" w:rsidRPr="00CC574B">
              <w:rPr>
                <w:rFonts w:asciiTheme="minorHAnsi" w:hAnsiTheme="minorHAnsi"/>
                <w:bCs/>
                <w:sz w:val="20"/>
              </w:rPr>
              <w:t xml:space="preserve">/ </w:t>
            </w:r>
            <w:r w:rsidR="0072656F">
              <w:rPr>
                <w:rFonts w:asciiTheme="minorHAnsi" w:hAnsiTheme="minorHAnsi"/>
                <w:bCs/>
                <w:i/>
                <w:iCs/>
                <w:sz w:val="18"/>
                <w:szCs w:val="18"/>
              </w:rPr>
              <w:t>GASEOUS FUELS</w:t>
            </w:r>
            <w:bookmarkEnd w:id="70"/>
          </w:p>
        </w:tc>
      </w:tr>
      <w:tr w:rsidR="009C5545" w:rsidRPr="00221442" w14:paraId="098472A9" w14:textId="77777777" w:rsidTr="00480DFF">
        <w:tblPrEx>
          <w:tblBorders>
            <w:top w:val="double" w:sz="4" w:space="0" w:color="auto"/>
            <w:left w:val="double" w:sz="4" w:space="0" w:color="auto"/>
            <w:bottom w:val="double" w:sz="4" w:space="0" w:color="auto"/>
            <w:right w:val="double" w:sz="4" w:space="0" w:color="auto"/>
          </w:tblBorders>
        </w:tblPrEx>
        <w:trPr>
          <w:trHeight w:val="374"/>
        </w:trPr>
        <w:tc>
          <w:tcPr>
            <w:tcW w:w="4745" w:type="dxa"/>
            <w:tcBorders>
              <w:top w:val="single" w:sz="4" w:space="0" w:color="auto"/>
              <w:left w:val="single" w:sz="4" w:space="0" w:color="auto"/>
              <w:bottom w:val="single" w:sz="4" w:space="0" w:color="auto"/>
            </w:tcBorders>
            <w:vAlign w:val="center"/>
          </w:tcPr>
          <w:p w14:paraId="551C260A" w14:textId="0FAA7949" w:rsidR="009C5545" w:rsidRPr="002858CA" w:rsidRDefault="009C5545" w:rsidP="009C5545">
            <w:pPr>
              <w:jc w:val="center"/>
              <w:rPr>
                <w:rFonts w:asciiTheme="minorHAnsi" w:hAnsiTheme="minorHAnsi"/>
                <w:b/>
                <w:bCs/>
                <w:sz w:val="20"/>
              </w:rPr>
            </w:pPr>
            <w:r w:rsidRPr="002858CA">
              <w:rPr>
                <w:rFonts w:asciiTheme="minorHAnsi" w:hAnsiTheme="minorHAnsi"/>
                <w:b/>
                <w:bCs/>
                <w:sz w:val="20"/>
              </w:rPr>
              <w:t>TIPO DE INSPECCIÓN</w:t>
            </w:r>
            <w:r w:rsidR="001B71B1">
              <w:rPr>
                <w:rFonts w:asciiTheme="minorHAnsi" w:hAnsiTheme="minorHAnsi"/>
                <w:b/>
                <w:bCs/>
                <w:sz w:val="20"/>
              </w:rPr>
              <w:t xml:space="preserve"> </w:t>
            </w:r>
            <w:r w:rsidR="001B71B1" w:rsidRPr="00CC574B">
              <w:rPr>
                <w:rFonts w:asciiTheme="minorHAnsi" w:hAnsiTheme="minorHAnsi"/>
                <w:b/>
                <w:bCs/>
                <w:sz w:val="20"/>
              </w:rPr>
              <w:t xml:space="preserve">/ </w:t>
            </w:r>
            <w:r w:rsidR="001B71B1" w:rsidRPr="0092363E">
              <w:rPr>
                <w:rFonts w:asciiTheme="minorHAnsi" w:hAnsiTheme="minorHAnsi"/>
                <w:b/>
                <w:bCs/>
                <w:i/>
                <w:iCs/>
                <w:sz w:val="18"/>
                <w:szCs w:val="18"/>
              </w:rPr>
              <w:t>TYPE OF INSPECTION</w:t>
            </w:r>
          </w:p>
        </w:tc>
        <w:tc>
          <w:tcPr>
            <w:tcW w:w="4894" w:type="dxa"/>
            <w:tcBorders>
              <w:top w:val="single" w:sz="4" w:space="0" w:color="auto"/>
              <w:bottom w:val="single" w:sz="4" w:space="0" w:color="auto"/>
              <w:right w:val="single" w:sz="4" w:space="0" w:color="auto"/>
            </w:tcBorders>
            <w:vAlign w:val="center"/>
          </w:tcPr>
          <w:p w14:paraId="33EC40F3" w14:textId="13E47018" w:rsidR="009C5545" w:rsidRPr="002858CA" w:rsidRDefault="009C5545" w:rsidP="009C5545">
            <w:pPr>
              <w:jc w:val="center"/>
              <w:rPr>
                <w:rFonts w:asciiTheme="minorHAnsi" w:hAnsiTheme="minorHAnsi"/>
                <w:b/>
                <w:bCs/>
                <w:sz w:val="20"/>
              </w:rPr>
            </w:pPr>
            <w:r w:rsidRPr="002858CA">
              <w:rPr>
                <w:rFonts w:asciiTheme="minorHAnsi" w:hAnsiTheme="minorHAnsi"/>
                <w:b/>
                <w:bCs/>
                <w:sz w:val="20"/>
              </w:rPr>
              <w:t>DOCUMENTOS NORMATIVOS</w:t>
            </w:r>
            <w:r w:rsidR="001B71B1">
              <w:rPr>
                <w:rFonts w:asciiTheme="minorHAnsi" w:hAnsiTheme="minorHAnsi"/>
                <w:b/>
                <w:bCs/>
                <w:sz w:val="20"/>
              </w:rPr>
              <w:t xml:space="preserve"> </w:t>
            </w:r>
            <w:r w:rsidR="001B71B1" w:rsidRPr="00CC574B">
              <w:rPr>
                <w:rFonts w:asciiTheme="minorHAnsi" w:hAnsiTheme="minorHAnsi"/>
                <w:b/>
                <w:bCs/>
                <w:sz w:val="20"/>
              </w:rPr>
              <w:t xml:space="preserve">/ </w:t>
            </w:r>
            <w:r w:rsidR="001B71B1" w:rsidRPr="0092363E">
              <w:rPr>
                <w:rFonts w:asciiTheme="minorHAnsi" w:hAnsiTheme="minorHAnsi"/>
                <w:b/>
                <w:bCs/>
                <w:i/>
                <w:iCs/>
                <w:sz w:val="18"/>
                <w:szCs w:val="18"/>
              </w:rPr>
              <w:t>NORMATIVE DOCUMENTS</w:t>
            </w:r>
          </w:p>
        </w:tc>
      </w:tr>
      <w:tr w:rsidR="00A3770D" w:rsidRPr="0075410C" w14:paraId="1108384B" w14:textId="77777777" w:rsidTr="00480DFF">
        <w:trPr>
          <w:trHeight w:val="4422"/>
        </w:trPr>
        <w:tc>
          <w:tcPr>
            <w:tcW w:w="4745" w:type="dxa"/>
          </w:tcPr>
          <w:p w14:paraId="4D4FF5AB" w14:textId="3747ED3A" w:rsidR="00A3770D" w:rsidRPr="002858CA" w:rsidRDefault="00A3770D" w:rsidP="0058023B">
            <w:pPr>
              <w:spacing w:before="120" w:after="40"/>
              <w:jc w:val="both"/>
              <w:rPr>
                <w:rFonts w:asciiTheme="minorHAnsi" w:hAnsiTheme="minorHAnsi"/>
                <w:b/>
                <w:bCs/>
                <w:sz w:val="20"/>
                <w:u w:val="single"/>
              </w:rPr>
            </w:pPr>
            <w:r w:rsidRPr="002858CA">
              <w:rPr>
                <w:rFonts w:asciiTheme="minorHAnsi" w:hAnsiTheme="minorHAnsi"/>
                <w:b/>
                <w:bCs/>
                <w:sz w:val="20"/>
                <w:u w:val="single"/>
              </w:rPr>
              <w:t>INSTALACIONES DE DISTRIBUCIÓN DE COMBUSTIBLES GASEOSOS POR CANALIZACIÓN</w:t>
            </w:r>
            <w:r w:rsidR="00C06033">
              <w:rPr>
                <w:rFonts w:asciiTheme="minorHAnsi" w:hAnsiTheme="minorHAnsi"/>
                <w:b/>
                <w:bCs/>
                <w:sz w:val="20"/>
                <w:u w:val="single"/>
              </w:rPr>
              <w:t xml:space="preserve"> </w:t>
            </w:r>
            <w:r w:rsidR="00C06033" w:rsidRPr="002858CA">
              <w:rPr>
                <w:rFonts w:asciiTheme="minorHAnsi" w:hAnsiTheme="minorHAnsi"/>
                <w:b/>
                <w:bCs/>
                <w:sz w:val="20"/>
                <w:u w:val="single"/>
              </w:rPr>
              <w:t>(ITC-ICG 01)</w:t>
            </w:r>
            <w:r w:rsidR="006968CD">
              <w:rPr>
                <w:rFonts w:asciiTheme="minorHAnsi" w:hAnsiTheme="minorHAnsi"/>
                <w:b/>
                <w:bCs/>
                <w:sz w:val="20"/>
                <w:u w:val="single"/>
              </w:rPr>
              <w:t xml:space="preserve"> </w:t>
            </w:r>
            <w:r w:rsidR="006968CD" w:rsidRPr="00296886">
              <w:rPr>
                <w:rFonts w:asciiTheme="minorHAnsi" w:hAnsiTheme="minorHAnsi"/>
                <w:b/>
                <w:bCs/>
                <w:sz w:val="18"/>
                <w:szCs w:val="18"/>
                <w:u w:val="single"/>
              </w:rPr>
              <w:t xml:space="preserve">/ </w:t>
            </w:r>
            <w:r w:rsidR="006968CD" w:rsidRPr="00480DFF">
              <w:rPr>
                <w:rFonts w:ascii="Calibri" w:hAnsi="Calibri"/>
                <w:b/>
                <w:bCs/>
                <w:i/>
                <w:sz w:val="18"/>
                <w:szCs w:val="18"/>
                <w:u w:val="single"/>
              </w:rPr>
              <w:t>INSTALLATIONS FOR DISTRIBUTION OF GASEOUS FUELS THROUGH MAINS</w:t>
            </w:r>
            <w:r w:rsidRPr="00993AD4">
              <w:rPr>
                <w:rFonts w:ascii="Calibri" w:hAnsi="Calibri"/>
                <w:b/>
                <w:bCs/>
                <w:i/>
                <w:sz w:val="18"/>
                <w:szCs w:val="18"/>
                <w:u w:val="single"/>
              </w:rPr>
              <w:t xml:space="preserve"> (ITC-ICG 01)</w:t>
            </w:r>
          </w:p>
          <w:p w14:paraId="63879F7E" w14:textId="22C4F96E" w:rsidR="00A3770D" w:rsidRPr="00480DFF" w:rsidRDefault="00A3770D" w:rsidP="00325823">
            <w:pPr>
              <w:spacing w:before="120" w:after="40"/>
              <w:jc w:val="both"/>
              <w:rPr>
                <w:rFonts w:asciiTheme="minorHAnsi" w:hAnsiTheme="minorHAnsi"/>
                <w:sz w:val="20"/>
                <w:lang w:val="en-GB"/>
              </w:rPr>
            </w:pPr>
            <w:r w:rsidRPr="000D416A">
              <w:rPr>
                <w:rFonts w:asciiTheme="minorHAnsi" w:hAnsiTheme="minorHAnsi"/>
                <w:sz w:val="20"/>
              </w:rPr>
              <w:t xml:space="preserve">Pruebas previas </w:t>
            </w:r>
            <w:r>
              <w:rPr>
                <w:rFonts w:asciiTheme="minorHAnsi" w:hAnsiTheme="minorHAnsi"/>
                <w:sz w:val="20"/>
              </w:rPr>
              <w:t>(según apdo. 5.1)</w:t>
            </w:r>
            <w:r w:rsidRPr="000D416A">
              <w:rPr>
                <w:rFonts w:asciiTheme="minorHAnsi" w:hAnsiTheme="minorHAnsi"/>
                <w:sz w:val="20"/>
              </w:rPr>
              <w:t xml:space="preserve"> y Control de Estanqueidad</w:t>
            </w:r>
            <w:r>
              <w:rPr>
                <w:rFonts w:asciiTheme="minorHAnsi" w:hAnsiTheme="minorHAnsi"/>
                <w:sz w:val="20"/>
              </w:rPr>
              <w:t xml:space="preserve"> (según apdo. </w:t>
            </w:r>
            <w:r w:rsidRPr="00480DFF">
              <w:rPr>
                <w:rFonts w:asciiTheme="minorHAnsi" w:hAnsiTheme="minorHAnsi"/>
                <w:sz w:val="20"/>
                <w:lang w:val="en-GB"/>
              </w:rPr>
              <w:t>6.3) de la ITC-IGC 01</w:t>
            </w:r>
            <w:r w:rsidR="00012144" w:rsidRPr="00480DFF">
              <w:rPr>
                <w:rFonts w:asciiTheme="minorHAnsi" w:hAnsiTheme="minorHAnsi"/>
                <w:sz w:val="20"/>
                <w:lang w:val="en-GB"/>
              </w:rPr>
              <w:t xml:space="preserve"> </w:t>
            </w:r>
            <w:r w:rsidR="00012144" w:rsidRPr="0092363E">
              <w:rPr>
                <w:rFonts w:asciiTheme="minorHAnsi" w:hAnsiTheme="minorHAnsi"/>
                <w:sz w:val="20"/>
                <w:lang w:val="en-GB"/>
              </w:rPr>
              <w:t xml:space="preserve">/ </w:t>
            </w:r>
            <w:r w:rsidR="00012144" w:rsidRPr="0092363E">
              <w:rPr>
                <w:rFonts w:ascii="Calibri" w:hAnsi="Calibri" w:cs="Arial"/>
                <w:i/>
                <w:sz w:val="18"/>
                <w:szCs w:val="18"/>
                <w:lang w:val="en-GB"/>
              </w:rPr>
              <w:t>Preliminary inspection (according to clause 5.1)</w:t>
            </w:r>
            <w:r w:rsidR="00012144">
              <w:rPr>
                <w:rFonts w:ascii="Calibri" w:hAnsi="Calibri" w:cs="Arial"/>
                <w:i/>
                <w:sz w:val="18"/>
                <w:szCs w:val="18"/>
                <w:lang w:val="en-GB"/>
              </w:rPr>
              <w:t xml:space="preserve"> and </w:t>
            </w:r>
            <w:r w:rsidR="00C774BF">
              <w:rPr>
                <w:rFonts w:ascii="Calibri" w:hAnsi="Calibri" w:cs="Arial"/>
                <w:i/>
                <w:sz w:val="18"/>
                <w:szCs w:val="18"/>
                <w:lang w:val="en-US"/>
              </w:rPr>
              <w:t>ti</w:t>
            </w:r>
            <w:r w:rsidR="00C774BF" w:rsidRPr="0092363E">
              <w:rPr>
                <w:rFonts w:ascii="Calibri" w:hAnsi="Calibri" w:cs="Arial"/>
                <w:i/>
                <w:sz w:val="18"/>
                <w:szCs w:val="18"/>
                <w:lang w:val="en-US"/>
              </w:rPr>
              <w:t>ghtness control (according to clause 6.3)</w:t>
            </w:r>
            <w:r w:rsidR="00C774BF">
              <w:rPr>
                <w:rFonts w:ascii="Calibri" w:hAnsi="Calibri" w:cs="Arial"/>
                <w:i/>
                <w:sz w:val="18"/>
                <w:szCs w:val="18"/>
                <w:lang w:val="en-US"/>
              </w:rPr>
              <w:t xml:space="preserve"> of ITC-IGC 01</w:t>
            </w:r>
            <w:r w:rsidRPr="00480DFF">
              <w:rPr>
                <w:rFonts w:asciiTheme="minorHAnsi" w:hAnsiTheme="minorHAnsi"/>
                <w:sz w:val="20"/>
                <w:lang w:val="en-GB"/>
              </w:rPr>
              <w:t>.</w:t>
            </w:r>
          </w:p>
          <w:p w14:paraId="64FE8C3F" w14:textId="5ADF29B5" w:rsidR="00A3770D" w:rsidRPr="001C4DEB" w:rsidRDefault="00A3770D" w:rsidP="001C4DEB">
            <w:pPr>
              <w:spacing w:before="120" w:after="40"/>
              <w:jc w:val="both"/>
              <w:rPr>
                <w:rFonts w:asciiTheme="minorHAnsi" w:hAnsiTheme="minorHAnsi"/>
                <w:b/>
                <w:bCs/>
                <w:sz w:val="20"/>
                <w:u w:val="single"/>
              </w:rPr>
            </w:pPr>
            <w:r w:rsidRPr="001C4DEB">
              <w:rPr>
                <w:rFonts w:asciiTheme="minorHAnsi" w:hAnsiTheme="minorHAnsi"/>
                <w:b/>
                <w:bCs/>
                <w:sz w:val="20"/>
                <w:u w:val="single"/>
              </w:rPr>
              <w:t>INSTALACIONES DE SUMINISTRO DE GAS POR CANALIZACIÓN</w:t>
            </w:r>
            <w:r w:rsidR="00EB4283">
              <w:rPr>
                <w:rFonts w:asciiTheme="minorHAnsi" w:hAnsiTheme="minorHAnsi"/>
                <w:b/>
                <w:bCs/>
                <w:sz w:val="20"/>
                <w:u w:val="single"/>
              </w:rPr>
              <w:t xml:space="preserve"> / </w:t>
            </w:r>
            <w:r w:rsidR="00EB4283" w:rsidRPr="00480DFF">
              <w:rPr>
                <w:rFonts w:asciiTheme="minorHAnsi" w:hAnsiTheme="minorHAnsi"/>
                <w:b/>
                <w:bCs/>
                <w:i/>
                <w:iCs/>
                <w:sz w:val="18"/>
                <w:szCs w:val="18"/>
                <w:u w:val="single"/>
              </w:rPr>
              <w:t>PIPELINE GAS SUPPLY INSTALLATIONS</w:t>
            </w:r>
          </w:p>
          <w:p w14:paraId="1457472C" w14:textId="320787BC" w:rsidR="00A3770D" w:rsidRPr="00480DFF" w:rsidRDefault="00A3770D" w:rsidP="001C4DEB">
            <w:pPr>
              <w:spacing w:before="120" w:after="40"/>
              <w:jc w:val="both"/>
              <w:rPr>
                <w:rFonts w:asciiTheme="minorHAnsi" w:hAnsiTheme="minorHAnsi"/>
                <w:sz w:val="20"/>
                <w:lang w:val="en-GB"/>
              </w:rPr>
            </w:pPr>
            <w:r w:rsidRPr="00480DFF">
              <w:rPr>
                <w:rFonts w:asciiTheme="minorHAnsi" w:hAnsiTheme="minorHAnsi"/>
                <w:sz w:val="20"/>
              </w:rPr>
              <w:t xml:space="preserve">Pruebas en obra de Canalizaciones de transporte y distribución de gas en alta presión B (según apdo. </w:t>
            </w:r>
            <w:r w:rsidRPr="00480DFF">
              <w:rPr>
                <w:rFonts w:asciiTheme="minorHAnsi" w:hAnsiTheme="minorHAnsi"/>
                <w:sz w:val="20"/>
                <w:lang w:val="en-GB"/>
              </w:rPr>
              <w:t>6, ITC-MIG-5.1)</w:t>
            </w:r>
            <w:r w:rsidR="00EB4283" w:rsidRPr="00480DFF">
              <w:rPr>
                <w:rFonts w:asciiTheme="minorHAnsi" w:hAnsiTheme="minorHAnsi"/>
                <w:sz w:val="20"/>
                <w:lang w:val="en-GB"/>
              </w:rPr>
              <w:t xml:space="preserve"> / </w:t>
            </w:r>
            <w:r w:rsidR="0047624D" w:rsidRPr="00480DFF">
              <w:rPr>
                <w:rFonts w:asciiTheme="minorHAnsi" w:hAnsiTheme="minorHAnsi"/>
                <w:i/>
                <w:iCs/>
                <w:sz w:val="18"/>
                <w:szCs w:val="18"/>
                <w:lang w:val="en-GB"/>
              </w:rPr>
              <w:t xml:space="preserve">On-site </w:t>
            </w:r>
            <w:r w:rsidR="00C9020C">
              <w:rPr>
                <w:rFonts w:asciiTheme="minorHAnsi" w:hAnsiTheme="minorHAnsi"/>
                <w:i/>
                <w:iCs/>
                <w:sz w:val="18"/>
                <w:szCs w:val="18"/>
                <w:lang w:val="en-GB"/>
              </w:rPr>
              <w:t>inspectio</w:t>
            </w:r>
            <w:r w:rsidR="00605729">
              <w:rPr>
                <w:rFonts w:asciiTheme="minorHAnsi" w:hAnsiTheme="minorHAnsi"/>
                <w:i/>
                <w:iCs/>
                <w:sz w:val="18"/>
                <w:szCs w:val="18"/>
                <w:lang w:val="en-GB"/>
              </w:rPr>
              <w:t>n of</w:t>
            </w:r>
            <w:r w:rsidR="0047624D" w:rsidRPr="00480DFF">
              <w:rPr>
                <w:rFonts w:asciiTheme="minorHAnsi" w:hAnsiTheme="minorHAnsi"/>
                <w:i/>
                <w:iCs/>
                <w:sz w:val="18"/>
                <w:szCs w:val="18"/>
                <w:lang w:val="en-GB"/>
              </w:rPr>
              <w:t xml:space="preserve"> transmission and distribution pipelines </w:t>
            </w:r>
            <w:r w:rsidR="00C9020C" w:rsidRPr="00094D96">
              <w:rPr>
                <w:rFonts w:asciiTheme="minorHAnsi" w:hAnsiTheme="minorHAnsi"/>
                <w:i/>
                <w:iCs/>
                <w:sz w:val="18"/>
                <w:szCs w:val="18"/>
                <w:lang w:val="en-GB"/>
              </w:rPr>
              <w:t xml:space="preserve">of high-pressure gas </w:t>
            </w:r>
            <w:r w:rsidR="0047624D" w:rsidRPr="00480DFF">
              <w:rPr>
                <w:rFonts w:asciiTheme="minorHAnsi" w:hAnsiTheme="minorHAnsi"/>
                <w:i/>
                <w:iCs/>
                <w:sz w:val="18"/>
                <w:szCs w:val="18"/>
                <w:lang w:val="en-GB"/>
              </w:rPr>
              <w:t>B (according to section 6, ITC-MIG-5.1)</w:t>
            </w:r>
            <w:r w:rsidR="005030DD">
              <w:rPr>
                <w:rFonts w:asciiTheme="minorHAnsi" w:hAnsiTheme="minorHAnsi"/>
                <w:i/>
                <w:iCs/>
                <w:sz w:val="18"/>
                <w:szCs w:val="18"/>
                <w:lang w:val="en-GB"/>
              </w:rPr>
              <w:t>.</w:t>
            </w:r>
          </w:p>
          <w:p w14:paraId="7352273E" w14:textId="53C90448" w:rsidR="00A3770D" w:rsidRPr="00480DFF" w:rsidRDefault="00A3770D" w:rsidP="001C4DEB">
            <w:pPr>
              <w:spacing w:before="120" w:after="40"/>
              <w:jc w:val="both"/>
              <w:rPr>
                <w:rFonts w:asciiTheme="minorHAnsi" w:hAnsiTheme="minorHAnsi"/>
                <w:sz w:val="20"/>
                <w:lang w:val="en-GB"/>
              </w:rPr>
            </w:pPr>
            <w:r w:rsidRPr="00480DFF">
              <w:rPr>
                <w:rFonts w:asciiTheme="minorHAnsi" w:hAnsiTheme="minorHAnsi"/>
                <w:sz w:val="20"/>
              </w:rPr>
              <w:t xml:space="preserve">Pruebas de las canalizaciones de gas de Estaciones de regulación y/o medida para presiones de entrada superiores a 16 bar (según apdo. </w:t>
            </w:r>
            <w:r w:rsidRPr="00480DFF">
              <w:rPr>
                <w:rFonts w:asciiTheme="minorHAnsi" w:hAnsiTheme="minorHAnsi"/>
                <w:sz w:val="20"/>
                <w:lang w:val="en-GB"/>
              </w:rPr>
              <w:t>3.4, ITC-MIG-7.1)</w:t>
            </w:r>
            <w:r w:rsidR="00EB4283" w:rsidRPr="00480DFF">
              <w:rPr>
                <w:rFonts w:asciiTheme="minorHAnsi" w:hAnsiTheme="minorHAnsi"/>
                <w:sz w:val="20"/>
                <w:lang w:val="en-GB"/>
              </w:rPr>
              <w:t xml:space="preserve"> / </w:t>
            </w:r>
            <w:r w:rsidR="00C9020C">
              <w:rPr>
                <w:rFonts w:asciiTheme="minorHAnsi" w:hAnsiTheme="minorHAnsi"/>
                <w:i/>
                <w:iCs/>
                <w:sz w:val="18"/>
                <w:szCs w:val="18"/>
                <w:lang w:val="en-GB"/>
              </w:rPr>
              <w:t>Inspection</w:t>
            </w:r>
            <w:r w:rsidR="00C9020C" w:rsidRPr="00480DFF">
              <w:rPr>
                <w:rFonts w:asciiTheme="minorHAnsi" w:hAnsiTheme="minorHAnsi"/>
                <w:i/>
                <w:iCs/>
                <w:sz w:val="18"/>
                <w:szCs w:val="18"/>
                <w:lang w:val="en-GB"/>
              </w:rPr>
              <w:t xml:space="preserve"> of gas lines in regulating and/or measuring stations for inlet pressures above 16 bar (according to</w:t>
            </w:r>
            <w:r w:rsidR="00C9020C">
              <w:rPr>
                <w:rFonts w:asciiTheme="minorHAnsi" w:hAnsiTheme="minorHAnsi"/>
                <w:i/>
                <w:iCs/>
                <w:sz w:val="18"/>
                <w:szCs w:val="18"/>
                <w:lang w:val="en-GB"/>
              </w:rPr>
              <w:t xml:space="preserve"> clause</w:t>
            </w:r>
            <w:r w:rsidR="00C9020C" w:rsidRPr="00480DFF">
              <w:rPr>
                <w:rFonts w:asciiTheme="minorHAnsi" w:hAnsiTheme="minorHAnsi"/>
                <w:i/>
                <w:iCs/>
                <w:sz w:val="18"/>
                <w:szCs w:val="18"/>
                <w:lang w:val="en-GB"/>
              </w:rPr>
              <w:t xml:space="preserve"> 3.4, ITC-MIG-7.1)</w:t>
            </w:r>
            <w:r w:rsidR="005030DD">
              <w:rPr>
                <w:rFonts w:asciiTheme="minorHAnsi" w:hAnsiTheme="minorHAnsi"/>
                <w:i/>
                <w:iCs/>
                <w:sz w:val="18"/>
                <w:szCs w:val="18"/>
                <w:lang w:val="en-GB"/>
              </w:rPr>
              <w:t>.</w:t>
            </w:r>
          </w:p>
          <w:p w14:paraId="392F82B4" w14:textId="0677DF9C" w:rsidR="00A3770D" w:rsidRPr="00480DFF" w:rsidRDefault="00A3770D" w:rsidP="001C4DEB">
            <w:pPr>
              <w:spacing w:before="120" w:after="40"/>
              <w:jc w:val="both"/>
              <w:rPr>
                <w:rFonts w:asciiTheme="minorHAnsi" w:hAnsiTheme="minorHAnsi"/>
                <w:sz w:val="20"/>
                <w:lang w:val="en-GB"/>
              </w:rPr>
            </w:pPr>
            <w:r w:rsidRPr="00480DFF">
              <w:rPr>
                <w:rFonts w:asciiTheme="minorHAnsi" w:hAnsiTheme="minorHAnsi"/>
                <w:sz w:val="20"/>
              </w:rPr>
              <w:t xml:space="preserve">Pruebas en las canalizaciones de gas de Estaciones de compresión (según apdo. </w:t>
            </w:r>
            <w:r w:rsidRPr="00480DFF">
              <w:rPr>
                <w:rFonts w:asciiTheme="minorHAnsi" w:hAnsiTheme="minorHAnsi"/>
                <w:sz w:val="20"/>
                <w:lang w:val="en-GB"/>
              </w:rPr>
              <w:t>3.9, ITC-MIG-8)</w:t>
            </w:r>
            <w:r w:rsidR="00EB4283" w:rsidRPr="00480DFF">
              <w:rPr>
                <w:rFonts w:asciiTheme="minorHAnsi" w:hAnsiTheme="minorHAnsi"/>
                <w:sz w:val="20"/>
                <w:lang w:val="en-GB"/>
              </w:rPr>
              <w:t xml:space="preserve"> / </w:t>
            </w:r>
            <w:r w:rsidR="003F61C2">
              <w:rPr>
                <w:rFonts w:asciiTheme="minorHAnsi" w:hAnsiTheme="minorHAnsi"/>
                <w:i/>
                <w:iCs/>
                <w:sz w:val="18"/>
                <w:szCs w:val="18"/>
                <w:lang w:val="en-GB"/>
              </w:rPr>
              <w:t>Inspection of</w:t>
            </w:r>
            <w:r w:rsidR="003F61C2" w:rsidRPr="00480DFF">
              <w:rPr>
                <w:rFonts w:asciiTheme="minorHAnsi" w:hAnsiTheme="minorHAnsi"/>
                <w:i/>
                <w:iCs/>
                <w:sz w:val="18"/>
                <w:szCs w:val="18"/>
                <w:lang w:val="en-GB"/>
              </w:rPr>
              <w:t xml:space="preserve"> the gas lines of compressor stations (according to </w:t>
            </w:r>
            <w:r w:rsidR="003F61C2">
              <w:rPr>
                <w:rFonts w:asciiTheme="minorHAnsi" w:hAnsiTheme="minorHAnsi"/>
                <w:i/>
                <w:iCs/>
                <w:sz w:val="18"/>
                <w:szCs w:val="18"/>
                <w:lang w:val="en-GB"/>
              </w:rPr>
              <w:t>clause</w:t>
            </w:r>
            <w:r w:rsidR="003F61C2" w:rsidRPr="00480DFF">
              <w:rPr>
                <w:rFonts w:asciiTheme="minorHAnsi" w:hAnsiTheme="minorHAnsi"/>
                <w:i/>
                <w:iCs/>
                <w:sz w:val="18"/>
                <w:szCs w:val="18"/>
                <w:lang w:val="en-GB"/>
              </w:rPr>
              <w:t xml:space="preserve"> 3.9, ITC-MIG-8)</w:t>
            </w:r>
            <w:r w:rsidR="005030DD">
              <w:rPr>
                <w:rFonts w:asciiTheme="minorHAnsi" w:hAnsiTheme="minorHAnsi"/>
                <w:i/>
                <w:iCs/>
                <w:sz w:val="18"/>
                <w:szCs w:val="18"/>
                <w:lang w:val="en-GB"/>
              </w:rPr>
              <w:t>.</w:t>
            </w:r>
          </w:p>
        </w:tc>
        <w:tc>
          <w:tcPr>
            <w:tcW w:w="4894" w:type="dxa"/>
          </w:tcPr>
          <w:p w14:paraId="6EB60DE7" w14:textId="0A3B9359" w:rsidR="00A3770D" w:rsidRPr="009526BA" w:rsidRDefault="00A3770D" w:rsidP="00325823">
            <w:pPr>
              <w:spacing w:before="120" w:after="40"/>
              <w:jc w:val="both"/>
              <w:rPr>
                <w:rFonts w:asciiTheme="minorHAnsi" w:hAnsiTheme="minorHAnsi"/>
                <w:sz w:val="20"/>
              </w:rPr>
            </w:pPr>
            <w:r w:rsidRPr="009526BA">
              <w:rPr>
                <w:rFonts w:asciiTheme="minorHAnsi" w:hAnsiTheme="minorHAnsi"/>
                <w:sz w:val="20"/>
              </w:rPr>
              <w:t>ITC-ICG 01 Instalaciones de distribución de combustibles gaseosos por canalización del RD 919/2006</w:t>
            </w:r>
            <w:r w:rsidR="00B50E17">
              <w:rPr>
                <w:rFonts w:asciiTheme="minorHAnsi" w:hAnsiTheme="minorHAnsi"/>
                <w:sz w:val="20"/>
              </w:rPr>
              <w:t xml:space="preserve"> </w:t>
            </w:r>
            <w:r w:rsidRPr="009526BA">
              <w:rPr>
                <w:rFonts w:asciiTheme="minorHAnsi" w:hAnsiTheme="minorHAnsi"/>
                <w:sz w:val="20"/>
              </w:rPr>
              <w:t>por el que se aprueba el Reglamento técnico de distribución y utilización de combustibles gaseosos</w:t>
            </w:r>
            <w:r w:rsidR="006B2C3A" w:rsidRPr="009526BA">
              <w:rPr>
                <w:rFonts w:asciiTheme="minorHAnsi" w:hAnsiTheme="minorHAnsi"/>
                <w:sz w:val="20"/>
              </w:rPr>
              <w:t xml:space="preserve"> </w:t>
            </w:r>
            <w:r w:rsidR="006B2C3A" w:rsidRPr="009526BA">
              <w:rPr>
                <w:rFonts w:ascii="Calibri" w:hAnsi="Calibri" w:cs="Arial"/>
                <w:sz w:val="20"/>
              </w:rPr>
              <w:t xml:space="preserve">/ </w:t>
            </w:r>
            <w:r w:rsidR="006B2C3A" w:rsidRPr="009526BA">
              <w:rPr>
                <w:rFonts w:ascii="Calibri" w:hAnsi="Calibri" w:cs="Arial"/>
                <w:i/>
                <w:sz w:val="18"/>
                <w:szCs w:val="18"/>
              </w:rPr>
              <w:t>ITC-ICG 01 "Installations for distribution of gaseous fuels through mains" of RD 919/2006</w:t>
            </w:r>
            <w:r w:rsidR="00B50E17">
              <w:rPr>
                <w:rFonts w:ascii="Calibri" w:hAnsi="Calibri" w:cs="Arial"/>
                <w:i/>
                <w:sz w:val="18"/>
                <w:szCs w:val="18"/>
              </w:rPr>
              <w:t xml:space="preserve"> </w:t>
            </w:r>
            <w:r w:rsidR="006B2C3A" w:rsidRPr="009526BA">
              <w:rPr>
                <w:rFonts w:ascii="Calibri" w:hAnsi="Calibri" w:cs="Arial"/>
                <w:i/>
                <w:sz w:val="18"/>
                <w:szCs w:val="18"/>
              </w:rPr>
              <w:t>approving the technical Regulations on distribution and use of gaseous fuels</w:t>
            </w:r>
            <w:r w:rsidRPr="009526BA">
              <w:rPr>
                <w:rFonts w:asciiTheme="minorHAnsi" w:hAnsiTheme="minorHAnsi"/>
                <w:sz w:val="20"/>
              </w:rPr>
              <w:t>.</w:t>
            </w:r>
          </w:p>
          <w:p w14:paraId="62723BFE" w14:textId="79A1AC73" w:rsidR="00A3770D" w:rsidRPr="009526BA" w:rsidRDefault="00A3770D" w:rsidP="00325823">
            <w:pPr>
              <w:spacing w:before="120" w:after="40"/>
              <w:jc w:val="both"/>
              <w:rPr>
                <w:rFonts w:asciiTheme="minorHAnsi" w:hAnsiTheme="minorHAnsi"/>
                <w:sz w:val="20"/>
              </w:rPr>
            </w:pPr>
          </w:p>
          <w:p w14:paraId="594040F1" w14:textId="0FF98E61" w:rsidR="00A3770D" w:rsidRPr="009526BA" w:rsidRDefault="00A3770D" w:rsidP="00325823">
            <w:pPr>
              <w:spacing w:before="120" w:after="40"/>
              <w:jc w:val="both"/>
              <w:rPr>
                <w:rFonts w:asciiTheme="minorHAnsi" w:hAnsiTheme="minorHAnsi"/>
                <w:sz w:val="20"/>
              </w:rPr>
            </w:pPr>
            <w:r w:rsidRPr="009526BA">
              <w:rPr>
                <w:rFonts w:asciiTheme="minorHAnsi" w:hAnsiTheme="minorHAnsi"/>
                <w:sz w:val="20"/>
              </w:rPr>
              <w:t>Instrucciones técnicas complementarias MIG-5.1, MIG-R.7.1 y MIG-R.8 modificadas por la Orden 18 de noviembre de 1974</w:t>
            </w:r>
            <w:r w:rsidR="009F32FF">
              <w:rPr>
                <w:rFonts w:asciiTheme="minorHAnsi" w:hAnsiTheme="minorHAnsi"/>
                <w:sz w:val="20"/>
              </w:rPr>
              <w:t>,</w:t>
            </w:r>
            <w:r w:rsidRPr="009526BA">
              <w:rPr>
                <w:rFonts w:asciiTheme="minorHAnsi" w:hAnsiTheme="minorHAnsi"/>
                <w:sz w:val="20"/>
              </w:rPr>
              <w:t xml:space="preserve"> texto consolidado del 04/09/2006</w:t>
            </w:r>
            <w:r w:rsidR="00EB4283" w:rsidRPr="009526BA">
              <w:rPr>
                <w:rFonts w:asciiTheme="minorHAnsi" w:hAnsiTheme="minorHAnsi"/>
                <w:sz w:val="20"/>
              </w:rPr>
              <w:t xml:space="preserve"> / </w:t>
            </w:r>
            <w:r w:rsidR="00EB4283" w:rsidRPr="009526BA">
              <w:rPr>
                <w:rFonts w:ascii="Calibri" w:hAnsi="Calibri" w:cs="Arial"/>
                <w:i/>
                <w:sz w:val="18"/>
                <w:szCs w:val="18"/>
              </w:rPr>
              <w:t>Complementary technical instructions MIG-5.1, MIG-R7.1 and MIG-R.8 amended by Order of November 18 th, 1974 consolidated text from 04/09/2006</w:t>
            </w:r>
            <w:r w:rsidRPr="009526BA">
              <w:rPr>
                <w:rFonts w:asciiTheme="minorHAnsi" w:hAnsiTheme="minorHAnsi"/>
                <w:sz w:val="20"/>
              </w:rPr>
              <w:t>.</w:t>
            </w:r>
          </w:p>
        </w:tc>
      </w:tr>
      <w:tr w:rsidR="00F70DF5" w:rsidRPr="00653B5F" w14:paraId="6FF6D2A9" w14:textId="77777777" w:rsidTr="00480DFF">
        <w:trPr>
          <w:trHeight w:val="686"/>
        </w:trPr>
        <w:tc>
          <w:tcPr>
            <w:tcW w:w="4745" w:type="dxa"/>
          </w:tcPr>
          <w:p w14:paraId="1332F7D2" w14:textId="2996D359" w:rsidR="00F70DF5" w:rsidRDefault="00F70DF5" w:rsidP="00F70DF5">
            <w:pPr>
              <w:spacing w:before="120" w:after="40"/>
              <w:jc w:val="both"/>
              <w:rPr>
                <w:rFonts w:asciiTheme="minorHAnsi" w:hAnsiTheme="minorHAnsi"/>
                <w:b/>
                <w:bCs/>
                <w:sz w:val="20"/>
                <w:u w:val="single"/>
              </w:rPr>
            </w:pPr>
            <w:r w:rsidRPr="00F70DF5">
              <w:rPr>
                <w:rFonts w:asciiTheme="minorHAnsi" w:hAnsiTheme="minorHAnsi"/>
                <w:b/>
                <w:bCs/>
                <w:sz w:val="20"/>
                <w:u w:val="single"/>
              </w:rPr>
              <w:t>COMBUSTIBLES GASEOSOS: INSTALACIONES RECEPTORAS DE COMBUSTIBLES GASEOSOS</w:t>
            </w:r>
            <w:r w:rsidR="000D3D9A">
              <w:rPr>
                <w:rFonts w:asciiTheme="minorHAnsi" w:hAnsiTheme="minorHAnsi"/>
                <w:b/>
                <w:bCs/>
                <w:sz w:val="20"/>
                <w:u w:val="single"/>
              </w:rPr>
              <w:t xml:space="preserve"> </w:t>
            </w:r>
            <w:r w:rsidR="00C06033" w:rsidRPr="00F70DF5">
              <w:rPr>
                <w:rFonts w:asciiTheme="minorHAnsi" w:hAnsiTheme="minorHAnsi"/>
                <w:b/>
                <w:bCs/>
                <w:sz w:val="20"/>
                <w:u w:val="single"/>
              </w:rPr>
              <w:t>(ITC-ICG 07)</w:t>
            </w:r>
            <w:r w:rsidR="00C06033">
              <w:rPr>
                <w:rFonts w:asciiTheme="minorHAnsi" w:hAnsiTheme="minorHAnsi"/>
                <w:b/>
                <w:bCs/>
                <w:sz w:val="20"/>
                <w:u w:val="single"/>
              </w:rPr>
              <w:t xml:space="preserve"> </w:t>
            </w:r>
            <w:r w:rsidR="000D3D9A">
              <w:rPr>
                <w:rFonts w:asciiTheme="minorHAnsi" w:hAnsiTheme="minorHAnsi" w:cstheme="minorHAnsi"/>
                <w:b/>
                <w:bCs/>
                <w:sz w:val="20"/>
                <w:u w:val="single"/>
              </w:rPr>
              <w:t xml:space="preserve">/ </w:t>
            </w:r>
            <w:r w:rsidR="000D3D9A" w:rsidRPr="0092363E">
              <w:rPr>
                <w:rFonts w:asciiTheme="minorHAnsi" w:hAnsiTheme="minorHAnsi" w:cstheme="minorHAnsi"/>
                <w:b/>
                <w:bCs/>
                <w:i/>
                <w:iCs/>
                <w:sz w:val="18"/>
                <w:szCs w:val="18"/>
                <w:u w:val="single"/>
              </w:rPr>
              <w:t>GASEOUS FUELS: GASEOUS FUEL RECEIVING FACILITIES</w:t>
            </w:r>
            <w:r w:rsidRPr="00993AD4">
              <w:rPr>
                <w:rFonts w:asciiTheme="minorHAnsi" w:hAnsiTheme="minorHAnsi" w:cstheme="minorHAnsi"/>
                <w:b/>
                <w:bCs/>
                <w:i/>
                <w:iCs/>
                <w:sz w:val="18"/>
                <w:szCs w:val="18"/>
                <w:u w:val="single"/>
              </w:rPr>
              <w:t xml:space="preserve"> (ITC-ICG 07)</w:t>
            </w:r>
          </w:p>
          <w:p w14:paraId="3A55B069" w14:textId="43FDBB48" w:rsidR="00F70DF5" w:rsidRPr="00480DFF" w:rsidRDefault="00F70DF5" w:rsidP="00F70DF5">
            <w:pPr>
              <w:spacing w:before="120" w:after="40"/>
              <w:jc w:val="both"/>
              <w:rPr>
                <w:rFonts w:asciiTheme="minorHAnsi" w:hAnsiTheme="minorHAnsi"/>
                <w:sz w:val="20"/>
                <w:lang w:val="en-GB"/>
              </w:rPr>
            </w:pPr>
            <w:r w:rsidRPr="000D416A">
              <w:rPr>
                <w:rFonts w:asciiTheme="minorHAnsi" w:hAnsiTheme="minorHAnsi"/>
                <w:sz w:val="20"/>
              </w:rPr>
              <w:t>Pruebas y verificaciones para la entrega de la instalación</w:t>
            </w:r>
            <w:r>
              <w:rPr>
                <w:rFonts w:asciiTheme="minorHAnsi" w:hAnsiTheme="minorHAnsi"/>
                <w:sz w:val="20"/>
              </w:rPr>
              <w:t xml:space="preserve">, según apdo. </w:t>
            </w:r>
            <w:r w:rsidRPr="00480DFF">
              <w:rPr>
                <w:rFonts w:asciiTheme="minorHAnsi" w:hAnsiTheme="minorHAnsi"/>
                <w:sz w:val="20"/>
                <w:lang w:val="en-GB"/>
              </w:rPr>
              <w:t>3.3</w:t>
            </w:r>
            <w:r w:rsidR="00E628DF" w:rsidRPr="00480DFF">
              <w:rPr>
                <w:rFonts w:asciiTheme="minorHAnsi" w:hAnsiTheme="minorHAnsi"/>
                <w:sz w:val="20"/>
                <w:lang w:val="en-GB"/>
              </w:rPr>
              <w:t xml:space="preserve"> de la ITC-IGC 07</w:t>
            </w:r>
            <w:r w:rsidRPr="00480DFF">
              <w:rPr>
                <w:rFonts w:asciiTheme="minorHAnsi" w:hAnsiTheme="minorHAnsi"/>
                <w:sz w:val="20"/>
                <w:lang w:val="en-GB"/>
              </w:rPr>
              <w:t>: Prueba de estanqueidad y Certificado de acometida interior</w:t>
            </w:r>
            <w:r w:rsidR="00BB7D9D" w:rsidRPr="00480DFF">
              <w:rPr>
                <w:rFonts w:asciiTheme="minorHAnsi" w:hAnsiTheme="minorHAnsi"/>
                <w:sz w:val="20"/>
                <w:lang w:val="en-GB"/>
              </w:rPr>
              <w:t xml:space="preserve"> </w:t>
            </w:r>
            <w:r w:rsidR="00BB7D9D" w:rsidRPr="0092363E">
              <w:rPr>
                <w:rFonts w:asciiTheme="minorHAnsi" w:hAnsiTheme="minorHAnsi" w:cstheme="minorHAnsi"/>
                <w:sz w:val="20"/>
                <w:lang w:val="en-GB"/>
              </w:rPr>
              <w:t xml:space="preserve">/ </w:t>
            </w:r>
            <w:r w:rsidR="00605729">
              <w:rPr>
                <w:rFonts w:asciiTheme="minorHAnsi" w:hAnsiTheme="minorHAnsi" w:cstheme="minorHAnsi"/>
                <w:i/>
                <w:iCs/>
                <w:sz w:val="18"/>
                <w:szCs w:val="18"/>
                <w:lang w:val="en-GB"/>
              </w:rPr>
              <w:t>Inspection</w:t>
            </w:r>
            <w:r w:rsidR="00BB7D9D" w:rsidRPr="0092363E">
              <w:rPr>
                <w:rFonts w:asciiTheme="minorHAnsi" w:hAnsiTheme="minorHAnsi" w:cstheme="minorHAnsi"/>
                <w:i/>
                <w:iCs/>
                <w:sz w:val="18"/>
                <w:szCs w:val="18"/>
                <w:lang w:val="en-GB"/>
              </w:rPr>
              <w:t xml:space="preserve">s for the </w:t>
            </w:r>
            <w:r w:rsidR="00BB7D9D" w:rsidRPr="0092363E">
              <w:rPr>
                <w:rFonts w:asciiTheme="minorHAnsi" w:hAnsiTheme="minorHAnsi" w:cstheme="minorHAnsi"/>
                <w:i/>
                <w:iCs/>
                <w:sz w:val="18"/>
                <w:szCs w:val="18"/>
                <w:lang w:val="en-GB"/>
              </w:rPr>
              <w:lastRenderedPageBreak/>
              <w:t xml:space="preserve">delivery of the installation, according to </w:t>
            </w:r>
            <w:r w:rsidR="00BB7D9D">
              <w:rPr>
                <w:rFonts w:asciiTheme="minorHAnsi" w:hAnsiTheme="minorHAnsi" w:cstheme="minorHAnsi"/>
                <w:i/>
                <w:iCs/>
                <w:sz w:val="18"/>
                <w:szCs w:val="18"/>
                <w:lang w:val="en-GB"/>
              </w:rPr>
              <w:t>clause</w:t>
            </w:r>
            <w:r w:rsidR="00BB7D9D" w:rsidRPr="0092363E">
              <w:rPr>
                <w:rFonts w:asciiTheme="minorHAnsi" w:hAnsiTheme="minorHAnsi" w:cstheme="minorHAnsi"/>
                <w:i/>
                <w:iCs/>
                <w:sz w:val="18"/>
                <w:szCs w:val="18"/>
                <w:lang w:val="en-GB"/>
              </w:rPr>
              <w:t xml:space="preserve"> 3.</w:t>
            </w:r>
            <w:r w:rsidR="00BB7D9D">
              <w:rPr>
                <w:rFonts w:asciiTheme="minorHAnsi" w:hAnsiTheme="minorHAnsi" w:cstheme="minorHAnsi"/>
                <w:i/>
                <w:iCs/>
                <w:sz w:val="18"/>
                <w:szCs w:val="18"/>
                <w:lang w:val="en-GB"/>
              </w:rPr>
              <w:t>3 of ITC-IGC 07</w:t>
            </w:r>
            <w:r w:rsidR="00BB7D9D" w:rsidRPr="0092363E">
              <w:rPr>
                <w:rFonts w:asciiTheme="minorHAnsi" w:hAnsiTheme="minorHAnsi" w:cstheme="minorHAnsi"/>
                <w:i/>
                <w:iCs/>
                <w:sz w:val="18"/>
                <w:szCs w:val="18"/>
                <w:lang w:val="en-GB"/>
              </w:rPr>
              <w:t xml:space="preserve">: Sealing </w:t>
            </w:r>
            <w:r w:rsidR="00605729">
              <w:rPr>
                <w:rFonts w:asciiTheme="minorHAnsi" w:hAnsiTheme="minorHAnsi" w:cstheme="minorHAnsi"/>
                <w:i/>
                <w:iCs/>
                <w:sz w:val="18"/>
                <w:szCs w:val="18"/>
                <w:lang w:val="en-GB"/>
              </w:rPr>
              <w:t>inspection</w:t>
            </w:r>
            <w:r w:rsidR="00BB7D9D" w:rsidRPr="0092363E">
              <w:rPr>
                <w:rFonts w:asciiTheme="minorHAnsi" w:hAnsiTheme="minorHAnsi" w:cstheme="minorHAnsi"/>
                <w:i/>
                <w:iCs/>
                <w:sz w:val="18"/>
                <w:szCs w:val="18"/>
                <w:lang w:val="en-GB"/>
              </w:rPr>
              <w:t xml:space="preserve"> and Certificate of interior connection</w:t>
            </w:r>
            <w:r w:rsidRPr="00480DFF">
              <w:rPr>
                <w:rFonts w:asciiTheme="minorHAnsi" w:hAnsiTheme="minorHAnsi"/>
                <w:sz w:val="20"/>
                <w:lang w:val="en-GB"/>
              </w:rPr>
              <w:t xml:space="preserve">. </w:t>
            </w:r>
          </w:p>
          <w:p w14:paraId="045D6F83" w14:textId="66B99692" w:rsidR="00F70DF5" w:rsidRPr="00480DFF" w:rsidRDefault="00F70DF5" w:rsidP="00F70DF5">
            <w:pPr>
              <w:spacing w:before="120" w:after="40"/>
              <w:jc w:val="both"/>
              <w:rPr>
                <w:rFonts w:asciiTheme="minorHAnsi" w:hAnsiTheme="minorHAnsi"/>
                <w:sz w:val="20"/>
                <w:lang w:val="en-GB"/>
              </w:rPr>
            </w:pPr>
            <w:r w:rsidRPr="000D416A">
              <w:rPr>
                <w:rFonts w:asciiTheme="minorHAnsi" w:hAnsiTheme="minorHAnsi"/>
                <w:sz w:val="20"/>
              </w:rPr>
              <w:t>Verificación de la puesta en servicio</w:t>
            </w:r>
            <w:r>
              <w:rPr>
                <w:rFonts w:asciiTheme="minorHAnsi" w:hAnsiTheme="minorHAnsi"/>
                <w:sz w:val="20"/>
              </w:rPr>
              <w:t xml:space="preserve">, según apdo. </w:t>
            </w:r>
            <w:r w:rsidRPr="00480DFF">
              <w:rPr>
                <w:rFonts w:asciiTheme="minorHAnsi" w:hAnsiTheme="minorHAnsi"/>
                <w:sz w:val="20"/>
                <w:lang w:val="en-GB"/>
              </w:rPr>
              <w:t>3.5</w:t>
            </w:r>
            <w:r w:rsidR="00E628DF" w:rsidRPr="00480DFF">
              <w:rPr>
                <w:rFonts w:asciiTheme="minorHAnsi" w:hAnsiTheme="minorHAnsi"/>
                <w:sz w:val="20"/>
                <w:lang w:val="en-GB"/>
              </w:rPr>
              <w:t xml:space="preserve"> de la ITC-IGC 07</w:t>
            </w:r>
            <w:r w:rsidR="00857432" w:rsidRPr="00480DFF">
              <w:rPr>
                <w:rFonts w:asciiTheme="minorHAnsi" w:hAnsiTheme="minorHAnsi"/>
                <w:sz w:val="20"/>
                <w:lang w:val="en-GB"/>
              </w:rPr>
              <w:t xml:space="preserve"> / </w:t>
            </w:r>
            <w:r w:rsidR="00857432" w:rsidRPr="0092363E">
              <w:rPr>
                <w:rFonts w:ascii="Calibri" w:hAnsi="Calibri" w:cs="Arial"/>
                <w:i/>
                <w:sz w:val="18"/>
                <w:szCs w:val="18"/>
                <w:lang w:val="en-GB"/>
              </w:rPr>
              <w:t>Verification of commissioning, according to clause 3.5</w:t>
            </w:r>
            <w:r w:rsidR="009D00FB">
              <w:rPr>
                <w:rFonts w:ascii="Calibri" w:hAnsi="Calibri" w:cs="Arial"/>
                <w:i/>
                <w:sz w:val="18"/>
                <w:szCs w:val="18"/>
                <w:lang w:val="en-GB"/>
              </w:rPr>
              <w:t xml:space="preserve"> of ITC-IGC 07</w:t>
            </w:r>
            <w:r w:rsidRPr="00480DFF">
              <w:rPr>
                <w:rFonts w:asciiTheme="minorHAnsi" w:hAnsiTheme="minorHAnsi"/>
                <w:sz w:val="20"/>
                <w:lang w:val="en-GB"/>
              </w:rPr>
              <w:t>.</w:t>
            </w:r>
          </w:p>
          <w:p w14:paraId="0F8BA406" w14:textId="66162426" w:rsidR="00F70DF5" w:rsidRPr="00480DFF" w:rsidRDefault="00F70DF5" w:rsidP="00F70DF5">
            <w:pPr>
              <w:spacing w:before="120" w:after="40"/>
              <w:jc w:val="both"/>
              <w:rPr>
                <w:rFonts w:asciiTheme="minorHAnsi" w:hAnsiTheme="minorHAnsi"/>
                <w:sz w:val="20"/>
                <w:lang w:val="en-GB"/>
              </w:rPr>
            </w:pPr>
            <w:r w:rsidRPr="000D416A">
              <w:rPr>
                <w:rFonts w:asciiTheme="minorHAnsi" w:hAnsiTheme="minorHAnsi"/>
                <w:sz w:val="20"/>
              </w:rPr>
              <w:t>Pruebas previas al inicio del suministro para instalaciones receptoras individuales con contrato de suministro domiciliario</w:t>
            </w:r>
            <w:r>
              <w:rPr>
                <w:rFonts w:asciiTheme="minorHAnsi" w:hAnsiTheme="minorHAnsi"/>
                <w:sz w:val="20"/>
              </w:rPr>
              <w:t xml:space="preserve">, según apdo. </w:t>
            </w:r>
            <w:r w:rsidRPr="00480DFF">
              <w:rPr>
                <w:rFonts w:asciiTheme="minorHAnsi" w:hAnsiTheme="minorHAnsi"/>
                <w:sz w:val="20"/>
                <w:lang w:val="en-GB"/>
              </w:rPr>
              <w:t>3.5.1</w:t>
            </w:r>
            <w:r w:rsidR="00E628DF" w:rsidRPr="00480DFF">
              <w:rPr>
                <w:rFonts w:asciiTheme="minorHAnsi" w:hAnsiTheme="minorHAnsi"/>
                <w:sz w:val="20"/>
                <w:lang w:val="en-GB"/>
              </w:rPr>
              <w:t xml:space="preserve"> de la ITC-IGC 07</w:t>
            </w:r>
            <w:r w:rsidR="00765670" w:rsidRPr="00480DFF">
              <w:rPr>
                <w:rFonts w:asciiTheme="minorHAnsi" w:hAnsiTheme="minorHAnsi"/>
                <w:sz w:val="20"/>
                <w:lang w:val="en-GB"/>
              </w:rPr>
              <w:t xml:space="preserve"> </w:t>
            </w:r>
            <w:r w:rsidR="00765670" w:rsidRPr="0092363E">
              <w:rPr>
                <w:rFonts w:asciiTheme="minorHAnsi" w:hAnsiTheme="minorHAnsi" w:cstheme="minorHAnsi"/>
                <w:sz w:val="20"/>
                <w:lang w:val="en-GB"/>
              </w:rPr>
              <w:t>/</w:t>
            </w:r>
            <w:r w:rsidR="00765670" w:rsidRPr="0092363E">
              <w:rPr>
                <w:rFonts w:asciiTheme="minorHAnsi" w:hAnsiTheme="minorHAnsi" w:cstheme="minorHAnsi"/>
                <w:i/>
                <w:iCs/>
                <w:sz w:val="18"/>
                <w:szCs w:val="18"/>
                <w:lang w:val="en-GB"/>
              </w:rPr>
              <w:t xml:space="preserve"> </w:t>
            </w:r>
            <w:r w:rsidR="00605729">
              <w:rPr>
                <w:rFonts w:asciiTheme="minorHAnsi" w:hAnsiTheme="minorHAnsi" w:cstheme="minorHAnsi"/>
                <w:i/>
                <w:iCs/>
                <w:sz w:val="18"/>
                <w:szCs w:val="18"/>
                <w:lang w:val="en-GB"/>
              </w:rPr>
              <w:t>Inspection</w:t>
            </w:r>
            <w:r w:rsidR="00765670" w:rsidRPr="0092363E">
              <w:rPr>
                <w:rFonts w:asciiTheme="minorHAnsi" w:hAnsiTheme="minorHAnsi" w:cstheme="minorHAnsi"/>
                <w:i/>
                <w:iCs/>
                <w:sz w:val="18"/>
                <w:szCs w:val="18"/>
                <w:lang w:val="en-GB"/>
              </w:rPr>
              <w:t xml:space="preserve"> prior to the start of supply for individual reception facilities with a home supply contract, according to paragraph 3.5.1</w:t>
            </w:r>
            <w:r w:rsidR="00582B02">
              <w:rPr>
                <w:rFonts w:asciiTheme="minorHAnsi" w:hAnsiTheme="minorHAnsi" w:cstheme="minorHAnsi"/>
                <w:i/>
                <w:iCs/>
                <w:sz w:val="18"/>
                <w:szCs w:val="18"/>
                <w:lang w:val="en-GB"/>
              </w:rPr>
              <w:t xml:space="preserve"> of ITC-IGC 07</w:t>
            </w:r>
            <w:r w:rsidRPr="00480DFF">
              <w:rPr>
                <w:rFonts w:asciiTheme="minorHAnsi" w:hAnsiTheme="minorHAnsi"/>
                <w:sz w:val="20"/>
                <w:lang w:val="en-GB"/>
              </w:rPr>
              <w:t>.</w:t>
            </w:r>
          </w:p>
          <w:p w14:paraId="7B202CD4" w14:textId="7B8FDF63" w:rsidR="00F70DF5" w:rsidRPr="00480DFF" w:rsidRDefault="00F70DF5" w:rsidP="00F70DF5">
            <w:pPr>
              <w:spacing w:before="120" w:after="40"/>
              <w:jc w:val="both"/>
              <w:rPr>
                <w:rFonts w:asciiTheme="minorHAnsi" w:hAnsiTheme="minorHAnsi"/>
                <w:sz w:val="20"/>
                <w:lang w:val="en-GB"/>
              </w:rPr>
            </w:pPr>
            <w:r w:rsidRPr="000D416A">
              <w:rPr>
                <w:rFonts w:asciiTheme="minorHAnsi" w:hAnsiTheme="minorHAnsi"/>
                <w:sz w:val="20"/>
              </w:rPr>
              <w:t xml:space="preserve">Inspección periódica de instalaciones </w:t>
            </w:r>
            <w:r>
              <w:rPr>
                <w:rFonts w:asciiTheme="minorHAnsi" w:hAnsiTheme="minorHAnsi"/>
                <w:sz w:val="20"/>
              </w:rPr>
              <w:t>receptoras</w:t>
            </w:r>
            <w:r w:rsidRPr="000D416A">
              <w:rPr>
                <w:rFonts w:asciiTheme="minorHAnsi" w:hAnsiTheme="minorHAnsi"/>
                <w:sz w:val="20"/>
              </w:rPr>
              <w:t xml:space="preserve"> alimentadas desde redes de distribución</w:t>
            </w:r>
            <w:r>
              <w:rPr>
                <w:rFonts w:asciiTheme="minorHAnsi" w:hAnsiTheme="minorHAnsi"/>
                <w:sz w:val="20"/>
              </w:rPr>
              <w:t xml:space="preserve">, según apdo. </w:t>
            </w:r>
            <w:r w:rsidRPr="00480DFF">
              <w:rPr>
                <w:rFonts w:asciiTheme="minorHAnsi" w:hAnsiTheme="minorHAnsi"/>
                <w:sz w:val="20"/>
                <w:lang w:val="en-GB"/>
              </w:rPr>
              <w:t>4.1</w:t>
            </w:r>
            <w:r w:rsidR="00E628DF" w:rsidRPr="00480DFF">
              <w:rPr>
                <w:rFonts w:asciiTheme="minorHAnsi" w:hAnsiTheme="minorHAnsi"/>
                <w:sz w:val="20"/>
                <w:lang w:val="en-GB"/>
              </w:rPr>
              <w:t xml:space="preserve"> de la ITC-IGC 07</w:t>
            </w:r>
            <w:r w:rsidR="003059DA" w:rsidRPr="00480DFF">
              <w:rPr>
                <w:rFonts w:asciiTheme="minorHAnsi" w:hAnsiTheme="minorHAnsi"/>
                <w:sz w:val="20"/>
                <w:lang w:val="en-GB"/>
              </w:rPr>
              <w:t xml:space="preserve"> </w:t>
            </w:r>
            <w:r w:rsidR="003059DA" w:rsidRPr="0092363E">
              <w:rPr>
                <w:rFonts w:asciiTheme="minorHAnsi" w:hAnsiTheme="minorHAnsi"/>
                <w:sz w:val="20"/>
                <w:lang w:val="en-GB"/>
              </w:rPr>
              <w:t>/</w:t>
            </w:r>
            <w:r w:rsidR="003059DA" w:rsidRPr="0092363E">
              <w:rPr>
                <w:rFonts w:asciiTheme="minorHAnsi" w:hAnsiTheme="minorHAnsi"/>
                <w:szCs w:val="22"/>
                <w:lang w:val="en-GB"/>
              </w:rPr>
              <w:t xml:space="preserve"> </w:t>
            </w:r>
            <w:r w:rsidR="003059DA" w:rsidRPr="0092363E">
              <w:rPr>
                <w:rFonts w:asciiTheme="minorHAnsi" w:hAnsiTheme="minorHAnsi"/>
                <w:i/>
                <w:iCs/>
                <w:sz w:val="18"/>
                <w:szCs w:val="18"/>
                <w:lang w:val="en-GB"/>
              </w:rPr>
              <w:t xml:space="preserve">Periodic </w:t>
            </w:r>
            <w:r w:rsidR="00605729">
              <w:rPr>
                <w:rFonts w:asciiTheme="minorHAnsi" w:hAnsiTheme="minorHAnsi"/>
                <w:i/>
                <w:iCs/>
                <w:sz w:val="18"/>
                <w:szCs w:val="18"/>
                <w:lang w:val="en-GB"/>
              </w:rPr>
              <w:t>inspection</w:t>
            </w:r>
            <w:r w:rsidR="003059DA" w:rsidRPr="0092363E">
              <w:rPr>
                <w:rFonts w:asciiTheme="minorHAnsi" w:hAnsiTheme="minorHAnsi"/>
                <w:i/>
                <w:iCs/>
                <w:sz w:val="18"/>
                <w:szCs w:val="18"/>
                <w:lang w:val="en-GB"/>
              </w:rPr>
              <w:t xml:space="preserve"> of reception facilities fed from distribution networks, according to par. 4.1</w:t>
            </w:r>
            <w:r w:rsidR="00582B02">
              <w:rPr>
                <w:rFonts w:asciiTheme="minorHAnsi" w:hAnsiTheme="minorHAnsi"/>
                <w:i/>
                <w:iCs/>
                <w:sz w:val="18"/>
                <w:szCs w:val="18"/>
                <w:lang w:val="en-GB"/>
              </w:rPr>
              <w:t xml:space="preserve"> </w:t>
            </w:r>
            <w:r w:rsidR="00582B02" w:rsidRPr="00582B02">
              <w:rPr>
                <w:rFonts w:asciiTheme="minorHAnsi" w:hAnsiTheme="minorHAnsi"/>
                <w:i/>
                <w:iCs/>
                <w:sz w:val="18"/>
                <w:szCs w:val="18"/>
                <w:lang w:val="en-GB"/>
              </w:rPr>
              <w:t>of ITC-IGC 07</w:t>
            </w:r>
            <w:r w:rsidR="00E628DF" w:rsidRPr="00480DFF">
              <w:rPr>
                <w:rFonts w:asciiTheme="minorHAnsi" w:hAnsiTheme="minorHAnsi"/>
                <w:sz w:val="20"/>
                <w:lang w:val="en-GB"/>
              </w:rPr>
              <w:t>.</w:t>
            </w:r>
          </w:p>
          <w:p w14:paraId="1BFEB35B" w14:textId="73D7DFC0" w:rsidR="00F70DF5" w:rsidRPr="00480DFF" w:rsidRDefault="00F70DF5" w:rsidP="00F70DF5">
            <w:pPr>
              <w:spacing w:before="120" w:after="40"/>
              <w:jc w:val="both"/>
              <w:rPr>
                <w:rFonts w:asciiTheme="minorHAnsi" w:hAnsiTheme="minorHAnsi"/>
                <w:b/>
                <w:bCs/>
                <w:sz w:val="20"/>
                <w:u w:val="single"/>
                <w:lang w:val="en-GB"/>
              </w:rPr>
            </w:pPr>
            <w:r>
              <w:rPr>
                <w:rFonts w:asciiTheme="minorHAnsi" w:hAnsiTheme="minorHAnsi"/>
                <w:sz w:val="20"/>
              </w:rPr>
              <w:t xml:space="preserve">Revisión </w:t>
            </w:r>
            <w:r w:rsidRPr="000D416A">
              <w:rPr>
                <w:rFonts w:asciiTheme="minorHAnsi" w:hAnsiTheme="minorHAnsi"/>
                <w:sz w:val="20"/>
              </w:rPr>
              <w:t>periódica</w:t>
            </w:r>
            <w:r w:rsidR="00E628DF">
              <w:rPr>
                <w:rFonts w:asciiTheme="minorHAnsi" w:hAnsiTheme="minorHAnsi"/>
                <w:sz w:val="20"/>
              </w:rPr>
              <w:t xml:space="preserve"> </w:t>
            </w:r>
            <w:r w:rsidRPr="000D416A">
              <w:rPr>
                <w:rFonts w:asciiTheme="minorHAnsi" w:hAnsiTheme="minorHAnsi"/>
                <w:sz w:val="20"/>
              </w:rPr>
              <w:t xml:space="preserve">de instalaciones </w:t>
            </w:r>
            <w:r>
              <w:rPr>
                <w:rFonts w:asciiTheme="minorHAnsi" w:hAnsiTheme="minorHAnsi"/>
                <w:sz w:val="20"/>
              </w:rPr>
              <w:t>receptoras</w:t>
            </w:r>
            <w:r w:rsidRPr="000D416A">
              <w:rPr>
                <w:rFonts w:asciiTheme="minorHAnsi" w:hAnsiTheme="minorHAnsi"/>
                <w:sz w:val="20"/>
              </w:rPr>
              <w:t xml:space="preserve"> no alimentadas desde redes de distribución</w:t>
            </w:r>
            <w:r>
              <w:rPr>
                <w:rFonts w:asciiTheme="minorHAnsi" w:hAnsiTheme="minorHAnsi"/>
                <w:sz w:val="20"/>
              </w:rPr>
              <w:t xml:space="preserve">, según apdo. </w:t>
            </w:r>
            <w:r w:rsidRPr="00480DFF">
              <w:rPr>
                <w:rFonts w:asciiTheme="minorHAnsi" w:hAnsiTheme="minorHAnsi"/>
                <w:sz w:val="20"/>
                <w:lang w:val="en-GB"/>
              </w:rPr>
              <w:t>4.2</w:t>
            </w:r>
            <w:r w:rsidR="00E628DF" w:rsidRPr="00480DFF">
              <w:rPr>
                <w:rFonts w:asciiTheme="minorHAnsi" w:hAnsiTheme="minorHAnsi"/>
                <w:sz w:val="20"/>
                <w:lang w:val="en-GB"/>
              </w:rPr>
              <w:t xml:space="preserve"> de la ITC-IGC 07</w:t>
            </w:r>
            <w:r w:rsidR="00582B02" w:rsidRPr="00480DFF">
              <w:rPr>
                <w:rFonts w:asciiTheme="minorHAnsi" w:hAnsiTheme="minorHAnsi"/>
                <w:sz w:val="20"/>
                <w:lang w:val="en-GB"/>
              </w:rPr>
              <w:t xml:space="preserve"> </w:t>
            </w:r>
            <w:r w:rsidR="00EC7587" w:rsidRPr="0092363E">
              <w:rPr>
                <w:rFonts w:asciiTheme="minorHAnsi" w:hAnsiTheme="minorHAnsi"/>
                <w:sz w:val="20"/>
                <w:lang w:val="en-GB"/>
              </w:rPr>
              <w:t>/</w:t>
            </w:r>
            <w:r w:rsidR="00EC7587" w:rsidRPr="0092363E">
              <w:rPr>
                <w:rFonts w:asciiTheme="minorHAnsi" w:hAnsiTheme="minorHAnsi"/>
                <w:szCs w:val="22"/>
                <w:lang w:val="en-GB"/>
              </w:rPr>
              <w:t xml:space="preserve"> </w:t>
            </w:r>
            <w:r w:rsidR="00EC7587" w:rsidRPr="00666383">
              <w:rPr>
                <w:rFonts w:asciiTheme="minorHAnsi" w:hAnsiTheme="minorHAnsi"/>
                <w:i/>
                <w:iCs/>
                <w:sz w:val="18"/>
                <w:szCs w:val="18"/>
                <w:lang w:val="en-GB"/>
              </w:rPr>
              <w:t>Periodic revision of reception facilities not fed from distribution networks, according to par. 4.</w:t>
            </w:r>
            <w:r w:rsidR="00BB1866">
              <w:rPr>
                <w:rFonts w:asciiTheme="minorHAnsi" w:hAnsiTheme="minorHAnsi"/>
                <w:i/>
                <w:iCs/>
                <w:sz w:val="18"/>
                <w:szCs w:val="18"/>
                <w:lang w:val="en-GB"/>
              </w:rPr>
              <w:t>2</w:t>
            </w:r>
            <w:r w:rsidR="00E628DF" w:rsidRPr="00480DFF">
              <w:rPr>
                <w:rFonts w:asciiTheme="minorHAnsi" w:hAnsiTheme="minorHAnsi"/>
                <w:i/>
                <w:iCs/>
                <w:sz w:val="18"/>
                <w:szCs w:val="18"/>
                <w:lang w:val="en-GB"/>
              </w:rPr>
              <w:t>.</w:t>
            </w:r>
            <w:r w:rsidR="00666383" w:rsidRPr="00480DFF">
              <w:rPr>
                <w:rFonts w:asciiTheme="minorHAnsi" w:hAnsiTheme="minorHAnsi"/>
                <w:i/>
                <w:iCs/>
                <w:sz w:val="18"/>
                <w:szCs w:val="18"/>
                <w:lang w:val="en-GB"/>
              </w:rPr>
              <w:t xml:space="preserve"> of ITC-IGC 07</w:t>
            </w:r>
            <w:r w:rsidR="001C2CFE">
              <w:rPr>
                <w:rFonts w:asciiTheme="minorHAnsi" w:hAnsiTheme="minorHAnsi"/>
                <w:i/>
                <w:iCs/>
                <w:sz w:val="18"/>
                <w:szCs w:val="18"/>
                <w:lang w:val="en-GB"/>
              </w:rPr>
              <w:t>.</w:t>
            </w:r>
          </w:p>
        </w:tc>
        <w:tc>
          <w:tcPr>
            <w:tcW w:w="4894" w:type="dxa"/>
          </w:tcPr>
          <w:p w14:paraId="153366AE" w14:textId="516C5216" w:rsidR="00F70DF5" w:rsidRPr="009526BA" w:rsidRDefault="00F70DF5" w:rsidP="00F70DF5">
            <w:pPr>
              <w:spacing w:before="120" w:after="40"/>
              <w:jc w:val="both"/>
              <w:rPr>
                <w:rFonts w:asciiTheme="minorHAnsi" w:hAnsiTheme="minorHAnsi"/>
                <w:sz w:val="20"/>
              </w:rPr>
            </w:pPr>
            <w:r w:rsidRPr="009526BA">
              <w:rPr>
                <w:rFonts w:asciiTheme="minorHAnsi" w:hAnsiTheme="minorHAnsi"/>
                <w:sz w:val="20"/>
              </w:rPr>
              <w:lastRenderedPageBreak/>
              <w:t xml:space="preserve">ITC-ICG 07 Instalaciones receptoras de combustibles gaseosos del </w:t>
            </w:r>
            <w:r w:rsidR="00552FB9" w:rsidRPr="009526BA">
              <w:rPr>
                <w:rFonts w:asciiTheme="minorHAnsi" w:hAnsiTheme="minorHAnsi"/>
                <w:sz w:val="20"/>
              </w:rPr>
              <w:t>RD</w:t>
            </w:r>
            <w:r w:rsidRPr="009526BA">
              <w:rPr>
                <w:rFonts w:asciiTheme="minorHAnsi" w:hAnsiTheme="minorHAnsi"/>
                <w:sz w:val="20"/>
              </w:rPr>
              <w:t xml:space="preserve"> 919/2006, por el que se aprueba el Reglamento técnico de distribución y utilización de combustibles gaseosos</w:t>
            </w:r>
            <w:r w:rsidR="000B1FD1" w:rsidRPr="009526BA">
              <w:rPr>
                <w:rFonts w:asciiTheme="minorHAnsi" w:hAnsiTheme="minorHAnsi"/>
                <w:sz w:val="20"/>
              </w:rPr>
              <w:t xml:space="preserve"> </w:t>
            </w:r>
            <w:r w:rsidR="000B1FD1" w:rsidRPr="009526BA">
              <w:rPr>
                <w:rFonts w:ascii="Calibri" w:hAnsi="Calibri" w:cs="Arial"/>
                <w:bCs/>
                <w:sz w:val="20"/>
              </w:rPr>
              <w:t xml:space="preserve">/ </w:t>
            </w:r>
            <w:r w:rsidR="000B1FD1" w:rsidRPr="009526BA">
              <w:rPr>
                <w:rFonts w:ascii="Calibri" w:hAnsi="Calibri" w:cs="Arial"/>
                <w:i/>
                <w:sz w:val="18"/>
                <w:szCs w:val="18"/>
              </w:rPr>
              <w:t>ITC-ICG 07 "Installations receiving gaseous fuels" of RD 919/2006, approving the technical Regulations on distribution and use of gaseous fuels</w:t>
            </w:r>
            <w:r w:rsidRPr="009526BA">
              <w:rPr>
                <w:rFonts w:asciiTheme="minorHAnsi" w:hAnsiTheme="minorHAnsi"/>
                <w:sz w:val="20"/>
              </w:rPr>
              <w:t>.</w:t>
            </w:r>
          </w:p>
        </w:tc>
      </w:tr>
    </w:tbl>
    <w:p w14:paraId="41D3F386" w14:textId="77777777" w:rsidR="001601C8" w:rsidRPr="009526BA" w:rsidRDefault="001601C8" w:rsidP="001601C8"/>
    <w:p w14:paraId="0CE9A065" w14:textId="77777777" w:rsidR="009C5545" w:rsidRPr="009526BA" w:rsidRDefault="009C5545" w:rsidP="009C5545"/>
    <w:tbl>
      <w:tblPr>
        <w:tblW w:w="9706"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5311"/>
      </w:tblGrid>
      <w:tr w:rsidR="009C5545" w:rsidRPr="00062A91" w14:paraId="161ACEEE" w14:textId="77777777" w:rsidTr="00480DFF">
        <w:trPr>
          <w:trHeight w:val="680"/>
        </w:trPr>
        <w:tc>
          <w:tcPr>
            <w:tcW w:w="9706" w:type="dxa"/>
            <w:gridSpan w:val="2"/>
            <w:tcBorders>
              <w:top w:val="single" w:sz="4" w:space="0" w:color="auto"/>
              <w:left w:val="single" w:sz="4" w:space="0" w:color="auto"/>
              <w:bottom w:val="single" w:sz="4" w:space="0" w:color="auto"/>
              <w:right w:val="single" w:sz="4" w:space="0" w:color="auto"/>
            </w:tcBorders>
            <w:vAlign w:val="center"/>
          </w:tcPr>
          <w:p w14:paraId="79BB00CE" w14:textId="34261042" w:rsidR="009C5545" w:rsidRPr="00062A91" w:rsidRDefault="009C5545" w:rsidP="009C5545">
            <w:pPr>
              <w:pStyle w:val="Ttulo2"/>
              <w:rPr>
                <w:rFonts w:asciiTheme="minorHAnsi" w:hAnsiTheme="minorHAnsi"/>
                <w:sz w:val="20"/>
              </w:rPr>
            </w:pPr>
            <w:bookmarkStart w:id="71" w:name="_Toc13050293"/>
            <w:bookmarkStart w:id="72" w:name="_Toc107771528"/>
            <w:bookmarkStart w:id="73" w:name="_Toc210643932"/>
            <w:r w:rsidRPr="00B4743F">
              <w:rPr>
                <w:rFonts w:asciiTheme="minorHAnsi" w:hAnsiTheme="minorHAnsi"/>
                <w:sz w:val="20"/>
              </w:rPr>
              <w:t>ALTA TENSIÓN</w:t>
            </w:r>
            <w:bookmarkEnd w:id="71"/>
            <w:bookmarkEnd w:id="72"/>
            <w:r w:rsidR="00B0362F">
              <w:rPr>
                <w:rFonts w:asciiTheme="minorHAnsi" w:hAnsiTheme="minorHAnsi"/>
                <w:sz w:val="20"/>
              </w:rPr>
              <w:t xml:space="preserve"> </w:t>
            </w:r>
            <w:r w:rsidR="00B0362F">
              <w:rPr>
                <w:rFonts w:asciiTheme="minorHAnsi" w:hAnsiTheme="minorHAnsi" w:cstheme="minorHAnsi"/>
                <w:szCs w:val="22"/>
              </w:rPr>
              <w:t xml:space="preserve">/ </w:t>
            </w:r>
            <w:r w:rsidR="00B0362F" w:rsidRPr="00480DFF">
              <w:rPr>
                <w:rFonts w:asciiTheme="minorHAnsi" w:hAnsiTheme="minorHAnsi" w:cstheme="minorHAnsi"/>
                <w:i/>
                <w:iCs/>
                <w:sz w:val="18"/>
                <w:szCs w:val="18"/>
              </w:rPr>
              <w:t>ELECTRICAL: HIGH VOLTAGE</w:t>
            </w:r>
            <w:bookmarkEnd w:id="73"/>
            <w:r w:rsidR="00534767">
              <w:rPr>
                <w:rFonts w:asciiTheme="minorHAnsi" w:hAnsiTheme="minorHAnsi" w:cstheme="minorHAnsi"/>
                <w:i/>
                <w:iCs/>
                <w:sz w:val="18"/>
                <w:szCs w:val="18"/>
              </w:rPr>
              <w:t xml:space="preserve"> </w:t>
            </w:r>
          </w:p>
        </w:tc>
      </w:tr>
      <w:tr w:rsidR="009C5545" w:rsidRPr="00B44046" w14:paraId="4B1A0B33" w14:textId="77777777" w:rsidTr="00480DFF">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374"/>
        </w:trPr>
        <w:tc>
          <w:tcPr>
            <w:tcW w:w="4395" w:type="dxa"/>
            <w:tcBorders>
              <w:top w:val="single" w:sz="4" w:space="0" w:color="auto"/>
              <w:left w:val="single" w:sz="4" w:space="0" w:color="auto"/>
              <w:bottom w:val="single" w:sz="4" w:space="0" w:color="auto"/>
            </w:tcBorders>
            <w:vAlign w:val="center"/>
          </w:tcPr>
          <w:p w14:paraId="1D81501D" w14:textId="21E7C25D" w:rsidR="009C5545" w:rsidRPr="002858CA" w:rsidRDefault="009C5545" w:rsidP="009C5545">
            <w:pPr>
              <w:jc w:val="center"/>
              <w:rPr>
                <w:rFonts w:asciiTheme="minorHAnsi" w:hAnsiTheme="minorHAnsi"/>
                <w:b/>
                <w:bCs/>
                <w:sz w:val="20"/>
              </w:rPr>
            </w:pPr>
            <w:r w:rsidRPr="002858CA">
              <w:rPr>
                <w:rFonts w:asciiTheme="minorHAnsi" w:hAnsiTheme="minorHAnsi"/>
                <w:b/>
                <w:bCs/>
                <w:sz w:val="20"/>
              </w:rPr>
              <w:t>TIPO DE INSPECCIÓN</w:t>
            </w:r>
            <w:r w:rsidR="00B0362F">
              <w:rPr>
                <w:rFonts w:asciiTheme="minorHAnsi" w:hAnsiTheme="minorHAnsi"/>
                <w:b/>
                <w:bCs/>
                <w:sz w:val="20"/>
              </w:rPr>
              <w:t xml:space="preserve"> </w:t>
            </w:r>
            <w:r w:rsidR="00B0362F" w:rsidRPr="00CC574B">
              <w:rPr>
                <w:rFonts w:asciiTheme="minorHAnsi" w:hAnsiTheme="minorHAnsi"/>
                <w:b/>
                <w:bCs/>
                <w:sz w:val="20"/>
              </w:rPr>
              <w:t xml:space="preserve">/ </w:t>
            </w:r>
            <w:r w:rsidR="00B0362F" w:rsidRPr="0092363E">
              <w:rPr>
                <w:rFonts w:asciiTheme="minorHAnsi" w:hAnsiTheme="minorHAnsi"/>
                <w:b/>
                <w:bCs/>
                <w:i/>
                <w:iCs/>
                <w:sz w:val="18"/>
                <w:szCs w:val="18"/>
              </w:rPr>
              <w:t>TYPE OF INSPECTION</w:t>
            </w:r>
          </w:p>
        </w:tc>
        <w:tc>
          <w:tcPr>
            <w:tcW w:w="5311" w:type="dxa"/>
            <w:tcBorders>
              <w:top w:val="single" w:sz="4" w:space="0" w:color="auto"/>
              <w:bottom w:val="single" w:sz="4" w:space="0" w:color="auto"/>
              <w:right w:val="single" w:sz="4" w:space="0" w:color="auto"/>
            </w:tcBorders>
            <w:vAlign w:val="center"/>
          </w:tcPr>
          <w:p w14:paraId="04EB1F3D" w14:textId="754040EC" w:rsidR="009C5545" w:rsidRPr="002858CA" w:rsidRDefault="009C5545" w:rsidP="009C5545">
            <w:pPr>
              <w:jc w:val="center"/>
              <w:rPr>
                <w:rFonts w:asciiTheme="minorHAnsi" w:hAnsiTheme="minorHAnsi"/>
                <w:b/>
                <w:bCs/>
                <w:sz w:val="20"/>
              </w:rPr>
            </w:pPr>
            <w:r w:rsidRPr="002858CA">
              <w:rPr>
                <w:rFonts w:asciiTheme="minorHAnsi" w:hAnsiTheme="minorHAnsi"/>
                <w:b/>
                <w:bCs/>
                <w:sz w:val="20"/>
              </w:rPr>
              <w:t>DOCUMENTOS NORMATIVOS</w:t>
            </w:r>
            <w:r w:rsidR="00B0362F">
              <w:rPr>
                <w:rFonts w:asciiTheme="minorHAnsi" w:hAnsiTheme="minorHAnsi"/>
                <w:b/>
                <w:bCs/>
                <w:sz w:val="20"/>
              </w:rPr>
              <w:t xml:space="preserve"> </w:t>
            </w:r>
            <w:r w:rsidR="00B0362F" w:rsidRPr="00CC574B">
              <w:rPr>
                <w:rFonts w:asciiTheme="minorHAnsi" w:hAnsiTheme="minorHAnsi"/>
                <w:b/>
                <w:bCs/>
                <w:sz w:val="20"/>
              </w:rPr>
              <w:t xml:space="preserve">/ </w:t>
            </w:r>
            <w:r w:rsidR="00B0362F" w:rsidRPr="0092363E">
              <w:rPr>
                <w:rFonts w:asciiTheme="minorHAnsi" w:hAnsiTheme="minorHAnsi"/>
                <w:b/>
                <w:bCs/>
                <w:i/>
                <w:iCs/>
                <w:sz w:val="18"/>
                <w:szCs w:val="18"/>
              </w:rPr>
              <w:t>NORMATIVE DOCUMENTS</w:t>
            </w:r>
          </w:p>
        </w:tc>
      </w:tr>
      <w:tr w:rsidR="009C5545" w:rsidRPr="00F80CD9" w14:paraId="09CE54C3" w14:textId="77777777" w:rsidTr="00480DFF">
        <w:trPr>
          <w:trHeight w:val="302"/>
        </w:trPr>
        <w:tc>
          <w:tcPr>
            <w:tcW w:w="4395" w:type="dxa"/>
            <w:tcBorders>
              <w:top w:val="single" w:sz="4" w:space="0" w:color="auto"/>
              <w:left w:val="single" w:sz="4" w:space="0" w:color="auto"/>
              <w:bottom w:val="single" w:sz="4" w:space="0" w:color="auto"/>
              <w:right w:val="single" w:sz="4" w:space="0" w:color="auto"/>
            </w:tcBorders>
          </w:tcPr>
          <w:p w14:paraId="3BA4513C" w14:textId="278C83A6" w:rsidR="008229CA" w:rsidRDefault="0070477B" w:rsidP="00325823">
            <w:pPr>
              <w:spacing w:before="120" w:after="40"/>
              <w:jc w:val="both"/>
              <w:rPr>
                <w:rFonts w:asciiTheme="minorHAnsi" w:hAnsiTheme="minorHAnsi"/>
                <w:sz w:val="20"/>
              </w:rPr>
            </w:pPr>
            <w:r>
              <w:rPr>
                <w:rFonts w:asciiTheme="minorHAnsi" w:hAnsiTheme="minorHAnsi"/>
                <w:sz w:val="20"/>
              </w:rPr>
              <w:t>L</w:t>
            </w:r>
            <w:r w:rsidR="009C5545" w:rsidRPr="000D416A">
              <w:rPr>
                <w:rFonts w:asciiTheme="minorHAnsi" w:hAnsiTheme="minorHAnsi"/>
                <w:sz w:val="20"/>
              </w:rPr>
              <w:t>as inspecciones</w:t>
            </w:r>
            <w:r w:rsidR="00324271">
              <w:rPr>
                <w:rFonts w:asciiTheme="minorHAnsi" w:hAnsiTheme="minorHAnsi"/>
                <w:sz w:val="20"/>
              </w:rPr>
              <w:t xml:space="preserve">, </w:t>
            </w:r>
            <w:r w:rsidR="00324271" w:rsidRPr="00A817AD">
              <w:rPr>
                <w:rFonts w:asciiTheme="minorHAnsi" w:hAnsiTheme="minorHAnsi"/>
                <w:sz w:val="20"/>
              </w:rPr>
              <w:t>no requeridas como Organismo de Control,</w:t>
            </w:r>
            <w:r w:rsidR="009C5545" w:rsidRPr="000D416A">
              <w:rPr>
                <w:rFonts w:asciiTheme="minorHAnsi" w:hAnsiTheme="minorHAnsi"/>
                <w:sz w:val="20"/>
              </w:rPr>
              <w:t xml:space="preserve"> citadas en los documentos normativos de referencia</w:t>
            </w:r>
            <w:r w:rsidR="00051E0E">
              <w:rPr>
                <w:rFonts w:asciiTheme="minorHAnsi" w:hAnsiTheme="minorHAnsi"/>
                <w:sz w:val="20"/>
              </w:rPr>
              <w:t xml:space="preserve"> </w:t>
            </w:r>
            <w:r w:rsidR="00051E0E">
              <w:rPr>
                <w:rFonts w:asciiTheme="minorHAnsi" w:hAnsiTheme="minorHAnsi" w:cstheme="minorHAnsi"/>
                <w:sz w:val="20"/>
              </w:rPr>
              <w:t xml:space="preserve">/ </w:t>
            </w:r>
            <w:r w:rsidR="00051E0E" w:rsidRPr="0065152A">
              <w:rPr>
                <w:rFonts w:asciiTheme="minorHAnsi" w:hAnsiTheme="minorHAnsi" w:cstheme="minorHAnsi"/>
                <w:i/>
                <w:iCs/>
                <w:sz w:val="18"/>
                <w:szCs w:val="18"/>
              </w:rPr>
              <w:t xml:space="preserve">Inspections not required </w:t>
            </w:r>
            <w:r w:rsidR="00051E0E">
              <w:rPr>
                <w:rFonts w:asciiTheme="minorHAnsi" w:hAnsiTheme="minorHAnsi" w:cstheme="minorHAnsi"/>
                <w:i/>
                <w:iCs/>
                <w:sz w:val="18"/>
                <w:szCs w:val="18"/>
              </w:rPr>
              <w:t xml:space="preserve">to be performed </w:t>
            </w:r>
            <w:r w:rsidR="00051E0E" w:rsidRPr="0065152A">
              <w:rPr>
                <w:rFonts w:asciiTheme="minorHAnsi" w:hAnsiTheme="minorHAnsi" w:cstheme="minorHAnsi"/>
                <w:i/>
                <w:iCs/>
                <w:sz w:val="18"/>
                <w:szCs w:val="18"/>
              </w:rPr>
              <w:t>as a Control Body, established in the reference normative document</w:t>
            </w:r>
            <w:r w:rsidR="00051E0E">
              <w:rPr>
                <w:rFonts w:asciiTheme="minorHAnsi" w:hAnsiTheme="minorHAnsi" w:cstheme="minorHAnsi"/>
                <w:i/>
                <w:iCs/>
                <w:sz w:val="18"/>
                <w:szCs w:val="18"/>
              </w:rPr>
              <w:t>s</w:t>
            </w:r>
            <w:r w:rsidR="009C5545" w:rsidRPr="000D416A">
              <w:rPr>
                <w:rFonts w:asciiTheme="minorHAnsi" w:hAnsiTheme="minorHAnsi"/>
                <w:sz w:val="20"/>
              </w:rPr>
              <w:t>.</w:t>
            </w:r>
          </w:p>
          <w:p w14:paraId="412C8B87" w14:textId="4D45E8E5" w:rsidR="00E628DF" w:rsidRPr="000D416A" w:rsidRDefault="00CF50EA" w:rsidP="00325823">
            <w:pPr>
              <w:spacing w:before="120" w:after="40"/>
              <w:jc w:val="both"/>
              <w:rPr>
                <w:rFonts w:asciiTheme="minorHAnsi" w:hAnsiTheme="minorHAnsi"/>
                <w:sz w:val="20"/>
              </w:rPr>
            </w:pPr>
            <w:r w:rsidRPr="009526BA">
              <w:rPr>
                <w:rFonts w:asciiTheme="minorHAnsi" w:hAnsiTheme="minorHAnsi"/>
                <w:sz w:val="20"/>
                <w:highlight w:val="yellow"/>
                <w:lang w:val="en-GB"/>
              </w:rPr>
              <w:t>R</w:t>
            </w:r>
            <w:r w:rsidR="00FF0A2B" w:rsidRPr="009526BA">
              <w:rPr>
                <w:rFonts w:asciiTheme="minorHAnsi" w:hAnsiTheme="minorHAnsi"/>
                <w:sz w:val="20"/>
                <w:highlight w:val="yellow"/>
                <w:lang w:val="en-GB"/>
              </w:rPr>
              <w:t xml:space="preserve">econeixements periòdics </w:t>
            </w:r>
            <w:r w:rsidR="003E36E3" w:rsidRPr="009526BA">
              <w:rPr>
                <w:rFonts w:asciiTheme="minorHAnsi" w:hAnsiTheme="minorHAnsi"/>
                <w:sz w:val="20"/>
                <w:highlight w:val="yellow"/>
                <w:lang w:val="en-GB"/>
              </w:rPr>
              <w:t>se</w:t>
            </w:r>
            <w:r w:rsidR="00265938" w:rsidRPr="009526BA">
              <w:rPr>
                <w:rFonts w:asciiTheme="minorHAnsi" w:hAnsiTheme="minorHAnsi"/>
                <w:sz w:val="20"/>
                <w:highlight w:val="yellow"/>
                <w:lang w:val="en-GB"/>
              </w:rPr>
              <w:t>gons</w:t>
            </w:r>
            <w:r w:rsidR="003E36E3" w:rsidRPr="009526BA">
              <w:rPr>
                <w:rFonts w:asciiTheme="minorHAnsi" w:hAnsiTheme="minorHAnsi"/>
                <w:sz w:val="20"/>
                <w:highlight w:val="yellow"/>
                <w:lang w:val="en-GB"/>
              </w:rPr>
              <w:t xml:space="preserve"> </w:t>
            </w:r>
            <w:r w:rsidR="002F35B1" w:rsidRPr="009526BA">
              <w:rPr>
                <w:rFonts w:asciiTheme="minorHAnsi" w:hAnsiTheme="minorHAnsi"/>
                <w:sz w:val="20"/>
                <w:highlight w:val="yellow"/>
                <w:lang w:val="en-GB"/>
              </w:rPr>
              <w:t>D 328/2001</w:t>
            </w:r>
            <w:r w:rsidR="005552B9" w:rsidRPr="009526BA">
              <w:rPr>
                <w:rFonts w:asciiTheme="minorHAnsi" w:hAnsiTheme="minorHAnsi"/>
                <w:sz w:val="20"/>
                <w:highlight w:val="yellow"/>
                <w:lang w:val="en-GB"/>
              </w:rPr>
              <w:t xml:space="preserve"> / </w:t>
            </w:r>
            <w:r w:rsidR="008160CD" w:rsidRPr="009526BA">
              <w:rPr>
                <w:rFonts w:asciiTheme="minorHAnsi" w:hAnsiTheme="minorHAnsi"/>
                <w:i/>
                <w:sz w:val="18"/>
                <w:szCs w:val="18"/>
                <w:highlight w:val="yellow"/>
                <w:lang w:val="en-GB"/>
              </w:rPr>
              <w:t>Periodic examinations according to D 328/2001</w:t>
            </w:r>
            <w:r w:rsidR="00E628DF" w:rsidRPr="009526BA">
              <w:rPr>
                <w:rFonts w:asciiTheme="minorHAnsi" w:hAnsiTheme="minorHAnsi"/>
                <w:sz w:val="20"/>
                <w:lang w:val="en-GB"/>
              </w:rPr>
              <w:t xml:space="preserve">. </w:t>
            </w:r>
            <w:r w:rsidR="00E628DF" w:rsidRPr="00480DFF">
              <w:rPr>
                <w:rFonts w:asciiTheme="minorHAnsi" w:hAnsiTheme="minorHAnsi"/>
                <w:i/>
                <w:iCs/>
                <w:color w:val="FF0000"/>
                <w:sz w:val="20"/>
              </w:rPr>
              <w:t>Instrucciones</w:t>
            </w:r>
            <w:r w:rsidR="005407FB">
              <w:rPr>
                <w:rFonts w:asciiTheme="minorHAnsi" w:hAnsiTheme="minorHAnsi"/>
                <w:i/>
                <w:iCs/>
                <w:color w:val="FF0000"/>
                <w:sz w:val="20"/>
              </w:rPr>
              <w:t>:</w:t>
            </w:r>
            <w:r w:rsidR="00E628DF" w:rsidRPr="00480DFF">
              <w:rPr>
                <w:rFonts w:asciiTheme="minorHAnsi" w:hAnsiTheme="minorHAnsi"/>
                <w:i/>
                <w:iCs/>
                <w:color w:val="FF0000"/>
                <w:sz w:val="20"/>
              </w:rPr>
              <w:t xml:space="preserve"> </w:t>
            </w:r>
            <w:r w:rsidR="002F35B1">
              <w:rPr>
                <w:rFonts w:asciiTheme="minorHAnsi" w:hAnsiTheme="minorHAnsi"/>
                <w:i/>
                <w:iCs/>
                <w:color w:val="FF0000"/>
                <w:sz w:val="20"/>
              </w:rPr>
              <w:t>est</w:t>
            </w:r>
            <w:r w:rsidR="00D023B7">
              <w:rPr>
                <w:rFonts w:asciiTheme="minorHAnsi" w:hAnsiTheme="minorHAnsi"/>
                <w:i/>
                <w:iCs/>
                <w:color w:val="FF0000"/>
                <w:sz w:val="20"/>
              </w:rPr>
              <w:t xml:space="preserve">e tipo de inspecciones </w:t>
            </w:r>
            <w:r w:rsidR="00B43982">
              <w:rPr>
                <w:rFonts w:asciiTheme="minorHAnsi" w:hAnsiTheme="minorHAnsi"/>
                <w:i/>
                <w:iCs/>
                <w:color w:val="FF0000"/>
                <w:sz w:val="20"/>
              </w:rPr>
              <w:t xml:space="preserve">marcadas en amarillo </w:t>
            </w:r>
            <w:r w:rsidR="003C243A">
              <w:rPr>
                <w:rFonts w:asciiTheme="minorHAnsi" w:hAnsiTheme="minorHAnsi"/>
                <w:i/>
                <w:iCs/>
                <w:color w:val="FF0000"/>
                <w:sz w:val="20"/>
              </w:rPr>
              <w:t xml:space="preserve">son las </w:t>
            </w:r>
            <w:r w:rsidR="000E2FD5">
              <w:rPr>
                <w:rFonts w:asciiTheme="minorHAnsi" w:hAnsiTheme="minorHAnsi"/>
                <w:i/>
                <w:iCs/>
                <w:color w:val="FF0000"/>
                <w:sz w:val="20"/>
              </w:rPr>
              <w:t>d</w:t>
            </w:r>
            <w:r w:rsidR="003C243A">
              <w:rPr>
                <w:rFonts w:asciiTheme="minorHAnsi" w:hAnsiTheme="minorHAnsi"/>
                <w:i/>
                <w:iCs/>
                <w:color w:val="FF0000"/>
                <w:sz w:val="20"/>
              </w:rPr>
              <w:t xml:space="preserve">el </w:t>
            </w:r>
            <w:r w:rsidR="00E628DF" w:rsidRPr="00480DFF">
              <w:rPr>
                <w:rFonts w:asciiTheme="minorHAnsi" w:hAnsiTheme="minorHAnsi"/>
                <w:i/>
                <w:iCs/>
                <w:color w:val="FF0000"/>
                <w:sz w:val="20"/>
              </w:rPr>
              <w:t>Decreto</w:t>
            </w:r>
            <w:r w:rsidR="00AE0B69">
              <w:rPr>
                <w:rFonts w:asciiTheme="minorHAnsi" w:hAnsiTheme="minorHAnsi"/>
                <w:i/>
                <w:iCs/>
                <w:color w:val="FF0000"/>
                <w:sz w:val="20"/>
              </w:rPr>
              <w:t xml:space="preserve"> Cata</w:t>
            </w:r>
            <w:r w:rsidR="002013C5">
              <w:rPr>
                <w:rFonts w:asciiTheme="minorHAnsi" w:hAnsiTheme="minorHAnsi"/>
                <w:i/>
                <w:iCs/>
                <w:color w:val="FF0000"/>
                <w:sz w:val="20"/>
              </w:rPr>
              <w:t>lán</w:t>
            </w:r>
            <w:r w:rsidR="00E628DF" w:rsidRPr="00480DFF">
              <w:rPr>
                <w:rFonts w:asciiTheme="minorHAnsi" w:hAnsiTheme="minorHAnsi"/>
                <w:i/>
                <w:iCs/>
                <w:color w:val="FF0000"/>
                <w:sz w:val="20"/>
              </w:rPr>
              <w:t xml:space="preserve"> 328/2001</w:t>
            </w:r>
            <w:r w:rsidR="002F35B1">
              <w:rPr>
                <w:rFonts w:asciiTheme="minorHAnsi" w:hAnsiTheme="minorHAnsi"/>
                <w:i/>
                <w:iCs/>
                <w:color w:val="FF0000"/>
                <w:sz w:val="20"/>
              </w:rPr>
              <w:t>.</w:t>
            </w:r>
          </w:p>
        </w:tc>
        <w:tc>
          <w:tcPr>
            <w:tcW w:w="5311" w:type="dxa"/>
            <w:tcBorders>
              <w:top w:val="single" w:sz="4" w:space="0" w:color="auto"/>
              <w:left w:val="single" w:sz="4" w:space="0" w:color="auto"/>
              <w:bottom w:val="single" w:sz="4" w:space="0" w:color="auto"/>
              <w:right w:val="single" w:sz="4" w:space="0" w:color="auto"/>
            </w:tcBorders>
            <w:vAlign w:val="center"/>
          </w:tcPr>
          <w:p w14:paraId="517905E4" w14:textId="5E3F1288" w:rsidR="00902E13" w:rsidRPr="009526BA" w:rsidRDefault="00552FB9" w:rsidP="00902E13">
            <w:pPr>
              <w:spacing w:before="120" w:after="120"/>
              <w:jc w:val="both"/>
              <w:rPr>
                <w:rFonts w:ascii="Calibri" w:hAnsi="Calibri"/>
                <w:sz w:val="20"/>
                <w:lang w:val="en-GB"/>
              </w:rPr>
            </w:pPr>
            <w:r>
              <w:rPr>
                <w:rFonts w:ascii="Calibri" w:hAnsi="Calibri"/>
                <w:sz w:val="20"/>
              </w:rPr>
              <w:t>RD</w:t>
            </w:r>
            <w:r w:rsidR="00902E13" w:rsidRPr="00343110">
              <w:rPr>
                <w:rFonts w:ascii="Calibri" w:hAnsi="Calibri"/>
                <w:sz w:val="20"/>
              </w:rPr>
              <w:t xml:space="preserve"> 3275/1982 sobre condiciones técnicas y garantías de seguridad en centrales eléctricas, subestaciones y centros de transformación. </w:t>
            </w:r>
            <w:r w:rsidR="00902E13" w:rsidRPr="009526BA">
              <w:rPr>
                <w:rFonts w:ascii="Calibri" w:hAnsi="Calibri"/>
                <w:sz w:val="20"/>
                <w:lang w:val="en-GB"/>
              </w:rPr>
              <w:t>Instrucciones técnicas complementarias MIE-RAT01 a MIE-RAT 20</w:t>
            </w:r>
            <w:r w:rsidR="009309A4" w:rsidRPr="004A63AB">
              <w:rPr>
                <w:rFonts w:ascii="Calibri" w:hAnsi="Calibri"/>
                <w:sz w:val="20"/>
                <w:lang w:val="en-GB"/>
              </w:rPr>
              <w:t xml:space="preserve"> /</w:t>
            </w:r>
            <w:r w:rsidR="00CD6E45" w:rsidRPr="009526BA">
              <w:rPr>
                <w:rFonts w:ascii="Calibri" w:hAnsi="Calibri"/>
                <w:sz w:val="20"/>
                <w:lang w:val="en-GB"/>
              </w:rPr>
              <w:t xml:space="preserve"> </w:t>
            </w:r>
            <w:r w:rsidRPr="009526BA">
              <w:rPr>
                <w:rFonts w:asciiTheme="minorHAnsi" w:hAnsiTheme="minorHAnsi" w:cstheme="minorHAnsi"/>
                <w:i/>
                <w:sz w:val="18"/>
                <w:szCs w:val="18"/>
                <w:lang w:val="en-GB"/>
              </w:rPr>
              <w:t>RD</w:t>
            </w:r>
            <w:r w:rsidR="00CD6E45" w:rsidRPr="009526BA">
              <w:rPr>
                <w:rFonts w:asciiTheme="minorHAnsi" w:hAnsiTheme="minorHAnsi" w:cstheme="minorHAnsi"/>
                <w:i/>
                <w:sz w:val="18"/>
                <w:szCs w:val="18"/>
                <w:lang w:val="en-GB"/>
              </w:rPr>
              <w:t xml:space="preserve"> 3275/1982 on technical conditions and safety guarantees in power plants, </w:t>
            </w:r>
            <w:r w:rsidR="006871DB" w:rsidRPr="009526BA">
              <w:rPr>
                <w:rFonts w:asciiTheme="minorHAnsi" w:hAnsiTheme="minorHAnsi" w:cstheme="minorHAnsi"/>
                <w:i/>
                <w:sz w:val="18"/>
                <w:szCs w:val="18"/>
                <w:lang w:val="en-GB"/>
              </w:rPr>
              <w:t>substations,</w:t>
            </w:r>
            <w:r w:rsidR="00CD6E45" w:rsidRPr="009526BA">
              <w:rPr>
                <w:rFonts w:asciiTheme="minorHAnsi" w:hAnsiTheme="minorHAnsi" w:cstheme="minorHAnsi"/>
                <w:i/>
                <w:sz w:val="18"/>
                <w:szCs w:val="18"/>
                <w:lang w:val="en-GB"/>
              </w:rPr>
              <w:t xml:space="preserve"> and transformation centres. Complementary technical instructions MIE-RAT01 to MIE-RAT 20</w:t>
            </w:r>
            <w:r w:rsidR="00902E13" w:rsidRPr="009526BA">
              <w:rPr>
                <w:rFonts w:ascii="Calibri" w:hAnsi="Calibri"/>
                <w:sz w:val="20"/>
                <w:lang w:val="en-GB"/>
              </w:rPr>
              <w:t>.</w:t>
            </w:r>
          </w:p>
          <w:p w14:paraId="08A85250" w14:textId="34B6D475" w:rsidR="00902E13" w:rsidRPr="009526BA" w:rsidRDefault="00DD1881" w:rsidP="00325823">
            <w:pPr>
              <w:spacing w:before="120" w:after="40"/>
              <w:jc w:val="both"/>
              <w:rPr>
                <w:rFonts w:asciiTheme="minorHAnsi" w:hAnsiTheme="minorHAnsi"/>
                <w:sz w:val="20"/>
                <w:lang w:val="en-GB"/>
              </w:rPr>
            </w:pPr>
            <w:r w:rsidRPr="009526BA">
              <w:rPr>
                <w:rFonts w:ascii="Calibri" w:hAnsi="Calibri"/>
                <w:sz w:val="20"/>
                <w:lang w:val="en-GB"/>
              </w:rPr>
              <w:t xml:space="preserve">D </w:t>
            </w:r>
            <w:r w:rsidR="00902E13" w:rsidRPr="009526BA">
              <w:rPr>
                <w:rFonts w:ascii="Calibri" w:hAnsi="Calibri"/>
                <w:sz w:val="20"/>
                <w:lang w:val="en-GB"/>
              </w:rPr>
              <w:t>3151/1968 por el que se aprueba el Reglamento de líneas eléctricas aéreas de alta tensión</w:t>
            </w:r>
            <w:r w:rsidR="00AB2C74" w:rsidRPr="009526BA">
              <w:rPr>
                <w:rFonts w:ascii="Calibri" w:hAnsi="Calibri"/>
                <w:sz w:val="20"/>
                <w:lang w:val="en-GB"/>
              </w:rPr>
              <w:t xml:space="preserve"> </w:t>
            </w:r>
            <w:r w:rsidR="00AB2C74" w:rsidRPr="009526BA">
              <w:rPr>
                <w:rFonts w:asciiTheme="minorHAnsi" w:hAnsiTheme="minorHAnsi" w:cstheme="minorHAnsi"/>
                <w:sz w:val="20"/>
                <w:lang w:val="en-GB"/>
              </w:rPr>
              <w:t xml:space="preserve">/ </w:t>
            </w:r>
            <w:r w:rsidR="00AB2C74" w:rsidRPr="009526BA">
              <w:rPr>
                <w:rFonts w:asciiTheme="minorHAnsi" w:hAnsiTheme="minorHAnsi" w:cstheme="minorHAnsi"/>
                <w:i/>
                <w:sz w:val="18"/>
                <w:szCs w:val="18"/>
                <w:lang w:val="en-GB"/>
              </w:rPr>
              <w:t>D 3151/1968 approving the Regulation on aereal high-voltage power lines</w:t>
            </w:r>
            <w:r w:rsidR="00902E13" w:rsidRPr="009526BA">
              <w:rPr>
                <w:rFonts w:ascii="Calibri" w:hAnsi="Calibri"/>
                <w:sz w:val="20"/>
                <w:lang w:val="en-GB"/>
              </w:rPr>
              <w:t>.</w:t>
            </w:r>
          </w:p>
          <w:p w14:paraId="236F8F04" w14:textId="2392B1BF" w:rsidR="009C5545" w:rsidRPr="009526BA" w:rsidRDefault="009C5545" w:rsidP="00325823">
            <w:pPr>
              <w:spacing w:before="120" w:after="40"/>
              <w:jc w:val="both"/>
              <w:rPr>
                <w:rFonts w:asciiTheme="minorHAnsi" w:hAnsiTheme="minorHAnsi"/>
                <w:sz w:val="20"/>
                <w:lang w:val="en-GB"/>
              </w:rPr>
            </w:pPr>
            <w:r w:rsidRPr="009526BA">
              <w:rPr>
                <w:rFonts w:asciiTheme="minorHAnsi" w:hAnsiTheme="minorHAnsi"/>
                <w:sz w:val="20"/>
                <w:highlight w:val="yellow"/>
                <w:lang w:val="en-GB"/>
              </w:rPr>
              <w:t>D 328/2001 del Departament</w:t>
            </w:r>
            <w:r w:rsidR="00AC6DD3" w:rsidRPr="009526BA">
              <w:rPr>
                <w:rFonts w:asciiTheme="minorHAnsi" w:hAnsiTheme="minorHAnsi"/>
                <w:sz w:val="20"/>
                <w:highlight w:val="yellow"/>
                <w:lang w:val="en-GB"/>
              </w:rPr>
              <w:t xml:space="preserve"> d’Indústria, Comerç i Turisme de la Generalitat de Catalunya, pel que s’estableix el procediment aplicable per</w:t>
            </w:r>
            <w:r w:rsidR="009B184A">
              <w:rPr>
                <w:rFonts w:asciiTheme="minorHAnsi" w:hAnsiTheme="minorHAnsi"/>
                <w:sz w:val="20"/>
                <w:highlight w:val="yellow"/>
                <w:lang w:val="en-GB"/>
              </w:rPr>
              <w:t xml:space="preserve"> </w:t>
            </w:r>
            <w:r w:rsidR="00AC6DD3" w:rsidRPr="009526BA">
              <w:rPr>
                <w:rFonts w:asciiTheme="minorHAnsi" w:hAnsiTheme="minorHAnsi"/>
                <w:sz w:val="20"/>
                <w:highlight w:val="yellow"/>
                <w:lang w:val="en-GB"/>
              </w:rPr>
              <w:t>efectuar els reconeixements periòdics de les instal·lacions de producció, transformació, transport i distribució d’energia elèctrica</w:t>
            </w:r>
            <w:r w:rsidR="005552B9" w:rsidRPr="009526BA">
              <w:rPr>
                <w:rFonts w:asciiTheme="minorHAnsi" w:hAnsiTheme="minorHAnsi"/>
                <w:sz w:val="20"/>
                <w:highlight w:val="yellow"/>
                <w:lang w:val="en-GB"/>
              </w:rPr>
              <w:t xml:space="preserve"> </w:t>
            </w:r>
            <w:r w:rsidR="005552B9" w:rsidRPr="009526BA">
              <w:rPr>
                <w:rFonts w:asciiTheme="minorHAnsi" w:hAnsiTheme="minorHAnsi" w:cstheme="minorHAnsi"/>
                <w:sz w:val="20"/>
                <w:lang w:val="en-GB"/>
              </w:rPr>
              <w:t xml:space="preserve">/ </w:t>
            </w:r>
            <w:r w:rsidR="005552B9" w:rsidRPr="009526BA">
              <w:rPr>
                <w:rFonts w:asciiTheme="minorHAnsi" w:hAnsiTheme="minorHAnsi" w:cstheme="minorHAnsi"/>
                <w:i/>
                <w:iCs/>
                <w:sz w:val="18"/>
                <w:szCs w:val="18"/>
                <w:lang w:val="en-GB"/>
              </w:rPr>
              <w:t>D 328/2001 of the Department of Industry, Trade and Tourism of the Generalitat of Catalonia, which establishes the applicable procedure for carrying out periodic surveys of the facilities of production, transformation, transport and distribution of electrical energy</w:t>
            </w:r>
            <w:r w:rsidRPr="009526BA">
              <w:rPr>
                <w:rFonts w:asciiTheme="minorHAnsi" w:hAnsiTheme="minorHAnsi"/>
                <w:sz w:val="20"/>
                <w:lang w:val="en-GB"/>
              </w:rPr>
              <w:t>.</w:t>
            </w:r>
          </w:p>
        </w:tc>
      </w:tr>
    </w:tbl>
    <w:p w14:paraId="7ECC8B43" w14:textId="480CDA26" w:rsidR="009B184A" w:rsidRDefault="009B184A">
      <w:pPr>
        <w:rPr>
          <w:lang w:val="en-GB"/>
        </w:rPr>
      </w:pPr>
      <w:r>
        <w:rPr>
          <w:lang w:val="en-GB"/>
        </w:rPr>
        <w:br w:type="page"/>
      </w:r>
    </w:p>
    <w:p w14:paraId="53B68250" w14:textId="77777777" w:rsidR="00D27044" w:rsidRPr="009526BA" w:rsidRDefault="00D27044" w:rsidP="00D27044">
      <w:pPr>
        <w:pStyle w:val="Piedepgina"/>
        <w:rPr>
          <w:rFonts w:asciiTheme="minorHAnsi" w:hAnsiTheme="minorHAnsi"/>
          <w:i/>
          <w:sz w:val="16"/>
          <w:lang w:val="en-GB"/>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1"/>
        <w:gridCol w:w="5245"/>
      </w:tblGrid>
      <w:tr w:rsidR="00D27044" w:rsidRPr="00BB7845" w14:paraId="1BDD0176" w14:textId="77777777" w:rsidTr="00480DFF">
        <w:trPr>
          <w:trHeight w:val="693"/>
        </w:trPr>
        <w:tc>
          <w:tcPr>
            <w:tcW w:w="9706" w:type="dxa"/>
            <w:gridSpan w:val="2"/>
            <w:shd w:val="clear" w:color="auto" w:fill="FFFFFF" w:themeFill="background1"/>
            <w:vAlign w:val="center"/>
          </w:tcPr>
          <w:p w14:paraId="1BB2225D" w14:textId="151B1977" w:rsidR="00D27044" w:rsidRPr="00BB7845" w:rsidRDefault="00D27044" w:rsidP="00AA4FD8">
            <w:pPr>
              <w:pStyle w:val="Ttulo2"/>
            </w:pPr>
            <w:bookmarkStart w:id="74" w:name="_Toc524608913"/>
            <w:bookmarkStart w:id="75" w:name="_Toc37858983"/>
            <w:bookmarkStart w:id="76" w:name="_Toc107771529"/>
            <w:bookmarkStart w:id="77" w:name="_Toc210643933"/>
            <w:bookmarkStart w:id="78" w:name="_Hlk37858575"/>
            <w:r w:rsidRPr="002858CA">
              <w:rPr>
                <w:rFonts w:asciiTheme="minorHAnsi" w:hAnsiTheme="minorHAnsi"/>
                <w:sz w:val="20"/>
              </w:rPr>
              <w:t>BAJA TENSIÓN</w:t>
            </w:r>
            <w:bookmarkEnd w:id="74"/>
            <w:bookmarkEnd w:id="75"/>
            <w:bookmarkEnd w:id="76"/>
            <w:r w:rsidR="00810A74">
              <w:rPr>
                <w:rFonts w:asciiTheme="minorHAnsi" w:hAnsiTheme="minorHAnsi"/>
                <w:sz w:val="20"/>
              </w:rPr>
              <w:t xml:space="preserve"> </w:t>
            </w:r>
            <w:r w:rsidR="00605D73">
              <w:rPr>
                <w:rFonts w:asciiTheme="minorHAnsi" w:hAnsiTheme="minorHAnsi" w:cstheme="minorHAnsi"/>
                <w:szCs w:val="22"/>
              </w:rPr>
              <w:t xml:space="preserve">/ </w:t>
            </w:r>
            <w:r w:rsidR="00605D73" w:rsidRPr="00480DFF">
              <w:rPr>
                <w:rFonts w:asciiTheme="minorHAnsi" w:hAnsiTheme="minorHAnsi" w:cstheme="minorHAnsi"/>
                <w:i/>
                <w:iCs/>
                <w:sz w:val="18"/>
                <w:szCs w:val="18"/>
              </w:rPr>
              <w:t>LOW VOLTAGE</w:t>
            </w:r>
            <w:bookmarkEnd w:id="77"/>
            <w:r w:rsidR="00714A67">
              <w:rPr>
                <w:rFonts w:asciiTheme="minorHAnsi" w:hAnsiTheme="minorHAnsi" w:cstheme="minorHAnsi"/>
                <w:i/>
                <w:iCs/>
                <w:sz w:val="18"/>
                <w:szCs w:val="18"/>
              </w:rPr>
              <w:t xml:space="preserve"> </w:t>
            </w:r>
          </w:p>
        </w:tc>
      </w:tr>
      <w:tr w:rsidR="00D27044" w:rsidRPr="00DE5BC1" w14:paraId="22451144" w14:textId="77777777" w:rsidTr="00480DFF">
        <w:trPr>
          <w:trHeight w:val="567"/>
        </w:trPr>
        <w:tc>
          <w:tcPr>
            <w:tcW w:w="4461" w:type="dxa"/>
            <w:vAlign w:val="center"/>
          </w:tcPr>
          <w:p w14:paraId="088DBDC6" w14:textId="34F2C593" w:rsidR="00D27044" w:rsidRPr="002858CA" w:rsidRDefault="00D27044" w:rsidP="002858CA">
            <w:pPr>
              <w:jc w:val="center"/>
              <w:rPr>
                <w:rFonts w:asciiTheme="minorHAnsi" w:hAnsiTheme="minorHAnsi"/>
                <w:b/>
                <w:bCs/>
                <w:sz w:val="20"/>
              </w:rPr>
            </w:pPr>
            <w:r w:rsidRPr="002858CA">
              <w:rPr>
                <w:rFonts w:asciiTheme="minorHAnsi" w:hAnsiTheme="minorHAnsi"/>
                <w:b/>
                <w:bCs/>
                <w:sz w:val="20"/>
              </w:rPr>
              <w:t>TIPO DE INSPECCIÓN</w:t>
            </w:r>
            <w:r w:rsidR="00590E11">
              <w:rPr>
                <w:rFonts w:asciiTheme="minorHAnsi" w:hAnsiTheme="minorHAnsi"/>
                <w:b/>
                <w:bCs/>
                <w:sz w:val="20"/>
              </w:rPr>
              <w:t xml:space="preserve"> / </w:t>
            </w:r>
            <w:r w:rsidR="00C67AE3" w:rsidRPr="00480DFF">
              <w:rPr>
                <w:rFonts w:asciiTheme="minorHAnsi" w:hAnsiTheme="minorHAnsi"/>
                <w:b/>
                <w:bCs/>
                <w:i/>
                <w:iCs/>
                <w:sz w:val="18"/>
                <w:szCs w:val="18"/>
              </w:rPr>
              <w:t>TYPE OF INSPECTION</w:t>
            </w:r>
          </w:p>
        </w:tc>
        <w:tc>
          <w:tcPr>
            <w:tcW w:w="5245" w:type="dxa"/>
            <w:vAlign w:val="center"/>
          </w:tcPr>
          <w:p w14:paraId="40B6075B" w14:textId="31A237AC" w:rsidR="00D27044" w:rsidRPr="002858CA" w:rsidRDefault="00D27044" w:rsidP="002858CA">
            <w:pPr>
              <w:jc w:val="center"/>
              <w:rPr>
                <w:rFonts w:asciiTheme="minorHAnsi" w:hAnsiTheme="minorHAnsi"/>
                <w:b/>
                <w:bCs/>
                <w:sz w:val="20"/>
              </w:rPr>
            </w:pPr>
            <w:r w:rsidRPr="002858CA">
              <w:rPr>
                <w:rFonts w:asciiTheme="minorHAnsi" w:hAnsiTheme="minorHAnsi"/>
                <w:b/>
                <w:bCs/>
                <w:sz w:val="20"/>
              </w:rPr>
              <w:t>DOCUMENTOS NORMATIVOS</w:t>
            </w:r>
            <w:r w:rsidR="00C67AE3">
              <w:rPr>
                <w:rFonts w:asciiTheme="minorHAnsi" w:hAnsiTheme="minorHAnsi"/>
                <w:b/>
                <w:bCs/>
                <w:sz w:val="20"/>
              </w:rPr>
              <w:t xml:space="preserve"> / </w:t>
            </w:r>
            <w:r w:rsidR="00C67AE3">
              <w:rPr>
                <w:rFonts w:asciiTheme="minorHAnsi" w:hAnsiTheme="minorHAnsi"/>
                <w:b/>
                <w:bCs/>
                <w:i/>
                <w:iCs/>
                <w:sz w:val="18"/>
                <w:szCs w:val="18"/>
              </w:rPr>
              <w:t>NORMATIVE DOCUMENTS</w:t>
            </w:r>
          </w:p>
        </w:tc>
      </w:tr>
      <w:tr w:rsidR="00D27044" w:rsidRPr="009B184A" w14:paraId="56873C70" w14:textId="77777777" w:rsidTr="00480DFF">
        <w:trPr>
          <w:cantSplit/>
          <w:trHeight w:val="1014"/>
        </w:trPr>
        <w:tc>
          <w:tcPr>
            <w:tcW w:w="4461" w:type="dxa"/>
          </w:tcPr>
          <w:p w14:paraId="4EB4240F" w14:textId="1954DD09" w:rsidR="00F41316" w:rsidRPr="00DE5BC1" w:rsidRDefault="00D27044" w:rsidP="009A35D5">
            <w:pPr>
              <w:spacing w:before="120" w:after="40"/>
              <w:jc w:val="both"/>
              <w:rPr>
                <w:rFonts w:asciiTheme="minorHAnsi" w:hAnsiTheme="minorHAnsi"/>
                <w:sz w:val="20"/>
              </w:rPr>
            </w:pPr>
            <w:r w:rsidRPr="002858CA">
              <w:rPr>
                <w:rFonts w:asciiTheme="minorHAnsi" w:hAnsiTheme="minorHAnsi"/>
                <w:sz w:val="20"/>
              </w:rPr>
              <w:t>Las inspecciones</w:t>
            </w:r>
            <w:r w:rsidR="00F41316">
              <w:rPr>
                <w:rFonts w:asciiTheme="minorHAnsi" w:hAnsiTheme="minorHAnsi"/>
                <w:sz w:val="20"/>
              </w:rPr>
              <w:t xml:space="preserve">, </w:t>
            </w:r>
            <w:r w:rsidR="00F41316" w:rsidRPr="0044613A">
              <w:rPr>
                <w:rFonts w:asciiTheme="minorHAnsi" w:hAnsiTheme="minorHAnsi"/>
                <w:sz w:val="20"/>
              </w:rPr>
              <w:t>no requeridas como Organismo de Control</w:t>
            </w:r>
            <w:r w:rsidR="00F41316">
              <w:rPr>
                <w:rFonts w:asciiTheme="minorHAnsi" w:hAnsiTheme="minorHAnsi"/>
                <w:sz w:val="20"/>
              </w:rPr>
              <w:t xml:space="preserve">, </w:t>
            </w:r>
            <w:r w:rsidR="009B0BB0">
              <w:rPr>
                <w:rFonts w:asciiTheme="minorHAnsi" w:hAnsiTheme="minorHAnsi"/>
                <w:sz w:val="20"/>
              </w:rPr>
              <w:t xml:space="preserve">citadas </w:t>
            </w:r>
            <w:r w:rsidR="00F41316">
              <w:rPr>
                <w:rFonts w:asciiTheme="minorHAnsi" w:hAnsiTheme="minorHAnsi"/>
                <w:sz w:val="20"/>
              </w:rPr>
              <w:t>en los documentos normativos de referencia</w:t>
            </w:r>
            <w:r w:rsidR="00B92905">
              <w:rPr>
                <w:rFonts w:asciiTheme="minorHAnsi" w:hAnsiTheme="minorHAnsi"/>
                <w:sz w:val="20"/>
              </w:rPr>
              <w:t xml:space="preserve"> </w:t>
            </w:r>
            <w:r w:rsidR="00EF28F6">
              <w:rPr>
                <w:rFonts w:asciiTheme="minorHAnsi" w:hAnsiTheme="minorHAnsi" w:cstheme="minorHAnsi"/>
                <w:sz w:val="20"/>
              </w:rPr>
              <w:t xml:space="preserve">/ </w:t>
            </w:r>
            <w:r w:rsidR="00EF28F6" w:rsidRPr="0065152A">
              <w:rPr>
                <w:rFonts w:asciiTheme="minorHAnsi" w:hAnsiTheme="minorHAnsi" w:cstheme="minorHAnsi"/>
                <w:i/>
                <w:iCs/>
                <w:sz w:val="18"/>
                <w:szCs w:val="18"/>
              </w:rPr>
              <w:t xml:space="preserve">Inspections not required </w:t>
            </w:r>
            <w:r w:rsidR="00EF28F6">
              <w:rPr>
                <w:rFonts w:asciiTheme="minorHAnsi" w:hAnsiTheme="minorHAnsi" w:cstheme="minorHAnsi"/>
                <w:i/>
                <w:iCs/>
                <w:sz w:val="18"/>
                <w:szCs w:val="18"/>
              </w:rPr>
              <w:t xml:space="preserve">to be performed </w:t>
            </w:r>
            <w:r w:rsidR="00EF28F6" w:rsidRPr="0065152A">
              <w:rPr>
                <w:rFonts w:asciiTheme="minorHAnsi" w:hAnsiTheme="minorHAnsi" w:cstheme="minorHAnsi"/>
                <w:i/>
                <w:iCs/>
                <w:sz w:val="18"/>
                <w:szCs w:val="18"/>
              </w:rPr>
              <w:t>as a Control Body, established in the reference normative document</w:t>
            </w:r>
            <w:r w:rsidR="00EF28F6">
              <w:rPr>
                <w:rFonts w:asciiTheme="minorHAnsi" w:hAnsiTheme="minorHAnsi" w:cstheme="minorHAnsi"/>
                <w:i/>
                <w:iCs/>
                <w:sz w:val="18"/>
                <w:szCs w:val="18"/>
              </w:rPr>
              <w:t>s</w:t>
            </w:r>
            <w:r w:rsidR="00F41316">
              <w:rPr>
                <w:rFonts w:asciiTheme="minorHAnsi" w:hAnsiTheme="minorHAnsi"/>
                <w:sz w:val="20"/>
              </w:rPr>
              <w:t>.</w:t>
            </w:r>
          </w:p>
        </w:tc>
        <w:tc>
          <w:tcPr>
            <w:tcW w:w="5245" w:type="dxa"/>
          </w:tcPr>
          <w:p w14:paraId="295DDB34" w14:textId="60DBBC50" w:rsidR="00CC378B" w:rsidRPr="003C2FB9" w:rsidRDefault="00552FB9" w:rsidP="00CC378B">
            <w:pPr>
              <w:spacing w:before="120" w:after="120"/>
              <w:jc w:val="both"/>
              <w:rPr>
                <w:rFonts w:ascii="Calibri" w:hAnsi="Calibri"/>
                <w:sz w:val="20"/>
              </w:rPr>
            </w:pPr>
            <w:r>
              <w:rPr>
                <w:rFonts w:ascii="Calibri" w:hAnsi="Calibri"/>
                <w:sz w:val="20"/>
              </w:rPr>
              <w:t>RD</w:t>
            </w:r>
            <w:r w:rsidR="00CC378B" w:rsidRPr="003C2FB9">
              <w:rPr>
                <w:rFonts w:ascii="Calibri" w:hAnsi="Calibri"/>
                <w:sz w:val="20"/>
              </w:rPr>
              <w:t xml:space="preserve"> 842/2002 por el que se aprueba el Reglamento electrotécnico para baja tensión. </w:t>
            </w:r>
            <w:r w:rsidR="00CC378B" w:rsidRPr="00480DFF">
              <w:rPr>
                <w:rFonts w:ascii="Calibri" w:hAnsi="Calibri"/>
                <w:sz w:val="20"/>
                <w:lang w:val="en-GB"/>
              </w:rPr>
              <w:t>Instrucciones técnicas complementarias ITC BT-01 a BT-51</w:t>
            </w:r>
            <w:r w:rsidR="00AD6153" w:rsidRPr="00480DFF">
              <w:rPr>
                <w:rFonts w:ascii="Calibri" w:hAnsi="Calibri"/>
                <w:sz w:val="20"/>
                <w:lang w:val="en-GB"/>
              </w:rPr>
              <w:t xml:space="preserve"> </w:t>
            </w:r>
            <w:r w:rsidR="00AD6153" w:rsidRPr="0092363E">
              <w:rPr>
                <w:rFonts w:asciiTheme="minorHAnsi" w:hAnsiTheme="minorHAnsi" w:cstheme="minorHAnsi"/>
                <w:sz w:val="20"/>
                <w:lang w:val="en-GB"/>
              </w:rPr>
              <w:t xml:space="preserve">/ </w:t>
            </w:r>
            <w:r>
              <w:rPr>
                <w:rFonts w:asciiTheme="minorHAnsi" w:hAnsiTheme="minorHAnsi" w:cstheme="minorHAnsi"/>
                <w:i/>
                <w:iCs/>
                <w:sz w:val="18"/>
                <w:szCs w:val="18"/>
                <w:lang w:val="en"/>
              </w:rPr>
              <w:t>RD</w:t>
            </w:r>
            <w:r w:rsidR="00AD6153" w:rsidRPr="0092363E">
              <w:rPr>
                <w:rFonts w:asciiTheme="minorHAnsi" w:hAnsiTheme="minorHAnsi" w:cstheme="minorHAnsi"/>
                <w:i/>
                <w:iCs/>
                <w:sz w:val="18"/>
                <w:szCs w:val="18"/>
                <w:lang w:val="en"/>
              </w:rPr>
              <w:t xml:space="preserve"> 842/2002 approving the Electrotechnical Regulation for low voltage. </w:t>
            </w:r>
            <w:r w:rsidR="00AD6153" w:rsidRPr="00480DFF">
              <w:rPr>
                <w:rFonts w:asciiTheme="minorHAnsi" w:hAnsiTheme="minorHAnsi" w:cstheme="minorHAnsi"/>
                <w:i/>
                <w:iCs/>
                <w:sz w:val="18"/>
                <w:szCs w:val="18"/>
              </w:rPr>
              <w:t>Complementary technical instructions ITC BT-01 to BT-51</w:t>
            </w:r>
            <w:r w:rsidR="00CC378B" w:rsidRPr="003C2FB9">
              <w:rPr>
                <w:rFonts w:ascii="Calibri" w:hAnsi="Calibri"/>
                <w:sz w:val="20"/>
              </w:rPr>
              <w:t>.</w:t>
            </w:r>
          </w:p>
          <w:p w14:paraId="6FD842CA" w14:textId="5846F068" w:rsidR="00D27044" w:rsidRPr="00480DFF" w:rsidRDefault="00CC378B" w:rsidP="002858CA">
            <w:pPr>
              <w:spacing w:before="120" w:after="40"/>
              <w:jc w:val="both"/>
              <w:rPr>
                <w:rFonts w:asciiTheme="minorHAnsi" w:hAnsiTheme="minorHAnsi"/>
                <w:sz w:val="20"/>
                <w:lang w:val="en-GB"/>
              </w:rPr>
            </w:pPr>
            <w:r w:rsidRPr="003C2FB9">
              <w:rPr>
                <w:rFonts w:ascii="Calibri" w:hAnsi="Calibri"/>
                <w:sz w:val="20"/>
              </w:rPr>
              <w:t xml:space="preserve">D 2413/1973 por el que se aprueba el Reglamento electrotécnico para baja tensión. </w:t>
            </w:r>
            <w:r w:rsidRPr="00480DFF">
              <w:rPr>
                <w:rFonts w:ascii="Calibri" w:hAnsi="Calibri"/>
                <w:sz w:val="20"/>
                <w:lang w:val="en-GB"/>
              </w:rPr>
              <w:t>Instrucciones complementarias MI-BT-01 a MI-BT-44</w:t>
            </w:r>
            <w:r w:rsidR="00AD6153" w:rsidRPr="00480DFF">
              <w:rPr>
                <w:rFonts w:ascii="Calibri" w:hAnsi="Calibri"/>
                <w:sz w:val="20"/>
                <w:lang w:val="en-GB"/>
              </w:rPr>
              <w:t xml:space="preserve"> </w:t>
            </w:r>
            <w:r w:rsidR="002E2F4C" w:rsidRPr="0092363E">
              <w:rPr>
                <w:rFonts w:asciiTheme="minorHAnsi" w:hAnsiTheme="minorHAnsi" w:cstheme="minorHAnsi"/>
                <w:sz w:val="20"/>
                <w:lang w:val="en-GB"/>
              </w:rPr>
              <w:t xml:space="preserve">/ </w:t>
            </w:r>
            <w:r w:rsidR="002E2F4C" w:rsidRPr="00754D65">
              <w:rPr>
                <w:rFonts w:asciiTheme="minorHAnsi" w:hAnsiTheme="minorHAnsi" w:cstheme="minorHAnsi"/>
                <w:i/>
                <w:iCs/>
                <w:sz w:val="18"/>
                <w:szCs w:val="18"/>
                <w:lang w:val="en"/>
              </w:rPr>
              <w:t>D 2413/1973 approving the Electrotechnical Regulation for low voltage. Supplementary instructions MI-BT-01 to MI-BT-44</w:t>
            </w:r>
            <w:r w:rsidRPr="00480DFF">
              <w:rPr>
                <w:rFonts w:ascii="Calibri" w:hAnsi="Calibri"/>
                <w:sz w:val="20"/>
                <w:lang w:val="en-GB"/>
              </w:rPr>
              <w:t>.</w:t>
            </w:r>
          </w:p>
        </w:tc>
      </w:tr>
      <w:bookmarkEnd w:id="78"/>
    </w:tbl>
    <w:p w14:paraId="4A5AD9D6" w14:textId="77777777" w:rsidR="00EB2229" w:rsidRDefault="00EB2229">
      <w:pPr>
        <w:rPr>
          <w:lang w:val="en-GB"/>
        </w:rPr>
      </w:pPr>
    </w:p>
    <w:p w14:paraId="027F108C" w14:textId="77777777" w:rsidR="00B52860" w:rsidRPr="009526BA" w:rsidRDefault="00B52860" w:rsidP="00B52860">
      <w:pPr>
        <w:pStyle w:val="Piedepgina"/>
        <w:rPr>
          <w:rFonts w:asciiTheme="minorHAnsi" w:hAnsiTheme="minorHAnsi"/>
          <w:i/>
          <w:sz w:val="16"/>
          <w:lang w:val="en-GB"/>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1"/>
        <w:gridCol w:w="5245"/>
      </w:tblGrid>
      <w:tr w:rsidR="00B52860" w:rsidRPr="00BB7845" w14:paraId="29842904" w14:textId="77777777" w:rsidTr="001D41A3">
        <w:trPr>
          <w:trHeight w:val="693"/>
        </w:trPr>
        <w:tc>
          <w:tcPr>
            <w:tcW w:w="9706" w:type="dxa"/>
            <w:gridSpan w:val="2"/>
            <w:shd w:val="clear" w:color="auto" w:fill="FFFFFF" w:themeFill="background1"/>
            <w:vAlign w:val="center"/>
          </w:tcPr>
          <w:p w14:paraId="5FAA762B" w14:textId="6031AC11" w:rsidR="00B52860" w:rsidRPr="00BB7845" w:rsidRDefault="00B52860" w:rsidP="001D41A3">
            <w:pPr>
              <w:pStyle w:val="Ttulo2"/>
            </w:pPr>
            <w:bookmarkStart w:id="79" w:name="_Toc210643934"/>
            <w:r>
              <w:rPr>
                <w:rFonts w:asciiTheme="minorHAnsi" w:hAnsiTheme="minorHAnsi"/>
                <w:sz w:val="20"/>
              </w:rPr>
              <w:t xml:space="preserve">EQUIPOS A PRESIÓN </w:t>
            </w:r>
            <w:r>
              <w:rPr>
                <w:rFonts w:asciiTheme="minorHAnsi" w:hAnsiTheme="minorHAnsi" w:cstheme="minorHAnsi"/>
                <w:szCs w:val="22"/>
              </w:rPr>
              <w:t xml:space="preserve">/ </w:t>
            </w:r>
            <w:r>
              <w:rPr>
                <w:rFonts w:asciiTheme="minorHAnsi" w:hAnsiTheme="minorHAnsi" w:cstheme="minorHAnsi"/>
                <w:i/>
                <w:iCs/>
                <w:sz w:val="18"/>
                <w:szCs w:val="18"/>
              </w:rPr>
              <w:t>PRESSURE EQUIPMENT</w:t>
            </w:r>
            <w:bookmarkEnd w:id="79"/>
          </w:p>
        </w:tc>
      </w:tr>
      <w:tr w:rsidR="00B52860" w:rsidRPr="00DE5BC1" w14:paraId="450F561F" w14:textId="77777777" w:rsidTr="001D41A3">
        <w:trPr>
          <w:trHeight w:val="567"/>
        </w:trPr>
        <w:tc>
          <w:tcPr>
            <w:tcW w:w="4461" w:type="dxa"/>
            <w:vAlign w:val="center"/>
          </w:tcPr>
          <w:p w14:paraId="4E263D51" w14:textId="77777777" w:rsidR="00B52860" w:rsidRPr="002858CA" w:rsidRDefault="00B52860" w:rsidP="001D41A3">
            <w:pPr>
              <w:jc w:val="center"/>
              <w:rPr>
                <w:rFonts w:asciiTheme="minorHAnsi" w:hAnsiTheme="minorHAnsi"/>
                <w:b/>
                <w:bCs/>
                <w:sz w:val="20"/>
              </w:rPr>
            </w:pPr>
            <w:r w:rsidRPr="002858CA">
              <w:rPr>
                <w:rFonts w:asciiTheme="minorHAnsi" w:hAnsiTheme="minorHAnsi"/>
                <w:b/>
                <w:bCs/>
                <w:sz w:val="20"/>
              </w:rPr>
              <w:t>TIPO DE INSPECCIÓN</w:t>
            </w:r>
            <w:r>
              <w:rPr>
                <w:rFonts w:asciiTheme="minorHAnsi" w:hAnsiTheme="minorHAnsi"/>
                <w:b/>
                <w:bCs/>
                <w:sz w:val="20"/>
              </w:rPr>
              <w:t xml:space="preserve"> / </w:t>
            </w:r>
            <w:r w:rsidRPr="00480DFF">
              <w:rPr>
                <w:rFonts w:asciiTheme="minorHAnsi" w:hAnsiTheme="minorHAnsi"/>
                <w:b/>
                <w:bCs/>
                <w:i/>
                <w:iCs/>
                <w:sz w:val="18"/>
                <w:szCs w:val="18"/>
              </w:rPr>
              <w:t>TYPE OF INSPECTION</w:t>
            </w:r>
          </w:p>
        </w:tc>
        <w:tc>
          <w:tcPr>
            <w:tcW w:w="5245" w:type="dxa"/>
            <w:vAlign w:val="center"/>
          </w:tcPr>
          <w:p w14:paraId="2C0B357A" w14:textId="77777777" w:rsidR="00B52860" w:rsidRPr="002858CA" w:rsidRDefault="00B52860" w:rsidP="001D41A3">
            <w:pPr>
              <w:jc w:val="center"/>
              <w:rPr>
                <w:rFonts w:asciiTheme="minorHAnsi" w:hAnsiTheme="minorHAnsi"/>
                <w:b/>
                <w:bCs/>
                <w:sz w:val="20"/>
              </w:rPr>
            </w:pPr>
            <w:r w:rsidRPr="002858CA">
              <w:rPr>
                <w:rFonts w:asciiTheme="minorHAnsi" w:hAnsiTheme="minorHAnsi"/>
                <w:b/>
                <w:bCs/>
                <w:sz w:val="20"/>
              </w:rPr>
              <w:t>DOCUMENTOS NORMATIVOS</w:t>
            </w:r>
            <w:r>
              <w:rPr>
                <w:rFonts w:asciiTheme="minorHAnsi" w:hAnsiTheme="minorHAnsi"/>
                <w:b/>
                <w:bCs/>
                <w:sz w:val="20"/>
              </w:rPr>
              <w:t xml:space="preserve"> / </w:t>
            </w:r>
            <w:r>
              <w:rPr>
                <w:rFonts w:asciiTheme="minorHAnsi" w:hAnsiTheme="minorHAnsi"/>
                <w:b/>
                <w:bCs/>
                <w:i/>
                <w:iCs/>
                <w:sz w:val="18"/>
                <w:szCs w:val="18"/>
              </w:rPr>
              <w:t>NORMATIVE DOCUMENTS</w:t>
            </w:r>
          </w:p>
        </w:tc>
      </w:tr>
      <w:tr w:rsidR="00B52860" w:rsidRPr="008831FF" w14:paraId="031A3FD7" w14:textId="77777777" w:rsidTr="001D41A3">
        <w:trPr>
          <w:cantSplit/>
          <w:trHeight w:val="1014"/>
        </w:trPr>
        <w:tc>
          <w:tcPr>
            <w:tcW w:w="4461" w:type="dxa"/>
          </w:tcPr>
          <w:p w14:paraId="7867C411" w14:textId="77777777" w:rsidR="00B52860" w:rsidRPr="00DE5BC1" w:rsidRDefault="00B52860" w:rsidP="001D41A3">
            <w:pPr>
              <w:spacing w:before="120" w:after="40"/>
              <w:jc w:val="both"/>
              <w:rPr>
                <w:rFonts w:asciiTheme="minorHAnsi" w:hAnsiTheme="minorHAnsi"/>
                <w:sz w:val="20"/>
              </w:rPr>
            </w:pPr>
            <w:r w:rsidRPr="002858CA">
              <w:rPr>
                <w:rFonts w:asciiTheme="minorHAnsi" w:hAnsiTheme="minorHAnsi"/>
                <w:sz w:val="20"/>
              </w:rPr>
              <w:t>Las inspecciones</w:t>
            </w:r>
            <w:r>
              <w:rPr>
                <w:rFonts w:asciiTheme="minorHAnsi" w:hAnsiTheme="minorHAnsi"/>
                <w:sz w:val="20"/>
              </w:rPr>
              <w:t xml:space="preserve">, </w:t>
            </w:r>
            <w:r w:rsidRPr="0044613A">
              <w:rPr>
                <w:rFonts w:asciiTheme="minorHAnsi" w:hAnsiTheme="minorHAnsi"/>
                <w:sz w:val="20"/>
              </w:rPr>
              <w:t>no requeridas como Organismo de Control</w:t>
            </w:r>
            <w:r>
              <w:rPr>
                <w:rFonts w:asciiTheme="minorHAnsi" w:hAnsiTheme="minorHAnsi"/>
                <w:sz w:val="20"/>
              </w:rPr>
              <w:t xml:space="preserve">, citadas en los documentos normativos de referencia </w:t>
            </w:r>
            <w:r>
              <w:rPr>
                <w:rFonts w:asciiTheme="minorHAnsi" w:hAnsiTheme="minorHAnsi" w:cstheme="minorHAnsi"/>
                <w:sz w:val="20"/>
              </w:rPr>
              <w:t xml:space="preserve">/ </w:t>
            </w:r>
            <w:r w:rsidRPr="0065152A">
              <w:rPr>
                <w:rFonts w:asciiTheme="minorHAnsi" w:hAnsiTheme="minorHAnsi" w:cstheme="minorHAnsi"/>
                <w:i/>
                <w:iCs/>
                <w:sz w:val="18"/>
                <w:szCs w:val="18"/>
              </w:rPr>
              <w:t xml:space="preserve">Inspections not required </w:t>
            </w:r>
            <w:r>
              <w:rPr>
                <w:rFonts w:asciiTheme="minorHAnsi" w:hAnsiTheme="minorHAnsi" w:cstheme="minorHAnsi"/>
                <w:i/>
                <w:iCs/>
                <w:sz w:val="18"/>
                <w:szCs w:val="18"/>
              </w:rPr>
              <w:t xml:space="preserve">to be performed </w:t>
            </w:r>
            <w:r w:rsidRPr="0065152A">
              <w:rPr>
                <w:rFonts w:asciiTheme="minorHAnsi" w:hAnsiTheme="minorHAnsi" w:cstheme="minorHAnsi"/>
                <w:i/>
                <w:iCs/>
                <w:sz w:val="18"/>
                <w:szCs w:val="18"/>
              </w:rPr>
              <w:t>as a Control Body, established in the reference normative document</w:t>
            </w:r>
            <w:r>
              <w:rPr>
                <w:rFonts w:asciiTheme="minorHAnsi" w:hAnsiTheme="minorHAnsi" w:cstheme="minorHAnsi"/>
                <w:i/>
                <w:iCs/>
                <w:sz w:val="18"/>
                <w:szCs w:val="18"/>
              </w:rPr>
              <w:t>s</w:t>
            </w:r>
            <w:r>
              <w:rPr>
                <w:rFonts w:asciiTheme="minorHAnsi" w:hAnsiTheme="minorHAnsi"/>
                <w:sz w:val="20"/>
              </w:rPr>
              <w:t>.</w:t>
            </w:r>
          </w:p>
        </w:tc>
        <w:tc>
          <w:tcPr>
            <w:tcW w:w="5245" w:type="dxa"/>
          </w:tcPr>
          <w:p w14:paraId="0FEA6565" w14:textId="77777777" w:rsidR="00F5289C" w:rsidRPr="00F5289C" w:rsidRDefault="00F5289C" w:rsidP="00F5289C">
            <w:pPr>
              <w:spacing w:before="120" w:after="120"/>
              <w:jc w:val="both"/>
              <w:rPr>
                <w:rFonts w:asciiTheme="minorHAnsi" w:hAnsiTheme="minorHAnsi"/>
                <w:sz w:val="20"/>
              </w:rPr>
            </w:pPr>
            <w:r w:rsidRPr="00F5289C">
              <w:rPr>
                <w:rFonts w:asciiTheme="minorHAnsi" w:hAnsiTheme="minorHAnsi"/>
                <w:sz w:val="20"/>
              </w:rPr>
              <w:t xml:space="preserve">RD 809/2021 por el que se aprueba el Reglamento de equipos a presión y sus instrucciones técnicas complementarias </w:t>
            </w:r>
            <w:r w:rsidRPr="00F5289C">
              <w:rPr>
                <w:rFonts w:asciiTheme="minorHAnsi" w:hAnsiTheme="minorHAnsi" w:cstheme="minorHAnsi"/>
                <w:sz w:val="20"/>
              </w:rPr>
              <w:t xml:space="preserve">/ </w:t>
            </w:r>
            <w:r w:rsidRPr="00F5289C">
              <w:rPr>
                <w:rFonts w:ascii="Calibri" w:eastAsia="Calibri" w:hAnsi="Calibri" w:cs="Calibri"/>
                <w:i/>
                <w:spacing w:val="1"/>
                <w:sz w:val="18"/>
                <w:szCs w:val="18"/>
              </w:rPr>
              <w:t>RD 809/2021 which approves the Pressure Equipment Regulation and its complementary technical instructions</w:t>
            </w:r>
            <w:r w:rsidRPr="00F5289C">
              <w:rPr>
                <w:rFonts w:asciiTheme="minorHAnsi" w:hAnsiTheme="minorHAnsi"/>
                <w:sz w:val="20"/>
              </w:rPr>
              <w:t>.</w:t>
            </w:r>
          </w:p>
          <w:p w14:paraId="2E409FBF" w14:textId="77777777" w:rsidR="00F5289C" w:rsidRPr="00F5289C" w:rsidRDefault="00F5289C" w:rsidP="00F5289C">
            <w:pPr>
              <w:spacing w:before="120" w:afterLines="40" w:after="96"/>
              <w:jc w:val="both"/>
              <w:rPr>
                <w:rFonts w:asciiTheme="minorHAnsi" w:hAnsiTheme="minorHAnsi" w:cs="Arial"/>
                <w:sz w:val="20"/>
              </w:rPr>
            </w:pPr>
            <w:r w:rsidRPr="00F5289C">
              <w:rPr>
                <w:rFonts w:asciiTheme="minorHAnsi" w:hAnsiTheme="minorHAnsi"/>
                <w:sz w:val="20"/>
              </w:rPr>
              <w:t xml:space="preserve">RD 2060/2008 por el que se aprueba el Reglamento de equipos a presión y sus instrucciones técnicas complementarias </w:t>
            </w:r>
            <w:r w:rsidRPr="00F5289C">
              <w:rPr>
                <w:rFonts w:ascii="Calibri" w:eastAsia="Calibri" w:hAnsi="Calibri" w:cs="Calibri"/>
                <w:i/>
                <w:spacing w:val="1"/>
                <w:sz w:val="20"/>
              </w:rPr>
              <w:t xml:space="preserve">/ </w:t>
            </w:r>
            <w:r w:rsidRPr="00F5289C">
              <w:rPr>
                <w:rFonts w:ascii="Calibri" w:eastAsia="Calibri" w:hAnsi="Calibri" w:cs="Calibri"/>
                <w:i/>
                <w:spacing w:val="1"/>
                <w:sz w:val="18"/>
                <w:szCs w:val="18"/>
              </w:rPr>
              <w:t>RD</w:t>
            </w:r>
            <w:r w:rsidRPr="00F5289C">
              <w:rPr>
                <w:rFonts w:ascii="Calibri" w:eastAsia="Calibri" w:hAnsi="Calibri" w:cs="Calibri"/>
                <w:i/>
                <w:sz w:val="18"/>
                <w:szCs w:val="18"/>
              </w:rPr>
              <w:t xml:space="preserve"> 2</w:t>
            </w:r>
            <w:r w:rsidRPr="00F5289C">
              <w:rPr>
                <w:rFonts w:ascii="Calibri" w:eastAsia="Calibri" w:hAnsi="Calibri" w:cs="Calibri"/>
                <w:i/>
                <w:spacing w:val="-2"/>
                <w:sz w:val="18"/>
                <w:szCs w:val="18"/>
              </w:rPr>
              <w:t>0</w:t>
            </w:r>
            <w:r w:rsidRPr="00F5289C">
              <w:rPr>
                <w:rFonts w:ascii="Calibri" w:eastAsia="Calibri" w:hAnsi="Calibri" w:cs="Calibri"/>
                <w:i/>
                <w:sz w:val="18"/>
                <w:szCs w:val="18"/>
              </w:rPr>
              <w:t>60</w:t>
            </w:r>
            <w:r w:rsidRPr="00F5289C">
              <w:rPr>
                <w:rFonts w:ascii="Calibri" w:eastAsia="Calibri" w:hAnsi="Calibri" w:cs="Calibri"/>
                <w:i/>
                <w:spacing w:val="-1"/>
                <w:sz w:val="18"/>
                <w:szCs w:val="18"/>
              </w:rPr>
              <w:t>/</w:t>
            </w:r>
            <w:r w:rsidRPr="00F5289C">
              <w:rPr>
                <w:rFonts w:ascii="Calibri" w:eastAsia="Calibri" w:hAnsi="Calibri" w:cs="Calibri"/>
                <w:i/>
                <w:sz w:val="18"/>
                <w:szCs w:val="18"/>
              </w:rPr>
              <w:t>2008 a</w:t>
            </w:r>
            <w:r w:rsidRPr="00F5289C">
              <w:rPr>
                <w:rFonts w:ascii="Calibri" w:eastAsia="Calibri" w:hAnsi="Calibri" w:cs="Calibri"/>
                <w:i/>
                <w:spacing w:val="-1"/>
                <w:sz w:val="18"/>
                <w:szCs w:val="18"/>
              </w:rPr>
              <w:t>pp</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o</w:t>
            </w:r>
            <w:r w:rsidRPr="00F5289C">
              <w:rPr>
                <w:rFonts w:ascii="Calibri" w:eastAsia="Calibri" w:hAnsi="Calibri" w:cs="Calibri"/>
                <w:i/>
                <w:sz w:val="18"/>
                <w:szCs w:val="18"/>
              </w:rPr>
              <w:t>v</w:t>
            </w:r>
            <w:r w:rsidRPr="00F5289C">
              <w:rPr>
                <w:rFonts w:ascii="Calibri" w:eastAsia="Calibri" w:hAnsi="Calibri" w:cs="Calibri"/>
                <w:i/>
                <w:spacing w:val="-1"/>
                <w:sz w:val="18"/>
                <w:szCs w:val="18"/>
              </w:rPr>
              <w:t>in</w:t>
            </w:r>
            <w:r w:rsidRPr="00F5289C">
              <w:rPr>
                <w:rFonts w:ascii="Calibri" w:eastAsia="Calibri" w:hAnsi="Calibri" w:cs="Calibri"/>
                <w:i/>
                <w:sz w:val="18"/>
                <w:szCs w:val="18"/>
              </w:rPr>
              <w:t>g</w:t>
            </w:r>
            <w:r w:rsidRPr="00F5289C">
              <w:rPr>
                <w:rFonts w:ascii="Calibri" w:eastAsia="Calibri" w:hAnsi="Calibri" w:cs="Calibri"/>
                <w:i/>
                <w:spacing w:val="23"/>
                <w:sz w:val="18"/>
                <w:szCs w:val="18"/>
              </w:rPr>
              <w:t xml:space="preserve"> </w:t>
            </w:r>
            <w:r w:rsidRPr="00F5289C">
              <w:rPr>
                <w:rFonts w:ascii="Calibri" w:eastAsia="Calibri" w:hAnsi="Calibri" w:cs="Calibri"/>
                <w:i/>
                <w:spacing w:val="1"/>
                <w:sz w:val="18"/>
                <w:szCs w:val="18"/>
              </w:rPr>
              <w:t>t</w:t>
            </w:r>
            <w:r w:rsidRPr="00F5289C">
              <w:rPr>
                <w:rFonts w:ascii="Calibri" w:eastAsia="Calibri" w:hAnsi="Calibri" w:cs="Calibri"/>
                <w:i/>
                <w:spacing w:val="-1"/>
                <w:sz w:val="18"/>
                <w:szCs w:val="18"/>
              </w:rPr>
              <w:t>h</w:t>
            </w:r>
            <w:r w:rsidRPr="00F5289C">
              <w:rPr>
                <w:rFonts w:ascii="Calibri" w:eastAsia="Calibri" w:hAnsi="Calibri" w:cs="Calibri"/>
                <w:i/>
                <w:sz w:val="18"/>
                <w:szCs w:val="18"/>
              </w:rPr>
              <w:t>e</w:t>
            </w:r>
            <w:r w:rsidRPr="00F5289C">
              <w:rPr>
                <w:rFonts w:ascii="Calibri" w:eastAsia="Calibri" w:hAnsi="Calibri" w:cs="Calibri"/>
                <w:i/>
                <w:spacing w:val="23"/>
                <w:sz w:val="18"/>
                <w:szCs w:val="18"/>
              </w:rPr>
              <w:t xml:space="preserve"> </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egu</w:t>
            </w:r>
            <w:r w:rsidRPr="00F5289C">
              <w:rPr>
                <w:rFonts w:ascii="Calibri" w:eastAsia="Calibri" w:hAnsi="Calibri" w:cs="Calibri"/>
                <w:i/>
                <w:spacing w:val="2"/>
                <w:sz w:val="18"/>
                <w:szCs w:val="18"/>
              </w:rPr>
              <w:t>l</w:t>
            </w:r>
            <w:r w:rsidRPr="00F5289C">
              <w:rPr>
                <w:rFonts w:ascii="Calibri" w:eastAsia="Calibri" w:hAnsi="Calibri" w:cs="Calibri"/>
                <w:i/>
                <w:sz w:val="18"/>
                <w:szCs w:val="18"/>
              </w:rPr>
              <w:t>a</w:t>
            </w:r>
            <w:r w:rsidRPr="00F5289C">
              <w:rPr>
                <w:rFonts w:ascii="Calibri" w:eastAsia="Calibri" w:hAnsi="Calibri" w:cs="Calibri"/>
                <w:i/>
                <w:spacing w:val="1"/>
                <w:sz w:val="18"/>
                <w:szCs w:val="18"/>
              </w:rPr>
              <w:t>t</w:t>
            </w:r>
            <w:r w:rsidRPr="00F5289C">
              <w:rPr>
                <w:rFonts w:ascii="Calibri" w:eastAsia="Calibri" w:hAnsi="Calibri" w:cs="Calibri"/>
                <w:i/>
                <w:spacing w:val="-1"/>
                <w:sz w:val="18"/>
                <w:szCs w:val="18"/>
              </w:rPr>
              <w:t>ion</w:t>
            </w:r>
            <w:r w:rsidRPr="00F5289C">
              <w:rPr>
                <w:rFonts w:ascii="Calibri" w:eastAsia="Calibri" w:hAnsi="Calibri" w:cs="Calibri"/>
                <w:i/>
                <w:spacing w:val="24"/>
                <w:sz w:val="18"/>
                <w:szCs w:val="18"/>
              </w:rPr>
              <w:t xml:space="preserve"> </w:t>
            </w:r>
            <w:r w:rsidRPr="00F5289C">
              <w:rPr>
                <w:rFonts w:ascii="Calibri" w:eastAsia="Calibri" w:hAnsi="Calibri" w:cs="Calibri"/>
                <w:i/>
                <w:spacing w:val="-1"/>
                <w:sz w:val="18"/>
                <w:szCs w:val="18"/>
              </w:rPr>
              <w:t>o</w:t>
            </w:r>
            <w:r w:rsidRPr="00F5289C">
              <w:rPr>
                <w:rFonts w:ascii="Calibri" w:eastAsia="Calibri" w:hAnsi="Calibri" w:cs="Calibri"/>
                <w:i/>
                <w:sz w:val="18"/>
                <w:szCs w:val="18"/>
              </w:rPr>
              <w:t>f</w:t>
            </w:r>
            <w:r w:rsidRPr="00F5289C">
              <w:rPr>
                <w:rFonts w:ascii="Calibri" w:eastAsia="Calibri" w:hAnsi="Calibri" w:cs="Calibri"/>
                <w:i/>
                <w:spacing w:val="24"/>
                <w:sz w:val="18"/>
                <w:szCs w:val="18"/>
              </w:rPr>
              <w:t xml:space="preserve"> </w:t>
            </w:r>
            <w:r w:rsidRPr="00F5289C">
              <w:rPr>
                <w:rFonts w:ascii="Calibri" w:eastAsia="Calibri" w:hAnsi="Calibri" w:cs="Calibri"/>
                <w:i/>
                <w:spacing w:val="-1"/>
                <w:sz w:val="18"/>
                <w:szCs w:val="18"/>
              </w:rPr>
              <w:t>p</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e</w:t>
            </w:r>
            <w:r w:rsidRPr="00F5289C">
              <w:rPr>
                <w:rFonts w:ascii="Calibri" w:eastAsia="Calibri" w:hAnsi="Calibri" w:cs="Calibri"/>
                <w:i/>
                <w:spacing w:val="1"/>
                <w:sz w:val="18"/>
                <w:szCs w:val="18"/>
              </w:rPr>
              <w:t>ss</w:t>
            </w:r>
            <w:r w:rsidRPr="00F5289C">
              <w:rPr>
                <w:rFonts w:ascii="Calibri" w:eastAsia="Calibri" w:hAnsi="Calibri" w:cs="Calibri"/>
                <w:i/>
                <w:spacing w:val="-1"/>
                <w:sz w:val="18"/>
                <w:szCs w:val="18"/>
              </w:rPr>
              <w:t>u</w:t>
            </w:r>
            <w:r w:rsidRPr="00F5289C">
              <w:rPr>
                <w:rFonts w:ascii="Calibri" w:eastAsia="Calibri" w:hAnsi="Calibri" w:cs="Calibri"/>
                <w:i/>
                <w:spacing w:val="1"/>
                <w:sz w:val="18"/>
                <w:szCs w:val="18"/>
              </w:rPr>
              <w:t>r</w:t>
            </w:r>
            <w:r w:rsidRPr="00F5289C">
              <w:rPr>
                <w:rFonts w:ascii="Calibri" w:eastAsia="Calibri" w:hAnsi="Calibri" w:cs="Calibri"/>
                <w:i/>
                <w:sz w:val="18"/>
                <w:szCs w:val="18"/>
              </w:rPr>
              <w:t>e</w:t>
            </w:r>
            <w:r w:rsidRPr="00F5289C">
              <w:rPr>
                <w:rFonts w:ascii="Calibri" w:eastAsia="Calibri" w:hAnsi="Calibri" w:cs="Calibri"/>
                <w:i/>
                <w:spacing w:val="23"/>
                <w:sz w:val="18"/>
                <w:szCs w:val="18"/>
              </w:rPr>
              <w:t xml:space="preserve"> </w:t>
            </w:r>
            <w:r w:rsidRPr="00F5289C">
              <w:rPr>
                <w:rFonts w:ascii="Calibri" w:eastAsia="Calibri" w:hAnsi="Calibri" w:cs="Calibri"/>
                <w:i/>
                <w:spacing w:val="-1"/>
                <w:sz w:val="18"/>
                <w:szCs w:val="18"/>
              </w:rPr>
              <w:t>equip</w:t>
            </w:r>
            <w:r w:rsidRPr="00F5289C">
              <w:rPr>
                <w:rFonts w:ascii="Calibri" w:eastAsia="Calibri" w:hAnsi="Calibri" w:cs="Calibri"/>
                <w:i/>
                <w:spacing w:val="1"/>
                <w:sz w:val="18"/>
                <w:szCs w:val="18"/>
              </w:rPr>
              <w:t>m</w:t>
            </w:r>
            <w:r w:rsidRPr="00F5289C">
              <w:rPr>
                <w:rFonts w:ascii="Calibri" w:eastAsia="Calibri" w:hAnsi="Calibri" w:cs="Calibri"/>
                <w:i/>
                <w:spacing w:val="2"/>
                <w:sz w:val="18"/>
                <w:szCs w:val="18"/>
              </w:rPr>
              <w:t>e</w:t>
            </w:r>
            <w:r w:rsidRPr="00F5289C">
              <w:rPr>
                <w:rFonts w:ascii="Calibri" w:eastAsia="Calibri" w:hAnsi="Calibri" w:cs="Calibri"/>
                <w:i/>
                <w:spacing w:val="-1"/>
                <w:sz w:val="18"/>
                <w:szCs w:val="18"/>
              </w:rPr>
              <w:t>n</w:t>
            </w:r>
            <w:r w:rsidRPr="00F5289C">
              <w:rPr>
                <w:rFonts w:ascii="Calibri" w:eastAsia="Calibri" w:hAnsi="Calibri" w:cs="Calibri"/>
                <w:i/>
                <w:sz w:val="18"/>
                <w:szCs w:val="18"/>
              </w:rPr>
              <w:t>t a</w:t>
            </w:r>
            <w:r w:rsidRPr="00F5289C">
              <w:rPr>
                <w:rFonts w:ascii="Calibri" w:eastAsia="Calibri" w:hAnsi="Calibri" w:cs="Calibri"/>
                <w:i/>
                <w:spacing w:val="-1"/>
                <w:sz w:val="18"/>
                <w:szCs w:val="18"/>
              </w:rPr>
              <w:t>n</w:t>
            </w:r>
            <w:r w:rsidRPr="00F5289C">
              <w:rPr>
                <w:rFonts w:ascii="Calibri" w:eastAsia="Calibri" w:hAnsi="Calibri" w:cs="Calibri"/>
                <w:i/>
                <w:sz w:val="18"/>
                <w:szCs w:val="18"/>
              </w:rPr>
              <w:t>d</w:t>
            </w:r>
            <w:r w:rsidRPr="00F5289C">
              <w:rPr>
                <w:rFonts w:ascii="Calibri" w:eastAsia="Calibri" w:hAnsi="Calibri" w:cs="Calibri"/>
                <w:i/>
                <w:spacing w:val="-1"/>
                <w:sz w:val="18"/>
                <w:szCs w:val="18"/>
              </w:rPr>
              <w:t xml:space="preserve"> </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ele</w:t>
            </w:r>
            <w:r w:rsidRPr="00F5289C">
              <w:rPr>
                <w:rFonts w:ascii="Calibri" w:eastAsia="Calibri" w:hAnsi="Calibri" w:cs="Calibri"/>
                <w:i/>
                <w:sz w:val="18"/>
                <w:szCs w:val="18"/>
              </w:rPr>
              <w:t>va</w:t>
            </w:r>
            <w:r w:rsidRPr="00F5289C">
              <w:rPr>
                <w:rFonts w:ascii="Calibri" w:eastAsia="Calibri" w:hAnsi="Calibri" w:cs="Calibri"/>
                <w:i/>
                <w:spacing w:val="-1"/>
                <w:sz w:val="18"/>
                <w:szCs w:val="18"/>
              </w:rPr>
              <w:t>n</w:t>
            </w:r>
            <w:r w:rsidRPr="00F5289C">
              <w:rPr>
                <w:rFonts w:ascii="Calibri" w:eastAsia="Calibri" w:hAnsi="Calibri" w:cs="Calibri"/>
                <w:i/>
                <w:sz w:val="18"/>
                <w:szCs w:val="18"/>
              </w:rPr>
              <w:t>t</w:t>
            </w:r>
            <w:r w:rsidRPr="00F5289C">
              <w:rPr>
                <w:rFonts w:ascii="Calibri" w:eastAsia="Calibri" w:hAnsi="Calibri" w:cs="Calibri"/>
                <w:i/>
                <w:spacing w:val="1"/>
                <w:sz w:val="18"/>
                <w:szCs w:val="18"/>
              </w:rPr>
              <w:t xml:space="preserve"> s</w:t>
            </w:r>
            <w:r w:rsidRPr="00F5289C">
              <w:rPr>
                <w:rFonts w:ascii="Calibri" w:eastAsia="Calibri" w:hAnsi="Calibri" w:cs="Calibri"/>
                <w:i/>
                <w:spacing w:val="-1"/>
                <w:sz w:val="18"/>
                <w:szCs w:val="18"/>
              </w:rPr>
              <w:t>upp</w:t>
            </w:r>
            <w:r w:rsidRPr="00F5289C">
              <w:rPr>
                <w:rFonts w:ascii="Calibri" w:eastAsia="Calibri" w:hAnsi="Calibri" w:cs="Calibri"/>
                <w:i/>
                <w:spacing w:val="2"/>
                <w:sz w:val="18"/>
                <w:szCs w:val="18"/>
              </w:rPr>
              <w:t>l</w:t>
            </w:r>
            <w:r w:rsidRPr="00F5289C">
              <w:rPr>
                <w:rFonts w:ascii="Calibri" w:eastAsia="Calibri" w:hAnsi="Calibri" w:cs="Calibri"/>
                <w:i/>
                <w:spacing w:val="-1"/>
                <w:sz w:val="18"/>
                <w:szCs w:val="18"/>
              </w:rPr>
              <w:t>e</w:t>
            </w:r>
            <w:r w:rsidRPr="00F5289C">
              <w:rPr>
                <w:rFonts w:ascii="Calibri" w:eastAsia="Calibri" w:hAnsi="Calibri" w:cs="Calibri"/>
                <w:i/>
                <w:spacing w:val="1"/>
                <w:sz w:val="18"/>
                <w:szCs w:val="18"/>
              </w:rPr>
              <w:t>m</w:t>
            </w:r>
            <w:r w:rsidRPr="00F5289C">
              <w:rPr>
                <w:rFonts w:ascii="Calibri" w:eastAsia="Calibri" w:hAnsi="Calibri" w:cs="Calibri"/>
                <w:i/>
                <w:spacing w:val="-1"/>
                <w:sz w:val="18"/>
                <w:szCs w:val="18"/>
              </w:rPr>
              <w:t>en</w:t>
            </w:r>
            <w:r w:rsidRPr="00F5289C">
              <w:rPr>
                <w:rFonts w:ascii="Calibri" w:eastAsia="Calibri" w:hAnsi="Calibri" w:cs="Calibri"/>
                <w:i/>
                <w:spacing w:val="1"/>
                <w:sz w:val="18"/>
                <w:szCs w:val="18"/>
              </w:rPr>
              <w:t>t</w:t>
            </w:r>
            <w:r w:rsidRPr="00F5289C">
              <w:rPr>
                <w:rFonts w:ascii="Calibri" w:eastAsia="Calibri" w:hAnsi="Calibri" w:cs="Calibri"/>
                <w:i/>
                <w:sz w:val="18"/>
                <w:szCs w:val="18"/>
              </w:rPr>
              <w:t>a</w:t>
            </w:r>
            <w:r w:rsidRPr="00F5289C">
              <w:rPr>
                <w:rFonts w:ascii="Calibri" w:eastAsia="Calibri" w:hAnsi="Calibri" w:cs="Calibri"/>
                <w:i/>
                <w:spacing w:val="1"/>
                <w:sz w:val="18"/>
                <w:szCs w:val="18"/>
              </w:rPr>
              <w:t>r</w:t>
            </w:r>
            <w:r w:rsidRPr="00F5289C">
              <w:rPr>
                <w:rFonts w:ascii="Calibri" w:eastAsia="Calibri" w:hAnsi="Calibri" w:cs="Calibri"/>
                <w:i/>
                <w:sz w:val="18"/>
                <w:szCs w:val="18"/>
              </w:rPr>
              <w:t xml:space="preserve">y </w:t>
            </w:r>
            <w:r w:rsidRPr="00F5289C">
              <w:rPr>
                <w:rFonts w:ascii="Calibri" w:eastAsia="Calibri" w:hAnsi="Calibri" w:cs="Calibri"/>
                <w:i/>
                <w:spacing w:val="-1"/>
                <w:sz w:val="18"/>
                <w:szCs w:val="18"/>
              </w:rPr>
              <w:t>in</w:t>
            </w:r>
            <w:r w:rsidRPr="00F5289C">
              <w:rPr>
                <w:rFonts w:ascii="Calibri" w:eastAsia="Calibri" w:hAnsi="Calibri" w:cs="Calibri"/>
                <w:i/>
                <w:spacing w:val="1"/>
                <w:sz w:val="18"/>
                <w:szCs w:val="18"/>
              </w:rPr>
              <w:t>str</w:t>
            </w:r>
            <w:r w:rsidRPr="00F5289C">
              <w:rPr>
                <w:rFonts w:ascii="Calibri" w:eastAsia="Calibri" w:hAnsi="Calibri" w:cs="Calibri"/>
                <w:i/>
                <w:spacing w:val="-1"/>
                <w:sz w:val="18"/>
                <w:szCs w:val="18"/>
              </w:rPr>
              <w:t>u</w:t>
            </w:r>
            <w:r w:rsidRPr="00F5289C">
              <w:rPr>
                <w:rFonts w:ascii="Calibri" w:eastAsia="Calibri" w:hAnsi="Calibri" w:cs="Calibri"/>
                <w:i/>
                <w:sz w:val="18"/>
                <w:szCs w:val="18"/>
              </w:rPr>
              <w:t>c</w:t>
            </w:r>
            <w:r w:rsidRPr="00F5289C">
              <w:rPr>
                <w:rFonts w:ascii="Calibri" w:eastAsia="Calibri" w:hAnsi="Calibri" w:cs="Calibri"/>
                <w:i/>
                <w:spacing w:val="1"/>
                <w:sz w:val="18"/>
                <w:szCs w:val="18"/>
              </w:rPr>
              <w:t>t</w:t>
            </w:r>
            <w:r w:rsidRPr="00F5289C">
              <w:rPr>
                <w:rFonts w:ascii="Calibri" w:eastAsia="Calibri" w:hAnsi="Calibri" w:cs="Calibri"/>
                <w:i/>
                <w:spacing w:val="-1"/>
                <w:sz w:val="18"/>
                <w:szCs w:val="18"/>
              </w:rPr>
              <w:t>ion</w:t>
            </w:r>
            <w:r w:rsidRPr="00F5289C">
              <w:rPr>
                <w:rFonts w:ascii="Calibri" w:eastAsia="Calibri" w:hAnsi="Calibri" w:cs="Calibri"/>
                <w:i/>
                <w:spacing w:val="1"/>
                <w:sz w:val="18"/>
                <w:szCs w:val="18"/>
              </w:rPr>
              <w:t>s</w:t>
            </w:r>
            <w:r w:rsidRPr="00F5289C">
              <w:rPr>
                <w:rFonts w:asciiTheme="minorHAnsi" w:hAnsiTheme="minorHAnsi"/>
                <w:sz w:val="20"/>
              </w:rPr>
              <w:t>.</w:t>
            </w:r>
          </w:p>
          <w:p w14:paraId="1DDEB032" w14:textId="003D23E1" w:rsidR="00B52860" w:rsidRPr="00480DFF" w:rsidRDefault="00F5289C" w:rsidP="00F5289C">
            <w:pPr>
              <w:spacing w:before="120" w:after="40"/>
              <w:jc w:val="both"/>
              <w:rPr>
                <w:rFonts w:asciiTheme="minorHAnsi" w:hAnsiTheme="minorHAnsi"/>
                <w:sz w:val="20"/>
                <w:lang w:val="en-GB"/>
              </w:rPr>
            </w:pPr>
            <w:r w:rsidRPr="00F5289C">
              <w:rPr>
                <w:rFonts w:asciiTheme="minorHAnsi" w:hAnsiTheme="minorHAnsi" w:cs="Arial"/>
                <w:sz w:val="20"/>
              </w:rPr>
              <w:t xml:space="preserve">RD 1244/1979 por el que se aprueba el Reglamento de aparatos a presión. Instrucciones técnicas complementarias </w:t>
            </w:r>
            <w:r w:rsidRPr="00F5289C">
              <w:rPr>
                <w:rFonts w:asciiTheme="minorHAnsi" w:hAnsiTheme="minorHAnsi" w:cs="Arial"/>
                <w:sz w:val="20"/>
                <w:lang w:val="es-ES_tradnl"/>
              </w:rPr>
              <w:t xml:space="preserve">ITC MIE-AP01, ITC MIE-AP02, </w:t>
            </w:r>
            <w:r w:rsidRPr="00F5289C">
              <w:rPr>
                <w:rFonts w:asciiTheme="minorHAnsi" w:hAnsiTheme="minorHAnsi"/>
                <w:sz w:val="20"/>
              </w:rPr>
              <w:t>ITC MIE-AP05 a</w:t>
            </w:r>
            <w:r w:rsidRPr="00F5289C">
              <w:rPr>
                <w:rFonts w:asciiTheme="minorHAnsi" w:hAnsiTheme="minorHAnsi" w:cs="Arial"/>
                <w:sz w:val="20"/>
                <w:lang w:val="es-ES_tradnl"/>
              </w:rPr>
              <w:t xml:space="preserve"> ITC MIE-AP10, ITC MIE-AP13 a</w:t>
            </w:r>
            <w:r w:rsidRPr="00F5289C">
              <w:rPr>
                <w:rFonts w:asciiTheme="minorHAnsi" w:hAnsiTheme="minorHAnsi"/>
                <w:sz w:val="20"/>
              </w:rPr>
              <w:t xml:space="preserve"> </w:t>
            </w:r>
            <w:r w:rsidRPr="00F5289C">
              <w:rPr>
                <w:rFonts w:asciiTheme="minorHAnsi" w:hAnsiTheme="minorHAnsi" w:cs="Arial"/>
                <w:sz w:val="20"/>
                <w:lang w:val="es-ES_tradnl"/>
              </w:rPr>
              <w:t>ITC MIE-AP18</w:t>
            </w:r>
            <w:r w:rsidRPr="00F5289C">
              <w:rPr>
                <w:rFonts w:asciiTheme="minorHAnsi" w:hAnsiTheme="minorHAnsi" w:cs="Arial"/>
                <w:sz w:val="20"/>
              </w:rPr>
              <w:t xml:space="preserve"> con las limitaciones establecidas por el RD 769/1999 </w:t>
            </w:r>
            <w:r w:rsidRPr="00F5289C">
              <w:rPr>
                <w:rFonts w:ascii="Calibri" w:hAnsi="Calibri" w:cs="Arial"/>
                <w:sz w:val="20"/>
              </w:rPr>
              <w:t xml:space="preserve">/ </w:t>
            </w:r>
            <w:r w:rsidRPr="00F5289C">
              <w:rPr>
                <w:rFonts w:ascii="Calibri" w:eastAsia="Calibri" w:hAnsi="Calibri" w:cs="Calibri"/>
                <w:i/>
                <w:spacing w:val="1"/>
                <w:sz w:val="18"/>
                <w:szCs w:val="18"/>
              </w:rPr>
              <w:t>RD</w:t>
            </w:r>
            <w:r w:rsidRPr="00F5289C">
              <w:rPr>
                <w:rFonts w:ascii="Calibri" w:eastAsia="Calibri" w:hAnsi="Calibri" w:cs="Calibri"/>
                <w:i/>
                <w:sz w:val="18"/>
                <w:szCs w:val="18"/>
              </w:rPr>
              <w:t xml:space="preserve"> 1244</w:t>
            </w:r>
            <w:r w:rsidRPr="00F5289C">
              <w:rPr>
                <w:rFonts w:ascii="Calibri" w:eastAsia="Calibri" w:hAnsi="Calibri" w:cs="Calibri"/>
                <w:i/>
                <w:spacing w:val="-1"/>
                <w:sz w:val="18"/>
                <w:szCs w:val="18"/>
              </w:rPr>
              <w:t>/</w:t>
            </w:r>
            <w:r w:rsidRPr="00F5289C">
              <w:rPr>
                <w:rFonts w:ascii="Calibri" w:eastAsia="Calibri" w:hAnsi="Calibri" w:cs="Calibri"/>
                <w:i/>
                <w:sz w:val="18"/>
                <w:szCs w:val="18"/>
              </w:rPr>
              <w:t>1979 a</w:t>
            </w:r>
            <w:r w:rsidRPr="00F5289C">
              <w:rPr>
                <w:rFonts w:ascii="Calibri" w:eastAsia="Calibri" w:hAnsi="Calibri" w:cs="Calibri"/>
                <w:i/>
                <w:spacing w:val="-1"/>
                <w:sz w:val="18"/>
                <w:szCs w:val="18"/>
              </w:rPr>
              <w:t>pp</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o</w:t>
            </w:r>
            <w:r w:rsidRPr="00F5289C">
              <w:rPr>
                <w:rFonts w:ascii="Calibri" w:eastAsia="Calibri" w:hAnsi="Calibri" w:cs="Calibri"/>
                <w:i/>
                <w:sz w:val="18"/>
                <w:szCs w:val="18"/>
              </w:rPr>
              <w:t>v</w:t>
            </w:r>
            <w:r w:rsidRPr="00F5289C">
              <w:rPr>
                <w:rFonts w:ascii="Calibri" w:eastAsia="Calibri" w:hAnsi="Calibri" w:cs="Calibri"/>
                <w:i/>
                <w:spacing w:val="-1"/>
                <w:sz w:val="18"/>
                <w:szCs w:val="18"/>
              </w:rPr>
              <w:t>in</w:t>
            </w:r>
            <w:r w:rsidRPr="00F5289C">
              <w:rPr>
                <w:rFonts w:ascii="Calibri" w:eastAsia="Calibri" w:hAnsi="Calibri" w:cs="Calibri"/>
                <w:i/>
                <w:sz w:val="18"/>
                <w:szCs w:val="18"/>
              </w:rPr>
              <w:t xml:space="preserve">g </w:t>
            </w:r>
            <w:r w:rsidRPr="00F5289C">
              <w:rPr>
                <w:rFonts w:ascii="Calibri" w:eastAsia="Calibri" w:hAnsi="Calibri" w:cs="Calibri"/>
                <w:i/>
                <w:spacing w:val="1"/>
                <w:sz w:val="18"/>
                <w:szCs w:val="18"/>
              </w:rPr>
              <w:t>t</w:t>
            </w:r>
            <w:r w:rsidRPr="00F5289C">
              <w:rPr>
                <w:rFonts w:ascii="Calibri" w:eastAsia="Calibri" w:hAnsi="Calibri" w:cs="Calibri"/>
                <w:i/>
                <w:spacing w:val="-1"/>
                <w:sz w:val="18"/>
                <w:szCs w:val="18"/>
              </w:rPr>
              <w:t>h</w:t>
            </w:r>
            <w:r w:rsidRPr="00F5289C">
              <w:rPr>
                <w:rFonts w:ascii="Calibri" w:eastAsia="Calibri" w:hAnsi="Calibri" w:cs="Calibri"/>
                <w:i/>
                <w:sz w:val="18"/>
                <w:szCs w:val="18"/>
              </w:rPr>
              <w:t>e</w:t>
            </w:r>
            <w:r w:rsidRPr="00F5289C">
              <w:rPr>
                <w:rFonts w:ascii="Calibri" w:eastAsia="Calibri" w:hAnsi="Calibri" w:cs="Calibri"/>
                <w:i/>
                <w:spacing w:val="2"/>
                <w:sz w:val="18"/>
                <w:szCs w:val="18"/>
              </w:rPr>
              <w:t xml:space="preserve"> </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egul</w:t>
            </w:r>
            <w:r w:rsidRPr="00F5289C">
              <w:rPr>
                <w:rFonts w:ascii="Calibri" w:eastAsia="Calibri" w:hAnsi="Calibri" w:cs="Calibri"/>
                <w:i/>
                <w:sz w:val="18"/>
                <w:szCs w:val="18"/>
              </w:rPr>
              <w:t>a</w:t>
            </w:r>
            <w:r w:rsidRPr="00F5289C">
              <w:rPr>
                <w:rFonts w:ascii="Calibri" w:eastAsia="Calibri" w:hAnsi="Calibri" w:cs="Calibri"/>
                <w:i/>
                <w:spacing w:val="1"/>
                <w:sz w:val="18"/>
                <w:szCs w:val="18"/>
              </w:rPr>
              <w:t>t</w:t>
            </w:r>
            <w:r w:rsidRPr="00F5289C">
              <w:rPr>
                <w:rFonts w:ascii="Calibri" w:eastAsia="Calibri" w:hAnsi="Calibri" w:cs="Calibri"/>
                <w:i/>
                <w:spacing w:val="-1"/>
                <w:sz w:val="18"/>
                <w:szCs w:val="18"/>
              </w:rPr>
              <w:t>i</w:t>
            </w:r>
            <w:r w:rsidRPr="00F5289C">
              <w:rPr>
                <w:rFonts w:ascii="Calibri" w:eastAsia="Calibri" w:hAnsi="Calibri" w:cs="Calibri"/>
                <w:i/>
                <w:spacing w:val="1"/>
                <w:sz w:val="18"/>
                <w:szCs w:val="18"/>
              </w:rPr>
              <w:t>o</w:t>
            </w:r>
            <w:r w:rsidRPr="00F5289C">
              <w:rPr>
                <w:rFonts w:ascii="Calibri" w:eastAsia="Calibri" w:hAnsi="Calibri" w:cs="Calibri"/>
                <w:i/>
                <w:spacing w:val="-1"/>
                <w:sz w:val="18"/>
                <w:szCs w:val="18"/>
              </w:rPr>
              <w:t>n</w:t>
            </w:r>
            <w:r w:rsidRPr="00F5289C">
              <w:rPr>
                <w:rFonts w:ascii="Calibri" w:eastAsia="Calibri" w:hAnsi="Calibri" w:cs="Calibri"/>
                <w:i/>
                <w:spacing w:val="1"/>
                <w:sz w:val="18"/>
                <w:szCs w:val="18"/>
              </w:rPr>
              <w:t xml:space="preserve"> </w:t>
            </w:r>
            <w:r w:rsidRPr="00F5289C">
              <w:rPr>
                <w:rFonts w:ascii="Calibri" w:eastAsia="Calibri" w:hAnsi="Calibri" w:cs="Calibri"/>
                <w:i/>
                <w:spacing w:val="-1"/>
                <w:sz w:val="18"/>
                <w:szCs w:val="18"/>
              </w:rPr>
              <w:t>o</w:t>
            </w:r>
            <w:r w:rsidRPr="00F5289C">
              <w:rPr>
                <w:rFonts w:ascii="Calibri" w:eastAsia="Calibri" w:hAnsi="Calibri" w:cs="Calibri"/>
                <w:i/>
                <w:sz w:val="18"/>
                <w:szCs w:val="18"/>
              </w:rPr>
              <w:t>f</w:t>
            </w:r>
            <w:r w:rsidRPr="00F5289C">
              <w:rPr>
                <w:rFonts w:ascii="Calibri" w:eastAsia="Calibri" w:hAnsi="Calibri" w:cs="Calibri"/>
                <w:i/>
                <w:spacing w:val="2"/>
                <w:sz w:val="18"/>
                <w:szCs w:val="18"/>
              </w:rPr>
              <w:t xml:space="preserve"> </w:t>
            </w:r>
            <w:r w:rsidRPr="00F5289C">
              <w:rPr>
                <w:rFonts w:ascii="Calibri" w:eastAsia="Calibri" w:hAnsi="Calibri" w:cs="Calibri"/>
                <w:i/>
                <w:spacing w:val="-1"/>
                <w:sz w:val="18"/>
                <w:szCs w:val="18"/>
              </w:rPr>
              <w:t>p</w:t>
            </w:r>
            <w:r w:rsidRPr="00F5289C">
              <w:rPr>
                <w:rFonts w:ascii="Calibri" w:eastAsia="Calibri" w:hAnsi="Calibri" w:cs="Calibri"/>
                <w:i/>
                <w:spacing w:val="1"/>
                <w:sz w:val="18"/>
                <w:szCs w:val="18"/>
              </w:rPr>
              <w:t>r</w:t>
            </w:r>
            <w:r w:rsidRPr="00F5289C">
              <w:rPr>
                <w:rFonts w:ascii="Calibri" w:eastAsia="Calibri" w:hAnsi="Calibri" w:cs="Calibri"/>
                <w:i/>
                <w:spacing w:val="-1"/>
                <w:sz w:val="18"/>
                <w:szCs w:val="18"/>
              </w:rPr>
              <w:t>e</w:t>
            </w:r>
            <w:r w:rsidRPr="00F5289C">
              <w:rPr>
                <w:rFonts w:ascii="Calibri" w:eastAsia="Calibri" w:hAnsi="Calibri" w:cs="Calibri"/>
                <w:i/>
                <w:spacing w:val="1"/>
                <w:sz w:val="18"/>
                <w:szCs w:val="18"/>
              </w:rPr>
              <w:t>ss</w:t>
            </w:r>
            <w:r w:rsidRPr="00F5289C">
              <w:rPr>
                <w:rFonts w:ascii="Calibri" w:eastAsia="Calibri" w:hAnsi="Calibri" w:cs="Calibri"/>
                <w:i/>
                <w:spacing w:val="-1"/>
                <w:sz w:val="18"/>
                <w:szCs w:val="18"/>
              </w:rPr>
              <w:t>u</w:t>
            </w:r>
            <w:r w:rsidRPr="00F5289C">
              <w:rPr>
                <w:rFonts w:ascii="Calibri" w:eastAsia="Calibri" w:hAnsi="Calibri" w:cs="Calibri"/>
                <w:i/>
                <w:spacing w:val="1"/>
                <w:sz w:val="18"/>
                <w:szCs w:val="18"/>
              </w:rPr>
              <w:t>r</w:t>
            </w:r>
            <w:r w:rsidRPr="00F5289C">
              <w:rPr>
                <w:rFonts w:ascii="Calibri" w:eastAsia="Calibri" w:hAnsi="Calibri" w:cs="Calibri"/>
                <w:i/>
                <w:sz w:val="18"/>
                <w:szCs w:val="18"/>
              </w:rPr>
              <w:t xml:space="preserve">e </w:t>
            </w:r>
            <w:r w:rsidRPr="00F5289C">
              <w:rPr>
                <w:rFonts w:ascii="Calibri" w:eastAsia="Calibri" w:hAnsi="Calibri" w:cs="Calibri"/>
                <w:i/>
                <w:spacing w:val="-1"/>
                <w:sz w:val="18"/>
                <w:szCs w:val="18"/>
              </w:rPr>
              <w:t>equip</w:t>
            </w:r>
            <w:r w:rsidRPr="00F5289C">
              <w:rPr>
                <w:rFonts w:ascii="Calibri" w:eastAsia="Calibri" w:hAnsi="Calibri" w:cs="Calibri"/>
                <w:i/>
                <w:spacing w:val="1"/>
                <w:sz w:val="18"/>
                <w:szCs w:val="18"/>
              </w:rPr>
              <w:t>m</w:t>
            </w:r>
            <w:r w:rsidRPr="00F5289C">
              <w:rPr>
                <w:rFonts w:ascii="Calibri" w:eastAsia="Calibri" w:hAnsi="Calibri" w:cs="Calibri"/>
                <w:i/>
                <w:spacing w:val="-1"/>
                <w:sz w:val="18"/>
                <w:szCs w:val="18"/>
              </w:rPr>
              <w:t>en</w:t>
            </w:r>
            <w:r w:rsidRPr="00F5289C">
              <w:rPr>
                <w:rFonts w:ascii="Calibri" w:eastAsia="Calibri" w:hAnsi="Calibri" w:cs="Calibri"/>
                <w:i/>
                <w:spacing w:val="1"/>
                <w:sz w:val="18"/>
                <w:szCs w:val="18"/>
              </w:rPr>
              <w:t>t</w:t>
            </w:r>
            <w:r w:rsidRPr="00F5289C">
              <w:rPr>
                <w:rFonts w:ascii="Calibri" w:eastAsia="Calibri" w:hAnsi="Calibri" w:cs="Calibri"/>
                <w:i/>
                <w:sz w:val="18"/>
                <w:szCs w:val="18"/>
              </w:rPr>
              <w:t>.</w:t>
            </w:r>
            <w:r w:rsidRPr="00F5289C">
              <w:rPr>
                <w:rFonts w:ascii="Calibri" w:eastAsia="Calibri" w:hAnsi="Calibri" w:cs="Calibri"/>
                <w:i/>
                <w:spacing w:val="1"/>
                <w:sz w:val="18"/>
                <w:szCs w:val="18"/>
              </w:rPr>
              <w:t xml:space="preserve"> </w:t>
            </w:r>
            <w:r w:rsidRPr="00F5289C">
              <w:rPr>
                <w:rFonts w:ascii="Calibri" w:eastAsia="Calibri" w:hAnsi="Calibri" w:cs="Calibri"/>
                <w:i/>
                <w:spacing w:val="1"/>
                <w:sz w:val="18"/>
                <w:szCs w:val="18"/>
                <w:lang w:val="en-GB"/>
              </w:rPr>
              <w:t>S</w:t>
            </w:r>
            <w:r w:rsidRPr="00F5289C">
              <w:rPr>
                <w:rFonts w:ascii="Calibri" w:eastAsia="Calibri" w:hAnsi="Calibri" w:cs="Calibri"/>
                <w:i/>
                <w:spacing w:val="-1"/>
                <w:sz w:val="18"/>
                <w:szCs w:val="18"/>
                <w:lang w:val="en-GB"/>
              </w:rPr>
              <w:t>upple</w:t>
            </w:r>
            <w:r w:rsidRPr="00F5289C">
              <w:rPr>
                <w:rFonts w:ascii="Calibri" w:eastAsia="Calibri" w:hAnsi="Calibri" w:cs="Calibri"/>
                <w:i/>
                <w:spacing w:val="1"/>
                <w:sz w:val="18"/>
                <w:szCs w:val="18"/>
                <w:lang w:val="en-GB"/>
              </w:rPr>
              <w:t>m</w:t>
            </w:r>
            <w:r w:rsidRPr="00F5289C">
              <w:rPr>
                <w:rFonts w:ascii="Calibri" w:eastAsia="Calibri" w:hAnsi="Calibri" w:cs="Calibri"/>
                <w:i/>
                <w:spacing w:val="-1"/>
                <w:sz w:val="18"/>
                <w:szCs w:val="18"/>
                <w:lang w:val="en-GB"/>
              </w:rPr>
              <w:t>e</w:t>
            </w:r>
            <w:r w:rsidRPr="00F5289C">
              <w:rPr>
                <w:rFonts w:ascii="Calibri" w:eastAsia="Calibri" w:hAnsi="Calibri" w:cs="Calibri"/>
                <w:i/>
                <w:spacing w:val="2"/>
                <w:sz w:val="18"/>
                <w:szCs w:val="18"/>
                <w:lang w:val="en-GB"/>
              </w:rPr>
              <w:t>n</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a</w:t>
            </w:r>
            <w:r w:rsidRPr="00F5289C">
              <w:rPr>
                <w:rFonts w:ascii="Calibri" w:eastAsia="Calibri" w:hAnsi="Calibri" w:cs="Calibri"/>
                <w:i/>
                <w:spacing w:val="1"/>
                <w:sz w:val="18"/>
                <w:szCs w:val="18"/>
                <w:lang w:val="en-GB"/>
              </w:rPr>
              <w:t>r</w:t>
            </w:r>
            <w:r w:rsidRPr="00F5289C">
              <w:rPr>
                <w:rFonts w:ascii="Calibri" w:eastAsia="Calibri" w:hAnsi="Calibri" w:cs="Calibri"/>
                <w:i/>
                <w:sz w:val="18"/>
                <w:szCs w:val="18"/>
                <w:lang w:val="en-GB"/>
              </w:rPr>
              <w:t xml:space="preserve">y </w:t>
            </w:r>
            <w:r w:rsidRPr="00F5289C">
              <w:rPr>
                <w:rFonts w:ascii="Calibri" w:eastAsia="Calibri" w:hAnsi="Calibri" w:cs="Calibri"/>
                <w:i/>
                <w:spacing w:val="1"/>
                <w:sz w:val="18"/>
                <w:szCs w:val="18"/>
                <w:lang w:val="en-GB"/>
              </w:rPr>
              <w:t>t</w:t>
            </w:r>
            <w:r w:rsidRPr="00F5289C">
              <w:rPr>
                <w:rFonts w:ascii="Calibri" w:eastAsia="Calibri" w:hAnsi="Calibri" w:cs="Calibri"/>
                <w:i/>
                <w:spacing w:val="-1"/>
                <w:sz w:val="18"/>
                <w:szCs w:val="18"/>
                <w:lang w:val="en-GB"/>
              </w:rPr>
              <w:t>e</w:t>
            </w:r>
            <w:r w:rsidRPr="00F5289C">
              <w:rPr>
                <w:rFonts w:ascii="Calibri" w:eastAsia="Calibri" w:hAnsi="Calibri" w:cs="Calibri"/>
                <w:i/>
                <w:sz w:val="18"/>
                <w:szCs w:val="18"/>
                <w:lang w:val="en-GB"/>
              </w:rPr>
              <w:t>c</w:t>
            </w:r>
            <w:r w:rsidRPr="00F5289C">
              <w:rPr>
                <w:rFonts w:ascii="Calibri" w:eastAsia="Calibri" w:hAnsi="Calibri" w:cs="Calibri"/>
                <w:i/>
                <w:spacing w:val="-1"/>
                <w:sz w:val="18"/>
                <w:szCs w:val="18"/>
                <w:lang w:val="en-GB"/>
              </w:rPr>
              <w:t>hni</w:t>
            </w:r>
            <w:r w:rsidRPr="00F5289C">
              <w:rPr>
                <w:rFonts w:ascii="Calibri" w:eastAsia="Calibri" w:hAnsi="Calibri" w:cs="Calibri"/>
                <w:i/>
                <w:sz w:val="18"/>
                <w:szCs w:val="18"/>
                <w:lang w:val="en-GB"/>
              </w:rPr>
              <w:t>cal</w:t>
            </w:r>
            <w:r w:rsidRPr="00F5289C">
              <w:rPr>
                <w:rFonts w:ascii="Calibri" w:eastAsia="Calibri" w:hAnsi="Calibri" w:cs="Calibri"/>
                <w:i/>
                <w:spacing w:val="1"/>
                <w:sz w:val="18"/>
                <w:szCs w:val="18"/>
                <w:lang w:val="en-GB"/>
              </w:rPr>
              <w:t xml:space="preserve"> </w:t>
            </w:r>
            <w:r w:rsidRPr="00F5289C">
              <w:rPr>
                <w:rFonts w:ascii="Calibri" w:eastAsia="Calibri" w:hAnsi="Calibri" w:cs="Calibri"/>
                <w:i/>
                <w:spacing w:val="-1"/>
                <w:sz w:val="18"/>
                <w:szCs w:val="18"/>
                <w:lang w:val="en-GB"/>
              </w:rPr>
              <w:t>in</w:t>
            </w:r>
            <w:r w:rsidRPr="00F5289C">
              <w:rPr>
                <w:rFonts w:ascii="Calibri" w:eastAsia="Calibri" w:hAnsi="Calibri" w:cs="Calibri"/>
                <w:i/>
                <w:spacing w:val="1"/>
                <w:sz w:val="18"/>
                <w:szCs w:val="18"/>
                <w:lang w:val="en-GB"/>
              </w:rPr>
              <w:t>str</w:t>
            </w:r>
            <w:r w:rsidRPr="00F5289C">
              <w:rPr>
                <w:rFonts w:ascii="Calibri" w:eastAsia="Calibri" w:hAnsi="Calibri" w:cs="Calibri"/>
                <w:i/>
                <w:spacing w:val="-1"/>
                <w:sz w:val="18"/>
                <w:szCs w:val="18"/>
                <w:lang w:val="en-GB"/>
              </w:rPr>
              <w:t>u</w:t>
            </w:r>
            <w:r w:rsidRPr="00F5289C">
              <w:rPr>
                <w:rFonts w:ascii="Calibri" w:eastAsia="Calibri" w:hAnsi="Calibri" w:cs="Calibri"/>
                <w:i/>
                <w:sz w:val="18"/>
                <w:szCs w:val="18"/>
                <w:lang w:val="en-GB"/>
              </w:rPr>
              <w:t>c</w:t>
            </w:r>
            <w:r w:rsidRPr="00F5289C">
              <w:rPr>
                <w:rFonts w:ascii="Calibri" w:eastAsia="Calibri" w:hAnsi="Calibri" w:cs="Calibri"/>
                <w:i/>
                <w:spacing w:val="1"/>
                <w:sz w:val="18"/>
                <w:szCs w:val="18"/>
                <w:lang w:val="en-GB"/>
              </w:rPr>
              <w:t>t</w:t>
            </w:r>
            <w:r w:rsidRPr="00F5289C">
              <w:rPr>
                <w:rFonts w:ascii="Calibri" w:eastAsia="Calibri" w:hAnsi="Calibri" w:cs="Calibri"/>
                <w:i/>
                <w:spacing w:val="-1"/>
                <w:sz w:val="18"/>
                <w:szCs w:val="18"/>
                <w:lang w:val="en-GB"/>
              </w:rPr>
              <w:t>ion</w:t>
            </w:r>
            <w:r w:rsidRPr="00F5289C">
              <w:rPr>
                <w:rFonts w:ascii="Calibri" w:eastAsia="Calibri" w:hAnsi="Calibri" w:cs="Calibri"/>
                <w:i/>
                <w:sz w:val="18"/>
                <w:szCs w:val="18"/>
                <w:lang w:val="en-GB"/>
              </w:rPr>
              <w:t>s</w:t>
            </w:r>
            <w:r w:rsidRPr="00F5289C">
              <w:rPr>
                <w:rFonts w:ascii="Calibri" w:eastAsia="Calibri" w:hAnsi="Calibri" w:cs="Calibri"/>
                <w:i/>
                <w:spacing w:val="2"/>
                <w:sz w:val="18"/>
                <w:szCs w:val="18"/>
                <w:lang w:val="en-GB"/>
              </w:rPr>
              <w:t xml:space="preserve"> </w:t>
            </w:r>
            <w:r w:rsidRPr="00F5289C">
              <w:rPr>
                <w:rFonts w:ascii="Calibri" w:eastAsia="Calibri" w:hAnsi="Calibri" w:cs="Calibri"/>
                <w:i/>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C</w:t>
            </w:r>
            <w:r w:rsidRPr="00F5289C">
              <w:rPr>
                <w:rFonts w:ascii="Calibri" w:eastAsia="Calibri" w:hAnsi="Calibri" w:cs="Calibri"/>
                <w:i/>
                <w:spacing w:val="2"/>
                <w:sz w:val="18"/>
                <w:szCs w:val="18"/>
                <w:lang w:val="en-GB"/>
              </w:rPr>
              <w:t xml:space="preserve"> </w:t>
            </w:r>
            <w:r w:rsidRPr="00F5289C">
              <w:rPr>
                <w:rFonts w:ascii="Calibri" w:eastAsia="Calibri" w:hAnsi="Calibri" w:cs="Calibri"/>
                <w:i/>
                <w:spacing w:val="1"/>
                <w:sz w:val="18"/>
                <w:szCs w:val="18"/>
                <w:lang w:val="en-GB"/>
              </w:rPr>
              <w:t>M</w:t>
            </w:r>
            <w:r w:rsidRPr="00F5289C">
              <w:rPr>
                <w:rFonts w:ascii="Calibri" w:eastAsia="Calibri" w:hAnsi="Calibri" w:cs="Calibri"/>
                <w:i/>
                <w:spacing w:val="-2"/>
                <w:sz w:val="18"/>
                <w:szCs w:val="18"/>
                <w:lang w:val="en-GB"/>
              </w:rPr>
              <w:t>I</w:t>
            </w:r>
            <w:r w:rsidRPr="00F5289C">
              <w:rPr>
                <w:rFonts w:ascii="Calibri" w:eastAsia="Calibri" w:hAnsi="Calibri" w:cs="Calibri"/>
                <w:i/>
                <w:spacing w:val="4"/>
                <w:sz w:val="18"/>
                <w:szCs w:val="18"/>
                <w:lang w:val="en-GB"/>
              </w:rPr>
              <w:t>E</w:t>
            </w:r>
            <w:r w:rsidRPr="00F5289C">
              <w:rPr>
                <w:rFonts w:ascii="Calibri" w:eastAsia="Calibri" w:hAnsi="Calibri" w:cs="Calibri"/>
                <w:i/>
                <w:spacing w:val="1"/>
                <w:sz w:val="18"/>
                <w:szCs w:val="18"/>
                <w:lang w:val="en-GB"/>
              </w:rPr>
              <w:t>-</w:t>
            </w:r>
            <w:r w:rsidRPr="00F5289C">
              <w:rPr>
                <w:rFonts w:ascii="Calibri" w:eastAsia="Calibri" w:hAnsi="Calibri" w:cs="Calibri"/>
                <w:i/>
                <w:sz w:val="18"/>
                <w:szCs w:val="18"/>
                <w:lang w:val="en-GB"/>
              </w:rPr>
              <w:t>A</w:t>
            </w:r>
            <w:r w:rsidRPr="00F5289C">
              <w:rPr>
                <w:rFonts w:ascii="Calibri" w:eastAsia="Calibri" w:hAnsi="Calibri" w:cs="Calibri"/>
                <w:i/>
                <w:spacing w:val="1"/>
                <w:sz w:val="18"/>
                <w:szCs w:val="18"/>
                <w:lang w:val="en-GB"/>
              </w:rPr>
              <w:t>P</w:t>
            </w:r>
            <w:r w:rsidRPr="00F5289C">
              <w:rPr>
                <w:rFonts w:ascii="Calibri" w:eastAsia="Calibri" w:hAnsi="Calibri" w:cs="Calibri"/>
                <w:i/>
                <w:spacing w:val="-2"/>
                <w:sz w:val="18"/>
                <w:szCs w:val="18"/>
                <w:lang w:val="en-GB"/>
              </w:rPr>
              <w:t>0</w:t>
            </w:r>
            <w:r w:rsidRPr="00F5289C">
              <w:rPr>
                <w:rFonts w:ascii="Calibri" w:eastAsia="Calibri" w:hAnsi="Calibri" w:cs="Calibri"/>
                <w:i/>
                <w:sz w:val="18"/>
                <w:szCs w:val="18"/>
                <w:lang w:val="en-GB"/>
              </w:rPr>
              <w:t>1,</w:t>
            </w:r>
            <w:r w:rsidRPr="00F5289C">
              <w:rPr>
                <w:rFonts w:ascii="Calibri" w:eastAsia="Calibri" w:hAnsi="Calibri" w:cs="Calibri"/>
                <w:i/>
                <w:spacing w:val="2"/>
                <w:sz w:val="18"/>
                <w:szCs w:val="18"/>
                <w:lang w:val="en-GB"/>
              </w:rPr>
              <w:t xml:space="preserve"> </w:t>
            </w:r>
            <w:r w:rsidRPr="00F5289C">
              <w:rPr>
                <w:rFonts w:ascii="Calibri" w:eastAsia="Calibri" w:hAnsi="Calibri" w:cs="Calibri"/>
                <w:i/>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 xml:space="preserve">C </w:t>
            </w:r>
            <w:r w:rsidRPr="00F5289C">
              <w:rPr>
                <w:rFonts w:ascii="Calibri" w:eastAsia="Calibri" w:hAnsi="Calibri" w:cs="Calibri"/>
                <w:i/>
                <w:spacing w:val="1"/>
                <w:sz w:val="18"/>
                <w:szCs w:val="18"/>
                <w:lang w:val="en-GB"/>
              </w:rPr>
              <w:t>M</w:t>
            </w:r>
            <w:r w:rsidRPr="00F5289C">
              <w:rPr>
                <w:rFonts w:ascii="Calibri" w:eastAsia="Calibri" w:hAnsi="Calibri" w:cs="Calibri"/>
                <w:i/>
                <w:spacing w:val="-2"/>
                <w:sz w:val="18"/>
                <w:szCs w:val="18"/>
                <w:lang w:val="en-GB"/>
              </w:rPr>
              <w:t>I</w:t>
            </w:r>
            <w:r w:rsidRPr="00F5289C">
              <w:rPr>
                <w:rFonts w:ascii="Calibri" w:eastAsia="Calibri" w:hAnsi="Calibri" w:cs="Calibri"/>
                <w:i/>
                <w:spacing w:val="3"/>
                <w:sz w:val="18"/>
                <w:szCs w:val="18"/>
                <w:lang w:val="en-GB"/>
              </w:rPr>
              <w:t>E</w:t>
            </w:r>
            <w:r w:rsidRPr="00F5289C">
              <w:rPr>
                <w:rFonts w:ascii="Calibri" w:eastAsia="Calibri" w:hAnsi="Calibri" w:cs="Calibri"/>
                <w:i/>
                <w:spacing w:val="1"/>
                <w:sz w:val="18"/>
                <w:szCs w:val="18"/>
                <w:lang w:val="en-GB"/>
              </w:rPr>
              <w:t>-</w:t>
            </w:r>
            <w:r w:rsidRPr="00F5289C">
              <w:rPr>
                <w:rFonts w:ascii="Calibri" w:eastAsia="Calibri" w:hAnsi="Calibri" w:cs="Calibri"/>
                <w:i/>
                <w:sz w:val="18"/>
                <w:szCs w:val="18"/>
                <w:lang w:val="en-GB"/>
              </w:rPr>
              <w:t>A</w:t>
            </w:r>
            <w:r w:rsidRPr="00F5289C">
              <w:rPr>
                <w:rFonts w:ascii="Calibri" w:eastAsia="Calibri" w:hAnsi="Calibri" w:cs="Calibri"/>
                <w:i/>
                <w:spacing w:val="-2"/>
                <w:sz w:val="18"/>
                <w:szCs w:val="18"/>
                <w:lang w:val="en-GB"/>
              </w:rPr>
              <w:t>P</w:t>
            </w:r>
            <w:r w:rsidRPr="00F5289C">
              <w:rPr>
                <w:rFonts w:ascii="Calibri" w:eastAsia="Calibri" w:hAnsi="Calibri" w:cs="Calibri"/>
                <w:i/>
                <w:sz w:val="18"/>
                <w:szCs w:val="18"/>
                <w:lang w:val="en-GB"/>
              </w:rPr>
              <w:t>02,</w:t>
            </w:r>
            <w:r w:rsidRPr="00F5289C">
              <w:rPr>
                <w:rFonts w:ascii="Calibri" w:eastAsia="Calibri" w:hAnsi="Calibri" w:cs="Calibri"/>
                <w:i/>
                <w:spacing w:val="2"/>
                <w:sz w:val="18"/>
                <w:szCs w:val="18"/>
                <w:lang w:val="en-GB"/>
              </w:rPr>
              <w:t xml:space="preserve"> </w:t>
            </w:r>
            <w:r w:rsidRPr="00F5289C">
              <w:rPr>
                <w:rFonts w:ascii="Calibri" w:eastAsia="Calibri" w:hAnsi="Calibri" w:cs="Calibri"/>
                <w:i/>
                <w:spacing w:val="-2"/>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 xml:space="preserve">C </w:t>
            </w:r>
            <w:r w:rsidRPr="00F5289C">
              <w:rPr>
                <w:rFonts w:ascii="Calibri" w:eastAsia="Calibri" w:hAnsi="Calibri" w:cs="Calibri"/>
                <w:i/>
                <w:spacing w:val="1"/>
                <w:sz w:val="18"/>
                <w:szCs w:val="18"/>
                <w:lang w:val="en-GB"/>
              </w:rPr>
              <w:t>M</w:t>
            </w:r>
            <w:r w:rsidRPr="00F5289C">
              <w:rPr>
                <w:rFonts w:ascii="Calibri" w:eastAsia="Calibri" w:hAnsi="Calibri" w:cs="Calibri"/>
                <w:i/>
                <w:sz w:val="18"/>
                <w:szCs w:val="18"/>
                <w:lang w:val="en-GB"/>
              </w:rPr>
              <w:t>I</w:t>
            </w:r>
            <w:r w:rsidRPr="00F5289C">
              <w:rPr>
                <w:rFonts w:ascii="Calibri" w:eastAsia="Calibri" w:hAnsi="Calibri" w:cs="Calibri"/>
                <w:i/>
                <w:spacing w:val="3"/>
                <w:sz w:val="18"/>
                <w:szCs w:val="18"/>
                <w:lang w:val="en-GB"/>
              </w:rPr>
              <w:t>E</w:t>
            </w:r>
            <w:r w:rsidRPr="00F5289C">
              <w:rPr>
                <w:rFonts w:ascii="Calibri" w:eastAsia="Calibri" w:hAnsi="Calibri" w:cs="Calibri"/>
                <w:i/>
                <w:spacing w:val="-2"/>
                <w:sz w:val="18"/>
                <w:szCs w:val="18"/>
                <w:lang w:val="en-GB"/>
              </w:rPr>
              <w:t>-</w:t>
            </w:r>
            <w:r w:rsidRPr="00F5289C">
              <w:rPr>
                <w:rFonts w:ascii="Calibri" w:eastAsia="Calibri" w:hAnsi="Calibri" w:cs="Calibri"/>
                <w:i/>
                <w:sz w:val="18"/>
                <w:szCs w:val="18"/>
                <w:lang w:val="en-GB"/>
              </w:rPr>
              <w:t>A</w:t>
            </w:r>
            <w:r w:rsidRPr="00F5289C">
              <w:rPr>
                <w:rFonts w:ascii="Calibri" w:eastAsia="Calibri" w:hAnsi="Calibri" w:cs="Calibri"/>
                <w:i/>
                <w:spacing w:val="1"/>
                <w:sz w:val="18"/>
                <w:szCs w:val="18"/>
                <w:lang w:val="en-GB"/>
              </w:rPr>
              <w:t>P</w:t>
            </w:r>
            <w:r w:rsidRPr="00F5289C">
              <w:rPr>
                <w:rFonts w:ascii="Calibri" w:eastAsia="Calibri" w:hAnsi="Calibri" w:cs="Calibri"/>
                <w:i/>
                <w:sz w:val="18"/>
                <w:szCs w:val="18"/>
                <w:lang w:val="en-GB"/>
              </w:rPr>
              <w:t xml:space="preserve">05 </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o</w:t>
            </w:r>
            <w:r w:rsidRPr="00F5289C">
              <w:rPr>
                <w:rFonts w:ascii="Calibri" w:eastAsia="Calibri" w:hAnsi="Calibri" w:cs="Calibri"/>
                <w:i/>
                <w:spacing w:val="1"/>
                <w:sz w:val="18"/>
                <w:szCs w:val="18"/>
                <w:lang w:val="en-GB"/>
              </w:rPr>
              <w:t xml:space="preserve"> </w:t>
            </w:r>
            <w:r w:rsidRPr="00F5289C">
              <w:rPr>
                <w:rFonts w:ascii="Calibri" w:eastAsia="Calibri" w:hAnsi="Calibri" w:cs="Calibri"/>
                <w:i/>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 xml:space="preserve">C </w:t>
            </w:r>
            <w:r w:rsidRPr="00F5289C">
              <w:rPr>
                <w:rFonts w:ascii="Calibri" w:eastAsia="Calibri" w:hAnsi="Calibri" w:cs="Calibri"/>
                <w:i/>
                <w:spacing w:val="1"/>
                <w:sz w:val="18"/>
                <w:szCs w:val="18"/>
                <w:lang w:val="en-GB"/>
              </w:rPr>
              <w:t>M</w:t>
            </w:r>
            <w:r w:rsidRPr="00F5289C">
              <w:rPr>
                <w:rFonts w:ascii="Calibri" w:eastAsia="Calibri" w:hAnsi="Calibri" w:cs="Calibri"/>
                <w:i/>
                <w:sz w:val="18"/>
                <w:szCs w:val="18"/>
                <w:lang w:val="en-GB"/>
              </w:rPr>
              <w:t>I</w:t>
            </w:r>
            <w:r w:rsidRPr="00F5289C">
              <w:rPr>
                <w:rFonts w:ascii="Calibri" w:eastAsia="Calibri" w:hAnsi="Calibri" w:cs="Calibri"/>
                <w:i/>
                <w:spacing w:val="1"/>
                <w:sz w:val="18"/>
                <w:szCs w:val="18"/>
                <w:lang w:val="en-GB"/>
              </w:rPr>
              <w:t>E-</w:t>
            </w:r>
            <w:r w:rsidRPr="00F5289C">
              <w:rPr>
                <w:rFonts w:ascii="Calibri" w:eastAsia="Calibri" w:hAnsi="Calibri" w:cs="Calibri"/>
                <w:i/>
                <w:spacing w:val="-3"/>
                <w:sz w:val="18"/>
                <w:szCs w:val="18"/>
                <w:lang w:val="en-GB"/>
              </w:rPr>
              <w:t>A</w:t>
            </w:r>
            <w:r w:rsidRPr="00F5289C">
              <w:rPr>
                <w:rFonts w:ascii="Calibri" w:eastAsia="Calibri" w:hAnsi="Calibri" w:cs="Calibri"/>
                <w:i/>
                <w:spacing w:val="1"/>
                <w:sz w:val="18"/>
                <w:szCs w:val="18"/>
                <w:lang w:val="en-GB"/>
              </w:rPr>
              <w:t>P</w:t>
            </w:r>
            <w:r w:rsidRPr="00F5289C">
              <w:rPr>
                <w:rFonts w:ascii="Calibri" w:eastAsia="Calibri" w:hAnsi="Calibri" w:cs="Calibri"/>
                <w:i/>
                <w:sz w:val="18"/>
                <w:szCs w:val="18"/>
                <w:lang w:val="en-GB"/>
              </w:rPr>
              <w:t>10,</w:t>
            </w:r>
            <w:r w:rsidRPr="00F5289C">
              <w:rPr>
                <w:rFonts w:ascii="Calibri" w:eastAsia="Calibri" w:hAnsi="Calibri" w:cs="Calibri"/>
                <w:i/>
                <w:spacing w:val="1"/>
                <w:sz w:val="18"/>
                <w:szCs w:val="18"/>
                <w:lang w:val="en-GB"/>
              </w:rPr>
              <w:t xml:space="preserve"> </w:t>
            </w:r>
            <w:r w:rsidRPr="00F5289C">
              <w:rPr>
                <w:rFonts w:ascii="Calibri" w:eastAsia="Calibri" w:hAnsi="Calibri" w:cs="Calibri"/>
                <w:i/>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C</w:t>
            </w:r>
            <w:r w:rsidRPr="00F5289C">
              <w:rPr>
                <w:rFonts w:ascii="Calibri" w:eastAsia="Calibri" w:hAnsi="Calibri" w:cs="Calibri"/>
                <w:i/>
                <w:spacing w:val="1"/>
                <w:sz w:val="18"/>
                <w:szCs w:val="18"/>
                <w:lang w:val="en-GB"/>
              </w:rPr>
              <w:t xml:space="preserve"> M</w:t>
            </w:r>
            <w:r w:rsidRPr="00F5289C">
              <w:rPr>
                <w:rFonts w:ascii="Calibri" w:eastAsia="Calibri" w:hAnsi="Calibri" w:cs="Calibri"/>
                <w:i/>
                <w:spacing w:val="-2"/>
                <w:sz w:val="18"/>
                <w:szCs w:val="18"/>
                <w:lang w:val="en-GB"/>
              </w:rPr>
              <w:t>I</w:t>
            </w:r>
            <w:r w:rsidRPr="00F5289C">
              <w:rPr>
                <w:rFonts w:ascii="Calibri" w:eastAsia="Calibri" w:hAnsi="Calibri" w:cs="Calibri"/>
                <w:i/>
                <w:spacing w:val="3"/>
                <w:sz w:val="18"/>
                <w:szCs w:val="18"/>
                <w:lang w:val="en-GB"/>
              </w:rPr>
              <w:t>E</w:t>
            </w:r>
            <w:r w:rsidRPr="00F5289C">
              <w:rPr>
                <w:rFonts w:ascii="Calibri" w:eastAsia="Calibri" w:hAnsi="Calibri" w:cs="Calibri"/>
                <w:i/>
                <w:spacing w:val="1"/>
                <w:sz w:val="18"/>
                <w:szCs w:val="18"/>
                <w:lang w:val="en-GB"/>
              </w:rPr>
              <w:t>-</w:t>
            </w:r>
            <w:r w:rsidRPr="00F5289C">
              <w:rPr>
                <w:rFonts w:ascii="Calibri" w:eastAsia="Calibri" w:hAnsi="Calibri" w:cs="Calibri"/>
                <w:i/>
                <w:sz w:val="18"/>
                <w:szCs w:val="18"/>
                <w:lang w:val="en-GB"/>
              </w:rPr>
              <w:t>A</w:t>
            </w:r>
            <w:r w:rsidRPr="00F5289C">
              <w:rPr>
                <w:rFonts w:ascii="Calibri" w:eastAsia="Calibri" w:hAnsi="Calibri" w:cs="Calibri"/>
                <w:i/>
                <w:spacing w:val="1"/>
                <w:sz w:val="18"/>
                <w:szCs w:val="18"/>
                <w:lang w:val="en-GB"/>
              </w:rPr>
              <w:t>P</w:t>
            </w:r>
            <w:r w:rsidRPr="00F5289C">
              <w:rPr>
                <w:rFonts w:ascii="Calibri" w:eastAsia="Calibri" w:hAnsi="Calibri" w:cs="Calibri"/>
                <w:i/>
                <w:sz w:val="18"/>
                <w:szCs w:val="18"/>
                <w:lang w:val="en-GB"/>
              </w:rPr>
              <w:t xml:space="preserve">13 </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o</w:t>
            </w:r>
            <w:r w:rsidRPr="00F5289C">
              <w:rPr>
                <w:rFonts w:ascii="Calibri" w:eastAsia="Calibri" w:hAnsi="Calibri" w:cs="Calibri"/>
                <w:i/>
                <w:spacing w:val="2"/>
                <w:sz w:val="18"/>
                <w:szCs w:val="18"/>
                <w:lang w:val="en-GB"/>
              </w:rPr>
              <w:t xml:space="preserve"> </w:t>
            </w:r>
            <w:r w:rsidRPr="00F5289C">
              <w:rPr>
                <w:rFonts w:ascii="Calibri" w:eastAsia="Calibri" w:hAnsi="Calibri" w:cs="Calibri"/>
                <w:i/>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C</w:t>
            </w:r>
            <w:r w:rsidRPr="00F5289C">
              <w:rPr>
                <w:rFonts w:ascii="Calibri" w:eastAsia="Calibri" w:hAnsi="Calibri" w:cs="Calibri"/>
                <w:i/>
                <w:spacing w:val="3"/>
                <w:sz w:val="18"/>
                <w:szCs w:val="18"/>
                <w:lang w:val="en-GB"/>
              </w:rPr>
              <w:t xml:space="preserve"> </w:t>
            </w:r>
            <w:r w:rsidRPr="00F5289C">
              <w:rPr>
                <w:rFonts w:ascii="Calibri" w:eastAsia="Calibri" w:hAnsi="Calibri" w:cs="Calibri"/>
                <w:i/>
                <w:spacing w:val="1"/>
                <w:sz w:val="18"/>
                <w:szCs w:val="18"/>
                <w:lang w:val="en-GB"/>
              </w:rPr>
              <w:t>M</w:t>
            </w:r>
            <w:r w:rsidRPr="00F5289C">
              <w:rPr>
                <w:rFonts w:ascii="Calibri" w:eastAsia="Calibri" w:hAnsi="Calibri" w:cs="Calibri"/>
                <w:i/>
                <w:spacing w:val="-2"/>
                <w:sz w:val="18"/>
                <w:szCs w:val="18"/>
                <w:lang w:val="en-GB"/>
              </w:rPr>
              <w:t>I</w:t>
            </w:r>
            <w:r w:rsidRPr="00F5289C">
              <w:rPr>
                <w:rFonts w:ascii="Calibri" w:eastAsia="Calibri" w:hAnsi="Calibri" w:cs="Calibri"/>
                <w:i/>
                <w:spacing w:val="3"/>
                <w:sz w:val="18"/>
                <w:szCs w:val="18"/>
                <w:lang w:val="en-GB"/>
              </w:rPr>
              <w:t>E</w:t>
            </w:r>
            <w:r w:rsidRPr="00F5289C">
              <w:rPr>
                <w:rFonts w:ascii="Calibri" w:eastAsia="Calibri" w:hAnsi="Calibri" w:cs="Calibri"/>
                <w:i/>
                <w:spacing w:val="1"/>
                <w:sz w:val="18"/>
                <w:szCs w:val="18"/>
                <w:lang w:val="en-GB"/>
              </w:rPr>
              <w:t>-</w:t>
            </w:r>
            <w:r w:rsidRPr="00F5289C">
              <w:rPr>
                <w:rFonts w:ascii="Calibri" w:eastAsia="Calibri" w:hAnsi="Calibri" w:cs="Calibri"/>
                <w:i/>
                <w:sz w:val="18"/>
                <w:szCs w:val="18"/>
                <w:lang w:val="en-GB"/>
              </w:rPr>
              <w:t>A</w:t>
            </w:r>
            <w:r w:rsidRPr="00F5289C">
              <w:rPr>
                <w:rFonts w:ascii="Calibri" w:eastAsia="Calibri" w:hAnsi="Calibri" w:cs="Calibri"/>
                <w:i/>
                <w:spacing w:val="1"/>
                <w:sz w:val="18"/>
                <w:szCs w:val="18"/>
                <w:lang w:val="en-GB"/>
              </w:rPr>
              <w:t>P</w:t>
            </w:r>
            <w:r w:rsidRPr="00F5289C">
              <w:rPr>
                <w:rFonts w:ascii="Calibri" w:eastAsia="Calibri" w:hAnsi="Calibri" w:cs="Calibri"/>
                <w:i/>
                <w:sz w:val="18"/>
                <w:szCs w:val="18"/>
                <w:lang w:val="en-GB"/>
              </w:rPr>
              <w:t xml:space="preserve">18 </w:t>
            </w:r>
            <w:r w:rsidRPr="00F5289C">
              <w:rPr>
                <w:rFonts w:ascii="Calibri" w:eastAsia="Calibri" w:hAnsi="Calibri" w:cs="Calibri"/>
                <w:i/>
                <w:spacing w:val="1"/>
                <w:sz w:val="18"/>
                <w:szCs w:val="18"/>
                <w:lang w:val="en-GB"/>
              </w:rPr>
              <w:t>w</w:t>
            </w:r>
            <w:r w:rsidRPr="00F5289C">
              <w:rPr>
                <w:rFonts w:ascii="Calibri" w:eastAsia="Calibri" w:hAnsi="Calibri" w:cs="Calibri"/>
                <w:i/>
                <w:spacing w:val="-1"/>
                <w:sz w:val="18"/>
                <w:szCs w:val="18"/>
                <w:lang w:val="en-GB"/>
              </w:rPr>
              <w:t>i</w:t>
            </w:r>
            <w:r w:rsidRPr="00F5289C">
              <w:rPr>
                <w:rFonts w:ascii="Calibri" w:eastAsia="Calibri" w:hAnsi="Calibri" w:cs="Calibri"/>
                <w:i/>
                <w:spacing w:val="1"/>
                <w:sz w:val="18"/>
                <w:szCs w:val="18"/>
                <w:lang w:val="en-GB"/>
              </w:rPr>
              <w:t>t</w:t>
            </w:r>
            <w:r w:rsidRPr="00F5289C">
              <w:rPr>
                <w:rFonts w:ascii="Calibri" w:eastAsia="Calibri" w:hAnsi="Calibri" w:cs="Calibri"/>
                <w:i/>
                <w:sz w:val="18"/>
                <w:szCs w:val="18"/>
                <w:lang w:val="en-GB"/>
              </w:rPr>
              <w:t>h</w:t>
            </w:r>
            <w:r w:rsidRPr="00F5289C">
              <w:rPr>
                <w:rFonts w:ascii="Calibri" w:eastAsia="Calibri" w:hAnsi="Calibri" w:cs="Calibri"/>
                <w:i/>
                <w:spacing w:val="2"/>
                <w:sz w:val="18"/>
                <w:szCs w:val="18"/>
                <w:lang w:val="en-GB"/>
              </w:rPr>
              <w:t xml:space="preserve"> </w:t>
            </w:r>
            <w:r w:rsidRPr="00F5289C">
              <w:rPr>
                <w:rFonts w:ascii="Calibri" w:eastAsia="Calibri" w:hAnsi="Calibri" w:cs="Calibri"/>
                <w:i/>
                <w:spacing w:val="1"/>
                <w:sz w:val="18"/>
                <w:szCs w:val="18"/>
                <w:lang w:val="en-GB"/>
              </w:rPr>
              <w:t>t</w:t>
            </w:r>
            <w:r w:rsidRPr="00F5289C">
              <w:rPr>
                <w:rFonts w:ascii="Calibri" w:eastAsia="Calibri" w:hAnsi="Calibri" w:cs="Calibri"/>
                <w:i/>
                <w:spacing w:val="-1"/>
                <w:sz w:val="18"/>
                <w:szCs w:val="18"/>
                <w:lang w:val="en-GB"/>
              </w:rPr>
              <w:t>h</w:t>
            </w:r>
            <w:r w:rsidRPr="00F5289C">
              <w:rPr>
                <w:rFonts w:ascii="Calibri" w:eastAsia="Calibri" w:hAnsi="Calibri" w:cs="Calibri"/>
                <w:i/>
                <w:sz w:val="18"/>
                <w:szCs w:val="18"/>
                <w:lang w:val="en-GB"/>
              </w:rPr>
              <w:t>e</w:t>
            </w:r>
            <w:r w:rsidRPr="00F5289C">
              <w:rPr>
                <w:rFonts w:ascii="Calibri" w:eastAsia="Calibri" w:hAnsi="Calibri" w:cs="Calibri"/>
                <w:i/>
                <w:spacing w:val="2"/>
                <w:sz w:val="18"/>
                <w:szCs w:val="18"/>
                <w:lang w:val="en-GB"/>
              </w:rPr>
              <w:t xml:space="preserve"> </w:t>
            </w:r>
            <w:r w:rsidRPr="00F5289C">
              <w:rPr>
                <w:rFonts w:ascii="Calibri" w:eastAsia="Calibri" w:hAnsi="Calibri" w:cs="Calibri"/>
                <w:i/>
                <w:spacing w:val="1"/>
                <w:sz w:val="18"/>
                <w:szCs w:val="18"/>
                <w:lang w:val="en-GB"/>
              </w:rPr>
              <w:t>r</w:t>
            </w:r>
            <w:r w:rsidRPr="00F5289C">
              <w:rPr>
                <w:rFonts w:ascii="Calibri" w:eastAsia="Calibri" w:hAnsi="Calibri" w:cs="Calibri"/>
                <w:i/>
                <w:spacing w:val="-1"/>
                <w:sz w:val="18"/>
                <w:szCs w:val="18"/>
                <w:lang w:val="en-GB"/>
              </w:rPr>
              <w:t>e</w:t>
            </w:r>
            <w:r w:rsidRPr="00F5289C">
              <w:rPr>
                <w:rFonts w:ascii="Calibri" w:eastAsia="Calibri" w:hAnsi="Calibri" w:cs="Calibri"/>
                <w:i/>
                <w:spacing w:val="-2"/>
                <w:sz w:val="18"/>
                <w:szCs w:val="18"/>
                <w:lang w:val="en-GB"/>
              </w:rPr>
              <w:t>s</w:t>
            </w:r>
            <w:r w:rsidRPr="00F5289C">
              <w:rPr>
                <w:rFonts w:ascii="Calibri" w:eastAsia="Calibri" w:hAnsi="Calibri" w:cs="Calibri"/>
                <w:i/>
                <w:spacing w:val="1"/>
                <w:sz w:val="18"/>
                <w:szCs w:val="18"/>
                <w:lang w:val="en-GB"/>
              </w:rPr>
              <w:t>tr</w:t>
            </w:r>
            <w:r w:rsidRPr="00F5289C">
              <w:rPr>
                <w:rFonts w:ascii="Calibri" w:eastAsia="Calibri" w:hAnsi="Calibri" w:cs="Calibri"/>
                <w:i/>
                <w:spacing w:val="-1"/>
                <w:sz w:val="18"/>
                <w:szCs w:val="18"/>
                <w:lang w:val="en-GB"/>
              </w:rPr>
              <w:t>i</w:t>
            </w:r>
            <w:r w:rsidRPr="00F5289C">
              <w:rPr>
                <w:rFonts w:ascii="Calibri" w:eastAsia="Calibri" w:hAnsi="Calibri" w:cs="Calibri"/>
                <w:i/>
                <w:sz w:val="18"/>
                <w:szCs w:val="18"/>
                <w:lang w:val="en-GB"/>
              </w:rPr>
              <w:t>c</w:t>
            </w:r>
            <w:r w:rsidRPr="00F5289C">
              <w:rPr>
                <w:rFonts w:ascii="Calibri" w:eastAsia="Calibri" w:hAnsi="Calibri" w:cs="Calibri"/>
                <w:i/>
                <w:spacing w:val="3"/>
                <w:sz w:val="18"/>
                <w:szCs w:val="18"/>
                <w:lang w:val="en-GB"/>
              </w:rPr>
              <w:t>t</w:t>
            </w:r>
            <w:r w:rsidRPr="00F5289C">
              <w:rPr>
                <w:rFonts w:ascii="Calibri" w:eastAsia="Calibri" w:hAnsi="Calibri" w:cs="Calibri"/>
                <w:i/>
                <w:spacing w:val="-1"/>
                <w:sz w:val="18"/>
                <w:szCs w:val="18"/>
                <w:lang w:val="en-GB"/>
              </w:rPr>
              <w:t>ion</w:t>
            </w:r>
            <w:r w:rsidRPr="00F5289C">
              <w:rPr>
                <w:rFonts w:ascii="Calibri" w:eastAsia="Calibri" w:hAnsi="Calibri" w:cs="Calibri"/>
                <w:i/>
                <w:sz w:val="18"/>
                <w:szCs w:val="18"/>
                <w:lang w:val="en-GB"/>
              </w:rPr>
              <w:t>s</w:t>
            </w:r>
            <w:r w:rsidRPr="00F5289C">
              <w:rPr>
                <w:rFonts w:ascii="Calibri" w:eastAsia="Calibri" w:hAnsi="Calibri" w:cs="Calibri"/>
                <w:i/>
                <w:spacing w:val="3"/>
                <w:sz w:val="18"/>
                <w:szCs w:val="18"/>
                <w:lang w:val="en-GB"/>
              </w:rPr>
              <w:t xml:space="preserve"> </w:t>
            </w:r>
            <w:r w:rsidRPr="00F5289C">
              <w:rPr>
                <w:rFonts w:ascii="Calibri" w:eastAsia="Calibri" w:hAnsi="Calibri" w:cs="Calibri"/>
                <w:i/>
                <w:spacing w:val="-1"/>
                <w:sz w:val="18"/>
                <w:szCs w:val="18"/>
                <w:lang w:val="en-GB"/>
              </w:rPr>
              <w:t>p</w:t>
            </w:r>
            <w:r w:rsidRPr="00F5289C">
              <w:rPr>
                <w:rFonts w:ascii="Calibri" w:eastAsia="Calibri" w:hAnsi="Calibri" w:cs="Calibri"/>
                <w:i/>
                <w:spacing w:val="1"/>
                <w:sz w:val="18"/>
                <w:szCs w:val="18"/>
                <w:lang w:val="en-GB"/>
              </w:rPr>
              <w:t>r</w:t>
            </w:r>
            <w:r w:rsidRPr="00F5289C">
              <w:rPr>
                <w:rFonts w:ascii="Calibri" w:eastAsia="Calibri" w:hAnsi="Calibri" w:cs="Calibri"/>
                <w:i/>
                <w:spacing w:val="-1"/>
                <w:sz w:val="18"/>
                <w:szCs w:val="18"/>
                <w:lang w:val="en-GB"/>
              </w:rPr>
              <w:t>o</w:t>
            </w:r>
            <w:r w:rsidRPr="00F5289C">
              <w:rPr>
                <w:rFonts w:ascii="Calibri" w:eastAsia="Calibri" w:hAnsi="Calibri" w:cs="Calibri"/>
                <w:i/>
                <w:sz w:val="18"/>
                <w:szCs w:val="18"/>
                <w:lang w:val="en-GB"/>
              </w:rPr>
              <w:t>v</w:t>
            </w:r>
            <w:r w:rsidRPr="00F5289C">
              <w:rPr>
                <w:rFonts w:ascii="Calibri" w:eastAsia="Calibri" w:hAnsi="Calibri" w:cs="Calibri"/>
                <w:i/>
                <w:spacing w:val="-1"/>
                <w:sz w:val="18"/>
                <w:szCs w:val="18"/>
                <w:lang w:val="en-GB"/>
              </w:rPr>
              <w:t>ide</w:t>
            </w:r>
            <w:r w:rsidRPr="00F5289C">
              <w:rPr>
                <w:rFonts w:ascii="Calibri" w:eastAsia="Calibri" w:hAnsi="Calibri" w:cs="Calibri"/>
                <w:i/>
                <w:sz w:val="18"/>
                <w:szCs w:val="18"/>
                <w:lang w:val="en-GB"/>
              </w:rPr>
              <w:t xml:space="preserve">d </w:t>
            </w:r>
            <w:r w:rsidRPr="00F5289C">
              <w:rPr>
                <w:rFonts w:ascii="Calibri" w:eastAsia="Calibri" w:hAnsi="Calibri" w:cs="Calibri"/>
                <w:i/>
                <w:spacing w:val="1"/>
                <w:sz w:val="18"/>
                <w:szCs w:val="18"/>
                <w:lang w:val="en-GB"/>
              </w:rPr>
              <w:t>f</w:t>
            </w:r>
            <w:r w:rsidRPr="00F5289C">
              <w:rPr>
                <w:rFonts w:ascii="Calibri" w:eastAsia="Calibri" w:hAnsi="Calibri" w:cs="Calibri"/>
                <w:i/>
                <w:spacing w:val="-1"/>
                <w:sz w:val="18"/>
                <w:szCs w:val="18"/>
                <w:lang w:val="en-GB"/>
              </w:rPr>
              <w:t>o</w:t>
            </w:r>
            <w:r w:rsidRPr="00F5289C">
              <w:rPr>
                <w:rFonts w:ascii="Calibri" w:eastAsia="Calibri" w:hAnsi="Calibri" w:cs="Calibri"/>
                <w:i/>
                <w:sz w:val="18"/>
                <w:szCs w:val="18"/>
                <w:lang w:val="en-GB"/>
              </w:rPr>
              <w:t>r</w:t>
            </w:r>
            <w:r w:rsidRPr="00F5289C">
              <w:rPr>
                <w:rFonts w:ascii="Calibri" w:eastAsia="Calibri" w:hAnsi="Calibri" w:cs="Calibri"/>
                <w:i/>
                <w:spacing w:val="1"/>
                <w:sz w:val="18"/>
                <w:szCs w:val="18"/>
                <w:lang w:val="en-GB"/>
              </w:rPr>
              <w:t xml:space="preserve"> </w:t>
            </w:r>
            <w:r w:rsidRPr="00F5289C">
              <w:rPr>
                <w:rFonts w:ascii="Calibri" w:eastAsia="Calibri" w:hAnsi="Calibri" w:cs="Calibri"/>
                <w:i/>
                <w:spacing w:val="-1"/>
                <w:sz w:val="18"/>
                <w:szCs w:val="18"/>
                <w:lang w:val="en-GB"/>
              </w:rPr>
              <w:t>i</w:t>
            </w:r>
            <w:r w:rsidRPr="00F5289C">
              <w:rPr>
                <w:rFonts w:ascii="Calibri" w:eastAsia="Calibri" w:hAnsi="Calibri" w:cs="Calibri"/>
                <w:i/>
                <w:sz w:val="18"/>
                <w:szCs w:val="18"/>
                <w:lang w:val="en-GB"/>
              </w:rPr>
              <w:t>n</w:t>
            </w:r>
            <w:r w:rsidRPr="00F5289C">
              <w:rPr>
                <w:rFonts w:ascii="Calibri" w:eastAsia="Calibri" w:hAnsi="Calibri" w:cs="Calibri"/>
                <w:i/>
                <w:spacing w:val="-1"/>
                <w:sz w:val="18"/>
                <w:szCs w:val="18"/>
                <w:lang w:val="en-GB"/>
              </w:rPr>
              <w:t xml:space="preserve"> </w:t>
            </w:r>
            <w:r w:rsidRPr="00F5289C">
              <w:rPr>
                <w:rFonts w:ascii="Calibri" w:eastAsia="Calibri" w:hAnsi="Calibri" w:cs="Calibri"/>
                <w:i/>
                <w:spacing w:val="1"/>
                <w:sz w:val="18"/>
                <w:szCs w:val="18"/>
                <w:lang w:val="en-GB"/>
              </w:rPr>
              <w:t>RD</w:t>
            </w:r>
            <w:r w:rsidRPr="00F5289C">
              <w:rPr>
                <w:rFonts w:ascii="Calibri" w:eastAsia="Calibri" w:hAnsi="Calibri" w:cs="Calibri"/>
                <w:i/>
                <w:sz w:val="18"/>
                <w:szCs w:val="18"/>
                <w:lang w:val="en-GB"/>
              </w:rPr>
              <w:t xml:space="preserve"> 769</w:t>
            </w:r>
            <w:r w:rsidRPr="00F5289C">
              <w:rPr>
                <w:rFonts w:ascii="Calibri" w:eastAsia="Calibri" w:hAnsi="Calibri" w:cs="Calibri"/>
                <w:i/>
                <w:spacing w:val="-1"/>
                <w:sz w:val="18"/>
                <w:szCs w:val="18"/>
                <w:lang w:val="en-GB"/>
              </w:rPr>
              <w:t>/</w:t>
            </w:r>
            <w:r w:rsidRPr="00F5289C">
              <w:rPr>
                <w:rFonts w:ascii="Calibri" w:eastAsia="Calibri" w:hAnsi="Calibri" w:cs="Calibri"/>
                <w:i/>
                <w:sz w:val="18"/>
                <w:szCs w:val="18"/>
                <w:lang w:val="en-GB"/>
              </w:rPr>
              <w:t>1999.</w:t>
            </w:r>
          </w:p>
        </w:tc>
      </w:tr>
    </w:tbl>
    <w:p w14:paraId="2F521BFA" w14:textId="77777777" w:rsidR="008F1B67" w:rsidRDefault="008F1B67">
      <w:pPr>
        <w:rPr>
          <w:lang w:val="en-GB"/>
        </w:rPr>
      </w:pPr>
    </w:p>
    <w:p w14:paraId="42C27B6F" w14:textId="77777777" w:rsidR="008C4DA4" w:rsidRPr="00480DFF" w:rsidRDefault="008C4DA4">
      <w:pPr>
        <w:rPr>
          <w:lang w:val="en-GB"/>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311"/>
      </w:tblGrid>
      <w:tr w:rsidR="009C5545" w:rsidRPr="008831FF" w14:paraId="67007258" w14:textId="77777777" w:rsidTr="00480DFF">
        <w:trPr>
          <w:trHeight w:val="680"/>
        </w:trPr>
        <w:tc>
          <w:tcPr>
            <w:tcW w:w="9706" w:type="dxa"/>
            <w:gridSpan w:val="2"/>
            <w:tcBorders>
              <w:bottom w:val="single" w:sz="4" w:space="0" w:color="auto"/>
            </w:tcBorders>
            <w:vAlign w:val="center"/>
          </w:tcPr>
          <w:p w14:paraId="4B967B2E" w14:textId="011921FF" w:rsidR="009C5545" w:rsidRPr="00480DFF" w:rsidRDefault="009C5545" w:rsidP="009C5545">
            <w:pPr>
              <w:pStyle w:val="Ttulo2"/>
              <w:rPr>
                <w:rFonts w:asciiTheme="minorHAnsi" w:hAnsiTheme="minorHAnsi"/>
                <w:sz w:val="20"/>
                <w:lang w:val="en-GB"/>
              </w:rPr>
            </w:pPr>
            <w:bookmarkStart w:id="80" w:name="_Toc13050294"/>
            <w:bookmarkStart w:id="81" w:name="_Toc107771530"/>
            <w:bookmarkStart w:id="82" w:name="_Toc210643935"/>
            <w:r w:rsidRPr="00480DFF">
              <w:rPr>
                <w:rFonts w:asciiTheme="minorHAnsi" w:hAnsiTheme="minorHAnsi"/>
                <w:sz w:val="20"/>
                <w:lang w:val="en-GB"/>
              </w:rPr>
              <w:t>EQUIPOS A PRESIÓN TRANSPORTABLES: BOTELLAS Y BOTELLONES DE GASES COMPRIMIDOS, LICUADOS Y DISUELTOS A PRESIÓN</w:t>
            </w:r>
            <w:bookmarkEnd w:id="80"/>
            <w:bookmarkEnd w:id="81"/>
            <w:r w:rsidR="004A17BF" w:rsidRPr="00480DFF">
              <w:rPr>
                <w:rFonts w:asciiTheme="minorHAnsi" w:hAnsiTheme="minorHAnsi"/>
                <w:sz w:val="20"/>
                <w:lang w:val="en-GB"/>
              </w:rPr>
              <w:t xml:space="preserve"> </w:t>
            </w:r>
            <w:r w:rsidR="004A17BF" w:rsidRPr="00480DFF">
              <w:rPr>
                <w:rFonts w:asciiTheme="minorHAnsi" w:hAnsiTheme="minorHAnsi" w:cstheme="minorHAnsi"/>
                <w:szCs w:val="22"/>
                <w:lang w:val="en-GB"/>
              </w:rPr>
              <w:t xml:space="preserve">/ </w:t>
            </w:r>
            <w:r w:rsidR="004A17BF" w:rsidRPr="00480DFF">
              <w:rPr>
                <w:rFonts w:asciiTheme="minorHAnsi" w:hAnsiTheme="minorHAnsi" w:cstheme="minorHAnsi"/>
                <w:i/>
                <w:iCs/>
                <w:sz w:val="18"/>
                <w:szCs w:val="18"/>
                <w:lang w:val="en-GB"/>
              </w:rPr>
              <w:t>TRANSPORTABLE PRESSURE EQUIPMENT: BOTTLES AND BOTTLES OF COMPRESSED, LIQUEFIED AND DISSOLVED GASES UNDER PRESSURE</w:t>
            </w:r>
            <w:bookmarkEnd w:id="82"/>
          </w:p>
        </w:tc>
      </w:tr>
      <w:tr w:rsidR="009C5545" w:rsidRPr="00221442" w14:paraId="69109454" w14:textId="77777777" w:rsidTr="00480DFF">
        <w:tblPrEx>
          <w:tblBorders>
            <w:top w:val="double" w:sz="4" w:space="0" w:color="auto"/>
            <w:left w:val="double" w:sz="4" w:space="0" w:color="auto"/>
            <w:bottom w:val="double" w:sz="4" w:space="0" w:color="auto"/>
            <w:right w:val="double" w:sz="4" w:space="0" w:color="auto"/>
          </w:tblBorders>
        </w:tblPrEx>
        <w:trPr>
          <w:trHeight w:val="374"/>
        </w:trPr>
        <w:tc>
          <w:tcPr>
            <w:tcW w:w="4395" w:type="dxa"/>
            <w:tcBorders>
              <w:top w:val="single" w:sz="4" w:space="0" w:color="auto"/>
              <w:left w:val="single" w:sz="4" w:space="0" w:color="auto"/>
              <w:bottom w:val="single" w:sz="4" w:space="0" w:color="auto"/>
            </w:tcBorders>
            <w:vAlign w:val="center"/>
          </w:tcPr>
          <w:p w14:paraId="172F839F" w14:textId="272D9465" w:rsidR="009C5545" w:rsidRPr="002858CA" w:rsidRDefault="009C5545" w:rsidP="009C5545">
            <w:pPr>
              <w:jc w:val="center"/>
              <w:rPr>
                <w:rFonts w:asciiTheme="minorHAnsi" w:hAnsiTheme="minorHAnsi"/>
                <w:b/>
                <w:bCs/>
                <w:sz w:val="20"/>
              </w:rPr>
            </w:pPr>
            <w:r w:rsidRPr="002858CA">
              <w:rPr>
                <w:rFonts w:asciiTheme="minorHAnsi" w:hAnsiTheme="minorHAnsi"/>
                <w:b/>
                <w:bCs/>
                <w:sz w:val="20"/>
              </w:rPr>
              <w:t>TIPO DE INSPECCIÓN</w:t>
            </w:r>
            <w:r w:rsidR="004A17BF">
              <w:rPr>
                <w:rFonts w:asciiTheme="minorHAnsi" w:hAnsiTheme="minorHAnsi"/>
                <w:b/>
                <w:bCs/>
                <w:sz w:val="20"/>
              </w:rPr>
              <w:t xml:space="preserve"> / </w:t>
            </w:r>
            <w:r w:rsidR="004A17BF" w:rsidRPr="00480DFF">
              <w:rPr>
                <w:rFonts w:asciiTheme="minorHAnsi" w:hAnsiTheme="minorHAnsi"/>
                <w:b/>
                <w:bCs/>
                <w:i/>
                <w:iCs/>
                <w:sz w:val="18"/>
                <w:szCs w:val="18"/>
              </w:rPr>
              <w:t>TYPE OF INSPECTION</w:t>
            </w:r>
          </w:p>
        </w:tc>
        <w:tc>
          <w:tcPr>
            <w:tcW w:w="5311" w:type="dxa"/>
            <w:tcBorders>
              <w:top w:val="single" w:sz="4" w:space="0" w:color="auto"/>
              <w:bottom w:val="single" w:sz="4" w:space="0" w:color="auto"/>
              <w:right w:val="single" w:sz="4" w:space="0" w:color="auto"/>
            </w:tcBorders>
            <w:vAlign w:val="center"/>
          </w:tcPr>
          <w:p w14:paraId="14D92296" w14:textId="1F0A75D1" w:rsidR="009C5545" w:rsidRPr="002858CA" w:rsidRDefault="009C5545" w:rsidP="009C5545">
            <w:pPr>
              <w:jc w:val="center"/>
              <w:rPr>
                <w:rFonts w:asciiTheme="minorHAnsi" w:hAnsiTheme="minorHAnsi"/>
                <w:b/>
                <w:bCs/>
                <w:sz w:val="20"/>
              </w:rPr>
            </w:pPr>
            <w:r w:rsidRPr="002858CA">
              <w:rPr>
                <w:rFonts w:asciiTheme="minorHAnsi" w:hAnsiTheme="minorHAnsi"/>
                <w:b/>
                <w:bCs/>
                <w:sz w:val="20"/>
              </w:rPr>
              <w:t>DOCUMENTOS NORMATIVOS</w:t>
            </w:r>
            <w:r w:rsidR="004A17BF">
              <w:rPr>
                <w:rFonts w:asciiTheme="minorHAnsi" w:hAnsiTheme="minorHAnsi"/>
                <w:b/>
                <w:bCs/>
                <w:sz w:val="20"/>
              </w:rPr>
              <w:t xml:space="preserve"> / </w:t>
            </w:r>
            <w:r w:rsidR="004A17BF" w:rsidRPr="00480DFF">
              <w:rPr>
                <w:rFonts w:asciiTheme="minorHAnsi" w:hAnsiTheme="minorHAnsi"/>
                <w:b/>
                <w:bCs/>
                <w:i/>
                <w:iCs/>
                <w:sz w:val="18"/>
                <w:szCs w:val="18"/>
              </w:rPr>
              <w:t>NORMATIVE DOCUMENTS</w:t>
            </w:r>
          </w:p>
        </w:tc>
      </w:tr>
      <w:tr w:rsidR="009C5545" w:rsidRPr="00825B2B" w14:paraId="0E32E80E" w14:textId="77777777" w:rsidTr="00480DFF">
        <w:trPr>
          <w:trHeight w:val="1254"/>
        </w:trPr>
        <w:tc>
          <w:tcPr>
            <w:tcW w:w="4395" w:type="dxa"/>
          </w:tcPr>
          <w:p w14:paraId="3C17516D" w14:textId="01F8A41D" w:rsidR="008229CA" w:rsidRPr="00825B2B" w:rsidRDefault="009C5545" w:rsidP="00325823">
            <w:pPr>
              <w:spacing w:before="120" w:after="40"/>
              <w:jc w:val="both"/>
              <w:rPr>
                <w:rFonts w:asciiTheme="minorHAnsi" w:hAnsiTheme="minorHAnsi"/>
                <w:sz w:val="20"/>
              </w:rPr>
            </w:pPr>
            <w:r w:rsidRPr="00825B2B">
              <w:rPr>
                <w:rFonts w:asciiTheme="minorHAnsi" w:hAnsiTheme="minorHAnsi"/>
                <w:sz w:val="20"/>
              </w:rPr>
              <w:t>Control y pruebas periódicas</w:t>
            </w:r>
            <w:r w:rsidR="00A20405">
              <w:rPr>
                <w:rFonts w:asciiTheme="minorHAnsi" w:hAnsiTheme="minorHAnsi"/>
                <w:sz w:val="20"/>
              </w:rPr>
              <w:t>, no requeridas como Organismo de Control</w:t>
            </w:r>
            <w:r w:rsidR="00CB7184">
              <w:rPr>
                <w:rFonts w:asciiTheme="minorHAnsi" w:hAnsiTheme="minorHAnsi"/>
                <w:sz w:val="20"/>
              </w:rPr>
              <w:t xml:space="preserve"> </w:t>
            </w:r>
            <w:r w:rsidR="00CB7184">
              <w:rPr>
                <w:rFonts w:asciiTheme="minorHAnsi" w:hAnsiTheme="minorHAnsi" w:cstheme="minorHAnsi"/>
                <w:sz w:val="20"/>
              </w:rPr>
              <w:t xml:space="preserve">/ </w:t>
            </w:r>
            <w:r w:rsidR="00CB7184" w:rsidRPr="0092363E">
              <w:rPr>
                <w:rFonts w:asciiTheme="minorHAnsi" w:hAnsiTheme="minorHAnsi" w:cstheme="minorHAnsi"/>
                <w:i/>
                <w:iCs/>
                <w:sz w:val="18"/>
                <w:szCs w:val="18"/>
              </w:rPr>
              <w:t>Periodic controls, not required as a Control Body</w:t>
            </w:r>
            <w:r w:rsidRPr="00825B2B">
              <w:rPr>
                <w:rFonts w:asciiTheme="minorHAnsi" w:hAnsiTheme="minorHAnsi"/>
                <w:sz w:val="20"/>
              </w:rPr>
              <w:t>.</w:t>
            </w:r>
          </w:p>
        </w:tc>
        <w:tc>
          <w:tcPr>
            <w:tcW w:w="5311" w:type="dxa"/>
          </w:tcPr>
          <w:p w14:paraId="659BA68D" w14:textId="56EA4814" w:rsidR="009C5545" w:rsidRPr="00825B2B" w:rsidRDefault="009C5545" w:rsidP="00325823">
            <w:pPr>
              <w:spacing w:before="120" w:after="40"/>
              <w:jc w:val="both"/>
              <w:rPr>
                <w:rFonts w:asciiTheme="minorHAnsi" w:hAnsiTheme="minorHAnsi"/>
                <w:sz w:val="20"/>
              </w:rPr>
            </w:pPr>
            <w:r w:rsidRPr="00825B2B">
              <w:rPr>
                <w:rFonts w:asciiTheme="minorHAnsi" w:hAnsiTheme="minorHAnsi"/>
                <w:sz w:val="20"/>
              </w:rPr>
              <w:t>ADR: Acuerdo europeo relativo al transporte internacional de mercancías peligrosas por carretera</w:t>
            </w:r>
            <w:r w:rsidR="00EE4038">
              <w:rPr>
                <w:rFonts w:asciiTheme="minorHAnsi" w:hAnsiTheme="minorHAnsi"/>
                <w:sz w:val="20"/>
              </w:rPr>
              <w:t xml:space="preserve"> /</w:t>
            </w:r>
            <w:r w:rsidR="00EE4038">
              <w:rPr>
                <w:rFonts w:asciiTheme="minorHAnsi" w:hAnsiTheme="minorHAnsi" w:cstheme="minorHAnsi"/>
                <w:sz w:val="20"/>
              </w:rPr>
              <w:t xml:space="preserve"> </w:t>
            </w:r>
            <w:r w:rsidR="00EE4038" w:rsidRPr="0092363E">
              <w:rPr>
                <w:rFonts w:asciiTheme="minorHAnsi" w:hAnsiTheme="minorHAnsi" w:cstheme="minorHAnsi"/>
                <w:i/>
                <w:iCs/>
                <w:sz w:val="18"/>
                <w:szCs w:val="18"/>
              </w:rPr>
              <w:t>ADR: European Agreement on the International Carriage of Dangerous Goods by Road</w:t>
            </w:r>
            <w:r w:rsidRPr="00825B2B">
              <w:rPr>
                <w:rFonts w:asciiTheme="minorHAnsi" w:hAnsiTheme="minorHAnsi"/>
                <w:sz w:val="20"/>
              </w:rPr>
              <w:t>.</w:t>
            </w:r>
          </w:p>
          <w:p w14:paraId="1F5154E7" w14:textId="16BDB5D5" w:rsidR="009C5545" w:rsidRPr="00825B2B" w:rsidRDefault="009C5545" w:rsidP="00325823">
            <w:pPr>
              <w:spacing w:before="120" w:after="40"/>
              <w:jc w:val="both"/>
              <w:rPr>
                <w:rFonts w:asciiTheme="minorHAnsi" w:hAnsiTheme="minorHAnsi"/>
                <w:sz w:val="20"/>
              </w:rPr>
            </w:pPr>
            <w:r w:rsidRPr="00825B2B">
              <w:rPr>
                <w:rFonts w:asciiTheme="minorHAnsi" w:hAnsiTheme="minorHAnsi"/>
                <w:sz w:val="20"/>
              </w:rPr>
              <w:t>RID: Reglamento relativo al transporte internacional de mercancías peligrosas por ferrocarril</w:t>
            </w:r>
            <w:r w:rsidR="00A230A6">
              <w:rPr>
                <w:rFonts w:asciiTheme="minorHAnsi" w:hAnsiTheme="minorHAnsi"/>
                <w:sz w:val="20"/>
              </w:rPr>
              <w:t xml:space="preserve"> / </w:t>
            </w:r>
            <w:r w:rsidR="00A230A6" w:rsidRPr="0092363E">
              <w:rPr>
                <w:rFonts w:asciiTheme="minorHAnsi" w:hAnsiTheme="minorHAnsi" w:cstheme="minorHAnsi"/>
                <w:i/>
                <w:iCs/>
                <w:sz w:val="18"/>
                <w:szCs w:val="18"/>
              </w:rPr>
              <w:t>RID: Regulation on the International Carriage of Dangerous Goods by Rail</w:t>
            </w:r>
            <w:r w:rsidRPr="00825B2B">
              <w:rPr>
                <w:rFonts w:asciiTheme="minorHAnsi" w:hAnsiTheme="minorHAnsi"/>
                <w:sz w:val="20"/>
              </w:rPr>
              <w:t>.</w:t>
            </w:r>
          </w:p>
        </w:tc>
      </w:tr>
    </w:tbl>
    <w:p w14:paraId="606A34C4" w14:textId="58A5F696" w:rsidR="00325823" w:rsidRDefault="00325823"/>
    <w:p w14:paraId="75829FA0" w14:textId="77777777" w:rsidR="00DD4928" w:rsidRDefault="00DD4928" w:rsidP="0025712E"/>
    <w:tbl>
      <w:tblPr>
        <w:tblW w:w="9639"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5244"/>
      </w:tblGrid>
      <w:tr w:rsidR="0025712E" w:rsidRPr="00062A91" w14:paraId="5DE20405" w14:textId="77777777" w:rsidTr="005A4ABE">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0E43E62D" w14:textId="18553523" w:rsidR="0025712E" w:rsidRPr="00062A91" w:rsidRDefault="0025712E" w:rsidP="00AA4FD8">
            <w:pPr>
              <w:pStyle w:val="Ttulo2"/>
              <w:rPr>
                <w:rFonts w:asciiTheme="minorHAnsi" w:hAnsiTheme="minorHAnsi"/>
                <w:sz w:val="20"/>
              </w:rPr>
            </w:pPr>
            <w:bookmarkStart w:id="83" w:name="_Toc107771531"/>
            <w:bookmarkStart w:id="84" w:name="_Toc210643936"/>
            <w:r w:rsidRPr="00825B2B">
              <w:rPr>
                <w:rFonts w:asciiTheme="minorHAnsi" w:hAnsiTheme="minorHAnsi"/>
                <w:sz w:val="20"/>
              </w:rPr>
              <w:t>INSTALACIONES PETROLÍFERAS</w:t>
            </w:r>
            <w:bookmarkEnd w:id="83"/>
            <w:r w:rsidR="00A214BF">
              <w:rPr>
                <w:rFonts w:asciiTheme="minorHAnsi" w:hAnsiTheme="minorHAnsi"/>
                <w:sz w:val="20"/>
              </w:rPr>
              <w:t xml:space="preserve"> </w:t>
            </w:r>
            <w:r w:rsidR="00A214BF">
              <w:rPr>
                <w:rFonts w:asciiTheme="minorHAnsi" w:hAnsiTheme="minorHAnsi" w:cstheme="minorHAnsi"/>
                <w:szCs w:val="22"/>
              </w:rPr>
              <w:t xml:space="preserve">/ </w:t>
            </w:r>
            <w:r w:rsidR="00A214BF" w:rsidRPr="00480DFF">
              <w:rPr>
                <w:rFonts w:asciiTheme="minorHAnsi" w:hAnsiTheme="minorHAnsi" w:cstheme="minorHAnsi"/>
                <w:i/>
                <w:iCs/>
                <w:sz w:val="18"/>
                <w:szCs w:val="18"/>
                <w:lang w:val="en"/>
              </w:rPr>
              <w:t>OIL INSTALLATIONS</w:t>
            </w:r>
            <w:bookmarkEnd w:id="84"/>
          </w:p>
        </w:tc>
      </w:tr>
      <w:tr w:rsidR="0025712E" w:rsidRPr="00221442" w14:paraId="330E9E14" w14:textId="77777777" w:rsidTr="005A4AB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374"/>
        </w:trPr>
        <w:tc>
          <w:tcPr>
            <w:tcW w:w="4395" w:type="dxa"/>
            <w:tcBorders>
              <w:top w:val="single" w:sz="4" w:space="0" w:color="auto"/>
              <w:left w:val="single" w:sz="4" w:space="0" w:color="auto"/>
              <w:bottom w:val="single" w:sz="4" w:space="0" w:color="auto"/>
            </w:tcBorders>
            <w:vAlign w:val="center"/>
          </w:tcPr>
          <w:p w14:paraId="42C10C15" w14:textId="734D3E62" w:rsidR="0025712E" w:rsidRPr="002858CA" w:rsidRDefault="0025712E" w:rsidP="005A4ABE">
            <w:pPr>
              <w:jc w:val="center"/>
              <w:rPr>
                <w:rFonts w:asciiTheme="minorHAnsi" w:hAnsiTheme="minorHAnsi"/>
                <w:b/>
                <w:bCs/>
                <w:sz w:val="20"/>
              </w:rPr>
            </w:pPr>
            <w:r w:rsidRPr="002858CA">
              <w:rPr>
                <w:rFonts w:asciiTheme="minorHAnsi" w:hAnsiTheme="minorHAnsi"/>
                <w:b/>
                <w:bCs/>
                <w:sz w:val="20"/>
              </w:rPr>
              <w:t>TIPO DE INSPECCIÓN</w:t>
            </w:r>
            <w:r w:rsidR="00A214BF">
              <w:rPr>
                <w:rFonts w:asciiTheme="minorHAnsi" w:hAnsiTheme="minorHAnsi"/>
                <w:b/>
                <w:bCs/>
                <w:sz w:val="20"/>
              </w:rPr>
              <w:t xml:space="preserve"> / </w:t>
            </w:r>
            <w:r w:rsidR="00A214BF" w:rsidRPr="00480DFF">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02F95A6C" w14:textId="08449C13" w:rsidR="0025712E" w:rsidRPr="002858CA" w:rsidRDefault="0025712E" w:rsidP="005A4ABE">
            <w:pPr>
              <w:jc w:val="center"/>
              <w:rPr>
                <w:rFonts w:asciiTheme="minorHAnsi" w:hAnsiTheme="minorHAnsi"/>
                <w:b/>
                <w:bCs/>
                <w:sz w:val="20"/>
              </w:rPr>
            </w:pPr>
            <w:r w:rsidRPr="002858CA">
              <w:rPr>
                <w:rFonts w:asciiTheme="minorHAnsi" w:hAnsiTheme="minorHAnsi"/>
                <w:b/>
                <w:bCs/>
                <w:sz w:val="20"/>
              </w:rPr>
              <w:t>DOCUMENTOS NORMATIVOS</w:t>
            </w:r>
            <w:r w:rsidR="00A214BF">
              <w:rPr>
                <w:rFonts w:asciiTheme="minorHAnsi" w:hAnsiTheme="minorHAnsi"/>
                <w:b/>
                <w:bCs/>
                <w:sz w:val="20"/>
              </w:rPr>
              <w:t xml:space="preserve"> / </w:t>
            </w:r>
            <w:r w:rsidR="00A214BF" w:rsidRPr="00480DFF">
              <w:rPr>
                <w:rFonts w:asciiTheme="minorHAnsi" w:hAnsiTheme="minorHAnsi"/>
                <w:b/>
                <w:bCs/>
                <w:i/>
                <w:iCs/>
                <w:sz w:val="18"/>
                <w:szCs w:val="18"/>
              </w:rPr>
              <w:t>NORMATIVE DOCUMENTS</w:t>
            </w:r>
          </w:p>
        </w:tc>
      </w:tr>
      <w:tr w:rsidR="00F55CBC" w:rsidRPr="00825B2B" w14:paraId="431E70B1" w14:textId="77777777" w:rsidTr="00993AD4">
        <w:trPr>
          <w:trHeight w:val="686"/>
        </w:trPr>
        <w:tc>
          <w:tcPr>
            <w:tcW w:w="4395" w:type="dxa"/>
            <w:tcBorders>
              <w:top w:val="single" w:sz="4" w:space="0" w:color="auto"/>
              <w:left w:val="single" w:sz="4" w:space="0" w:color="auto"/>
              <w:bottom w:val="single" w:sz="4" w:space="0" w:color="auto"/>
              <w:right w:val="single" w:sz="4" w:space="0" w:color="auto"/>
            </w:tcBorders>
          </w:tcPr>
          <w:p w14:paraId="5C17220D" w14:textId="77777777" w:rsidR="00147CA3" w:rsidRPr="009526BA" w:rsidRDefault="00147CA3" w:rsidP="00147CA3">
            <w:pPr>
              <w:spacing w:before="120" w:after="40"/>
              <w:jc w:val="both"/>
              <w:rPr>
                <w:rFonts w:asciiTheme="minorHAnsi" w:hAnsiTheme="minorHAnsi"/>
                <w:b/>
                <w:bCs/>
                <w:sz w:val="20"/>
                <w:u w:val="single"/>
              </w:rPr>
            </w:pPr>
            <w:r w:rsidRPr="009526BA">
              <w:rPr>
                <w:rFonts w:asciiTheme="minorHAnsi" w:hAnsiTheme="minorHAnsi"/>
                <w:b/>
                <w:bCs/>
                <w:sz w:val="20"/>
                <w:u w:val="single"/>
              </w:rPr>
              <w:t xml:space="preserve">INSTALACIONES PETROLÍFERAS: PARA SUMINISTRO A VEHÍCULOS </w:t>
            </w:r>
            <w:r w:rsidRPr="009526BA">
              <w:rPr>
                <w:rFonts w:asciiTheme="minorHAnsi" w:hAnsiTheme="minorHAnsi" w:cstheme="minorHAnsi"/>
                <w:b/>
                <w:bCs/>
                <w:sz w:val="20"/>
                <w:u w:val="single"/>
              </w:rPr>
              <w:t>/</w:t>
            </w:r>
            <w:r w:rsidRPr="009526BA">
              <w:rPr>
                <w:rFonts w:asciiTheme="minorHAnsi" w:hAnsiTheme="minorHAnsi" w:cstheme="minorHAnsi"/>
                <w:b/>
                <w:bCs/>
                <w:i/>
                <w:iCs/>
                <w:sz w:val="18"/>
                <w:szCs w:val="18"/>
                <w:u w:val="single"/>
              </w:rPr>
              <w:t xml:space="preserve"> OIL INSTALLATIONS: FOR SUPPLY TO VEHICLES</w:t>
            </w:r>
            <w:r w:rsidRPr="009526BA">
              <w:rPr>
                <w:rFonts w:asciiTheme="minorHAnsi" w:hAnsiTheme="minorHAnsi" w:cstheme="minorHAnsi"/>
                <w:b/>
                <w:bCs/>
                <w:sz w:val="20"/>
                <w:u w:val="single"/>
              </w:rPr>
              <w:t xml:space="preserve"> </w:t>
            </w:r>
            <w:r w:rsidRPr="009526BA">
              <w:rPr>
                <w:rFonts w:asciiTheme="minorHAnsi" w:hAnsiTheme="minorHAnsi"/>
                <w:b/>
                <w:bCs/>
                <w:sz w:val="20"/>
                <w:u w:val="single"/>
              </w:rPr>
              <w:t>(IP-04)</w:t>
            </w:r>
          </w:p>
          <w:p w14:paraId="0D38ADCF" w14:textId="1DBE41EB" w:rsidR="00F55CBC" w:rsidRPr="009526BA" w:rsidRDefault="007B3183" w:rsidP="004540E4">
            <w:pPr>
              <w:spacing w:before="120" w:after="40"/>
              <w:jc w:val="both"/>
              <w:rPr>
                <w:rFonts w:asciiTheme="minorHAnsi" w:hAnsiTheme="minorHAnsi"/>
                <w:sz w:val="20"/>
              </w:rPr>
            </w:pPr>
            <w:r w:rsidRPr="009526BA">
              <w:rPr>
                <w:rFonts w:asciiTheme="minorHAnsi" w:hAnsiTheme="minorHAnsi"/>
                <w:sz w:val="20"/>
              </w:rPr>
              <w:t>Verificación y control de la estanqueidad de la instalación mediante análisis estadístico de conciliación de inventario</w:t>
            </w:r>
            <w:r w:rsidR="00F558EE">
              <w:rPr>
                <w:rFonts w:asciiTheme="minorHAnsi" w:hAnsiTheme="minorHAnsi"/>
                <w:sz w:val="20"/>
              </w:rPr>
              <w:t xml:space="preserve"> </w:t>
            </w:r>
            <w:r w:rsidR="000F25DA" w:rsidRPr="00F558EE">
              <w:rPr>
                <w:rFonts w:asciiTheme="minorHAnsi" w:hAnsiTheme="minorHAnsi"/>
                <w:sz w:val="20"/>
              </w:rPr>
              <w:t>s</w:t>
            </w:r>
            <w:r w:rsidR="00BC67CD" w:rsidRPr="00F558EE">
              <w:rPr>
                <w:rFonts w:asciiTheme="minorHAnsi" w:hAnsiTheme="minorHAnsi"/>
                <w:sz w:val="20"/>
              </w:rPr>
              <w:t>egún art. 8.4 de</w:t>
            </w:r>
            <w:r w:rsidR="009058AD">
              <w:rPr>
                <w:rFonts w:asciiTheme="minorHAnsi" w:hAnsiTheme="minorHAnsi"/>
                <w:sz w:val="20"/>
              </w:rPr>
              <w:t xml:space="preserve"> </w:t>
            </w:r>
            <w:r w:rsidR="00BC67CD" w:rsidRPr="00F558EE">
              <w:rPr>
                <w:rFonts w:asciiTheme="minorHAnsi" w:hAnsiTheme="minorHAnsi"/>
                <w:sz w:val="20"/>
              </w:rPr>
              <w:t>l</w:t>
            </w:r>
            <w:r w:rsidR="009058AD">
              <w:rPr>
                <w:rFonts w:asciiTheme="minorHAnsi" w:hAnsiTheme="minorHAnsi"/>
                <w:sz w:val="20"/>
              </w:rPr>
              <w:t>a ITC MI-IP 04 establecida por el</w:t>
            </w:r>
            <w:r w:rsidR="00BC67CD" w:rsidRPr="00F558EE">
              <w:rPr>
                <w:rFonts w:asciiTheme="minorHAnsi" w:hAnsiTheme="minorHAnsi"/>
                <w:sz w:val="20"/>
              </w:rPr>
              <w:t xml:space="preserve"> RD 706/2017</w:t>
            </w:r>
            <w:r w:rsidR="000F25DA" w:rsidRPr="00F558EE">
              <w:rPr>
                <w:rFonts w:asciiTheme="minorHAnsi" w:hAnsiTheme="minorHAnsi"/>
                <w:sz w:val="20"/>
              </w:rPr>
              <w:t xml:space="preserve"> </w:t>
            </w:r>
            <w:r w:rsidR="00117D5C" w:rsidRPr="00F558EE">
              <w:rPr>
                <w:rFonts w:asciiTheme="minorHAnsi" w:hAnsiTheme="minorHAnsi"/>
                <w:sz w:val="20"/>
              </w:rPr>
              <w:t xml:space="preserve">/ </w:t>
            </w:r>
            <w:r w:rsidR="00117D5C" w:rsidRPr="009526BA">
              <w:rPr>
                <w:rFonts w:asciiTheme="minorHAnsi" w:hAnsiTheme="minorHAnsi"/>
                <w:i/>
                <w:sz w:val="18"/>
                <w:szCs w:val="18"/>
              </w:rPr>
              <w:t xml:space="preserve">Verification and control of the installation's tightness through statistical analysis of inventory reconciliation, according to Article 8.4 of </w:t>
            </w:r>
            <w:r w:rsidR="009058AD">
              <w:rPr>
                <w:rFonts w:asciiTheme="minorHAnsi" w:hAnsiTheme="minorHAnsi"/>
                <w:i/>
                <w:sz w:val="18"/>
                <w:szCs w:val="18"/>
              </w:rPr>
              <w:t xml:space="preserve">ITC MI-IP 04 established by the </w:t>
            </w:r>
            <w:r w:rsidR="00117D5C" w:rsidRPr="009526BA">
              <w:rPr>
                <w:rFonts w:asciiTheme="minorHAnsi" w:hAnsiTheme="minorHAnsi"/>
                <w:i/>
                <w:sz w:val="18"/>
                <w:szCs w:val="18"/>
              </w:rPr>
              <w:t>RD 706/2017</w:t>
            </w:r>
          </w:p>
        </w:tc>
        <w:tc>
          <w:tcPr>
            <w:tcW w:w="5244" w:type="dxa"/>
            <w:tcBorders>
              <w:top w:val="single" w:sz="4" w:space="0" w:color="auto"/>
              <w:left w:val="single" w:sz="4" w:space="0" w:color="auto"/>
              <w:bottom w:val="single" w:sz="4" w:space="0" w:color="auto"/>
              <w:right w:val="single" w:sz="4" w:space="0" w:color="auto"/>
            </w:tcBorders>
          </w:tcPr>
          <w:p w14:paraId="52708EAD" w14:textId="70AAEA0C" w:rsidR="00F55CBC" w:rsidRPr="00825B2B" w:rsidDel="00552FB9" w:rsidRDefault="002D5D4F" w:rsidP="005A4ABE">
            <w:pPr>
              <w:spacing w:before="120" w:after="40"/>
              <w:jc w:val="both"/>
              <w:rPr>
                <w:rFonts w:asciiTheme="minorHAnsi" w:hAnsiTheme="minorHAnsi" w:cs="Arial"/>
                <w:sz w:val="20"/>
              </w:rPr>
            </w:pPr>
            <w:r w:rsidRPr="002D5D4F">
              <w:rPr>
                <w:rFonts w:asciiTheme="minorHAnsi" w:hAnsiTheme="minorHAnsi" w:cs="Arial"/>
                <w:sz w:val="20"/>
              </w:rPr>
              <w:t>RD 706/2017</w:t>
            </w:r>
            <w:r w:rsidR="00653B5F">
              <w:rPr>
                <w:rFonts w:asciiTheme="minorHAnsi" w:hAnsiTheme="minorHAnsi" w:cs="Arial"/>
                <w:sz w:val="20"/>
              </w:rPr>
              <w:t xml:space="preserve"> </w:t>
            </w:r>
            <w:r w:rsidRPr="002D5D4F">
              <w:rPr>
                <w:rFonts w:asciiTheme="minorHAnsi" w:hAnsiTheme="minorHAnsi" w:cs="Arial"/>
                <w:sz w:val="20"/>
              </w:rPr>
              <w:t>por el que se aprueba la instrucción técnica complementaria MI-IP 04 «Instalaciones para suministro a vehículos» y se regulan determinados aspectos de la reglamentación de instalaciones petrolíferas.</w:t>
            </w:r>
            <w:r w:rsidR="00117D5C">
              <w:rPr>
                <w:rFonts w:asciiTheme="minorHAnsi" w:hAnsiTheme="minorHAnsi" w:cs="Arial"/>
                <w:sz w:val="20"/>
              </w:rPr>
              <w:t xml:space="preserve"> / </w:t>
            </w:r>
            <w:r w:rsidR="00F31D33" w:rsidRPr="00993AD4">
              <w:rPr>
                <w:rFonts w:asciiTheme="minorHAnsi" w:hAnsiTheme="minorHAnsi" w:cs="Arial"/>
                <w:i/>
                <w:iCs/>
                <w:sz w:val="18"/>
                <w:szCs w:val="18"/>
              </w:rPr>
              <w:t>RD 706/2017</w:t>
            </w:r>
            <w:r w:rsidR="002C05D8" w:rsidRPr="00993AD4">
              <w:rPr>
                <w:rFonts w:asciiTheme="minorHAnsi" w:hAnsiTheme="minorHAnsi" w:cs="Arial"/>
                <w:i/>
                <w:iCs/>
                <w:sz w:val="18"/>
                <w:szCs w:val="18"/>
              </w:rPr>
              <w:t xml:space="preserve"> </w:t>
            </w:r>
            <w:r w:rsidR="00F31D33" w:rsidRPr="00993AD4">
              <w:rPr>
                <w:rFonts w:asciiTheme="minorHAnsi" w:hAnsiTheme="minorHAnsi" w:cs="Arial"/>
                <w:i/>
                <w:iCs/>
                <w:sz w:val="18"/>
                <w:szCs w:val="18"/>
              </w:rPr>
              <w:t>approving complementary technical instruction MI-IP 04 "Installations for supplying vehicles" and regulating certain aspects of the regulation of petroleum facilities.</w:t>
            </w:r>
          </w:p>
        </w:tc>
      </w:tr>
    </w:tbl>
    <w:p w14:paraId="2D8FB6B0" w14:textId="6501594E" w:rsidR="002C05D8" w:rsidRDefault="002C05D8"/>
    <w:p w14:paraId="2517592B" w14:textId="0BC49DFE" w:rsidR="009C5545" w:rsidRDefault="009C5545"/>
    <w:tbl>
      <w:tblPr>
        <w:tblW w:w="9639"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5244"/>
      </w:tblGrid>
      <w:tr w:rsidR="009C5545" w:rsidRPr="00062A91" w14:paraId="4F2311BD" w14:textId="77777777" w:rsidTr="009C5545">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336F47D2" w14:textId="1AD2F61F" w:rsidR="009C5545" w:rsidRPr="00062A91" w:rsidRDefault="009C5545" w:rsidP="009C5545">
            <w:pPr>
              <w:pStyle w:val="Ttulo2"/>
              <w:rPr>
                <w:rFonts w:asciiTheme="minorHAnsi" w:hAnsiTheme="minorHAnsi"/>
                <w:sz w:val="20"/>
              </w:rPr>
            </w:pPr>
            <w:bookmarkStart w:id="85" w:name="_Toc13050298"/>
            <w:bookmarkStart w:id="86" w:name="_Toc107771534"/>
            <w:bookmarkStart w:id="87" w:name="_Toc210643937"/>
            <w:r w:rsidRPr="00062A91">
              <w:rPr>
                <w:rFonts w:asciiTheme="minorHAnsi" w:hAnsiTheme="minorHAnsi"/>
                <w:sz w:val="20"/>
              </w:rPr>
              <w:t>INSTALACIONES FOTOVOLTAICAS DE PRODUCCIÓN DE ENERGÍA ELÉCTRICA</w:t>
            </w:r>
            <w:bookmarkEnd w:id="85"/>
            <w:bookmarkEnd w:id="86"/>
            <w:r w:rsidR="009060FA">
              <w:rPr>
                <w:rFonts w:asciiTheme="minorHAnsi" w:hAnsiTheme="minorHAnsi"/>
                <w:sz w:val="20"/>
              </w:rPr>
              <w:t xml:space="preserve"> / </w:t>
            </w:r>
            <w:r w:rsidR="009060FA" w:rsidRPr="00480DFF">
              <w:rPr>
                <w:rFonts w:ascii="Calibri" w:hAnsi="Calibri"/>
                <w:i/>
                <w:iCs/>
                <w:sz w:val="18"/>
                <w:szCs w:val="18"/>
              </w:rPr>
              <w:t>PHOTOVOLTAIC INSTALLATIONS FOR PRODUCING ELECTRICAL ENERGY</w:t>
            </w:r>
            <w:bookmarkEnd w:id="87"/>
          </w:p>
        </w:tc>
      </w:tr>
      <w:tr w:rsidR="009C5545" w:rsidRPr="00221442" w14:paraId="6981F66C" w14:textId="77777777" w:rsidTr="009C55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374"/>
        </w:trPr>
        <w:tc>
          <w:tcPr>
            <w:tcW w:w="4395" w:type="dxa"/>
            <w:tcBorders>
              <w:top w:val="single" w:sz="4" w:space="0" w:color="auto"/>
              <w:left w:val="single" w:sz="4" w:space="0" w:color="auto"/>
              <w:bottom w:val="single" w:sz="4" w:space="0" w:color="auto"/>
            </w:tcBorders>
            <w:vAlign w:val="center"/>
          </w:tcPr>
          <w:p w14:paraId="0F6C6052" w14:textId="266DA15C" w:rsidR="009C5545" w:rsidRPr="00480DFF" w:rsidRDefault="009C5545" w:rsidP="009C5545">
            <w:pPr>
              <w:jc w:val="center"/>
              <w:rPr>
                <w:rFonts w:asciiTheme="minorHAnsi" w:hAnsiTheme="minorHAnsi"/>
                <w:b/>
                <w:bCs/>
                <w:sz w:val="20"/>
              </w:rPr>
            </w:pPr>
            <w:r w:rsidRPr="00480DFF">
              <w:rPr>
                <w:rFonts w:asciiTheme="minorHAnsi" w:hAnsiTheme="minorHAnsi"/>
                <w:b/>
                <w:bCs/>
                <w:sz w:val="20"/>
              </w:rPr>
              <w:t>TIPO DE INSPECCIÓN</w:t>
            </w:r>
            <w:r w:rsidR="009060FA" w:rsidRPr="00480DFF">
              <w:rPr>
                <w:rFonts w:asciiTheme="minorHAnsi" w:hAnsiTheme="minorHAnsi"/>
                <w:b/>
                <w:bCs/>
                <w:sz w:val="20"/>
              </w:rPr>
              <w:t xml:space="preserve"> / </w:t>
            </w:r>
            <w:r w:rsidR="009060FA" w:rsidRPr="00480DFF">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4BB7E967" w14:textId="60AA86F6" w:rsidR="009C5545" w:rsidRPr="00480DFF" w:rsidRDefault="009C5545" w:rsidP="009C5545">
            <w:pPr>
              <w:jc w:val="center"/>
              <w:rPr>
                <w:rFonts w:asciiTheme="minorHAnsi" w:hAnsiTheme="minorHAnsi"/>
                <w:b/>
                <w:bCs/>
                <w:sz w:val="20"/>
              </w:rPr>
            </w:pPr>
            <w:r w:rsidRPr="00480DFF">
              <w:rPr>
                <w:rFonts w:asciiTheme="minorHAnsi" w:hAnsiTheme="minorHAnsi"/>
                <w:b/>
                <w:bCs/>
                <w:sz w:val="20"/>
              </w:rPr>
              <w:t>DOCUMENTOS NORMATIVOS</w:t>
            </w:r>
            <w:r w:rsidR="009060FA" w:rsidRPr="00480DFF">
              <w:rPr>
                <w:rFonts w:asciiTheme="minorHAnsi" w:hAnsiTheme="minorHAnsi"/>
                <w:b/>
                <w:bCs/>
                <w:sz w:val="20"/>
              </w:rPr>
              <w:t xml:space="preserve"> / </w:t>
            </w:r>
            <w:r w:rsidR="009060FA" w:rsidRPr="00480DFF">
              <w:rPr>
                <w:rFonts w:asciiTheme="minorHAnsi" w:hAnsiTheme="minorHAnsi"/>
                <w:b/>
                <w:bCs/>
                <w:i/>
                <w:iCs/>
                <w:sz w:val="18"/>
                <w:szCs w:val="18"/>
              </w:rPr>
              <w:t>NORMATIVE DOCUMENTS</w:t>
            </w:r>
          </w:p>
        </w:tc>
      </w:tr>
      <w:tr w:rsidR="009C5545" w:rsidRPr="000D416A" w14:paraId="47BE98FE" w14:textId="77777777" w:rsidTr="009C5545">
        <w:trPr>
          <w:trHeight w:val="302"/>
        </w:trPr>
        <w:tc>
          <w:tcPr>
            <w:tcW w:w="4395" w:type="dxa"/>
            <w:tcBorders>
              <w:top w:val="single" w:sz="4" w:space="0" w:color="auto"/>
              <w:left w:val="single" w:sz="4" w:space="0" w:color="auto"/>
              <w:bottom w:val="single" w:sz="4" w:space="0" w:color="auto"/>
              <w:right w:val="single" w:sz="4" w:space="0" w:color="auto"/>
            </w:tcBorders>
          </w:tcPr>
          <w:p w14:paraId="39D77D8D" w14:textId="15A7926C" w:rsidR="006E0E6E" w:rsidRPr="00743FE2" w:rsidRDefault="009C5545" w:rsidP="00325823">
            <w:pPr>
              <w:spacing w:before="120" w:after="40"/>
              <w:jc w:val="both"/>
              <w:rPr>
                <w:rFonts w:asciiTheme="minorHAnsi" w:hAnsiTheme="minorHAnsi"/>
                <w:sz w:val="20"/>
              </w:rPr>
            </w:pPr>
            <w:r w:rsidRPr="00743FE2">
              <w:rPr>
                <w:rFonts w:asciiTheme="minorHAnsi" w:hAnsiTheme="minorHAnsi"/>
                <w:sz w:val="20"/>
              </w:rPr>
              <w:t>I</w:t>
            </w:r>
            <w:r w:rsidR="000546DD" w:rsidRPr="00743FE2">
              <w:rPr>
                <w:rFonts w:asciiTheme="minorHAnsi" w:hAnsiTheme="minorHAnsi"/>
                <w:sz w:val="20"/>
              </w:rPr>
              <w:t>nspecciones i</w:t>
            </w:r>
            <w:r w:rsidRPr="00743FE2">
              <w:rPr>
                <w:rFonts w:asciiTheme="minorHAnsi" w:hAnsiTheme="minorHAnsi"/>
                <w:sz w:val="20"/>
              </w:rPr>
              <w:t>nicial</w:t>
            </w:r>
            <w:r w:rsidR="000546DD" w:rsidRPr="00743FE2">
              <w:rPr>
                <w:rFonts w:asciiTheme="minorHAnsi" w:hAnsiTheme="minorHAnsi"/>
                <w:sz w:val="20"/>
              </w:rPr>
              <w:t>es</w:t>
            </w:r>
            <w:r w:rsidRPr="00743FE2">
              <w:rPr>
                <w:rFonts w:asciiTheme="minorHAnsi" w:hAnsiTheme="minorHAnsi"/>
                <w:sz w:val="20"/>
              </w:rPr>
              <w:t xml:space="preserve"> y periódica</w:t>
            </w:r>
            <w:r w:rsidR="000546DD" w:rsidRPr="00743FE2">
              <w:rPr>
                <w:rFonts w:asciiTheme="minorHAnsi" w:hAnsiTheme="minorHAnsi"/>
                <w:sz w:val="20"/>
              </w:rPr>
              <w:t>s</w:t>
            </w:r>
            <w:r w:rsidRPr="00743FE2">
              <w:rPr>
                <w:rFonts w:asciiTheme="minorHAnsi" w:hAnsiTheme="minorHAnsi"/>
                <w:sz w:val="20"/>
              </w:rPr>
              <w:t>, según el Anexo III</w:t>
            </w:r>
            <w:r w:rsidR="00B45C58" w:rsidRPr="00743FE2">
              <w:rPr>
                <w:rFonts w:asciiTheme="minorHAnsi" w:hAnsiTheme="minorHAnsi"/>
                <w:sz w:val="20"/>
              </w:rPr>
              <w:t xml:space="preserve"> “Instalaciones </w:t>
            </w:r>
            <w:r w:rsidR="00B22EC6" w:rsidRPr="00480DFF">
              <w:rPr>
                <w:rFonts w:asciiTheme="minorHAnsi" w:hAnsiTheme="minorHAnsi"/>
                <w:sz w:val="20"/>
              </w:rPr>
              <w:t>fotovoltaicas</w:t>
            </w:r>
            <w:r w:rsidR="00B45C58" w:rsidRPr="00743FE2">
              <w:rPr>
                <w:rFonts w:asciiTheme="minorHAnsi" w:hAnsiTheme="minorHAnsi"/>
                <w:sz w:val="20"/>
              </w:rPr>
              <w:t>”</w:t>
            </w:r>
            <w:r w:rsidR="00B91CC3" w:rsidRPr="00743FE2">
              <w:rPr>
                <w:rFonts w:asciiTheme="minorHAnsi" w:hAnsiTheme="minorHAnsi"/>
                <w:sz w:val="20"/>
              </w:rPr>
              <w:t xml:space="preserve"> y Anexo IV</w:t>
            </w:r>
            <w:r w:rsidRPr="00743FE2">
              <w:rPr>
                <w:rFonts w:asciiTheme="minorHAnsi" w:hAnsiTheme="minorHAnsi"/>
                <w:sz w:val="20"/>
              </w:rPr>
              <w:t xml:space="preserve"> </w:t>
            </w:r>
            <w:r w:rsidR="00B45C58" w:rsidRPr="00743FE2">
              <w:rPr>
                <w:rFonts w:asciiTheme="minorHAnsi" w:hAnsiTheme="minorHAnsi"/>
                <w:sz w:val="20"/>
              </w:rPr>
              <w:t>“</w:t>
            </w:r>
            <w:r w:rsidR="00DA42D6" w:rsidRPr="00743FE2">
              <w:rPr>
                <w:rFonts w:asciiTheme="minorHAnsi" w:hAnsiTheme="minorHAnsi"/>
                <w:sz w:val="20"/>
              </w:rPr>
              <w:t xml:space="preserve">Procedimiento de certificación requisitos P.O.12.2 (SENP)” </w:t>
            </w:r>
            <w:r w:rsidRPr="00743FE2">
              <w:rPr>
                <w:rFonts w:asciiTheme="minorHAnsi" w:hAnsiTheme="minorHAnsi"/>
                <w:sz w:val="20"/>
              </w:rPr>
              <w:t>del PVVC</w:t>
            </w:r>
            <w:r w:rsidR="00937F7D">
              <w:rPr>
                <w:rFonts w:asciiTheme="minorHAnsi" w:hAnsiTheme="minorHAnsi"/>
                <w:sz w:val="20"/>
              </w:rPr>
              <w:t xml:space="preserve"> / </w:t>
            </w:r>
            <w:r w:rsidR="00937F7D" w:rsidRPr="00480DFF">
              <w:rPr>
                <w:rFonts w:asciiTheme="minorHAnsi" w:hAnsiTheme="minorHAnsi"/>
                <w:i/>
                <w:iCs/>
                <w:sz w:val="18"/>
                <w:szCs w:val="18"/>
              </w:rPr>
              <w:t>Initial and periodic inspections accordin</w:t>
            </w:r>
            <w:r w:rsidR="00937F7D">
              <w:rPr>
                <w:rFonts w:asciiTheme="minorHAnsi" w:hAnsiTheme="minorHAnsi"/>
                <w:i/>
                <w:iCs/>
                <w:sz w:val="18"/>
                <w:szCs w:val="18"/>
              </w:rPr>
              <w:t>g</w:t>
            </w:r>
            <w:r w:rsidR="00937F7D" w:rsidRPr="00480DFF">
              <w:rPr>
                <w:rFonts w:asciiTheme="minorHAnsi" w:hAnsiTheme="minorHAnsi"/>
                <w:i/>
                <w:iCs/>
                <w:sz w:val="18"/>
                <w:szCs w:val="18"/>
              </w:rPr>
              <w:t xml:space="preserve"> to Annex III “Photovoltaic installations” and Annex IV “Procedure of certification. Requirements. P.O.12.2 (SENP)” of the PVVC</w:t>
            </w:r>
            <w:r w:rsidR="00B91CC3" w:rsidRPr="00743FE2">
              <w:rPr>
                <w:rFonts w:asciiTheme="minorHAnsi" w:hAnsiTheme="minorHAnsi"/>
                <w:sz w:val="20"/>
              </w:rPr>
              <w:t>.</w:t>
            </w:r>
          </w:p>
        </w:tc>
        <w:tc>
          <w:tcPr>
            <w:tcW w:w="5244" w:type="dxa"/>
            <w:tcBorders>
              <w:top w:val="single" w:sz="4" w:space="0" w:color="auto"/>
              <w:left w:val="single" w:sz="4" w:space="0" w:color="auto"/>
              <w:bottom w:val="single" w:sz="4" w:space="0" w:color="auto"/>
              <w:right w:val="single" w:sz="4" w:space="0" w:color="auto"/>
            </w:tcBorders>
          </w:tcPr>
          <w:p w14:paraId="35D5F45E" w14:textId="41764835" w:rsidR="00112EA4" w:rsidRPr="007F4048" w:rsidRDefault="00101961" w:rsidP="00325823">
            <w:pPr>
              <w:spacing w:before="120" w:after="40"/>
              <w:jc w:val="both"/>
              <w:rPr>
                <w:rFonts w:asciiTheme="minorHAnsi" w:hAnsiTheme="minorHAnsi" w:cs="Arial"/>
                <w:sz w:val="20"/>
              </w:rPr>
            </w:pPr>
            <w:r w:rsidRPr="00743FE2">
              <w:rPr>
                <w:rFonts w:asciiTheme="minorHAnsi" w:hAnsiTheme="minorHAnsi" w:cs="Arial"/>
                <w:sz w:val="20"/>
              </w:rPr>
              <w:t>Procedimientos de verificación, validación y certificación</w:t>
            </w:r>
            <w:r w:rsidR="00B91CC3" w:rsidRPr="00743FE2">
              <w:rPr>
                <w:rFonts w:asciiTheme="minorHAnsi" w:hAnsiTheme="minorHAnsi" w:cs="Arial"/>
                <w:sz w:val="20"/>
              </w:rPr>
              <w:t xml:space="preserve"> (PVVC)</w:t>
            </w:r>
            <w:r w:rsidRPr="00743FE2">
              <w:rPr>
                <w:rFonts w:asciiTheme="minorHAnsi" w:hAnsiTheme="minorHAnsi" w:cs="Arial"/>
                <w:sz w:val="20"/>
              </w:rPr>
              <w:t xml:space="preserve"> para los requisitos del P.O.12.3 y P.O.12.2 (SENP) sobre la respuesta de las instalaciones eólicas y </w:t>
            </w:r>
            <w:r w:rsidR="00B91CC3" w:rsidRPr="00743FE2">
              <w:rPr>
                <w:rFonts w:asciiTheme="minorHAnsi" w:hAnsiTheme="minorHAnsi" w:cs="Arial"/>
                <w:sz w:val="20"/>
              </w:rPr>
              <w:t>fotovoltaicas</w:t>
            </w:r>
            <w:r w:rsidRPr="00743FE2">
              <w:rPr>
                <w:rFonts w:asciiTheme="minorHAnsi" w:hAnsiTheme="minorHAnsi" w:cs="Arial"/>
                <w:sz w:val="20"/>
              </w:rPr>
              <w:t xml:space="preserve"> ante huecos de tensión ver.</w:t>
            </w:r>
            <w:r w:rsidR="005B70EC" w:rsidRPr="00743FE2">
              <w:rPr>
                <w:rFonts w:asciiTheme="minorHAnsi" w:hAnsiTheme="minorHAnsi" w:cs="Arial"/>
                <w:sz w:val="20"/>
              </w:rPr>
              <w:t xml:space="preserve"> </w:t>
            </w:r>
            <w:r w:rsidR="00E60BC0" w:rsidRPr="00993AD4">
              <w:rPr>
                <w:rFonts w:asciiTheme="minorHAnsi" w:hAnsiTheme="minorHAnsi" w:cs="Arial"/>
                <w:sz w:val="20"/>
              </w:rPr>
              <w:t>12</w:t>
            </w:r>
            <w:r w:rsidR="005B70EC" w:rsidRPr="00993AD4">
              <w:rPr>
                <w:rFonts w:asciiTheme="minorHAnsi" w:hAnsiTheme="minorHAnsi" w:cs="Arial"/>
                <w:sz w:val="20"/>
              </w:rPr>
              <w:t xml:space="preserve"> del </w:t>
            </w:r>
            <w:r w:rsidR="008D5B58" w:rsidRPr="00993AD4">
              <w:rPr>
                <w:rFonts w:asciiTheme="minorHAnsi" w:hAnsiTheme="minorHAnsi" w:cs="Arial"/>
                <w:sz w:val="20"/>
              </w:rPr>
              <w:t>18/09/2024</w:t>
            </w:r>
            <w:r w:rsidR="005B70EC" w:rsidRPr="00993AD4">
              <w:rPr>
                <w:rFonts w:asciiTheme="minorHAnsi" w:hAnsiTheme="minorHAnsi" w:cs="Arial"/>
                <w:sz w:val="20"/>
              </w:rPr>
              <w:t xml:space="preserve"> </w:t>
            </w:r>
            <w:r w:rsidR="004A1837" w:rsidRPr="00993AD4">
              <w:rPr>
                <w:rFonts w:asciiTheme="minorHAnsi" w:hAnsiTheme="minorHAnsi" w:cs="Arial"/>
                <w:sz w:val="20"/>
              </w:rPr>
              <w:t>de la Asoc</w:t>
            </w:r>
            <w:r w:rsidR="00C61A05" w:rsidRPr="00993AD4">
              <w:rPr>
                <w:rFonts w:asciiTheme="minorHAnsi" w:hAnsiTheme="minorHAnsi" w:cs="Arial"/>
                <w:sz w:val="20"/>
              </w:rPr>
              <w:t>i</w:t>
            </w:r>
            <w:r w:rsidR="004A1837" w:rsidRPr="00993AD4">
              <w:rPr>
                <w:rFonts w:asciiTheme="minorHAnsi" w:hAnsiTheme="minorHAnsi" w:cs="Arial"/>
                <w:sz w:val="20"/>
              </w:rPr>
              <w:t xml:space="preserve">ación </w:t>
            </w:r>
            <w:r w:rsidR="00B91CC3" w:rsidRPr="00993AD4">
              <w:rPr>
                <w:rFonts w:asciiTheme="minorHAnsi" w:hAnsiTheme="minorHAnsi" w:cs="Arial"/>
                <w:sz w:val="20"/>
              </w:rPr>
              <w:t>E</w:t>
            </w:r>
            <w:r w:rsidR="004A1837" w:rsidRPr="00993AD4">
              <w:rPr>
                <w:rFonts w:asciiTheme="minorHAnsi" w:hAnsiTheme="minorHAnsi" w:cs="Arial"/>
                <w:sz w:val="20"/>
              </w:rPr>
              <w:t>mpresa</w:t>
            </w:r>
            <w:r w:rsidR="00C61A05" w:rsidRPr="00993AD4">
              <w:rPr>
                <w:rFonts w:asciiTheme="minorHAnsi" w:hAnsiTheme="minorHAnsi" w:cs="Arial"/>
                <w:sz w:val="20"/>
              </w:rPr>
              <w:t xml:space="preserve">rial </w:t>
            </w:r>
            <w:r w:rsidR="00B91CC3" w:rsidRPr="00993AD4">
              <w:rPr>
                <w:rFonts w:asciiTheme="minorHAnsi" w:hAnsiTheme="minorHAnsi" w:cs="Arial"/>
                <w:sz w:val="20"/>
              </w:rPr>
              <w:t>E</w:t>
            </w:r>
            <w:r w:rsidR="00C61A05" w:rsidRPr="00993AD4">
              <w:rPr>
                <w:rFonts w:asciiTheme="minorHAnsi" w:hAnsiTheme="minorHAnsi" w:cs="Arial"/>
                <w:sz w:val="20"/>
              </w:rPr>
              <w:t>ólica (AEE)</w:t>
            </w:r>
            <w:r w:rsidR="007866FF" w:rsidRPr="00993AD4">
              <w:rPr>
                <w:rFonts w:asciiTheme="minorHAnsi" w:hAnsiTheme="minorHAnsi" w:cs="Arial"/>
                <w:sz w:val="20"/>
              </w:rPr>
              <w:t xml:space="preserve"> / </w:t>
            </w:r>
            <w:r w:rsidR="009663C8" w:rsidRPr="00993AD4">
              <w:rPr>
                <w:rFonts w:asciiTheme="minorHAnsi" w:hAnsiTheme="minorHAnsi" w:cs="Arial"/>
                <w:i/>
                <w:sz w:val="18"/>
                <w:szCs w:val="18"/>
              </w:rPr>
              <w:t>Verification, validation and certification procedures (PVVC) for the requirements of P.O.12.3 and P.O.12.2 (SENP) on the response of wind and photovoltaic installations to voltage dips</w:t>
            </w:r>
            <w:r w:rsidR="00913820" w:rsidRPr="00993AD4">
              <w:rPr>
                <w:rFonts w:asciiTheme="minorHAnsi" w:hAnsiTheme="minorHAnsi" w:cs="Arial"/>
                <w:i/>
                <w:sz w:val="18"/>
                <w:szCs w:val="18"/>
              </w:rPr>
              <w:t>,</w:t>
            </w:r>
            <w:r w:rsidR="009663C8" w:rsidRPr="00993AD4">
              <w:rPr>
                <w:rFonts w:asciiTheme="minorHAnsi" w:hAnsiTheme="minorHAnsi" w:cs="Arial"/>
                <w:i/>
                <w:sz w:val="18"/>
                <w:szCs w:val="18"/>
              </w:rPr>
              <w:t xml:space="preserve"> ver.</w:t>
            </w:r>
            <w:r w:rsidR="001B49B0" w:rsidRPr="007F4048">
              <w:rPr>
                <w:rFonts w:asciiTheme="minorHAnsi" w:hAnsiTheme="minorHAnsi" w:cs="Arial"/>
                <w:i/>
                <w:sz w:val="18"/>
                <w:szCs w:val="18"/>
              </w:rPr>
              <w:t>1</w:t>
            </w:r>
            <w:r w:rsidR="001B49B0" w:rsidRPr="009526BA">
              <w:rPr>
                <w:rFonts w:asciiTheme="minorHAnsi" w:hAnsiTheme="minorHAnsi" w:cs="Arial"/>
                <w:i/>
                <w:sz w:val="18"/>
                <w:szCs w:val="18"/>
              </w:rPr>
              <w:t>2</w:t>
            </w:r>
            <w:r w:rsidR="001B49B0" w:rsidRPr="007F4048">
              <w:rPr>
                <w:rFonts w:asciiTheme="minorHAnsi" w:hAnsiTheme="minorHAnsi" w:cs="Arial"/>
                <w:i/>
                <w:sz w:val="18"/>
                <w:szCs w:val="18"/>
              </w:rPr>
              <w:t xml:space="preserve"> </w:t>
            </w:r>
            <w:r w:rsidR="009663C8" w:rsidRPr="007F4048">
              <w:rPr>
                <w:rFonts w:asciiTheme="minorHAnsi" w:hAnsiTheme="minorHAnsi" w:cs="Arial"/>
                <w:i/>
                <w:sz w:val="18"/>
                <w:szCs w:val="18"/>
              </w:rPr>
              <w:t xml:space="preserve">of </w:t>
            </w:r>
            <w:r w:rsidR="001B49B0" w:rsidRPr="009526BA">
              <w:rPr>
                <w:rFonts w:asciiTheme="minorHAnsi" w:hAnsiTheme="minorHAnsi" w:cs="Arial"/>
                <w:i/>
                <w:sz w:val="18"/>
                <w:szCs w:val="18"/>
              </w:rPr>
              <w:t>18/09/2024</w:t>
            </w:r>
            <w:r w:rsidR="009663C8" w:rsidRPr="007F4048">
              <w:rPr>
                <w:rFonts w:asciiTheme="minorHAnsi" w:hAnsiTheme="minorHAnsi" w:cs="Arial"/>
                <w:i/>
                <w:sz w:val="18"/>
                <w:szCs w:val="18"/>
              </w:rPr>
              <w:t xml:space="preserve"> of </w:t>
            </w:r>
            <w:r w:rsidR="00913820" w:rsidRPr="007F4048">
              <w:rPr>
                <w:rFonts w:asciiTheme="minorHAnsi" w:hAnsiTheme="minorHAnsi" w:cs="Arial"/>
                <w:i/>
                <w:sz w:val="18"/>
                <w:szCs w:val="18"/>
              </w:rPr>
              <w:t>Asociación Empresarial Eólica</w:t>
            </w:r>
            <w:r w:rsidR="009663C8" w:rsidRPr="007F4048">
              <w:rPr>
                <w:rFonts w:asciiTheme="minorHAnsi" w:hAnsiTheme="minorHAnsi" w:cs="Arial"/>
                <w:i/>
                <w:sz w:val="18"/>
                <w:szCs w:val="18"/>
              </w:rPr>
              <w:t xml:space="preserve"> (AEE)</w:t>
            </w:r>
            <w:r w:rsidR="00065D47" w:rsidRPr="007F4048">
              <w:rPr>
                <w:rFonts w:asciiTheme="minorHAnsi" w:hAnsiTheme="minorHAnsi" w:cs="Arial"/>
                <w:i/>
                <w:sz w:val="18"/>
                <w:szCs w:val="18"/>
              </w:rPr>
              <w:t>.</w:t>
            </w:r>
          </w:p>
          <w:p w14:paraId="7C18E06A" w14:textId="787BF329" w:rsidR="009C5545" w:rsidRPr="00743FE2" w:rsidRDefault="009C5545" w:rsidP="00325823">
            <w:pPr>
              <w:spacing w:before="120" w:after="40"/>
              <w:jc w:val="both"/>
              <w:rPr>
                <w:rFonts w:asciiTheme="minorHAnsi" w:hAnsiTheme="minorHAnsi" w:cs="Arial"/>
                <w:sz w:val="20"/>
              </w:rPr>
            </w:pPr>
            <w:r w:rsidRPr="00743FE2">
              <w:rPr>
                <w:rFonts w:asciiTheme="minorHAnsi" w:hAnsiTheme="minorHAnsi" w:cs="Arial"/>
                <w:sz w:val="20"/>
              </w:rPr>
              <w:t>Procedimiento de Operación P</w:t>
            </w:r>
            <w:r w:rsidR="005B70EC" w:rsidRPr="00743FE2">
              <w:rPr>
                <w:rFonts w:asciiTheme="minorHAnsi" w:hAnsiTheme="minorHAnsi" w:cs="Arial"/>
                <w:sz w:val="20"/>
              </w:rPr>
              <w:t>.</w:t>
            </w:r>
            <w:r w:rsidRPr="00743FE2">
              <w:rPr>
                <w:rFonts w:asciiTheme="minorHAnsi" w:hAnsiTheme="minorHAnsi" w:cs="Arial"/>
                <w:sz w:val="20"/>
              </w:rPr>
              <w:t>O</w:t>
            </w:r>
            <w:r w:rsidR="005B70EC" w:rsidRPr="00743FE2">
              <w:rPr>
                <w:rFonts w:asciiTheme="minorHAnsi" w:hAnsiTheme="minorHAnsi" w:cs="Arial"/>
                <w:sz w:val="20"/>
              </w:rPr>
              <w:t>.</w:t>
            </w:r>
            <w:r w:rsidRPr="00743FE2">
              <w:rPr>
                <w:rFonts w:asciiTheme="minorHAnsi" w:hAnsiTheme="minorHAnsi" w:cs="Arial"/>
                <w:sz w:val="20"/>
              </w:rPr>
              <w:t>12.3</w:t>
            </w:r>
            <w:r w:rsidR="00731B2B" w:rsidRPr="00743FE2">
              <w:rPr>
                <w:rFonts w:asciiTheme="minorHAnsi" w:hAnsiTheme="minorHAnsi" w:cs="Arial"/>
                <w:sz w:val="20"/>
              </w:rPr>
              <w:t xml:space="preserve"> “Requisitos de respuesta frente a huecos de tensión de las instalaciones eólicas”</w:t>
            </w:r>
            <w:r w:rsidR="00741712" w:rsidRPr="00743FE2">
              <w:rPr>
                <w:rFonts w:asciiTheme="minorHAnsi" w:hAnsiTheme="minorHAnsi" w:cs="Arial"/>
                <w:sz w:val="20"/>
              </w:rPr>
              <w:t>, a</w:t>
            </w:r>
            <w:r w:rsidRPr="00743FE2">
              <w:rPr>
                <w:rFonts w:asciiTheme="minorHAnsi" w:hAnsiTheme="minorHAnsi" w:cs="Arial"/>
                <w:sz w:val="20"/>
              </w:rPr>
              <w:t>probado en Resolución de 4 de octubre de 2006 de la Secretaría General de Energía del Ministerio de Industria, Turismo y Comercio</w:t>
            </w:r>
            <w:r w:rsidR="009663C8">
              <w:rPr>
                <w:rFonts w:asciiTheme="minorHAnsi" w:hAnsiTheme="minorHAnsi" w:cs="Arial"/>
                <w:sz w:val="20"/>
              </w:rPr>
              <w:t xml:space="preserve"> / </w:t>
            </w:r>
            <w:r w:rsidR="00BE71AC" w:rsidRPr="00FE547F">
              <w:rPr>
                <w:rFonts w:asciiTheme="minorHAnsi" w:hAnsiTheme="minorHAnsi" w:cs="Arial"/>
                <w:i/>
                <w:iCs/>
                <w:sz w:val="18"/>
                <w:szCs w:val="18"/>
              </w:rPr>
              <w:t xml:space="preserve">Operating Procedure P.O. 12.3 "Requirements for response to voltage dips in wind </w:t>
            </w:r>
            <w:r w:rsidR="006214AC">
              <w:rPr>
                <w:rFonts w:asciiTheme="minorHAnsi" w:hAnsiTheme="minorHAnsi" w:cs="Arial"/>
                <w:i/>
                <w:iCs/>
                <w:sz w:val="18"/>
                <w:szCs w:val="18"/>
              </w:rPr>
              <w:t>installation</w:t>
            </w:r>
            <w:r w:rsidR="00BE71AC" w:rsidRPr="00FE547F">
              <w:rPr>
                <w:rFonts w:asciiTheme="minorHAnsi" w:hAnsiTheme="minorHAnsi" w:cs="Arial"/>
                <w:i/>
                <w:iCs/>
                <w:sz w:val="18"/>
                <w:szCs w:val="18"/>
              </w:rPr>
              <w:t xml:space="preserve">s", (Approved in Resolution of October 4, 2006 of </w:t>
            </w:r>
            <w:r w:rsidR="006214AC">
              <w:rPr>
                <w:rFonts w:asciiTheme="minorHAnsi" w:hAnsiTheme="minorHAnsi" w:cs="Arial"/>
                <w:i/>
                <w:iCs/>
                <w:sz w:val="18"/>
                <w:szCs w:val="18"/>
              </w:rPr>
              <w:t>Secretaría General de Energía del Ministerio de Industria Turismo y Comercio</w:t>
            </w:r>
            <w:r w:rsidRPr="00743FE2">
              <w:rPr>
                <w:rFonts w:asciiTheme="minorHAnsi" w:hAnsiTheme="minorHAnsi" w:cs="Arial"/>
                <w:sz w:val="20"/>
              </w:rPr>
              <w:t>.</w:t>
            </w:r>
          </w:p>
          <w:p w14:paraId="1AF86EC7" w14:textId="59738510" w:rsidR="00831BC2" w:rsidRPr="00743FE2" w:rsidRDefault="00D27645" w:rsidP="00325823">
            <w:pPr>
              <w:spacing w:before="120" w:after="40"/>
              <w:jc w:val="both"/>
              <w:rPr>
                <w:rFonts w:asciiTheme="minorHAnsi" w:hAnsiTheme="minorHAnsi" w:cs="Arial"/>
                <w:sz w:val="20"/>
              </w:rPr>
            </w:pPr>
            <w:r w:rsidRPr="00743FE2">
              <w:rPr>
                <w:rFonts w:asciiTheme="minorHAnsi" w:hAnsiTheme="minorHAnsi" w:cs="Arial"/>
                <w:sz w:val="20"/>
              </w:rPr>
              <w:t>Procedimiento de Operación P</w:t>
            </w:r>
            <w:r w:rsidR="005B70EC" w:rsidRPr="00743FE2">
              <w:rPr>
                <w:rFonts w:asciiTheme="minorHAnsi" w:hAnsiTheme="minorHAnsi" w:cs="Arial"/>
                <w:sz w:val="20"/>
              </w:rPr>
              <w:t>.</w:t>
            </w:r>
            <w:r w:rsidRPr="00743FE2">
              <w:rPr>
                <w:rFonts w:asciiTheme="minorHAnsi" w:hAnsiTheme="minorHAnsi" w:cs="Arial"/>
                <w:sz w:val="20"/>
              </w:rPr>
              <w:t>O.12.2</w:t>
            </w:r>
            <w:r w:rsidR="005B70EC" w:rsidRPr="00743FE2">
              <w:rPr>
                <w:rFonts w:asciiTheme="minorHAnsi" w:hAnsiTheme="minorHAnsi" w:cs="Arial"/>
                <w:sz w:val="20"/>
              </w:rPr>
              <w:t xml:space="preserve"> </w:t>
            </w:r>
            <w:r w:rsidR="00AD0573" w:rsidRPr="00743FE2">
              <w:rPr>
                <w:rFonts w:asciiTheme="minorHAnsi" w:hAnsiTheme="minorHAnsi" w:cs="Arial"/>
                <w:sz w:val="20"/>
              </w:rPr>
              <w:t>(SENP) "Instalaciones conectadas a la red de transporte y equipo generador: requisitos mínimos de diseño, equipamiento, funcionamiento, puesta en servicio y seguridad" de los sistemas eléctricos no peninsulares</w:t>
            </w:r>
            <w:r w:rsidR="00B2286C" w:rsidRPr="00743FE2">
              <w:rPr>
                <w:rFonts w:asciiTheme="minorHAnsi" w:hAnsiTheme="minorHAnsi" w:cs="Arial"/>
                <w:sz w:val="20"/>
              </w:rPr>
              <w:t>”, aprobado en</w:t>
            </w:r>
            <w:r w:rsidR="00AD0573" w:rsidRPr="00743FE2">
              <w:rPr>
                <w:rFonts w:asciiTheme="minorHAnsi" w:hAnsiTheme="minorHAnsi" w:cs="Arial"/>
                <w:sz w:val="20"/>
              </w:rPr>
              <w:t xml:space="preserve"> </w:t>
            </w:r>
            <w:r w:rsidRPr="00743FE2">
              <w:rPr>
                <w:rFonts w:asciiTheme="minorHAnsi" w:hAnsiTheme="minorHAnsi" w:cs="Arial"/>
                <w:sz w:val="20"/>
              </w:rPr>
              <w:t>Resolución de 1 de febrero de 2018, de la Secretaría de Estado de Energía</w:t>
            </w:r>
            <w:r w:rsidR="00EC357D" w:rsidRPr="00743FE2">
              <w:rPr>
                <w:rFonts w:asciiTheme="minorHAnsi" w:hAnsiTheme="minorHAnsi" w:cs="Arial"/>
                <w:sz w:val="20"/>
              </w:rPr>
              <w:t xml:space="preserve"> del Ministerio de Energía, Turismo y Agenda Digital</w:t>
            </w:r>
            <w:r w:rsidR="00BE71AC">
              <w:rPr>
                <w:rFonts w:asciiTheme="minorHAnsi" w:hAnsiTheme="minorHAnsi" w:cs="Arial"/>
                <w:sz w:val="20"/>
              </w:rPr>
              <w:t xml:space="preserve"> / </w:t>
            </w:r>
            <w:r w:rsidR="00BE71AC" w:rsidRPr="0016376E">
              <w:rPr>
                <w:rFonts w:asciiTheme="minorHAnsi" w:hAnsiTheme="minorHAnsi" w:cs="Arial"/>
                <w:i/>
                <w:iCs/>
                <w:sz w:val="18"/>
                <w:szCs w:val="18"/>
              </w:rPr>
              <w:t xml:space="preserve">Operation Procedure P.O.12.2 (SENP) "Installations connected to the transmission </w:t>
            </w:r>
            <w:r w:rsidR="006214AC">
              <w:rPr>
                <w:rFonts w:asciiTheme="minorHAnsi" w:hAnsiTheme="minorHAnsi" w:cs="Arial"/>
                <w:i/>
                <w:iCs/>
                <w:sz w:val="18"/>
                <w:szCs w:val="18"/>
              </w:rPr>
              <w:t>net</w:t>
            </w:r>
            <w:r w:rsidR="00BE71AC" w:rsidRPr="0016376E">
              <w:rPr>
                <w:rFonts w:asciiTheme="minorHAnsi" w:hAnsiTheme="minorHAnsi" w:cs="Arial"/>
                <w:i/>
                <w:iCs/>
                <w:sz w:val="18"/>
                <w:szCs w:val="18"/>
              </w:rPr>
              <w:t xml:space="preserve"> and generating equipment: minimum requirements for design, equipment, operation, commissioning and safety" of non-peninsular electricity systems", approved in Resolution of February 1, 2018, of </w:t>
            </w:r>
            <w:r w:rsidR="002C192E" w:rsidRPr="002C192E">
              <w:rPr>
                <w:rFonts w:asciiTheme="minorHAnsi" w:hAnsiTheme="minorHAnsi" w:cs="Arial"/>
                <w:i/>
                <w:iCs/>
                <w:sz w:val="18"/>
                <w:szCs w:val="18"/>
              </w:rPr>
              <w:t>Secretaría General de Energía del Ministerio de Industria Turismo y Comercio).</w:t>
            </w:r>
          </w:p>
        </w:tc>
      </w:tr>
    </w:tbl>
    <w:p w14:paraId="0CA40122" w14:textId="0ACC3738" w:rsidR="009C5545" w:rsidRDefault="009C5545"/>
    <w:p w14:paraId="26ACCB5F" w14:textId="77777777" w:rsidR="004114CC" w:rsidRDefault="004114CC"/>
    <w:tbl>
      <w:tblPr>
        <w:tblW w:w="9639"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5244"/>
      </w:tblGrid>
      <w:tr w:rsidR="009C5545" w:rsidRPr="00062A91" w14:paraId="7C047CE8" w14:textId="77777777" w:rsidTr="009C5545">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60013CC" w14:textId="7E803A3B" w:rsidR="009C5545" w:rsidRPr="00825B2B" w:rsidRDefault="009C5545" w:rsidP="009C5545">
            <w:pPr>
              <w:pStyle w:val="Ttulo2"/>
              <w:rPr>
                <w:rFonts w:asciiTheme="minorHAnsi" w:hAnsiTheme="minorHAnsi"/>
                <w:sz w:val="20"/>
              </w:rPr>
            </w:pPr>
            <w:bookmarkStart w:id="88" w:name="_Toc13050299"/>
            <w:bookmarkStart w:id="89" w:name="_Toc107771535"/>
            <w:bookmarkStart w:id="90" w:name="_Toc210643938"/>
            <w:r w:rsidRPr="00825B2B">
              <w:rPr>
                <w:rFonts w:asciiTheme="minorHAnsi" w:hAnsiTheme="minorHAnsi"/>
                <w:sz w:val="20"/>
              </w:rPr>
              <w:lastRenderedPageBreak/>
              <w:t>INSTALACIONES INTERIORES DE SUMINISTRO DE AGUA</w:t>
            </w:r>
            <w:bookmarkEnd w:id="88"/>
            <w:bookmarkEnd w:id="89"/>
            <w:r w:rsidR="00E06994">
              <w:rPr>
                <w:rFonts w:asciiTheme="minorHAnsi" w:hAnsiTheme="minorHAnsi"/>
                <w:sz w:val="20"/>
              </w:rPr>
              <w:t xml:space="preserve"> / </w:t>
            </w:r>
            <w:r w:rsidR="00E06994" w:rsidRPr="00480DFF">
              <w:rPr>
                <w:rFonts w:ascii="Calibri" w:hAnsi="Calibri"/>
                <w:i/>
                <w:sz w:val="18"/>
                <w:szCs w:val="18"/>
              </w:rPr>
              <w:t>INDOOR INSTALLATIONS FOR WATEER SUPPLY</w:t>
            </w:r>
            <w:bookmarkEnd w:id="90"/>
          </w:p>
        </w:tc>
      </w:tr>
      <w:tr w:rsidR="009C5545" w:rsidRPr="00221442" w14:paraId="0A926DA9" w14:textId="77777777" w:rsidTr="009C55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374"/>
        </w:trPr>
        <w:tc>
          <w:tcPr>
            <w:tcW w:w="4395" w:type="dxa"/>
            <w:tcBorders>
              <w:top w:val="single" w:sz="4" w:space="0" w:color="auto"/>
              <w:left w:val="single" w:sz="4" w:space="0" w:color="auto"/>
              <w:bottom w:val="single" w:sz="4" w:space="0" w:color="auto"/>
            </w:tcBorders>
            <w:vAlign w:val="center"/>
          </w:tcPr>
          <w:p w14:paraId="5338BD9A" w14:textId="6965B775" w:rsidR="009C5545" w:rsidRPr="00480DFF" w:rsidRDefault="009C5545" w:rsidP="009C5545">
            <w:pPr>
              <w:jc w:val="center"/>
              <w:rPr>
                <w:rFonts w:asciiTheme="minorHAnsi" w:hAnsiTheme="minorHAnsi"/>
                <w:b/>
                <w:bCs/>
                <w:sz w:val="20"/>
              </w:rPr>
            </w:pPr>
            <w:r w:rsidRPr="00480DFF">
              <w:rPr>
                <w:rFonts w:asciiTheme="minorHAnsi" w:hAnsiTheme="minorHAnsi"/>
                <w:b/>
                <w:bCs/>
                <w:sz w:val="20"/>
              </w:rPr>
              <w:t>TIPO DE INSPECCIÓN</w:t>
            </w:r>
            <w:r w:rsidR="00E06994" w:rsidRPr="00480DFF">
              <w:rPr>
                <w:rFonts w:asciiTheme="minorHAnsi" w:hAnsiTheme="minorHAnsi"/>
                <w:b/>
                <w:bCs/>
                <w:sz w:val="20"/>
              </w:rPr>
              <w:t xml:space="preserve"> </w:t>
            </w:r>
            <w:r w:rsidR="00E06994" w:rsidRPr="00E06994">
              <w:rPr>
                <w:rFonts w:asciiTheme="minorHAnsi" w:hAnsiTheme="minorHAnsi"/>
                <w:b/>
                <w:bCs/>
                <w:sz w:val="20"/>
              </w:rPr>
              <w:t xml:space="preserve">/ </w:t>
            </w:r>
            <w:r w:rsidR="00E06994" w:rsidRPr="00E06994">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42CE9762" w14:textId="356A9156" w:rsidR="009C5545" w:rsidRPr="00480DFF" w:rsidRDefault="009C5545" w:rsidP="009C5545">
            <w:pPr>
              <w:jc w:val="center"/>
              <w:rPr>
                <w:rFonts w:asciiTheme="minorHAnsi" w:hAnsiTheme="minorHAnsi"/>
                <w:b/>
                <w:bCs/>
                <w:sz w:val="20"/>
              </w:rPr>
            </w:pPr>
            <w:r w:rsidRPr="00480DFF">
              <w:rPr>
                <w:rFonts w:asciiTheme="minorHAnsi" w:hAnsiTheme="minorHAnsi"/>
                <w:b/>
                <w:bCs/>
                <w:sz w:val="20"/>
              </w:rPr>
              <w:t>DOCUMENTOS NORMATIVOS</w:t>
            </w:r>
            <w:r w:rsidR="00E06994" w:rsidRPr="00480DFF">
              <w:rPr>
                <w:rFonts w:asciiTheme="minorHAnsi" w:hAnsiTheme="minorHAnsi"/>
                <w:b/>
                <w:bCs/>
                <w:sz w:val="20"/>
              </w:rPr>
              <w:t xml:space="preserve"> </w:t>
            </w:r>
            <w:r w:rsidR="00E06994" w:rsidRPr="00E06994">
              <w:rPr>
                <w:rFonts w:asciiTheme="minorHAnsi" w:hAnsiTheme="minorHAnsi"/>
                <w:b/>
                <w:bCs/>
                <w:sz w:val="20"/>
              </w:rPr>
              <w:t xml:space="preserve">/ </w:t>
            </w:r>
            <w:r w:rsidR="00E06994" w:rsidRPr="00E06994">
              <w:rPr>
                <w:rFonts w:asciiTheme="minorHAnsi" w:hAnsiTheme="minorHAnsi"/>
                <w:b/>
                <w:bCs/>
                <w:i/>
                <w:iCs/>
                <w:sz w:val="18"/>
                <w:szCs w:val="18"/>
              </w:rPr>
              <w:t>NORMATIVE DOCUMENTS</w:t>
            </w:r>
          </w:p>
        </w:tc>
      </w:tr>
      <w:tr w:rsidR="009C5545" w:rsidRPr="00EB1A50" w14:paraId="144F02C0" w14:textId="77777777" w:rsidTr="009C5545">
        <w:trPr>
          <w:trHeight w:val="686"/>
        </w:trPr>
        <w:tc>
          <w:tcPr>
            <w:tcW w:w="4395" w:type="dxa"/>
            <w:tcBorders>
              <w:top w:val="single" w:sz="4" w:space="0" w:color="auto"/>
              <w:left w:val="single" w:sz="4" w:space="0" w:color="auto"/>
              <w:bottom w:val="single" w:sz="4" w:space="0" w:color="auto"/>
              <w:right w:val="single" w:sz="4" w:space="0" w:color="auto"/>
            </w:tcBorders>
          </w:tcPr>
          <w:p w14:paraId="2E85A4D1" w14:textId="6D0038CB" w:rsidR="006E0E6E" w:rsidRPr="002858CA" w:rsidRDefault="00327394" w:rsidP="00325823">
            <w:pPr>
              <w:spacing w:before="120" w:after="40"/>
              <w:jc w:val="both"/>
              <w:rPr>
                <w:rFonts w:asciiTheme="minorHAnsi" w:hAnsiTheme="minorHAnsi"/>
                <w:sz w:val="20"/>
              </w:rPr>
            </w:pPr>
            <w:r w:rsidRPr="008F37B7">
              <w:rPr>
                <w:rFonts w:ascii="Calibri" w:hAnsi="Calibri"/>
                <w:sz w:val="20"/>
              </w:rPr>
              <w:t>La</w:t>
            </w:r>
            <w:r w:rsidR="000C509D">
              <w:rPr>
                <w:rFonts w:ascii="Calibri" w:hAnsi="Calibri"/>
                <w:sz w:val="20"/>
              </w:rPr>
              <w:t>s</w:t>
            </w:r>
            <w:r w:rsidRPr="008F37B7">
              <w:rPr>
                <w:rFonts w:ascii="Calibri" w:hAnsi="Calibri"/>
                <w:sz w:val="20"/>
              </w:rPr>
              <w:t xml:space="preserve"> inspecciones</w:t>
            </w:r>
            <w:r>
              <w:rPr>
                <w:rFonts w:ascii="Calibri" w:hAnsi="Calibri"/>
                <w:sz w:val="20"/>
              </w:rPr>
              <w:t xml:space="preserve"> </w:t>
            </w:r>
            <w:r w:rsidR="00930075">
              <w:rPr>
                <w:rFonts w:ascii="Calibri" w:hAnsi="Calibri"/>
                <w:sz w:val="20"/>
              </w:rPr>
              <w:t xml:space="preserve">de los requisitos </w:t>
            </w:r>
            <w:r w:rsidR="00BF148A">
              <w:rPr>
                <w:rFonts w:ascii="Calibri" w:hAnsi="Calibri"/>
                <w:sz w:val="20"/>
              </w:rPr>
              <w:t>especificados</w:t>
            </w:r>
            <w:r w:rsidRPr="008F37B7">
              <w:rPr>
                <w:rFonts w:ascii="Calibri" w:hAnsi="Calibri"/>
                <w:sz w:val="20"/>
              </w:rPr>
              <w:t xml:space="preserve"> en los documentos normativos de referencia</w:t>
            </w:r>
            <w:r w:rsidR="00592B2D">
              <w:rPr>
                <w:rFonts w:ascii="Calibri" w:hAnsi="Calibri"/>
                <w:sz w:val="20"/>
              </w:rPr>
              <w:t xml:space="preserve"> </w:t>
            </w:r>
            <w:r w:rsidR="00592B2D" w:rsidRPr="00295A28">
              <w:rPr>
                <w:rFonts w:ascii="Calibri" w:hAnsi="Calibri"/>
                <w:sz w:val="20"/>
              </w:rPr>
              <w:t>/</w:t>
            </w:r>
            <w:r w:rsidR="00592B2D" w:rsidRPr="00295A28">
              <w:rPr>
                <w:rFonts w:ascii="Calibri" w:hAnsi="Calibri" w:cs="Arial"/>
                <w:i/>
                <w:sz w:val="20"/>
              </w:rPr>
              <w:t xml:space="preserve"> </w:t>
            </w:r>
            <w:r w:rsidR="00592B2D" w:rsidRPr="00295A28">
              <w:rPr>
                <w:rFonts w:ascii="Calibri" w:hAnsi="Calibri" w:cs="Arial"/>
                <w:i/>
                <w:sz w:val="18"/>
                <w:szCs w:val="18"/>
              </w:rPr>
              <w:t>The inspections of the requirements mentioned in the referred normative documents</w:t>
            </w:r>
            <w:r>
              <w:rPr>
                <w:rFonts w:ascii="Calibri" w:hAnsi="Calibri"/>
                <w:sz w:val="20"/>
              </w:rPr>
              <w:t>.</w:t>
            </w:r>
          </w:p>
        </w:tc>
        <w:tc>
          <w:tcPr>
            <w:tcW w:w="5244" w:type="dxa"/>
            <w:tcBorders>
              <w:top w:val="single" w:sz="4" w:space="0" w:color="auto"/>
              <w:left w:val="single" w:sz="4" w:space="0" w:color="auto"/>
              <w:bottom w:val="single" w:sz="4" w:space="0" w:color="auto"/>
              <w:right w:val="single" w:sz="4" w:space="0" w:color="auto"/>
            </w:tcBorders>
          </w:tcPr>
          <w:p w14:paraId="5810B726" w14:textId="32A839CD" w:rsidR="009C5545" w:rsidRPr="00480DFF" w:rsidRDefault="009C5545" w:rsidP="00325823">
            <w:pPr>
              <w:spacing w:before="120" w:after="40"/>
              <w:jc w:val="both"/>
              <w:rPr>
                <w:rFonts w:asciiTheme="minorHAnsi" w:hAnsiTheme="minorHAnsi"/>
                <w:b/>
                <w:sz w:val="20"/>
                <w:lang w:val="en-GB"/>
              </w:rPr>
            </w:pPr>
            <w:r w:rsidRPr="00825B2B">
              <w:rPr>
                <w:rFonts w:asciiTheme="minorHAnsi" w:hAnsiTheme="minorHAnsi"/>
                <w:sz w:val="20"/>
              </w:rPr>
              <w:t xml:space="preserve">Exigencia básica HS 4: Suministro de Agua. Artículo 13.4 del </w:t>
            </w:r>
            <w:r w:rsidR="00552FB9">
              <w:rPr>
                <w:rFonts w:asciiTheme="minorHAnsi" w:hAnsiTheme="minorHAnsi"/>
                <w:sz w:val="20"/>
              </w:rPr>
              <w:t>RD</w:t>
            </w:r>
            <w:r w:rsidRPr="00825B2B">
              <w:rPr>
                <w:rFonts w:asciiTheme="minorHAnsi" w:hAnsiTheme="minorHAnsi"/>
                <w:sz w:val="20"/>
              </w:rPr>
              <w:t xml:space="preserve"> 314/2006 por el que se aprueba el Código Técnico de la Edificación</w:t>
            </w:r>
            <w:r w:rsidR="00F97FB7">
              <w:rPr>
                <w:rFonts w:asciiTheme="minorHAnsi" w:hAnsiTheme="minorHAnsi"/>
                <w:sz w:val="20"/>
              </w:rPr>
              <w:t xml:space="preserve"> </w:t>
            </w:r>
            <w:r w:rsidR="00F97FB7" w:rsidRPr="00295A28">
              <w:rPr>
                <w:rFonts w:ascii="Calibri" w:hAnsi="Calibri" w:cs="Arial"/>
                <w:sz w:val="20"/>
              </w:rPr>
              <w:t>/</w:t>
            </w:r>
            <w:r w:rsidR="00F97FB7">
              <w:rPr>
                <w:rFonts w:ascii="Calibri" w:hAnsi="Calibri" w:cs="Arial"/>
                <w:sz w:val="20"/>
              </w:rPr>
              <w:t xml:space="preserve"> </w:t>
            </w:r>
            <w:r w:rsidR="00F97FB7" w:rsidRPr="00295A28">
              <w:rPr>
                <w:rFonts w:ascii="Calibri" w:hAnsi="Calibri" w:cs="Arial"/>
                <w:i/>
                <w:sz w:val="18"/>
                <w:szCs w:val="18"/>
              </w:rPr>
              <w:t xml:space="preserve">Basic requirement HS 4: Water supply. </w:t>
            </w:r>
            <w:r w:rsidR="00F97FB7" w:rsidRPr="00295A28">
              <w:rPr>
                <w:rFonts w:ascii="Calibri" w:hAnsi="Calibri" w:cs="Arial"/>
                <w:i/>
                <w:sz w:val="18"/>
                <w:szCs w:val="18"/>
                <w:lang w:val="en-US"/>
              </w:rPr>
              <w:t xml:space="preserve">Article 13.4 of </w:t>
            </w:r>
            <w:r w:rsidR="00552FB9">
              <w:rPr>
                <w:rFonts w:ascii="Calibri" w:hAnsi="Calibri" w:cs="Arial"/>
                <w:i/>
                <w:sz w:val="18"/>
                <w:szCs w:val="18"/>
                <w:lang w:val="en-US"/>
              </w:rPr>
              <w:t>RD</w:t>
            </w:r>
            <w:r w:rsidR="00F97FB7" w:rsidRPr="00295A28">
              <w:rPr>
                <w:rFonts w:ascii="Calibri" w:hAnsi="Calibri" w:cs="Arial"/>
                <w:i/>
                <w:sz w:val="18"/>
                <w:szCs w:val="18"/>
                <w:lang w:val="en-US"/>
              </w:rPr>
              <w:t xml:space="preserve"> 314/2006, approving the Technical Building Code</w:t>
            </w:r>
            <w:r w:rsidRPr="00480DFF">
              <w:rPr>
                <w:rFonts w:asciiTheme="minorHAnsi" w:hAnsiTheme="minorHAnsi"/>
                <w:sz w:val="20"/>
                <w:lang w:val="en-GB"/>
              </w:rPr>
              <w:t>.</w:t>
            </w:r>
          </w:p>
        </w:tc>
      </w:tr>
    </w:tbl>
    <w:p w14:paraId="59408A55" w14:textId="7FCBE624" w:rsidR="002C05D8" w:rsidRDefault="002C05D8">
      <w:pPr>
        <w:rPr>
          <w:lang w:val="en-GB"/>
        </w:rPr>
      </w:pPr>
    </w:p>
    <w:p w14:paraId="008AFEB9" w14:textId="77777777" w:rsidR="00D136C7" w:rsidRPr="00480DFF" w:rsidRDefault="00D136C7">
      <w:pPr>
        <w:rPr>
          <w:lang w:val="en-GB"/>
        </w:rPr>
      </w:pPr>
    </w:p>
    <w:tbl>
      <w:tblPr>
        <w:tblW w:w="9639"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5244"/>
      </w:tblGrid>
      <w:tr w:rsidR="009C5545" w:rsidRPr="00062A91" w14:paraId="5BB333B3" w14:textId="77777777" w:rsidTr="009C5545">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2E58F32" w14:textId="6723D14A" w:rsidR="009C5545" w:rsidRPr="00803E5A" w:rsidRDefault="009C5545" w:rsidP="009C5545">
            <w:pPr>
              <w:pStyle w:val="Ttulo2"/>
              <w:rPr>
                <w:rFonts w:asciiTheme="minorHAnsi" w:hAnsiTheme="minorHAnsi"/>
                <w:sz w:val="20"/>
              </w:rPr>
            </w:pPr>
            <w:bookmarkStart w:id="91" w:name="_Toc13050301"/>
            <w:bookmarkStart w:id="92" w:name="_Toc107771536"/>
            <w:bookmarkStart w:id="93" w:name="_Toc210643939"/>
            <w:r w:rsidRPr="00803E5A">
              <w:rPr>
                <w:rFonts w:asciiTheme="minorHAnsi" w:hAnsiTheme="minorHAnsi"/>
                <w:sz w:val="20"/>
              </w:rPr>
              <w:t>PARARRAYOS</w:t>
            </w:r>
            <w:bookmarkEnd w:id="91"/>
            <w:bookmarkEnd w:id="92"/>
            <w:r w:rsidR="007C16C5">
              <w:rPr>
                <w:rFonts w:asciiTheme="minorHAnsi" w:hAnsiTheme="minorHAnsi"/>
                <w:sz w:val="20"/>
              </w:rPr>
              <w:t xml:space="preserve"> </w:t>
            </w:r>
            <w:r w:rsidR="007C16C5">
              <w:rPr>
                <w:rFonts w:asciiTheme="minorHAnsi" w:hAnsiTheme="minorHAnsi" w:cstheme="minorHAnsi"/>
                <w:szCs w:val="22"/>
              </w:rPr>
              <w:t xml:space="preserve">/ </w:t>
            </w:r>
            <w:r w:rsidR="007C16C5" w:rsidRPr="00480DFF">
              <w:rPr>
                <w:rFonts w:asciiTheme="minorHAnsi" w:hAnsiTheme="minorHAnsi" w:cstheme="minorHAnsi"/>
                <w:i/>
                <w:iCs/>
                <w:sz w:val="18"/>
                <w:szCs w:val="18"/>
                <w:lang w:val="en"/>
              </w:rPr>
              <w:t>LIGHTNING ROD</w:t>
            </w:r>
            <w:bookmarkEnd w:id="93"/>
          </w:p>
        </w:tc>
      </w:tr>
      <w:tr w:rsidR="009C5545" w:rsidRPr="00A52BCA" w14:paraId="0F640B90" w14:textId="77777777" w:rsidTr="009C55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374"/>
        </w:trPr>
        <w:tc>
          <w:tcPr>
            <w:tcW w:w="4395" w:type="dxa"/>
            <w:tcBorders>
              <w:top w:val="single" w:sz="4" w:space="0" w:color="auto"/>
              <w:left w:val="single" w:sz="4" w:space="0" w:color="auto"/>
              <w:bottom w:val="single" w:sz="4" w:space="0" w:color="auto"/>
            </w:tcBorders>
            <w:vAlign w:val="center"/>
          </w:tcPr>
          <w:p w14:paraId="04D33F42" w14:textId="4A2678D5" w:rsidR="009C5545" w:rsidRPr="00480DFF" w:rsidRDefault="009C5545" w:rsidP="009C5545">
            <w:pPr>
              <w:jc w:val="center"/>
              <w:rPr>
                <w:rFonts w:asciiTheme="minorHAnsi" w:hAnsiTheme="minorHAnsi"/>
                <w:b/>
                <w:bCs/>
                <w:sz w:val="20"/>
              </w:rPr>
            </w:pPr>
            <w:r w:rsidRPr="00480DFF">
              <w:rPr>
                <w:rFonts w:asciiTheme="minorHAnsi" w:hAnsiTheme="minorHAnsi"/>
                <w:b/>
                <w:bCs/>
                <w:sz w:val="20"/>
              </w:rPr>
              <w:t>TIPO DE INSPECCIÓN</w:t>
            </w:r>
            <w:r w:rsidR="007C16C5" w:rsidRPr="00480DFF">
              <w:rPr>
                <w:rFonts w:asciiTheme="minorHAnsi" w:hAnsiTheme="minorHAnsi"/>
                <w:b/>
                <w:bCs/>
                <w:sz w:val="20"/>
              </w:rPr>
              <w:t xml:space="preserve"> </w:t>
            </w:r>
            <w:r w:rsidR="007C16C5" w:rsidRPr="007C16C5">
              <w:rPr>
                <w:rFonts w:asciiTheme="minorHAnsi" w:hAnsiTheme="minorHAnsi"/>
                <w:b/>
                <w:bCs/>
                <w:sz w:val="20"/>
              </w:rPr>
              <w:t xml:space="preserve">/ </w:t>
            </w:r>
            <w:r w:rsidR="007C16C5" w:rsidRPr="007C16C5">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372E89AA" w14:textId="0020040A" w:rsidR="009C5545" w:rsidRPr="00480DFF" w:rsidRDefault="009C5545" w:rsidP="009C5545">
            <w:pPr>
              <w:jc w:val="center"/>
              <w:rPr>
                <w:rFonts w:asciiTheme="minorHAnsi" w:hAnsiTheme="minorHAnsi"/>
                <w:b/>
                <w:bCs/>
                <w:sz w:val="20"/>
              </w:rPr>
            </w:pPr>
            <w:r w:rsidRPr="00480DFF">
              <w:rPr>
                <w:rFonts w:asciiTheme="minorHAnsi" w:hAnsiTheme="minorHAnsi"/>
                <w:b/>
                <w:bCs/>
                <w:sz w:val="20"/>
              </w:rPr>
              <w:t>DOCUMENTOS NORMATIVOS</w:t>
            </w:r>
            <w:r w:rsidR="007C16C5" w:rsidRPr="00480DFF">
              <w:rPr>
                <w:rFonts w:asciiTheme="minorHAnsi" w:hAnsiTheme="minorHAnsi"/>
                <w:b/>
                <w:bCs/>
                <w:sz w:val="20"/>
              </w:rPr>
              <w:t xml:space="preserve"> </w:t>
            </w:r>
            <w:r w:rsidR="007C16C5" w:rsidRPr="007C16C5">
              <w:rPr>
                <w:rFonts w:asciiTheme="minorHAnsi" w:hAnsiTheme="minorHAnsi"/>
                <w:b/>
                <w:bCs/>
                <w:sz w:val="20"/>
              </w:rPr>
              <w:t xml:space="preserve">/ </w:t>
            </w:r>
            <w:r w:rsidR="007C16C5" w:rsidRPr="007C16C5">
              <w:rPr>
                <w:rFonts w:asciiTheme="minorHAnsi" w:hAnsiTheme="minorHAnsi"/>
                <w:b/>
                <w:bCs/>
                <w:i/>
                <w:iCs/>
                <w:sz w:val="18"/>
                <w:szCs w:val="18"/>
              </w:rPr>
              <w:t>NORMATIVE DOCUMENTS</w:t>
            </w:r>
          </w:p>
        </w:tc>
      </w:tr>
      <w:tr w:rsidR="009C5545" w:rsidRPr="00F80CD9" w14:paraId="7A939CED" w14:textId="77777777" w:rsidTr="009C5545">
        <w:trPr>
          <w:trHeight w:val="301"/>
        </w:trPr>
        <w:tc>
          <w:tcPr>
            <w:tcW w:w="4395" w:type="dxa"/>
            <w:tcBorders>
              <w:top w:val="single" w:sz="4" w:space="0" w:color="auto"/>
              <w:left w:val="single" w:sz="4" w:space="0" w:color="auto"/>
              <w:bottom w:val="single" w:sz="4" w:space="0" w:color="auto"/>
              <w:right w:val="single" w:sz="4" w:space="0" w:color="auto"/>
            </w:tcBorders>
          </w:tcPr>
          <w:p w14:paraId="0C1C4DC3" w14:textId="1D70C3E6" w:rsidR="0027052F" w:rsidRPr="000D416A" w:rsidRDefault="003C0819" w:rsidP="002858CA">
            <w:pPr>
              <w:spacing w:before="120"/>
              <w:jc w:val="both"/>
              <w:rPr>
                <w:rFonts w:asciiTheme="minorHAnsi" w:hAnsiTheme="minorHAnsi"/>
                <w:sz w:val="20"/>
              </w:rPr>
            </w:pPr>
            <w:r w:rsidRPr="008F37B7">
              <w:rPr>
                <w:rFonts w:ascii="Calibri" w:hAnsi="Calibri"/>
                <w:sz w:val="20"/>
              </w:rPr>
              <w:t>Las inspecciones</w:t>
            </w:r>
            <w:r>
              <w:rPr>
                <w:rFonts w:ascii="Calibri" w:hAnsi="Calibri"/>
                <w:sz w:val="20"/>
              </w:rPr>
              <w:t xml:space="preserve"> </w:t>
            </w:r>
            <w:r w:rsidRPr="008F37B7">
              <w:rPr>
                <w:rFonts w:ascii="Calibri" w:hAnsi="Calibri"/>
                <w:sz w:val="20"/>
              </w:rPr>
              <w:t>citadas en los documentos normativos de referencia</w:t>
            </w:r>
            <w:r w:rsidR="0075002E">
              <w:rPr>
                <w:rFonts w:ascii="Calibri" w:hAnsi="Calibri"/>
                <w:sz w:val="20"/>
              </w:rPr>
              <w:t xml:space="preserve"> </w:t>
            </w:r>
            <w:r w:rsidR="0075002E">
              <w:rPr>
                <w:rFonts w:asciiTheme="minorHAnsi" w:hAnsiTheme="minorHAnsi" w:cstheme="minorHAnsi"/>
                <w:sz w:val="20"/>
              </w:rPr>
              <w:t xml:space="preserve">/ </w:t>
            </w:r>
            <w:r w:rsidR="0075002E" w:rsidRPr="0065152A">
              <w:rPr>
                <w:rFonts w:asciiTheme="minorHAnsi" w:hAnsiTheme="minorHAnsi" w:cstheme="minorHAnsi"/>
                <w:i/>
                <w:iCs/>
                <w:sz w:val="18"/>
                <w:szCs w:val="18"/>
              </w:rPr>
              <w:t>Inspections established in the reference normative document</w:t>
            </w:r>
            <w:r w:rsidR="0075002E">
              <w:rPr>
                <w:rFonts w:asciiTheme="minorHAnsi" w:hAnsiTheme="minorHAnsi" w:cstheme="minorHAnsi"/>
                <w:i/>
                <w:iCs/>
                <w:sz w:val="18"/>
                <w:szCs w:val="18"/>
              </w:rPr>
              <w:t>s</w:t>
            </w:r>
            <w:r>
              <w:rPr>
                <w:rFonts w:ascii="Calibri" w:hAnsi="Calibri"/>
                <w:sz w:val="20"/>
              </w:rPr>
              <w:t>.</w:t>
            </w:r>
          </w:p>
        </w:tc>
        <w:tc>
          <w:tcPr>
            <w:tcW w:w="5244" w:type="dxa"/>
            <w:tcBorders>
              <w:top w:val="single" w:sz="4" w:space="0" w:color="auto"/>
              <w:left w:val="single" w:sz="4" w:space="0" w:color="auto"/>
              <w:bottom w:val="single" w:sz="4" w:space="0" w:color="auto"/>
              <w:right w:val="single" w:sz="4" w:space="0" w:color="auto"/>
            </w:tcBorders>
            <w:vAlign w:val="center"/>
          </w:tcPr>
          <w:p w14:paraId="21D25CCA" w14:textId="5D590BE7" w:rsidR="0068340D" w:rsidRPr="00480DFF" w:rsidRDefault="009C5545" w:rsidP="0068340D">
            <w:pPr>
              <w:spacing w:before="120" w:after="40"/>
              <w:jc w:val="both"/>
              <w:rPr>
                <w:rFonts w:asciiTheme="minorHAnsi" w:hAnsiTheme="minorHAnsi"/>
                <w:sz w:val="20"/>
                <w:lang w:val="en-GB"/>
              </w:rPr>
            </w:pPr>
            <w:r w:rsidRPr="000D416A">
              <w:rPr>
                <w:rFonts w:asciiTheme="minorHAnsi" w:hAnsiTheme="minorHAnsi"/>
                <w:sz w:val="20"/>
              </w:rPr>
              <w:t>UNE</w:t>
            </w:r>
            <w:r w:rsidR="00610766">
              <w:rPr>
                <w:rFonts w:asciiTheme="minorHAnsi" w:hAnsiTheme="minorHAnsi"/>
                <w:sz w:val="20"/>
              </w:rPr>
              <w:t>-</w:t>
            </w:r>
            <w:r w:rsidRPr="000D416A">
              <w:rPr>
                <w:rFonts w:asciiTheme="minorHAnsi" w:hAnsiTheme="minorHAnsi"/>
                <w:sz w:val="20"/>
              </w:rPr>
              <w:t>EN 62305-3</w:t>
            </w:r>
            <w:r w:rsidR="0068340D">
              <w:rPr>
                <w:rFonts w:asciiTheme="minorHAnsi" w:hAnsiTheme="minorHAnsi"/>
                <w:sz w:val="20"/>
              </w:rPr>
              <w:t>:2011</w:t>
            </w:r>
            <w:r w:rsidRPr="000D416A">
              <w:rPr>
                <w:rFonts w:asciiTheme="minorHAnsi" w:hAnsiTheme="minorHAnsi"/>
                <w:sz w:val="20"/>
              </w:rPr>
              <w:t xml:space="preserve"> "Protección contra el rayo”</w:t>
            </w:r>
            <w:r w:rsidR="0068340D">
              <w:rPr>
                <w:rFonts w:asciiTheme="minorHAnsi" w:hAnsiTheme="minorHAnsi"/>
                <w:sz w:val="20"/>
              </w:rPr>
              <w:t xml:space="preserve">. </w:t>
            </w:r>
            <w:r w:rsidR="0068340D" w:rsidRPr="00971342">
              <w:rPr>
                <w:rFonts w:asciiTheme="minorHAnsi" w:hAnsiTheme="minorHAnsi"/>
                <w:sz w:val="20"/>
                <w:lang w:val="en-US"/>
              </w:rPr>
              <w:t>Parte 3: Daño físico a estructuras y riesgo humano</w:t>
            </w:r>
            <w:r w:rsidR="001C54F7" w:rsidRPr="00971342">
              <w:rPr>
                <w:rFonts w:asciiTheme="minorHAnsi" w:hAnsiTheme="minorHAnsi"/>
                <w:sz w:val="20"/>
                <w:lang w:val="en-US"/>
              </w:rPr>
              <w:t xml:space="preserve"> / </w:t>
            </w:r>
            <w:r w:rsidR="001C54F7" w:rsidRPr="00971342">
              <w:rPr>
                <w:rFonts w:asciiTheme="minorHAnsi" w:hAnsiTheme="minorHAnsi" w:cstheme="minorHAnsi"/>
                <w:i/>
                <w:sz w:val="18"/>
                <w:szCs w:val="18"/>
                <w:lang w:val="en-US"/>
              </w:rPr>
              <w:t>UNE</w:t>
            </w:r>
            <w:r w:rsidR="00610766" w:rsidRPr="00971342">
              <w:rPr>
                <w:rFonts w:asciiTheme="minorHAnsi" w:hAnsiTheme="minorHAnsi" w:cstheme="minorHAnsi"/>
                <w:i/>
                <w:sz w:val="18"/>
                <w:szCs w:val="18"/>
                <w:lang w:val="en-US"/>
              </w:rPr>
              <w:t>-</w:t>
            </w:r>
            <w:r w:rsidR="001C54F7" w:rsidRPr="00971342">
              <w:rPr>
                <w:rFonts w:asciiTheme="minorHAnsi" w:hAnsiTheme="minorHAnsi" w:cstheme="minorHAnsi"/>
                <w:i/>
                <w:sz w:val="18"/>
                <w:szCs w:val="18"/>
                <w:lang w:val="en-US"/>
              </w:rPr>
              <w:t xml:space="preserve">EN 62305-3:2011 </w:t>
            </w:r>
            <w:r w:rsidR="00DE492F" w:rsidRPr="00971342">
              <w:rPr>
                <w:rFonts w:asciiTheme="minorHAnsi" w:hAnsiTheme="minorHAnsi" w:cstheme="minorHAnsi"/>
                <w:i/>
                <w:sz w:val="18"/>
                <w:szCs w:val="18"/>
                <w:lang w:val="en-US"/>
              </w:rPr>
              <w:t xml:space="preserve">Protection against lightning -- Part 3: Physical damages to structures and life </w:t>
            </w:r>
            <w:r w:rsidR="00B967FD" w:rsidRPr="00971342">
              <w:rPr>
                <w:rFonts w:asciiTheme="minorHAnsi" w:hAnsiTheme="minorHAnsi" w:cstheme="minorHAnsi"/>
                <w:i/>
                <w:sz w:val="18"/>
                <w:szCs w:val="18"/>
                <w:lang w:val="en-US"/>
              </w:rPr>
              <w:t>h</w:t>
            </w:r>
            <w:r w:rsidR="00DE492F" w:rsidRPr="00971342">
              <w:rPr>
                <w:rFonts w:asciiTheme="minorHAnsi" w:hAnsiTheme="minorHAnsi" w:cstheme="minorHAnsi"/>
                <w:i/>
                <w:sz w:val="18"/>
                <w:szCs w:val="18"/>
                <w:lang w:val="en-US"/>
              </w:rPr>
              <w:t>azard.</w:t>
            </w:r>
          </w:p>
          <w:p w14:paraId="0A95BB50" w14:textId="3C2A8F09" w:rsidR="009C5545" w:rsidRPr="00480DFF" w:rsidRDefault="003D6B08" w:rsidP="00D136C7">
            <w:pPr>
              <w:spacing w:before="120" w:after="40"/>
              <w:jc w:val="both"/>
              <w:rPr>
                <w:rFonts w:asciiTheme="minorHAnsi" w:hAnsiTheme="minorHAnsi"/>
                <w:sz w:val="20"/>
                <w:lang w:val="en-GB"/>
              </w:rPr>
            </w:pPr>
            <w:r w:rsidRPr="00480DFF">
              <w:rPr>
                <w:rFonts w:asciiTheme="minorHAnsi" w:hAnsiTheme="minorHAnsi"/>
                <w:sz w:val="20"/>
                <w:lang w:val="en-GB"/>
              </w:rPr>
              <w:t xml:space="preserve">UNE 21186:2011 </w:t>
            </w:r>
            <w:r w:rsidR="009C5545" w:rsidRPr="00480DFF">
              <w:rPr>
                <w:rFonts w:asciiTheme="minorHAnsi" w:hAnsiTheme="minorHAnsi"/>
                <w:sz w:val="20"/>
                <w:lang w:val="en-GB"/>
              </w:rPr>
              <w:t>"</w:t>
            </w:r>
            <w:r w:rsidR="00667EB7" w:rsidRPr="00480DFF">
              <w:rPr>
                <w:rFonts w:asciiTheme="minorHAnsi" w:hAnsiTheme="minorHAnsi"/>
                <w:sz w:val="20"/>
                <w:lang w:val="en-GB"/>
              </w:rPr>
              <w:t>Protección contra el rayo: Pararrayos con dispositivo de cebado"</w:t>
            </w:r>
            <w:r w:rsidR="006A1BE5" w:rsidRPr="00480DFF">
              <w:rPr>
                <w:rFonts w:asciiTheme="minorHAnsi" w:hAnsiTheme="minorHAnsi"/>
                <w:sz w:val="20"/>
                <w:lang w:val="en-GB"/>
              </w:rPr>
              <w:t xml:space="preserve"> </w:t>
            </w:r>
            <w:r w:rsidR="006A1BE5" w:rsidRPr="00480DFF">
              <w:rPr>
                <w:rFonts w:asciiTheme="minorHAnsi" w:hAnsiTheme="minorHAnsi" w:cstheme="minorHAnsi"/>
                <w:sz w:val="20"/>
                <w:lang w:val="en-GB"/>
              </w:rPr>
              <w:t xml:space="preserve">/ </w:t>
            </w:r>
            <w:r w:rsidR="006A1BE5" w:rsidRPr="00480DFF">
              <w:rPr>
                <w:rFonts w:asciiTheme="minorHAnsi" w:hAnsiTheme="minorHAnsi" w:cstheme="minorHAnsi"/>
                <w:i/>
                <w:iCs/>
                <w:sz w:val="18"/>
                <w:szCs w:val="18"/>
                <w:lang w:val="en-GB"/>
              </w:rPr>
              <w:t xml:space="preserve">UNE 21186:2011 </w:t>
            </w:r>
            <w:r w:rsidR="00B967FD" w:rsidRPr="00B967FD">
              <w:rPr>
                <w:rFonts w:asciiTheme="minorHAnsi" w:hAnsiTheme="minorHAnsi" w:cstheme="minorHAnsi"/>
                <w:i/>
                <w:iCs/>
                <w:sz w:val="18"/>
                <w:szCs w:val="18"/>
                <w:lang w:val="en-GB"/>
              </w:rPr>
              <w:t>Protection against lighting: Early streamer emission lightning protection systems.</w:t>
            </w:r>
          </w:p>
          <w:p w14:paraId="2D3F9067" w14:textId="35F7FAEE" w:rsidR="009C5545" w:rsidRPr="00480DFF" w:rsidRDefault="00222D15" w:rsidP="00D136C7">
            <w:pPr>
              <w:spacing w:before="120" w:after="40"/>
              <w:jc w:val="both"/>
              <w:rPr>
                <w:rFonts w:asciiTheme="minorHAnsi" w:hAnsiTheme="minorHAnsi"/>
                <w:sz w:val="20"/>
                <w:lang w:val="en-GB"/>
              </w:rPr>
            </w:pPr>
            <w:r>
              <w:rPr>
                <w:rFonts w:asciiTheme="minorHAnsi" w:hAnsiTheme="minorHAnsi"/>
                <w:sz w:val="20"/>
              </w:rPr>
              <w:t>Documento</w:t>
            </w:r>
            <w:r w:rsidR="009C5545" w:rsidRPr="000D416A">
              <w:rPr>
                <w:rFonts w:asciiTheme="minorHAnsi" w:hAnsiTheme="minorHAnsi"/>
                <w:sz w:val="20"/>
              </w:rPr>
              <w:t xml:space="preserve"> básic</w:t>
            </w:r>
            <w:r>
              <w:rPr>
                <w:rFonts w:asciiTheme="minorHAnsi" w:hAnsiTheme="minorHAnsi"/>
                <w:sz w:val="20"/>
              </w:rPr>
              <w:t>o</w:t>
            </w:r>
            <w:r w:rsidR="009C5545" w:rsidRPr="000D416A">
              <w:rPr>
                <w:rFonts w:asciiTheme="minorHAnsi" w:hAnsiTheme="minorHAnsi"/>
                <w:sz w:val="20"/>
              </w:rPr>
              <w:t xml:space="preserve"> SUA 8: Seguridad frente al riesgo causado por la acción del rayo. </w:t>
            </w:r>
            <w:r w:rsidR="00552FB9">
              <w:rPr>
                <w:rFonts w:asciiTheme="minorHAnsi" w:hAnsiTheme="minorHAnsi"/>
                <w:sz w:val="20"/>
              </w:rPr>
              <w:t>RD</w:t>
            </w:r>
            <w:r w:rsidR="009C5545" w:rsidRPr="000D416A">
              <w:rPr>
                <w:rFonts w:asciiTheme="minorHAnsi" w:hAnsiTheme="minorHAnsi"/>
                <w:sz w:val="20"/>
              </w:rPr>
              <w:t xml:space="preserve"> 314/2006 por el que se aprueba el Código Técnico de la Edificación</w:t>
            </w:r>
            <w:r w:rsidR="00C278A3">
              <w:rPr>
                <w:rFonts w:asciiTheme="minorHAnsi" w:hAnsiTheme="minorHAnsi"/>
                <w:sz w:val="20"/>
              </w:rPr>
              <w:t xml:space="preserve"> y las modificaciones posteriores</w:t>
            </w:r>
            <w:r w:rsidR="00611F27">
              <w:rPr>
                <w:rFonts w:asciiTheme="minorHAnsi" w:hAnsiTheme="minorHAnsi"/>
                <w:sz w:val="20"/>
              </w:rPr>
              <w:t xml:space="preserve"> </w:t>
            </w:r>
            <w:r w:rsidR="00611F27">
              <w:rPr>
                <w:rFonts w:asciiTheme="minorHAnsi" w:hAnsiTheme="minorHAnsi" w:cstheme="minorHAnsi"/>
                <w:sz w:val="20"/>
              </w:rPr>
              <w:t xml:space="preserve">/ </w:t>
            </w:r>
            <w:r w:rsidR="00611F27" w:rsidRPr="00295A28">
              <w:rPr>
                <w:rFonts w:asciiTheme="minorHAnsi" w:hAnsiTheme="minorHAnsi" w:cstheme="minorHAnsi"/>
                <w:i/>
                <w:iCs/>
                <w:sz w:val="18"/>
                <w:szCs w:val="18"/>
              </w:rPr>
              <w:t xml:space="preserve">Basic document SUA 8: Safety against the risk caused by the action of lightning. </w:t>
            </w:r>
            <w:r w:rsidR="00552FB9">
              <w:rPr>
                <w:rFonts w:asciiTheme="minorHAnsi" w:hAnsiTheme="minorHAnsi" w:cstheme="minorHAnsi"/>
                <w:i/>
                <w:iCs/>
                <w:sz w:val="18"/>
                <w:szCs w:val="18"/>
                <w:lang w:val="en"/>
              </w:rPr>
              <w:t>RD</w:t>
            </w:r>
            <w:r w:rsidR="00611F27" w:rsidRPr="00754D65">
              <w:rPr>
                <w:rFonts w:asciiTheme="minorHAnsi" w:hAnsiTheme="minorHAnsi" w:cstheme="minorHAnsi"/>
                <w:i/>
                <w:iCs/>
                <w:sz w:val="18"/>
                <w:szCs w:val="18"/>
                <w:lang w:val="en"/>
              </w:rPr>
              <w:t xml:space="preserve"> 314/2006 which approves the Technical Building Code and subsequent modifications</w:t>
            </w:r>
            <w:r w:rsidR="00C06481" w:rsidRPr="00480DFF">
              <w:rPr>
                <w:rFonts w:asciiTheme="minorHAnsi" w:hAnsiTheme="minorHAnsi"/>
                <w:sz w:val="20"/>
                <w:lang w:val="en-GB"/>
              </w:rPr>
              <w:t>.</w:t>
            </w:r>
            <w:r w:rsidR="00C278A3" w:rsidRPr="00480DFF" w:rsidDel="00C278A3">
              <w:rPr>
                <w:rFonts w:asciiTheme="minorHAnsi" w:hAnsiTheme="minorHAnsi"/>
                <w:sz w:val="20"/>
                <w:lang w:val="en-GB"/>
              </w:rPr>
              <w:t xml:space="preserve"> </w:t>
            </w:r>
          </w:p>
        </w:tc>
      </w:tr>
    </w:tbl>
    <w:p w14:paraId="2B9A1FE1" w14:textId="10DBB060" w:rsidR="008F1B67" w:rsidRDefault="008F1B67">
      <w:pPr>
        <w:rPr>
          <w:lang w:val="en-GB"/>
        </w:rPr>
      </w:pPr>
      <w:bookmarkStart w:id="94" w:name="_Toc13050302"/>
      <w:r>
        <w:rPr>
          <w:lang w:val="en-GB"/>
        </w:rPr>
        <w:br w:type="page"/>
      </w:r>
    </w:p>
    <w:p w14:paraId="570A0CB8" w14:textId="77777777" w:rsidR="002310A3" w:rsidRPr="00480DFF" w:rsidRDefault="002310A3">
      <w:pPr>
        <w:rPr>
          <w:lang w:val="en-GB"/>
        </w:rPr>
      </w:pPr>
    </w:p>
    <w:p w14:paraId="0A5B17D2" w14:textId="77777777" w:rsidR="0025712E" w:rsidRPr="00480DFF" w:rsidRDefault="0025712E" w:rsidP="0025712E">
      <w:pPr>
        <w:rPr>
          <w:lang w:val="en-GB"/>
        </w:rPr>
      </w:pPr>
    </w:p>
    <w:tbl>
      <w:tblPr>
        <w:tblpPr w:leftFromText="141" w:rightFromText="141" w:vertAnchor="text" w:tblpX="70" w:tblpY="1"/>
        <w:tblOverlap w:val="neve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4"/>
      </w:tblGrid>
      <w:tr w:rsidR="0025712E" w:rsidRPr="00827A1C" w14:paraId="2CE3ECA1" w14:textId="77777777" w:rsidTr="009526BA">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AB56B58" w14:textId="1CE059D6" w:rsidR="0025712E" w:rsidRPr="00827A1C" w:rsidRDefault="0025712E" w:rsidP="009D1DDC">
            <w:pPr>
              <w:pStyle w:val="Ttulo2"/>
              <w:rPr>
                <w:rFonts w:asciiTheme="minorHAnsi" w:hAnsiTheme="minorHAnsi"/>
                <w:sz w:val="20"/>
              </w:rPr>
            </w:pPr>
            <w:bookmarkStart w:id="95" w:name="_Toc107771537"/>
            <w:bookmarkStart w:id="96" w:name="_Toc210643940"/>
            <w:r w:rsidRPr="00BD2819">
              <w:rPr>
                <w:rFonts w:asciiTheme="minorHAnsi" w:hAnsiTheme="minorHAnsi"/>
                <w:sz w:val="20"/>
              </w:rPr>
              <w:t>EQUIPOS DE ALMACENAJE (ESTANTERÍAS METÁLICAS)</w:t>
            </w:r>
            <w:bookmarkEnd w:id="95"/>
            <w:r w:rsidR="00DC7732">
              <w:rPr>
                <w:rFonts w:asciiTheme="minorHAnsi" w:hAnsiTheme="minorHAnsi"/>
                <w:sz w:val="20"/>
              </w:rPr>
              <w:t xml:space="preserve"> </w:t>
            </w:r>
            <w:r w:rsidR="00DC7732">
              <w:rPr>
                <w:rFonts w:asciiTheme="minorHAnsi" w:hAnsiTheme="minorHAnsi" w:cstheme="minorHAnsi"/>
                <w:szCs w:val="22"/>
              </w:rPr>
              <w:t xml:space="preserve">/ </w:t>
            </w:r>
            <w:r w:rsidR="00DC7732" w:rsidRPr="00480DFF">
              <w:rPr>
                <w:rFonts w:asciiTheme="minorHAnsi" w:hAnsiTheme="minorHAnsi" w:cstheme="minorHAnsi"/>
                <w:i/>
                <w:iCs/>
                <w:sz w:val="18"/>
                <w:szCs w:val="18"/>
                <w:lang w:val="es-ES"/>
              </w:rPr>
              <w:t>STORAGE EQUIPMENT (METAL SHELVES)</w:t>
            </w:r>
            <w:bookmarkEnd w:id="96"/>
          </w:p>
        </w:tc>
      </w:tr>
      <w:tr w:rsidR="0025712E" w:rsidRPr="00B4743F" w14:paraId="035379FD" w14:textId="77777777" w:rsidTr="009526BA">
        <w:trPr>
          <w:trHeight w:val="374"/>
        </w:trPr>
        <w:tc>
          <w:tcPr>
            <w:tcW w:w="4395" w:type="dxa"/>
            <w:tcBorders>
              <w:top w:val="single" w:sz="4" w:space="0" w:color="auto"/>
              <w:left w:val="single" w:sz="4" w:space="0" w:color="auto"/>
              <w:bottom w:val="single" w:sz="4" w:space="0" w:color="auto"/>
            </w:tcBorders>
            <w:vAlign w:val="center"/>
          </w:tcPr>
          <w:p w14:paraId="3EF9B847" w14:textId="6B254863" w:rsidR="0025712E" w:rsidRPr="00480DFF" w:rsidRDefault="0025712E" w:rsidP="009D1DDC">
            <w:pPr>
              <w:jc w:val="center"/>
              <w:rPr>
                <w:rFonts w:asciiTheme="minorHAnsi" w:hAnsiTheme="minorHAnsi"/>
                <w:b/>
                <w:bCs/>
                <w:sz w:val="20"/>
              </w:rPr>
            </w:pPr>
            <w:r w:rsidRPr="00480DFF">
              <w:rPr>
                <w:rFonts w:asciiTheme="minorHAnsi" w:hAnsiTheme="minorHAnsi"/>
                <w:b/>
                <w:bCs/>
                <w:sz w:val="20"/>
              </w:rPr>
              <w:t>TIPO DE INSPECCIÓN</w:t>
            </w:r>
            <w:r w:rsidR="00AE19B1" w:rsidRPr="00480DFF">
              <w:rPr>
                <w:rFonts w:asciiTheme="minorHAnsi" w:hAnsiTheme="minorHAnsi"/>
                <w:b/>
                <w:bCs/>
                <w:sz w:val="20"/>
              </w:rPr>
              <w:t xml:space="preserve"> </w:t>
            </w:r>
            <w:r w:rsidR="003553FD" w:rsidRPr="003553FD">
              <w:rPr>
                <w:rFonts w:asciiTheme="minorHAnsi" w:hAnsiTheme="minorHAnsi"/>
                <w:b/>
                <w:bCs/>
                <w:sz w:val="20"/>
              </w:rPr>
              <w:t xml:space="preserve">/ </w:t>
            </w:r>
            <w:r w:rsidR="003553FD" w:rsidRPr="003553FD">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0D1F42D4" w14:textId="23236498" w:rsidR="0025712E" w:rsidRPr="00480DFF" w:rsidRDefault="0025712E" w:rsidP="009D1DDC">
            <w:pPr>
              <w:jc w:val="center"/>
              <w:rPr>
                <w:rFonts w:asciiTheme="minorHAnsi" w:hAnsiTheme="minorHAnsi"/>
                <w:b/>
                <w:bCs/>
                <w:sz w:val="20"/>
              </w:rPr>
            </w:pPr>
            <w:r w:rsidRPr="00480DFF">
              <w:rPr>
                <w:rFonts w:asciiTheme="minorHAnsi" w:hAnsiTheme="minorHAnsi"/>
                <w:b/>
                <w:bCs/>
                <w:sz w:val="20"/>
              </w:rPr>
              <w:t>DOCUMENTOS NORMATIVOS</w:t>
            </w:r>
            <w:r w:rsidR="003553FD" w:rsidRPr="00480DFF">
              <w:rPr>
                <w:rFonts w:asciiTheme="minorHAnsi" w:hAnsiTheme="minorHAnsi"/>
                <w:b/>
                <w:bCs/>
                <w:sz w:val="20"/>
              </w:rPr>
              <w:t xml:space="preserve"> </w:t>
            </w:r>
            <w:r w:rsidR="003553FD" w:rsidRPr="003553FD">
              <w:rPr>
                <w:rFonts w:asciiTheme="minorHAnsi" w:hAnsiTheme="minorHAnsi"/>
                <w:b/>
                <w:bCs/>
                <w:sz w:val="20"/>
              </w:rPr>
              <w:t xml:space="preserve">/ </w:t>
            </w:r>
            <w:r w:rsidR="003553FD" w:rsidRPr="003553FD">
              <w:rPr>
                <w:rFonts w:asciiTheme="minorHAnsi" w:hAnsiTheme="minorHAnsi"/>
                <w:b/>
                <w:bCs/>
                <w:i/>
                <w:iCs/>
                <w:sz w:val="18"/>
                <w:szCs w:val="18"/>
              </w:rPr>
              <w:t>NORMATIVE DOCUMENTS</w:t>
            </w:r>
          </w:p>
        </w:tc>
      </w:tr>
      <w:tr w:rsidR="00A63A09" w:rsidRPr="00993AD4" w14:paraId="4D805B28" w14:textId="77777777" w:rsidTr="009D1DDC">
        <w:trPr>
          <w:cantSplit/>
          <w:trHeight w:val="678"/>
        </w:trPr>
        <w:tc>
          <w:tcPr>
            <w:tcW w:w="4395" w:type="dxa"/>
            <w:tcBorders>
              <w:top w:val="single" w:sz="4" w:space="0" w:color="auto"/>
              <w:left w:val="single" w:sz="4" w:space="0" w:color="auto"/>
              <w:bottom w:val="single" w:sz="4" w:space="0" w:color="auto"/>
            </w:tcBorders>
          </w:tcPr>
          <w:p w14:paraId="0363D4E0" w14:textId="13CC2F72" w:rsidR="0025712E" w:rsidRPr="009526BA" w:rsidRDefault="0025712E" w:rsidP="009D1DDC">
            <w:pPr>
              <w:spacing w:before="120" w:after="40"/>
              <w:jc w:val="both"/>
              <w:rPr>
                <w:rFonts w:asciiTheme="minorHAnsi" w:hAnsiTheme="minorHAnsi"/>
                <w:sz w:val="20"/>
                <w:lang w:val="en-GB"/>
              </w:rPr>
            </w:pPr>
            <w:r w:rsidRPr="007E7710">
              <w:rPr>
                <w:rFonts w:asciiTheme="minorHAnsi" w:hAnsiTheme="minorHAnsi"/>
                <w:sz w:val="20"/>
              </w:rPr>
              <w:t>Inspección para la validación de uso</w:t>
            </w:r>
            <w:r w:rsidR="00D6419C" w:rsidRPr="007E7710">
              <w:rPr>
                <w:rFonts w:asciiTheme="minorHAnsi" w:hAnsiTheme="minorHAnsi"/>
                <w:sz w:val="20"/>
              </w:rPr>
              <w:t xml:space="preserve">, según </w:t>
            </w:r>
            <w:r w:rsidR="00207ADF">
              <w:rPr>
                <w:rFonts w:asciiTheme="minorHAnsi" w:hAnsiTheme="minorHAnsi"/>
                <w:sz w:val="20"/>
              </w:rPr>
              <w:t>apdo.</w:t>
            </w:r>
            <w:r w:rsidR="00FE56C8" w:rsidRPr="00480DFF">
              <w:rPr>
                <w:rFonts w:asciiTheme="minorHAnsi" w:hAnsiTheme="minorHAnsi"/>
                <w:sz w:val="20"/>
              </w:rPr>
              <w:t xml:space="preserve"> 9.4 de la UNE-E</w:t>
            </w:r>
            <w:r w:rsidR="00781630" w:rsidRPr="00480DFF">
              <w:rPr>
                <w:rFonts w:asciiTheme="minorHAnsi" w:hAnsiTheme="minorHAnsi"/>
                <w:sz w:val="20"/>
              </w:rPr>
              <w:t>N 1563</w:t>
            </w:r>
            <w:r w:rsidR="0039646D" w:rsidRPr="00480DFF">
              <w:rPr>
                <w:rFonts w:asciiTheme="minorHAnsi" w:hAnsiTheme="minorHAnsi"/>
                <w:sz w:val="20"/>
              </w:rPr>
              <w:t>5</w:t>
            </w:r>
            <w:r w:rsidR="00781630" w:rsidRPr="00480DFF">
              <w:rPr>
                <w:rFonts w:asciiTheme="minorHAnsi" w:hAnsiTheme="minorHAnsi"/>
                <w:sz w:val="20"/>
              </w:rPr>
              <w:t>:2010</w:t>
            </w:r>
            <w:r w:rsidR="00552D7C" w:rsidRPr="00480DFF">
              <w:rPr>
                <w:rFonts w:asciiTheme="minorHAnsi" w:hAnsiTheme="minorHAnsi"/>
                <w:sz w:val="20"/>
              </w:rPr>
              <w:t xml:space="preserve">, </w:t>
            </w:r>
            <w:r w:rsidR="00207ADF">
              <w:rPr>
                <w:rFonts w:asciiTheme="minorHAnsi" w:hAnsiTheme="minorHAnsi"/>
                <w:sz w:val="20"/>
              </w:rPr>
              <w:t>apdo.</w:t>
            </w:r>
            <w:r w:rsidR="007E7710">
              <w:rPr>
                <w:rFonts w:asciiTheme="minorHAnsi" w:hAnsiTheme="minorHAnsi"/>
                <w:sz w:val="20"/>
              </w:rPr>
              <w:t xml:space="preserve"> </w:t>
            </w:r>
            <w:r w:rsidR="007E7710" w:rsidRPr="009526BA">
              <w:rPr>
                <w:rFonts w:asciiTheme="minorHAnsi" w:hAnsiTheme="minorHAnsi"/>
                <w:sz w:val="20"/>
                <w:lang w:val="en-GB"/>
              </w:rPr>
              <w:t>5 de la norma UNE 58014:20</w:t>
            </w:r>
            <w:r w:rsidR="00C553D3" w:rsidRPr="009526BA">
              <w:rPr>
                <w:rFonts w:asciiTheme="minorHAnsi" w:hAnsiTheme="minorHAnsi"/>
                <w:sz w:val="20"/>
                <w:lang w:val="en-GB"/>
              </w:rPr>
              <w:t>25</w:t>
            </w:r>
            <w:r w:rsidR="007E7710" w:rsidRPr="009526BA">
              <w:rPr>
                <w:rFonts w:asciiTheme="minorHAnsi" w:hAnsiTheme="minorHAnsi"/>
                <w:sz w:val="20"/>
                <w:lang w:val="en-GB"/>
              </w:rPr>
              <w:t xml:space="preserve"> </w:t>
            </w:r>
            <w:r w:rsidR="00207ADF" w:rsidRPr="009526BA">
              <w:rPr>
                <w:rFonts w:asciiTheme="minorHAnsi" w:hAnsiTheme="minorHAnsi"/>
                <w:sz w:val="20"/>
                <w:lang w:val="en-GB"/>
              </w:rPr>
              <w:t>y apdo. 5 de</w:t>
            </w:r>
            <w:r w:rsidR="00BD2819" w:rsidRPr="009526BA">
              <w:rPr>
                <w:rFonts w:asciiTheme="minorHAnsi" w:hAnsiTheme="minorHAnsi"/>
                <w:sz w:val="20"/>
                <w:lang w:val="en-GB"/>
              </w:rPr>
              <w:t xml:space="preserve"> </w:t>
            </w:r>
            <w:r w:rsidR="00207ADF" w:rsidRPr="009526BA">
              <w:rPr>
                <w:rFonts w:asciiTheme="minorHAnsi" w:hAnsiTheme="minorHAnsi"/>
                <w:sz w:val="20"/>
                <w:lang w:val="en-GB"/>
              </w:rPr>
              <w:t>la norma 58018:2022</w:t>
            </w:r>
            <w:r w:rsidR="00BB44FA" w:rsidRPr="009526BA">
              <w:rPr>
                <w:rFonts w:asciiTheme="minorHAnsi" w:hAnsiTheme="minorHAnsi"/>
                <w:sz w:val="20"/>
                <w:lang w:val="en-GB"/>
              </w:rPr>
              <w:t xml:space="preserve"> / </w:t>
            </w:r>
            <w:r w:rsidR="00BB44FA" w:rsidRPr="009526BA">
              <w:rPr>
                <w:rFonts w:asciiTheme="minorHAnsi" w:hAnsiTheme="minorHAnsi"/>
                <w:i/>
                <w:sz w:val="18"/>
                <w:szCs w:val="18"/>
                <w:lang w:val="en-GB"/>
              </w:rPr>
              <w:t>Inspection for validation of use, according to clause 9.4 of EN 15635:20</w:t>
            </w:r>
            <w:r w:rsidR="008C770E" w:rsidRPr="009526BA">
              <w:rPr>
                <w:rFonts w:asciiTheme="minorHAnsi" w:hAnsiTheme="minorHAnsi"/>
                <w:i/>
                <w:sz w:val="18"/>
                <w:szCs w:val="18"/>
                <w:lang w:val="en-GB"/>
              </w:rPr>
              <w:t>08</w:t>
            </w:r>
            <w:r w:rsidR="00BB44FA" w:rsidRPr="009526BA">
              <w:rPr>
                <w:rFonts w:asciiTheme="minorHAnsi" w:hAnsiTheme="minorHAnsi"/>
                <w:i/>
                <w:sz w:val="18"/>
                <w:szCs w:val="18"/>
                <w:lang w:val="en-GB"/>
              </w:rPr>
              <w:t>, clause 5 of UNE 58014:20</w:t>
            </w:r>
            <w:r w:rsidR="003D2878" w:rsidRPr="009526BA">
              <w:rPr>
                <w:rFonts w:asciiTheme="minorHAnsi" w:hAnsiTheme="minorHAnsi"/>
                <w:i/>
                <w:sz w:val="18"/>
                <w:szCs w:val="18"/>
                <w:lang w:val="en-GB"/>
              </w:rPr>
              <w:t>25</w:t>
            </w:r>
            <w:r w:rsidR="00BB44FA" w:rsidRPr="009526BA">
              <w:rPr>
                <w:rFonts w:asciiTheme="minorHAnsi" w:hAnsiTheme="minorHAnsi"/>
                <w:i/>
                <w:sz w:val="18"/>
                <w:szCs w:val="18"/>
                <w:lang w:val="en-GB"/>
              </w:rPr>
              <w:t xml:space="preserve"> standard and clause 5 of</w:t>
            </w:r>
            <w:r w:rsidR="006527A9" w:rsidRPr="009526BA">
              <w:rPr>
                <w:rFonts w:asciiTheme="minorHAnsi" w:hAnsiTheme="minorHAnsi"/>
                <w:i/>
                <w:sz w:val="18"/>
                <w:szCs w:val="18"/>
                <w:lang w:val="en-GB"/>
              </w:rPr>
              <w:t xml:space="preserve"> UNE</w:t>
            </w:r>
            <w:r w:rsidR="00BB44FA" w:rsidRPr="009526BA">
              <w:rPr>
                <w:rFonts w:asciiTheme="minorHAnsi" w:hAnsiTheme="minorHAnsi"/>
                <w:i/>
                <w:sz w:val="18"/>
                <w:szCs w:val="18"/>
                <w:lang w:val="en-GB"/>
              </w:rPr>
              <w:t xml:space="preserve"> 58018:2022 standard</w:t>
            </w:r>
            <w:r w:rsidR="00207ADF" w:rsidRPr="009526BA">
              <w:rPr>
                <w:rFonts w:asciiTheme="minorHAnsi" w:hAnsiTheme="minorHAnsi"/>
                <w:sz w:val="20"/>
                <w:lang w:val="en-GB"/>
              </w:rPr>
              <w:t>.</w:t>
            </w:r>
          </w:p>
        </w:tc>
        <w:tc>
          <w:tcPr>
            <w:tcW w:w="5244" w:type="dxa"/>
            <w:tcBorders>
              <w:top w:val="single" w:sz="4" w:space="0" w:color="auto"/>
              <w:bottom w:val="single" w:sz="4" w:space="0" w:color="auto"/>
              <w:right w:val="single" w:sz="4" w:space="0" w:color="auto"/>
            </w:tcBorders>
          </w:tcPr>
          <w:p w14:paraId="27EA5358" w14:textId="7A3CAF8A" w:rsidR="0025712E" w:rsidRPr="009526BA" w:rsidRDefault="0025712E" w:rsidP="00BB59FC">
            <w:pPr>
              <w:spacing w:before="120" w:after="40"/>
              <w:jc w:val="both"/>
              <w:rPr>
                <w:rFonts w:asciiTheme="minorHAnsi" w:hAnsiTheme="minorHAnsi"/>
                <w:sz w:val="20"/>
              </w:rPr>
            </w:pPr>
            <w:r w:rsidRPr="00827A1C">
              <w:rPr>
                <w:rFonts w:asciiTheme="minorHAnsi" w:hAnsiTheme="minorHAnsi"/>
                <w:sz w:val="20"/>
              </w:rPr>
              <w:t>UNE-EN 15635:2010 Almacenaje en estanterías metálicas. Uso y mantenimiento de los equipos de almacenamiento</w:t>
            </w:r>
            <w:r w:rsidR="002418B5">
              <w:rPr>
                <w:rFonts w:asciiTheme="minorHAnsi" w:hAnsiTheme="minorHAnsi"/>
                <w:sz w:val="20"/>
              </w:rPr>
              <w:t xml:space="preserve"> / </w:t>
            </w:r>
            <w:r w:rsidR="002418B5" w:rsidRPr="00295A28">
              <w:rPr>
                <w:rFonts w:asciiTheme="minorHAnsi" w:hAnsiTheme="minorHAnsi" w:cstheme="minorHAnsi"/>
                <w:i/>
                <w:iCs/>
                <w:sz w:val="18"/>
                <w:szCs w:val="18"/>
              </w:rPr>
              <w:t>UNE-EN 15635:20</w:t>
            </w:r>
            <w:r w:rsidR="00224343">
              <w:rPr>
                <w:rFonts w:asciiTheme="minorHAnsi" w:hAnsiTheme="minorHAnsi" w:cstheme="minorHAnsi"/>
                <w:i/>
                <w:iCs/>
                <w:sz w:val="18"/>
                <w:szCs w:val="18"/>
              </w:rPr>
              <w:t>08</w:t>
            </w:r>
            <w:r w:rsidR="002418B5" w:rsidRPr="00295A28">
              <w:rPr>
                <w:rFonts w:asciiTheme="minorHAnsi" w:hAnsiTheme="minorHAnsi" w:cstheme="minorHAnsi"/>
                <w:i/>
                <w:iCs/>
                <w:sz w:val="18"/>
                <w:szCs w:val="18"/>
              </w:rPr>
              <w:t xml:space="preserve"> </w:t>
            </w:r>
            <w:r w:rsidR="00544481" w:rsidRPr="009526BA">
              <w:rPr>
                <w:rFonts w:asciiTheme="minorHAnsi" w:hAnsiTheme="minorHAnsi" w:cstheme="minorHAnsi"/>
                <w:i/>
                <w:iCs/>
                <w:sz w:val="18"/>
                <w:szCs w:val="18"/>
              </w:rPr>
              <w:t>Steel static storage systems - Application and maintenance of storage equipment</w:t>
            </w:r>
            <w:r w:rsidR="00544481" w:rsidRPr="00295A28" w:rsidDel="00544481">
              <w:rPr>
                <w:rFonts w:asciiTheme="minorHAnsi" w:hAnsiTheme="minorHAnsi" w:cstheme="minorHAnsi"/>
                <w:i/>
                <w:iCs/>
                <w:sz w:val="18"/>
                <w:szCs w:val="18"/>
              </w:rPr>
              <w:t xml:space="preserve"> </w:t>
            </w:r>
            <w:r w:rsidR="002418B5" w:rsidRPr="009526BA">
              <w:rPr>
                <w:rFonts w:asciiTheme="minorHAnsi" w:hAnsiTheme="minorHAnsi" w:cstheme="minorHAnsi"/>
                <w:i/>
                <w:iCs/>
                <w:sz w:val="18"/>
                <w:szCs w:val="18"/>
              </w:rPr>
              <w:t>t</w:t>
            </w:r>
            <w:r w:rsidRPr="009526BA">
              <w:rPr>
                <w:rFonts w:asciiTheme="minorHAnsi" w:hAnsiTheme="minorHAnsi"/>
                <w:sz w:val="20"/>
              </w:rPr>
              <w:t>.</w:t>
            </w:r>
          </w:p>
          <w:p w14:paraId="5B3E10AA" w14:textId="3D6AE8DC" w:rsidR="00BD2819" w:rsidRPr="009526BA" w:rsidRDefault="00BD2819" w:rsidP="00BB59FC">
            <w:pPr>
              <w:spacing w:before="120" w:after="40"/>
              <w:jc w:val="both"/>
              <w:rPr>
                <w:rFonts w:asciiTheme="minorHAnsi" w:hAnsiTheme="minorHAnsi"/>
                <w:sz w:val="20"/>
                <w:lang w:val="en-GB"/>
              </w:rPr>
            </w:pPr>
            <w:r w:rsidRPr="009526BA">
              <w:rPr>
                <w:rFonts w:asciiTheme="minorHAnsi" w:hAnsiTheme="minorHAnsi"/>
                <w:sz w:val="20"/>
              </w:rPr>
              <w:t>UNE 58014:20</w:t>
            </w:r>
            <w:r w:rsidR="00FF3185" w:rsidRPr="009526BA">
              <w:rPr>
                <w:rFonts w:asciiTheme="minorHAnsi" w:hAnsiTheme="minorHAnsi"/>
                <w:sz w:val="20"/>
              </w:rPr>
              <w:t>25</w:t>
            </w:r>
            <w:r w:rsidRPr="009526BA">
              <w:rPr>
                <w:rFonts w:asciiTheme="minorHAnsi" w:hAnsiTheme="minorHAnsi"/>
                <w:sz w:val="20"/>
              </w:rPr>
              <w:t xml:space="preserve"> Almacenaje en estanterías metálicas. </w:t>
            </w:r>
            <w:r w:rsidRPr="009526BA">
              <w:rPr>
                <w:rFonts w:asciiTheme="minorHAnsi" w:hAnsiTheme="minorHAnsi"/>
                <w:sz w:val="20"/>
                <w:lang w:val="en-GB"/>
              </w:rPr>
              <w:t>Validación de los equipos de almacenaje</w:t>
            </w:r>
            <w:r w:rsidR="005B1D2B" w:rsidRPr="009526BA">
              <w:rPr>
                <w:rFonts w:asciiTheme="minorHAnsi" w:hAnsiTheme="minorHAnsi"/>
                <w:sz w:val="20"/>
                <w:lang w:val="en-GB"/>
              </w:rPr>
              <w:t xml:space="preserve"> </w:t>
            </w:r>
            <w:r w:rsidR="005B1D2B" w:rsidRPr="009526BA">
              <w:rPr>
                <w:rFonts w:asciiTheme="minorHAnsi" w:hAnsiTheme="minorHAnsi" w:cstheme="minorHAnsi"/>
                <w:sz w:val="20"/>
                <w:lang w:val="en-GB"/>
              </w:rPr>
              <w:t xml:space="preserve">/ </w:t>
            </w:r>
            <w:r w:rsidR="005B1D2B" w:rsidRPr="009526BA">
              <w:rPr>
                <w:rFonts w:asciiTheme="minorHAnsi" w:hAnsiTheme="minorHAnsi" w:cstheme="minorHAnsi"/>
                <w:i/>
                <w:iCs/>
                <w:sz w:val="18"/>
                <w:szCs w:val="18"/>
                <w:lang w:val="en-GB"/>
              </w:rPr>
              <w:t>UNE-</w:t>
            </w:r>
            <w:r w:rsidR="00065D47" w:rsidRPr="009526BA">
              <w:rPr>
                <w:rFonts w:asciiTheme="minorHAnsi" w:hAnsiTheme="minorHAnsi" w:cstheme="minorHAnsi"/>
                <w:i/>
                <w:iCs/>
                <w:sz w:val="18"/>
                <w:szCs w:val="18"/>
                <w:lang w:val="en-GB"/>
              </w:rPr>
              <w:t>58014:202</w:t>
            </w:r>
            <w:r w:rsidR="00D23620" w:rsidRPr="009526BA">
              <w:rPr>
                <w:rFonts w:asciiTheme="minorHAnsi" w:hAnsiTheme="minorHAnsi" w:cstheme="minorHAnsi"/>
                <w:i/>
                <w:iCs/>
                <w:sz w:val="18"/>
                <w:szCs w:val="18"/>
                <w:lang w:val="en-GB"/>
              </w:rPr>
              <w:t>5</w:t>
            </w:r>
            <w:r w:rsidR="00065D47" w:rsidRPr="009526BA">
              <w:rPr>
                <w:rFonts w:asciiTheme="minorHAnsi" w:hAnsiTheme="minorHAnsi" w:cstheme="minorHAnsi"/>
                <w:i/>
                <w:iCs/>
                <w:sz w:val="18"/>
                <w:szCs w:val="18"/>
                <w:lang w:val="en-GB"/>
              </w:rPr>
              <w:t xml:space="preserve"> </w:t>
            </w:r>
            <w:r w:rsidR="00D23620" w:rsidRPr="009526BA">
              <w:rPr>
                <w:lang w:val="en-GB"/>
              </w:rPr>
              <w:t xml:space="preserve"> </w:t>
            </w:r>
            <w:r w:rsidR="00D23620" w:rsidRPr="009526BA">
              <w:rPr>
                <w:rFonts w:asciiTheme="minorHAnsi" w:hAnsiTheme="minorHAnsi"/>
                <w:i/>
                <w:iCs/>
                <w:sz w:val="18"/>
                <w:szCs w:val="18"/>
                <w:lang w:val="en-GB"/>
              </w:rPr>
              <w:t>Steel static storage systems - Application and maintenance of storage equipment</w:t>
            </w:r>
            <w:r w:rsidR="00D23620" w:rsidRPr="009526BA" w:rsidDel="00D23620">
              <w:rPr>
                <w:rFonts w:asciiTheme="minorHAnsi" w:hAnsiTheme="minorHAnsi" w:cstheme="minorHAnsi"/>
                <w:i/>
                <w:iCs/>
                <w:sz w:val="18"/>
                <w:szCs w:val="18"/>
                <w:lang w:val="en-GB"/>
              </w:rPr>
              <w:t xml:space="preserve"> </w:t>
            </w:r>
            <w:r w:rsidR="005B1D2B" w:rsidRPr="009526BA">
              <w:rPr>
                <w:rFonts w:asciiTheme="minorHAnsi" w:hAnsiTheme="minorHAnsi" w:cstheme="minorHAnsi"/>
                <w:i/>
                <w:iCs/>
                <w:sz w:val="18"/>
                <w:szCs w:val="18"/>
                <w:lang w:val="en-GB"/>
              </w:rPr>
              <w:t>.</w:t>
            </w:r>
          </w:p>
          <w:p w14:paraId="16CC6189" w14:textId="623DDCD3" w:rsidR="00E143AF" w:rsidRPr="009526BA" w:rsidRDefault="00BD2819" w:rsidP="009526BA">
            <w:pPr>
              <w:jc w:val="both"/>
            </w:pPr>
            <w:r w:rsidRPr="0029572F">
              <w:rPr>
                <w:rFonts w:asciiTheme="minorHAnsi" w:hAnsiTheme="minorHAnsi"/>
                <w:sz w:val="20"/>
              </w:rPr>
              <w:t xml:space="preserve">UNE 58018:2022 Almacenaje en estanterías metálicas. </w:t>
            </w:r>
            <w:r w:rsidRPr="00BD3811">
              <w:rPr>
                <w:rFonts w:asciiTheme="minorHAnsi" w:hAnsiTheme="minorHAnsi"/>
                <w:sz w:val="20"/>
              </w:rPr>
              <w:t>Inspección técnica de equipos de almacenaje</w:t>
            </w:r>
            <w:r w:rsidR="00F07024">
              <w:rPr>
                <w:rFonts w:asciiTheme="minorHAnsi" w:hAnsiTheme="minorHAnsi"/>
                <w:sz w:val="20"/>
              </w:rPr>
              <w:t xml:space="preserve"> / </w:t>
            </w:r>
            <w:r w:rsidR="005F3846" w:rsidRPr="00480DFF">
              <w:rPr>
                <w:rFonts w:asciiTheme="minorHAnsi" w:hAnsiTheme="minorHAnsi"/>
                <w:i/>
                <w:iCs/>
                <w:sz w:val="18"/>
                <w:szCs w:val="18"/>
              </w:rPr>
              <w:t xml:space="preserve">UNE 58018:2022 </w:t>
            </w:r>
            <w:r w:rsidR="00E143AF" w:rsidRPr="009526BA">
              <w:rPr>
                <w:i/>
                <w:iCs/>
                <w:highlight w:val="yellow"/>
              </w:rPr>
              <w:t xml:space="preserve"> </w:t>
            </w:r>
            <w:r w:rsidR="00E143AF" w:rsidRPr="009526BA">
              <w:rPr>
                <w:rFonts w:asciiTheme="minorHAnsi" w:hAnsiTheme="minorHAnsi" w:cstheme="minorHAnsi"/>
                <w:i/>
                <w:iCs/>
                <w:sz w:val="18"/>
                <w:szCs w:val="18"/>
              </w:rPr>
              <w:t>Steel static storage systems. Technical inspection of storage equipment</w:t>
            </w:r>
            <w:r w:rsidR="00E143AF">
              <w:rPr>
                <w:rFonts w:asciiTheme="minorHAnsi" w:hAnsiTheme="minorHAnsi" w:cstheme="minorHAnsi"/>
                <w:i/>
                <w:iCs/>
                <w:sz w:val="18"/>
                <w:szCs w:val="18"/>
              </w:rPr>
              <w:t>.</w:t>
            </w:r>
          </w:p>
          <w:p w14:paraId="7F621937" w14:textId="3A61CE91" w:rsidR="00AC7479" w:rsidRDefault="00AC7479" w:rsidP="00BB59FC">
            <w:pPr>
              <w:spacing w:before="120" w:after="40"/>
              <w:jc w:val="both"/>
              <w:rPr>
                <w:rFonts w:asciiTheme="minorHAnsi" w:hAnsiTheme="minorHAnsi"/>
                <w:sz w:val="20"/>
              </w:rPr>
            </w:pPr>
            <w:r w:rsidRPr="00827A1C">
              <w:rPr>
                <w:rFonts w:asciiTheme="minorHAnsi" w:hAnsiTheme="minorHAnsi"/>
                <w:sz w:val="20"/>
              </w:rPr>
              <w:t>UNE 58013:2016 Almacenaje en estanterías metálicas. Requisitos para el tratamiento de elementos dañados</w:t>
            </w:r>
            <w:r w:rsidR="00F07024">
              <w:rPr>
                <w:rFonts w:asciiTheme="minorHAnsi" w:hAnsiTheme="minorHAnsi"/>
                <w:sz w:val="20"/>
              </w:rPr>
              <w:t xml:space="preserve"> </w:t>
            </w:r>
            <w:r w:rsidR="00F07024">
              <w:rPr>
                <w:rFonts w:asciiTheme="minorHAnsi" w:hAnsiTheme="minorHAnsi" w:cstheme="minorHAnsi"/>
                <w:sz w:val="20"/>
              </w:rPr>
              <w:t>/</w:t>
            </w:r>
            <w:r w:rsidR="00F07024" w:rsidRPr="00295A28">
              <w:rPr>
                <w:rFonts w:asciiTheme="minorHAnsi" w:hAnsiTheme="minorHAnsi" w:cstheme="minorHAnsi"/>
                <w:i/>
                <w:iCs/>
                <w:sz w:val="18"/>
                <w:szCs w:val="18"/>
              </w:rPr>
              <w:t xml:space="preserve"> UNE 58013:</w:t>
            </w:r>
            <w:r w:rsidR="00F07024" w:rsidRPr="00CC0F7B">
              <w:rPr>
                <w:rFonts w:asciiTheme="minorHAnsi" w:hAnsiTheme="minorHAnsi" w:cstheme="minorHAnsi"/>
                <w:i/>
                <w:iCs/>
                <w:sz w:val="18"/>
                <w:szCs w:val="18"/>
              </w:rPr>
              <w:t xml:space="preserve">2016 </w:t>
            </w:r>
            <w:r w:rsidR="00CC0F7B" w:rsidRPr="009526BA">
              <w:rPr>
                <w:i/>
                <w:iCs/>
              </w:rPr>
              <w:t xml:space="preserve"> </w:t>
            </w:r>
            <w:r w:rsidR="00CC0F7B" w:rsidRPr="009526BA">
              <w:rPr>
                <w:rFonts w:asciiTheme="minorHAnsi" w:hAnsiTheme="minorHAnsi"/>
                <w:i/>
                <w:iCs/>
                <w:sz w:val="18"/>
                <w:szCs w:val="18"/>
              </w:rPr>
              <w:t>Steel static storage systems. Requirements for treatment of damaged components</w:t>
            </w:r>
            <w:r w:rsidR="00CC0F7B" w:rsidRPr="00295A28" w:rsidDel="00CC0F7B">
              <w:rPr>
                <w:rFonts w:asciiTheme="minorHAnsi" w:hAnsiTheme="minorHAnsi" w:cstheme="minorHAnsi"/>
                <w:i/>
                <w:iCs/>
                <w:sz w:val="18"/>
                <w:szCs w:val="18"/>
              </w:rPr>
              <w:t xml:space="preserve"> </w:t>
            </w:r>
            <w:r w:rsidR="00F07024" w:rsidRPr="00480DFF">
              <w:rPr>
                <w:rFonts w:asciiTheme="minorHAnsi" w:hAnsiTheme="minorHAnsi" w:cstheme="minorHAnsi"/>
                <w:i/>
                <w:iCs/>
                <w:sz w:val="18"/>
                <w:szCs w:val="18"/>
              </w:rPr>
              <w:t>.</w:t>
            </w:r>
          </w:p>
          <w:p w14:paraId="475F5076" w14:textId="55BA24EF" w:rsidR="005F3846" w:rsidRPr="009526BA" w:rsidRDefault="00E079EC" w:rsidP="00BB59FC">
            <w:pPr>
              <w:spacing w:before="120" w:after="40"/>
              <w:jc w:val="both"/>
              <w:rPr>
                <w:rFonts w:asciiTheme="minorHAnsi" w:hAnsiTheme="minorHAnsi"/>
                <w:i/>
                <w:iCs/>
                <w:sz w:val="18"/>
                <w:szCs w:val="18"/>
                <w:lang w:val="en-GB"/>
              </w:rPr>
            </w:pPr>
            <w:r w:rsidRPr="00E079EC">
              <w:rPr>
                <w:rFonts w:asciiTheme="minorHAnsi" w:hAnsiTheme="minorHAnsi"/>
                <w:sz w:val="20"/>
              </w:rPr>
              <w:t xml:space="preserve">UNE-EN 15620:2022 Sistemas de almacenamiento en estanterías metálicas. </w:t>
            </w:r>
            <w:r w:rsidRPr="009526BA">
              <w:rPr>
                <w:rFonts w:asciiTheme="minorHAnsi" w:hAnsiTheme="minorHAnsi"/>
                <w:sz w:val="20"/>
                <w:lang w:val="en-GB"/>
              </w:rPr>
              <w:t>Tolerancias, deformaciones y holguras</w:t>
            </w:r>
            <w:r w:rsidR="005F3846" w:rsidRPr="009526BA">
              <w:rPr>
                <w:rFonts w:asciiTheme="minorHAnsi" w:hAnsiTheme="minorHAnsi"/>
                <w:sz w:val="20"/>
                <w:lang w:val="en-GB"/>
              </w:rPr>
              <w:t xml:space="preserve"> / </w:t>
            </w:r>
            <w:r w:rsidR="001E77C1" w:rsidRPr="00F721F7">
              <w:rPr>
                <w:highlight w:val="yellow"/>
                <w:lang w:val="en-GB"/>
              </w:rPr>
              <w:t xml:space="preserve"> </w:t>
            </w:r>
            <w:r w:rsidR="001E77C1" w:rsidRPr="009526BA">
              <w:rPr>
                <w:rFonts w:asciiTheme="minorHAnsi" w:hAnsiTheme="minorHAnsi"/>
                <w:i/>
                <w:iCs/>
                <w:sz w:val="18"/>
                <w:szCs w:val="18"/>
                <w:lang w:val="en-GB"/>
              </w:rPr>
              <w:t>EN 15620:2021  Steel static storage systems - Tolerances, deformations and clearances.</w:t>
            </w:r>
            <w:r w:rsidR="00065D47" w:rsidRPr="009526BA">
              <w:rPr>
                <w:rFonts w:asciiTheme="minorHAnsi" w:hAnsiTheme="minorHAnsi"/>
                <w:i/>
                <w:iCs/>
                <w:sz w:val="18"/>
                <w:szCs w:val="18"/>
                <w:lang w:val="en-GB"/>
              </w:rPr>
              <w:t>.</w:t>
            </w:r>
          </w:p>
          <w:p w14:paraId="2F8E358F" w14:textId="6127DA63" w:rsidR="0034711E" w:rsidRPr="009526BA" w:rsidRDefault="0025712E" w:rsidP="009526BA">
            <w:pPr>
              <w:jc w:val="both"/>
              <w:rPr>
                <w:rFonts w:asciiTheme="minorHAnsi" w:hAnsiTheme="minorHAnsi"/>
                <w:i/>
                <w:iCs/>
                <w:sz w:val="18"/>
                <w:szCs w:val="18"/>
              </w:rPr>
            </w:pPr>
            <w:r w:rsidRPr="00827A1C">
              <w:rPr>
                <w:rFonts w:asciiTheme="minorHAnsi" w:hAnsiTheme="minorHAnsi"/>
                <w:sz w:val="20"/>
              </w:rPr>
              <w:t>UNE-EN 15629:2009 Almacenaje en estanterías metálicas. Especificación de los equipos de almacenaje</w:t>
            </w:r>
            <w:r w:rsidR="000E755C">
              <w:rPr>
                <w:rFonts w:asciiTheme="minorHAnsi" w:hAnsiTheme="minorHAnsi"/>
                <w:sz w:val="20"/>
              </w:rPr>
              <w:t xml:space="preserve"> </w:t>
            </w:r>
            <w:r w:rsidR="000E755C" w:rsidRPr="009526BA">
              <w:rPr>
                <w:rFonts w:asciiTheme="minorHAnsi" w:hAnsiTheme="minorHAnsi"/>
                <w:i/>
                <w:iCs/>
                <w:sz w:val="18"/>
                <w:szCs w:val="18"/>
              </w:rPr>
              <w:t xml:space="preserve">/ </w:t>
            </w:r>
            <w:r w:rsidR="0034711E" w:rsidRPr="009526BA">
              <w:rPr>
                <w:rFonts w:asciiTheme="minorHAnsi" w:hAnsiTheme="minorHAnsi"/>
                <w:i/>
                <w:iCs/>
                <w:sz w:val="18"/>
                <w:szCs w:val="18"/>
              </w:rPr>
              <w:t>EN 15629:2008 Steel static storage systems - Specification of storage equipment.</w:t>
            </w:r>
          </w:p>
          <w:p w14:paraId="54DA15BA" w14:textId="26473E89" w:rsidR="00E079EC" w:rsidRPr="00480DFF" w:rsidRDefault="0025712E" w:rsidP="00BB59FC">
            <w:pPr>
              <w:spacing w:before="120" w:after="40"/>
              <w:jc w:val="both"/>
              <w:rPr>
                <w:rFonts w:asciiTheme="minorHAnsi" w:hAnsiTheme="minorHAnsi"/>
                <w:sz w:val="20"/>
                <w:lang w:val="en-GB"/>
              </w:rPr>
            </w:pPr>
            <w:r w:rsidRPr="00827A1C">
              <w:rPr>
                <w:rFonts w:asciiTheme="minorHAnsi" w:hAnsiTheme="minorHAnsi"/>
                <w:sz w:val="20"/>
              </w:rPr>
              <w:t xml:space="preserve">UNE-EN 15878:2011 Sistemas de almacenamiento en estanterías metálicas. </w:t>
            </w:r>
            <w:r w:rsidRPr="00480DFF">
              <w:rPr>
                <w:rFonts w:asciiTheme="minorHAnsi" w:hAnsiTheme="minorHAnsi"/>
                <w:sz w:val="20"/>
                <w:lang w:val="en-GB"/>
              </w:rPr>
              <w:t>Términos y definiciones</w:t>
            </w:r>
            <w:r w:rsidR="00544CD3" w:rsidRPr="00480DFF">
              <w:rPr>
                <w:rFonts w:asciiTheme="minorHAnsi" w:hAnsiTheme="minorHAnsi"/>
                <w:sz w:val="20"/>
                <w:lang w:val="en-GB"/>
              </w:rPr>
              <w:t xml:space="preserve"> </w:t>
            </w:r>
            <w:r w:rsidR="00544CD3" w:rsidRPr="009526BA">
              <w:rPr>
                <w:rFonts w:asciiTheme="minorHAnsi" w:hAnsiTheme="minorHAnsi"/>
                <w:i/>
                <w:iCs/>
                <w:sz w:val="18"/>
                <w:szCs w:val="18"/>
                <w:lang w:val="en-GB"/>
              </w:rPr>
              <w:t xml:space="preserve">/ </w:t>
            </w:r>
            <w:r w:rsidR="00DF1162" w:rsidRPr="009526BA">
              <w:rPr>
                <w:rFonts w:asciiTheme="minorHAnsi" w:hAnsiTheme="minorHAnsi"/>
                <w:i/>
                <w:iCs/>
                <w:sz w:val="18"/>
                <w:szCs w:val="18"/>
                <w:lang w:val="en-GB"/>
              </w:rPr>
              <w:t>EN 15878:2010  Steel static storage systems - Terms and definitions</w:t>
            </w:r>
            <w:r w:rsidR="00DF1162" w:rsidRPr="009526BA" w:rsidDel="00DF1162">
              <w:rPr>
                <w:rFonts w:asciiTheme="minorHAnsi" w:hAnsiTheme="minorHAnsi"/>
                <w:i/>
                <w:iCs/>
                <w:sz w:val="18"/>
                <w:szCs w:val="18"/>
                <w:lang w:val="en-GB"/>
              </w:rPr>
              <w:t xml:space="preserve"> </w:t>
            </w:r>
            <w:r w:rsidRPr="00480DFF">
              <w:rPr>
                <w:rFonts w:asciiTheme="minorHAnsi" w:hAnsiTheme="minorHAnsi"/>
                <w:sz w:val="20"/>
                <w:lang w:val="en-GB"/>
              </w:rPr>
              <w:t>.</w:t>
            </w:r>
          </w:p>
        </w:tc>
      </w:tr>
    </w:tbl>
    <w:p w14:paraId="4B95F133" w14:textId="0D35A59E" w:rsidR="008F1B67" w:rsidRDefault="008F1B67">
      <w:pPr>
        <w:rPr>
          <w:lang w:val="en-GB"/>
        </w:rPr>
      </w:pPr>
      <w:r>
        <w:rPr>
          <w:lang w:val="en-GB"/>
        </w:rPr>
        <w:br w:type="page"/>
      </w:r>
    </w:p>
    <w:p w14:paraId="5E1F5BFD" w14:textId="77777777" w:rsidR="0025712E" w:rsidRDefault="0025712E">
      <w:pPr>
        <w:rPr>
          <w:lang w:val="en-GB"/>
        </w:rPr>
      </w:pPr>
    </w:p>
    <w:p w14:paraId="13A7ACDF" w14:textId="77777777" w:rsidR="00C0563E" w:rsidRPr="00480DFF" w:rsidRDefault="00C0563E">
      <w:pPr>
        <w:rPr>
          <w:lang w:val="en-GB"/>
        </w:rPr>
      </w:pPr>
    </w:p>
    <w:tbl>
      <w:tblPr>
        <w:tblpPr w:leftFromText="141" w:rightFromText="141" w:vertAnchor="text" w:tblpX="70" w:tblpY="1"/>
        <w:tblOverlap w:val="neve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4"/>
      </w:tblGrid>
      <w:tr w:rsidR="009C5545" w:rsidRPr="00D00C27" w14:paraId="4995E069" w14:textId="77777777" w:rsidTr="009526BA">
        <w:trPr>
          <w:trHeight w:val="68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0BF82451" w14:textId="18C793A7" w:rsidR="009C5545" w:rsidRPr="00D00C27" w:rsidRDefault="009C5545" w:rsidP="00EA370A">
            <w:pPr>
              <w:pStyle w:val="Ttulo2"/>
              <w:rPr>
                <w:rFonts w:asciiTheme="minorHAnsi" w:hAnsiTheme="minorHAnsi"/>
                <w:sz w:val="20"/>
              </w:rPr>
            </w:pPr>
            <w:bookmarkStart w:id="97" w:name="_Toc107771538"/>
            <w:bookmarkStart w:id="98" w:name="_Toc210643941"/>
            <w:r w:rsidRPr="00D00C27">
              <w:rPr>
                <w:rFonts w:asciiTheme="minorHAnsi" w:hAnsiTheme="minorHAnsi"/>
                <w:sz w:val="20"/>
              </w:rPr>
              <w:t>PLATAFORMAS ELEVADORAS MÓVILES DE PERSONAL (PEMP)</w:t>
            </w:r>
            <w:bookmarkEnd w:id="94"/>
            <w:bookmarkEnd w:id="97"/>
            <w:r w:rsidR="005E7D82">
              <w:rPr>
                <w:rFonts w:asciiTheme="minorHAnsi" w:hAnsiTheme="minorHAnsi"/>
                <w:sz w:val="20"/>
              </w:rPr>
              <w:t xml:space="preserve"> / </w:t>
            </w:r>
            <w:r w:rsidR="005E7D82" w:rsidRPr="00480DFF">
              <w:rPr>
                <w:rFonts w:ascii="Calibri" w:hAnsi="Calibri"/>
                <w:i/>
                <w:iCs/>
                <w:sz w:val="18"/>
                <w:szCs w:val="18"/>
                <w:lang w:val="es-ES"/>
              </w:rPr>
              <w:t>MOBILE LIFTING PLATFORMS FOR PERSONNEL (PEMP).</w:t>
            </w:r>
            <w:bookmarkEnd w:id="98"/>
          </w:p>
        </w:tc>
      </w:tr>
      <w:tr w:rsidR="009C5545" w:rsidRPr="00D00C27" w14:paraId="08486DBA" w14:textId="77777777" w:rsidTr="009526BA">
        <w:trPr>
          <w:trHeight w:val="374"/>
        </w:trPr>
        <w:tc>
          <w:tcPr>
            <w:tcW w:w="4395" w:type="dxa"/>
            <w:tcBorders>
              <w:top w:val="single" w:sz="4" w:space="0" w:color="auto"/>
              <w:left w:val="single" w:sz="4" w:space="0" w:color="auto"/>
              <w:bottom w:val="single" w:sz="4" w:space="0" w:color="auto"/>
            </w:tcBorders>
            <w:vAlign w:val="center"/>
          </w:tcPr>
          <w:p w14:paraId="15CF03B3" w14:textId="48AD8072" w:rsidR="009C5545" w:rsidRPr="00480DFF" w:rsidRDefault="009C5545" w:rsidP="00EA370A">
            <w:pPr>
              <w:jc w:val="center"/>
              <w:rPr>
                <w:rFonts w:asciiTheme="minorHAnsi" w:hAnsiTheme="minorHAnsi"/>
                <w:b/>
                <w:bCs/>
                <w:sz w:val="20"/>
              </w:rPr>
            </w:pPr>
            <w:r w:rsidRPr="00480DFF">
              <w:rPr>
                <w:rFonts w:asciiTheme="minorHAnsi" w:hAnsiTheme="minorHAnsi"/>
                <w:b/>
                <w:bCs/>
                <w:sz w:val="20"/>
              </w:rPr>
              <w:t>TIPO DE INSPECCIÓN</w:t>
            </w:r>
            <w:r w:rsidR="002418B5" w:rsidRPr="00480DFF">
              <w:rPr>
                <w:rFonts w:asciiTheme="minorHAnsi" w:hAnsiTheme="minorHAnsi"/>
                <w:b/>
                <w:bCs/>
                <w:sz w:val="20"/>
              </w:rPr>
              <w:t xml:space="preserve"> </w:t>
            </w:r>
            <w:r w:rsidR="002418B5" w:rsidRPr="002418B5">
              <w:rPr>
                <w:rFonts w:asciiTheme="minorHAnsi" w:hAnsiTheme="minorHAnsi"/>
                <w:b/>
                <w:bCs/>
                <w:sz w:val="20"/>
              </w:rPr>
              <w:t xml:space="preserve">/ </w:t>
            </w:r>
            <w:r w:rsidR="002418B5" w:rsidRPr="002418B5">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41CD9E8D" w14:textId="3C29701C" w:rsidR="009C5545" w:rsidRPr="00480DFF" w:rsidRDefault="009C5545" w:rsidP="00EA370A">
            <w:pPr>
              <w:jc w:val="center"/>
              <w:rPr>
                <w:rFonts w:asciiTheme="minorHAnsi" w:hAnsiTheme="minorHAnsi"/>
                <w:b/>
                <w:bCs/>
                <w:sz w:val="20"/>
              </w:rPr>
            </w:pPr>
            <w:r w:rsidRPr="00480DFF">
              <w:rPr>
                <w:rFonts w:asciiTheme="minorHAnsi" w:hAnsiTheme="minorHAnsi"/>
                <w:b/>
                <w:bCs/>
                <w:sz w:val="20"/>
              </w:rPr>
              <w:t>DOCUMENTOS NORMATIVOS</w:t>
            </w:r>
            <w:r w:rsidR="002418B5" w:rsidRPr="00480DFF">
              <w:rPr>
                <w:rFonts w:asciiTheme="minorHAnsi" w:hAnsiTheme="minorHAnsi"/>
                <w:b/>
                <w:bCs/>
                <w:sz w:val="20"/>
              </w:rPr>
              <w:t xml:space="preserve"> </w:t>
            </w:r>
            <w:r w:rsidR="002418B5" w:rsidRPr="002418B5">
              <w:rPr>
                <w:rFonts w:asciiTheme="minorHAnsi" w:hAnsiTheme="minorHAnsi"/>
                <w:b/>
                <w:bCs/>
                <w:sz w:val="20"/>
              </w:rPr>
              <w:t xml:space="preserve">/ </w:t>
            </w:r>
            <w:r w:rsidR="002418B5" w:rsidRPr="002418B5">
              <w:rPr>
                <w:rFonts w:asciiTheme="minorHAnsi" w:hAnsiTheme="minorHAnsi"/>
                <w:b/>
                <w:bCs/>
                <w:i/>
                <w:iCs/>
                <w:sz w:val="18"/>
                <w:szCs w:val="18"/>
              </w:rPr>
              <w:t>NORMATIVE DOCUMENTS</w:t>
            </w:r>
          </w:p>
        </w:tc>
      </w:tr>
      <w:tr w:rsidR="00A63A09" w:rsidRPr="00EA370A" w14:paraId="78FC932D" w14:textId="77777777" w:rsidTr="00EA370A">
        <w:trPr>
          <w:cantSplit/>
          <w:trHeight w:val="678"/>
        </w:trPr>
        <w:tc>
          <w:tcPr>
            <w:tcW w:w="4395" w:type="dxa"/>
            <w:tcBorders>
              <w:top w:val="single" w:sz="4" w:space="0" w:color="auto"/>
              <w:left w:val="single" w:sz="4" w:space="0" w:color="auto"/>
              <w:bottom w:val="single" w:sz="4" w:space="0" w:color="auto"/>
            </w:tcBorders>
          </w:tcPr>
          <w:p w14:paraId="5DA63EA0" w14:textId="6D2980B1" w:rsidR="006E0E6E" w:rsidRPr="00480DFF" w:rsidRDefault="009C5545" w:rsidP="00EA370A">
            <w:pPr>
              <w:spacing w:before="120" w:after="40"/>
              <w:jc w:val="both"/>
              <w:rPr>
                <w:rFonts w:asciiTheme="minorHAnsi" w:hAnsiTheme="minorHAnsi"/>
                <w:sz w:val="20"/>
                <w:lang w:val="en-GB"/>
              </w:rPr>
            </w:pPr>
            <w:bookmarkStart w:id="99" w:name="_Hlk89268528"/>
            <w:r w:rsidRPr="00D00C27">
              <w:rPr>
                <w:rFonts w:asciiTheme="minorHAnsi" w:hAnsiTheme="minorHAnsi"/>
                <w:sz w:val="20"/>
              </w:rPr>
              <w:t>Inspecci</w:t>
            </w:r>
            <w:r>
              <w:rPr>
                <w:rFonts w:asciiTheme="minorHAnsi" w:hAnsiTheme="minorHAnsi"/>
                <w:sz w:val="20"/>
              </w:rPr>
              <w:t>ón</w:t>
            </w:r>
            <w:r w:rsidRPr="00D00C27">
              <w:rPr>
                <w:rFonts w:asciiTheme="minorHAnsi" w:hAnsiTheme="minorHAnsi"/>
                <w:sz w:val="20"/>
              </w:rPr>
              <w:t xml:space="preserve"> periódica y excepcional</w:t>
            </w:r>
            <w:r w:rsidR="00044FF6">
              <w:rPr>
                <w:rFonts w:asciiTheme="minorHAnsi" w:hAnsiTheme="minorHAnsi"/>
                <w:sz w:val="20"/>
              </w:rPr>
              <w:t xml:space="preserve">, según </w:t>
            </w:r>
            <w:r w:rsidRPr="00D00C27">
              <w:rPr>
                <w:rFonts w:asciiTheme="minorHAnsi" w:hAnsiTheme="minorHAnsi"/>
                <w:sz w:val="20"/>
              </w:rPr>
              <w:t>apdo</w:t>
            </w:r>
            <w:r w:rsidR="00B237CE">
              <w:rPr>
                <w:rFonts w:asciiTheme="minorHAnsi" w:hAnsiTheme="minorHAnsi"/>
                <w:sz w:val="20"/>
              </w:rPr>
              <w:t>.</w:t>
            </w:r>
            <w:r w:rsidRPr="00D00C27">
              <w:rPr>
                <w:rFonts w:asciiTheme="minorHAnsi" w:hAnsiTheme="minorHAnsi"/>
                <w:sz w:val="20"/>
              </w:rPr>
              <w:t xml:space="preserve"> </w:t>
            </w:r>
            <w:r w:rsidRPr="00480DFF">
              <w:rPr>
                <w:rFonts w:asciiTheme="minorHAnsi" w:hAnsiTheme="minorHAnsi"/>
                <w:sz w:val="20"/>
                <w:lang w:val="en-GB"/>
              </w:rPr>
              <w:t>8</w:t>
            </w:r>
            <w:r w:rsidR="001A2D4E" w:rsidRPr="00480DFF">
              <w:rPr>
                <w:rFonts w:asciiTheme="minorHAnsi" w:hAnsiTheme="minorHAnsi"/>
                <w:sz w:val="20"/>
                <w:lang w:val="en-GB"/>
              </w:rPr>
              <w:t xml:space="preserve"> de la norma UNE 58921:2017</w:t>
            </w:r>
            <w:r w:rsidR="00AE19B1" w:rsidRPr="00480DFF">
              <w:rPr>
                <w:rFonts w:asciiTheme="minorHAnsi" w:hAnsiTheme="minorHAnsi"/>
                <w:sz w:val="20"/>
                <w:lang w:val="en-GB"/>
              </w:rPr>
              <w:t xml:space="preserve"> / </w:t>
            </w:r>
            <w:r w:rsidR="00AE19B1" w:rsidRPr="00480DFF">
              <w:rPr>
                <w:rFonts w:asciiTheme="minorHAnsi" w:hAnsiTheme="minorHAnsi"/>
                <w:i/>
                <w:iCs/>
                <w:sz w:val="18"/>
                <w:szCs w:val="18"/>
                <w:lang w:val="en-GB"/>
              </w:rPr>
              <w:t>Periodic an exceptional inspections according to clause 8 of UNE 58921:2017 standard</w:t>
            </w:r>
            <w:r w:rsidRPr="00480DFF">
              <w:rPr>
                <w:rFonts w:asciiTheme="minorHAnsi" w:hAnsiTheme="minorHAnsi"/>
                <w:i/>
                <w:iCs/>
                <w:sz w:val="18"/>
                <w:szCs w:val="18"/>
                <w:lang w:val="en-GB"/>
              </w:rPr>
              <w:t>.</w:t>
            </w:r>
            <w:bookmarkEnd w:id="99"/>
          </w:p>
        </w:tc>
        <w:tc>
          <w:tcPr>
            <w:tcW w:w="5244" w:type="dxa"/>
            <w:tcBorders>
              <w:top w:val="single" w:sz="4" w:space="0" w:color="auto"/>
              <w:bottom w:val="single" w:sz="4" w:space="0" w:color="auto"/>
              <w:right w:val="single" w:sz="4" w:space="0" w:color="auto"/>
            </w:tcBorders>
          </w:tcPr>
          <w:p w14:paraId="54C42FB3" w14:textId="1636E597" w:rsidR="009C5545" w:rsidRDefault="00C849D7" w:rsidP="00EA370A">
            <w:pPr>
              <w:spacing w:before="120" w:after="40"/>
              <w:jc w:val="both"/>
              <w:rPr>
                <w:rFonts w:asciiTheme="minorHAnsi" w:hAnsiTheme="minorHAnsi" w:cstheme="minorHAnsi"/>
                <w:i/>
                <w:iCs/>
                <w:sz w:val="18"/>
                <w:szCs w:val="18"/>
                <w:lang w:val="en-GB"/>
              </w:rPr>
            </w:pPr>
            <w:r w:rsidRPr="00480DFF">
              <w:rPr>
                <w:rFonts w:asciiTheme="minorHAnsi" w:hAnsiTheme="minorHAnsi"/>
                <w:sz w:val="20"/>
                <w:lang w:val="en-GB"/>
              </w:rPr>
              <w:t>UNE 58921:2017 Instrucciones para la instalación, manejo, mantenimiento, revisiones e inspecciones de las plataformas elevadoras móviles de personal (PEMP)</w:t>
            </w:r>
            <w:r w:rsidR="002418B5" w:rsidRPr="00480DFF">
              <w:rPr>
                <w:rFonts w:asciiTheme="minorHAnsi" w:hAnsiTheme="minorHAnsi"/>
                <w:sz w:val="20"/>
                <w:lang w:val="en-GB"/>
              </w:rPr>
              <w:t xml:space="preserve"> /</w:t>
            </w:r>
            <w:r w:rsidR="00FB0071" w:rsidRPr="00295A28">
              <w:rPr>
                <w:rFonts w:asciiTheme="minorHAnsi" w:hAnsiTheme="minorHAnsi" w:cstheme="minorHAnsi"/>
                <w:sz w:val="20"/>
                <w:lang w:val="en-GB"/>
              </w:rPr>
              <w:t xml:space="preserve"> </w:t>
            </w:r>
            <w:r w:rsidR="00FB0071" w:rsidRPr="00295A28">
              <w:rPr>
                <w:rFonts w:asciiTheme="minorHAnsi" w:hAnsiTheme="minorHAnsi" w:cstheme="minorHAnsi"/>
                <w:i/>
                <w:iCs/>
                <w:sz w:val="18"/>
                <w:szCs w:val="18"/>
                <w:lang w:val="en-GB"/>
              </w:rPr>
              <w:t>UNE 58921:2017 Instructions for the installation, handling, maintenance, revisions</w:t>
            </w:r>
            <w:r w:rsidR="007B562F" w:rsidRPr="007B562F">
              <w:rPr>
                <w:lang w:val="en-GB"/>
              </w:rPr>
              <w:t xml:space="preserve"> </w:t>
            </w:r>
            <w:r w:rsidR="007B562F" w:rsidRPr="007B562F">
              <w:rPr>
                <w:rFonts w:asciiTheme="minorHAnsi" w:hAnsiTheme="minorHAnsi" w:cstheme="minorHAnsi"/>
                <w:i/>
                <w:iCs/>
                <w:sz w:val="18"/>
                <w:szCs w:val="18"/>
                <w:lang w:val="en-GB"/>
              </w:rPr>
              <w:t>and examinations of mobile elevating work platforms.</w:t>
            </w:r>
          </w:p>
          <w:p w14:paraId="49D935E4" w14:textId="076544A6" w:rsidR="00EA370A" w:rsidRPr="00993AD4" w:rsidRDefault="00EA370A" w:rsidP="00EA370A">
            <w:pPr>
              <w:spacing w:before="120" w:after="40"/>
              <w:jc w:val="both"/>
              <w:rPr>
                <w:rFonts w:asciiTheme="minorHAnsi" w:hAnsiTheme="minorHAnsi"/>
                <w:i/>
                <w:iCs/>
                <w:sz w:val="18"/>
                <w:szCs w:val="18"/>
              </w:rPr>
            </w:pPr>
            <w:r w:rsidRPr="00357EB7">
              <w:rPr>
                <w:rFonts w:asciiTheme="minorHAnsi" w:hAnsiTheme="minorHAnsi"/>
                <w:sz w:val="20"/>
              </w:rPr>
              <w:t xml:space="preserve">UNE-EN 280:2014+A1:2016, Enero 2016, Plataformas elevadoras móviles de personal: Cálculos de diseño Criterios de estabilidad Construcción Seguridad Exámenes y ensayos, apdos. </w:t>
            </w:r>
            <w:r w:rsidRPr="00A866F3">
              <w:rPr>
                <w:rFonts w:asciiTheme="minorHAnsi" w:hAnsiTheme="minorHAnsi"/>
                <w:sz w:val="20"/>
                <w:lang w:val="en-GB"/>
              </w:rPr>
              <w:t>5.3, 5.4, 5.5, 5.6, 5.7</w:t>
            </w:r>
            <w:r w:rsidR="003773EF">
              <w:rPr>
                <w:rFonts w:asciiTheme="minorHAnsi" w:hAnsiTheme="minorHAnsi"/>
                <w:sz w:val="20"/>
                <w:lang w:val="en-GB"/>
              </w:rPr>
              <w:t>,</w:t>
            </w:r>
            <w:r w:rsidRPr="00A866F3">
              <w:rPr>
                <w:rFonts w:asciiTheme="minorHAnsi" w:hAnsiTheme="minorHAnsi"/>
                <w:sz w:val="20"/>
                <w:lang w:val="en-GB"/>
              </w:rPr>
              <w:t xml:space="preserve"> 5.8</w:t>
            </w:r>
            <w:r w:rsidR="00A40432">
              <w:rPr>
                <w:rFonts w:asciiTheme="minorHAnsi" w:hAnsiTheme="minorHAnsi"/>
                <w:sz w:val="20"/>
                <w:lang w:val="en-GB"/>
              </w:rPr>
              <w:t xml:space="preserve"> </w:t>
            </w:r>
            <w:r w:rsidR="003773EF">
              <w:rPr>
                <w:rFonts w:asciiTheme="minorHAnsi" w:hAnsiTheme="minorHAnsi"/>
                <w:sz w:val="20"/>
                <w:lang w:val="en-GB"/>
              </w:rPr>
              <w:t>y 7.2.11</w:t>
            </w:r>
            <w:r w:rsidR="00A40432">
              <w:rPr>
                <w:rFonts w:asciiTheme="minorHAnsi" w:hAnsiTheme="minorHAnsi"/>
                <w:sz w:val="20"/>
                <w:lang w:val="en-GB"/>
              </w:rPr>
              <w:t xml:space="preserve"> </w:t>
            </w:r>
            <w:r w:rsidRPr="00A866F3">
              <w:rPr>
                <w:rFonts w:asciiTheme="minorHAnsi" w:hAnsiTheme="minorHAnsi"/>
                <w:sz w:val="20"/>
                <w:lang w:val="en-GB"/>
              </w:rPr>
              <w:t xml:space="preserve">/ </w:t>
            </w:r>
            <w:r w:rsidRPr="009526BA">
              <w:rPr>
                <w:rFonts w:asciiTheme="minorHAnsi" w:hAnsiTheme="minorHAnsi"/>
                <w:i/>
                <w:iCs/>
                <w:sz w:val="18"/>
                <w:szCs w:val="18"/>
                <w:lang w:val="en-GB"/>
              </w:rPr>
              <w:t>UNE-EN 280:2014+A1:2016. January 2016, Mobile elevating work platforms. Design calculations Stability criteria Construction Safety Examinations and tests clauses 5.</w:t>
            </w:r>
            <w:r w:rsidR="00780534" w:rsidRPr="00993AD4">
              <w:rPr>
                <w:rFonts w:asciiTheme="minorHAnsi" w:hAnsiTheme="minorHAnsi"/>
                <w:i/>
                <w:iCs/>
                <w:sz w:val="18"/>
                <w:szCs w:val="18"/>
              </w:rPr>
              <w:t>3</w:t>
            </w:r>
            <w:r w:rsidRPr="00993AD4">
              <w:rPr>
                <w:rFonts w:asciiTheme="minorHAnsi" w:hAnsiTheme="minorHAnsi"/>
                <w:i/>
                <w:iCs/>
                <w:sz w:val="18"/>
                <w:szCs w:val="18"/>
              </w:rPr>
              <w:t>, 5.4, 5.5, 5.6, 5.7</w:t>
            </w:r>
            <w:r w:rsidR="003F5DD8" w:rsidRPr="00993AD4">
              <w:rPr>
                <w:rFonts w:asciiTheme="minorHAnsi" w:hAnsiTheme="minorHAnsi"/>
                <w:i/>
                <w:iCs/>
                <w:sz w:val="18"/>
                <w:szCs w:val="18"/>
              </w:rPr>
              <w:t>,</w:t>
            </w:r>
            <w:r w:rsidRPr="00993AD4">
              <w:rPr>
                <w:rFonts w:asciiTheme="minorHAnsi" w:hAnsiTheme="minorHAnsi"/>
                <w:i/>
                <w:iCs/>
                <w:sz w:val="18"/>
                <w:szCs w:val="18"/>
              </w:rPr>
              <w:t xml:space="preserve"> 5.8</w:t>
            </w:r>
            <w:r w:rsidR="003F5DD8" w:rsidRPr="00993AD4">
              <w:rPr>
                <w:rFonts w:asciiTheme="minorHAnsi" w:hAnsiTheme="minorHAnsi"/>
                <w:i/>
                <w:iCs/>
                <w:sz w:val="18"/>
                <w:szCs w:val="18"/>
              </w:rPr>
              <w:t xml:space="preserve"> and 7.2.11</w:t>
            </w:r>
          </w:p>
          <w:p w14:paraId="2E8115C7" w14:textId="53073C2A" w:rsidR="00EA370A" w:rsidRPr="009526BA" w:rsidRDefault="00EA370A" w:rsidP="00EA370A">
            <w:pPr>
              <w:spacing w:before="120" w:after="40"/>
              <w:jc w:val="both"/>
              <w:rPr>
                <w:rFonts w:asciiTheme="minorHAnsi" w:hAnsiTheme="minorHAnsi"/>
                <w:i/>
                <w:iCs/>
                <w:sz w:val="18"/>
                <w:szCs w:val="18"/>
                <w:lang w:val="en-GB"/>
              </w:rPr>
            </w:pPr>
            <w:r w:rsidRPr="00357EB7">
              <w:rPr>
                <w:rFonts w:asciiTheme="minorHAnsi" w:hAnsiTheme="minorHAnsi"/>
                <w:sz w:val="20"/>
              </w:rPr>
              <w:t>UNE-EN 280-1</w:t>
            </w:r>
            <w:r w:rsidR="00B02A4F">
              <w:rPr>
                <w:rFonts w:asciiTheme="minorHAnsi" w:hAnsiTheme="minorHAnsi"/>
                <w:sz w:val="20"/>
              </w:rPr>
              <w:t>,</w:t>
            </w:r>
            <w:r w:rsidRPr="00357EB7">
              <w:rPr>
                <w:rFonts w:asciiTheme="minorHAnsi" w:hAnsiTheme="minorHAnsi"/>
                <w:sz w:val="20"/>
              </w:rPr>
              <w:t xml:space="preserve"> Abril 2023. Plataformas elevadoras móviles de personal</w:t>
            </w:r>
            <w:r w:rsidR="004113C7">
              <w:rPr>
                <w:rFonts w:asciiTheme="minorHAnsi" w:hAnsiTheme="minorHAnsi"/>
                <w:sz w:val="20"/>
              </w:rPr>
              <w:t>.</w:t>
            </w:r>
            <w:r w:rsidR="004113C7" w:rsidRPr="00357EB7">
              <w:rPr>
                <w:rFonts w:asciiTheme="minorHAnsi" w:hAnsiTheme="minorHAnsi"/>
                <w:sz w:val="20"/>
              </w:rPr>
              <w:t xml:space="preserve"> Parte 1</w:t>
            </w:r>
            <w:r w:rsidRPr="00357EB7">
              <w:rPr>
                <w:rFonts w:asciiTheme="minorHAnsi" w:hAnsiTheme="minorHAnsi"/>
                <w:sz w:val="20"/>
              </w:rPr>
              <w:t xml:space="preserve">: Cálculos de diseño Criterios de estabilidad Construcción Seguridad Exámenes y ensayos, apdos. </w:t>
            </w:r>
            <w:r w:rsidRPr="00A866F3">
              <w:rPr>
                <w:rFonts w:asciiTheme="minorHAnsi" w:hAnsiTheme="minorHAnsi"/>
                <w:sz w:val="20"/>
                <w:lang w:val="en-GB"/>
              </w:rPr>
              <w:t xml:space="preserve">4.3, 4.4, 4.5, 4.6, 4.7 y 4.8 / </w:t>
            </w:r>
            <w:r w:rsidRPr="009526BA">
              <w:rPr>
                <w:rFonts w:asciiTheme="minorHAnsi" w:hAnsiTheme="minorHAnsi"/>
                <w:i/>
                <w:iCs/>
                <w:sz w:val="18"/>
                <w:szCs w:val="18"/>
                <w:lang w:val="en-GB"/>
              </w:rPr>
              <w:t>UNE-EN 280-1. April 2023. Mobile elevating work platforms Part 1: Design calculations Stability criteria Construction Safety Examinations and tests, clause 4.3, 4.4, 4.5, 4.6 and 4.7</w:t>
            </w:r>
            <w:r w:rsidR="003F5DD8">
              <w:rPr>
                <w:rFonts w:asciiTheme="minorHAnsi" w:hAnsiTheme="minorHAnsi"/>
                <w:i/>
                <w:iCs/>
                <w:sz w:val="18"/>
                <w:szCs w:val="18"/>
                <w:lang w:val="en-GB"/>
              </w:rPr>
              <w:t xml:space="preserve"> and 4.8</w:t>
            </w:r>
          </w:p>
          <w:p w14:paraId="4DBD79F5" w14:textId="5367762F" w:rsidR="00EA370A" w:rsidRPr="009526BA" w:rsidRDefault="00EA370A" w:rsidP="00EA370A">
            <w:pPr>
              <w:spacing w:before="120" w:after="40"/>
              <w:jc w:val="both"/>
              <w:rPr>
                <w:rFonts w:asciiTheme="minorHAnsi" w:hAnsiTheme="minorHAnsi"/>
                <w:sz w:val="20"/>
              </w:rPr>
            </w:pPr>
            <w:r w:rsidRPr="00357EB7">
              <w:rPr>
                <w:rFonts w:asciiTheme="minorHAnsi" w:hAnsiTheme="minorHAnsi"/>
                <w:sz w:val="20"/>
              </w:rPr>
              <w:t>UNE-EN 280-2</w:t>
            </w:r>
            <w:r w:rsidR="00B02A4F">
              <w:rPr>
                <w:rFonts w:asciiTheme="minorHAnsi" w:hAnsiTheme="minorHAnsi"/>
                <w:sz w:val="20"/>
              </w:rPr>
              <w:t>,</w:t>
            </w:r>
            <w:r w:rsidRPr="00357EB7">
              <w:rPr>
                <w:rFonts w:asciiTheme="minorHAnsi" w:hAnsiTheme="minorHAnsi"/>
                <w:sz w:val="20"/>
              </w:rPr>
              <w:t xml:space="preserve"> Enero 2024 Plataformas elevadoras móviles de personal Parte 2: Requisitos de seguridad adicionales para dispositivos de elevación de carga en la estructura de elevación extensible y en la plataforma de trabajo / </w:t>
            </w:r>
            <w:r w:rsidRPr="009526BA">
              <w:rPr>
                <w:rFonts w:asciiTheme="minorHAnsi" w:hAnsiTheme="minorHAnsi"/>
                <w:i/>
                <w:iCs/>
                <w:sz w:val="18"/>
                <w:szCs w:val="18"/>
              </w:rPr>
              <w:t>UNE-EN 280-2 January 2024 Mobile elevating work platforms Part 2: Additional safety requirements for load lifting appliances on the extending lifting structure and work platform</w:t>
            </w:r>
            <w:r w:rsidR="00A40432">
              <w:rPr>
                <w:rFonts w:asciiTheme="minorHAnsi" w:hAnsiTheme="minorHAnsi"/>
                <w:i/>
                <w:iCs/>
                <w:sz w:val="18"/>
                <w:szCs w:val="18"/>
              </w:rPr>
              <w:t>.</w:t>
            </w:r>
          </w:p>
        </w:tc>
      </w:tr>
    </w:tbl>
    <w:p w14:paraId="49E9B91E" w14:textId="07E56750" w:rsidR="00C0563E" w:rsidRPr="009526BA" w:rsidRDefault="00C0563E" w:rsidP="009C5545">
      <w:pPr>
        <w:tabs>
          <w:tab w:val="right" w:pos="4820"/>
          <w:tab w:val="right" w:pos="6379"/>
          <w:tab w:val="right" w:pos="7230"/>
        </w:tabs>
        <w:rPr>
          <w:rFonts w:asciiTheme="minorHAnsi" w:hAnsiTheme="minorHAnsi"/>
          <w:b/>
          <w:sz w:val="20"/>
        </w:rPr>
      </w:pPr>
    </w:p>
    <w:p w14:paraId="37C45CEA" w14:textId="77777777" w:rsidR="009C5545" w:rsidRPr="009526BA" w:rsidRDefault="009C5545" w:rsidP="009C5545">
      <w:pPr>
        <w:tabs>
          <w:tab w:val="right" w:pos="4820"/>
          <w:tab w:val="right" w:pos="6379"/>
          <w:tab w:val="right" w:pos="7230"/>
        </w:tabs>
        <w:rPr>
          <w:rFonts w:asciiTheme="minorHAnsi" w:hAnsiTheme="minorHAnsi"/>
          <w:color w:val="000000"/>
          <w:sz w:val="20"/>
        </w:rPr>
      </w:pPr>
    </w:p>
    <w:tbl>
      <w:tblPr>
        <w:tblW w:w="9639" w:type="dxa"/>
        <w:tblInd w:w="70" w:type="dxa"/>
        <w:tblLayout w:type="fixed"/>
        <w:tblCellMar>
          <w:left w:w="0" w:type="dxa"/>
          <w:right w:w="0" w:type="dxa"/>
        </w:tblCellMar>
        <w:tblLook w:val="04A0" w:firstRow="1" w:lastRow="0" w:firstColumn="1" w:lastColumn="0" w:noHBand="0" w:noVBand="1"/>
      </w:tblPr>
      <w:tblGrid>
        <w:gridCol w:w="4395"/>
        <w:gridCol w:w="5244"/>
      </w:tblGrid>
      <w:tr w:rsidR="009C5545" w:rsidRPr="0057458D" w14:paraId="79590351" w14:textId="77777777" w:rsidTr="009C5545">
        <w:trPr>
          <w:trHeight w:val="680"/>
        </w:trPr>
        <w:tc>
          <w:tcPr>
            <w:tcW w:w="9639" w:type="dxa"/>
            <w:gridSpan w:val="2"/>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32D3BBA" w14:textId="34C6D385" w:rsidR="009C5545" w:rsidRPr="0057458D" w:rsidRDefault="009C5545" w:rsidP="009C5545">
            <w:pPr>
              <w:pStyle w:val="Ttulo2"/>
              <w:rPr>
                <w:rFonts w:asciiTheme="minorHAnsi" w:hAnsiTheme="minorHAnsi"/>
                <w:sz w:val="20"/>
              </w:rPr>
            </w:pPr>
            <w:bookmarkStart w:id="100" w:name="_Toc13050303"/>
            <w:bookmarkStart w:id="101" w:name="_Toc107771539"/>
            <w:bookmarkStart w:id="102" w:name="_Toc210643942"/>
            <w:r w:rsidRPr="0057458D">
              <w:rPr>
                <w:rFonts w:asciiTheme="minorHAnsi" w:hAnsiTheme="minorHAnsi"/>
                <w:sz w:val="20"/>
              </w:rPr>
              <w:t>MÁQUINAS EN USO</w:t>
            </w:r>
            <w:bookmarkEnd w:id="100"/>
            <w:bookmarkEnd w:id="101"/>
            <w:r w:rsidR="00306D9A">
              <w:rPr>
                <w:rFonts w:asciiTheme="minorHAnsi" w:hAnsiTheme="minorHAnsi"/>
                <w:sz w:val="20"/>
              </w:rPr>
              <w:t xml:space="preserve"> </w:t>
            </w:r>
            <w:r w:rsidR="00306D9A" w:rsidRPr="00296886">
              <w:rPr>
                <w:rFonts w:ascii="Calibri" w:hAnsi="Calibri"/>
              </w:rPr>
              <w:t xml:space="preserve">/ </w:t>
            </w:r>
            <w:r w:rsidR="00306D9A" w:rsidRPr="00480DFF">
              <w:rPr>
                <w:rFonts w:ascii="Calibri" w:hAnsi="Calibri"/>
                <w:i/>
                <w:sz w:val="18"/>
                <w:szCs w:val="18"/>
              </w:rPr>
              <w:t>MACHINES IN USE</w:t>
            </w:r>
            <w:bookmarkEnd w:id="102"/>
          </w:p>
        </w:tc>
      </w:tr>
      <w:tr w:rsidR="009C5545" w:rsidRPr="00B44046" w14:paraId="39EB7194" w14:textId="77777777" w:rsidTr="009C554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74"/>
        </w:trPr>
        <w:tc>
          <w:tcPr>
            <w:tcW w:w="4395" w:type="dxa"/>
            <w:tcBorders>
              <w:top w:val="single" w:sz="4" w:space="0" w:color="auto"/>
              <w:left w:val="single" w:sz="4" w:space="0" w:color="auto"/>
              <w:bottom w:val="single" w:sz="4" w:space="0" w:color="auto"/>
            </w:tcBorders>
            <w:vAlign w:val="center"/>
          </w:tcPr>
          <w:p w14:paraId="66E135D5" w14:textId="5D41CD43" w:rsidR="009C5545" w:rsidRPr="00480DFF" w:rsidRDefault="009C5545" w:rsidP="009C5545">
            <w:pPr>
              <w:jc w:val="center"/>
              <w:rPr>
                <w:rFonts w:asciiTheme="minorHAnsi" w:hAnsiTheme="minorHAnsi"/>
                <w:b/>
                <w:bCs/>
                <w:sz w:val="20"/>
              </w:rPr>
            </w:pPr>
            <w:r w:rsidRPr="00480DFF">
              <w:rPr>
                <w:rFonts w:asciiTheme="minorHAnsi" w:hAnsiTheme="minorHAnsi"/>
                <w:b/>
                <w:bCs/>
                <w:sz w:val="20"/>
              </w:rPr>
              <w:t>TIPO DE INSPECCIÓN</w:t>
            </w:r>
            <w:r w:rsidR="00FB0071" w:rsidRPr="00480DFF">
              <w:rPr>
                <w:rFonts w:asciiTheme="minorHAnsi" w:hAnsiTheme="minorHAnsi"/>
                <w:b/>
                <w:bCs/>
                <w:sz w:val="20"/>
              </w:rPr>
              <w:t xml:space="preserve"> </w:t>
            </w:r>
            <w:r w:rsidR="00FB0071" w:rsidRPr="00FB0071">
              <w:rPr>
                <w:rFonts w:asciiTheme="minorHAnsi" w:hAnsiTheme="minorHAnsi"/>
                <w:b/>
                <w:bCs/>
                <w:sz w:val="20"/>
              </w:rPr>
              <w:t xml:space="preserve">/ </w:t>
            </w:r>
            <w:r w:rsidR="00FB0071" w:rsidRPr="00FB0071">
              <w:rPr>
                <w:rFonts w:asciiTheme="minorHAnsi" w:hAnsiTheme="minorHAnsi"/>
                <w:b/>
                <w:bCs/>
                <w:i/>
                <w:iCs/>
                <w:sz w:val="18"/>
                <w:szCs w:val="18"/>
              </w:rPr>
              <w:t>TYPE OF INSPECTION</w:t>
            </w:r>
          </w:p>
        </w:tc>
        <w:tc>
          <w:tcPr>
            <w:tcW w:w="5244" w:type="dxa"/>
            <w:tcBorders>
              <w:top w:val="single" w:sz="4" w:space="0" w:color="auto"/>
              <w:bottom w:val="single" w:sz="4" w:space="0" w:color="auto"/>
              <w:right w:val="single" w:sz="4" w:space="0" w:color="auto"/>
            </w:tcBorders>
            <w:vAlign w:val="center"/>
          </w:tcPr>
          <w:p w14:paraId="68DB2370" w14:textId="0EE0B8E6" w:rsidR="009C5545" w:rsidRPr="00480DFF" w:rsidRDefault="009C5545" w:rsidP="009C5545">
            <w:pPr>
              <w:jc w:val="center"/>
              <w:rPr>
                <w:rFonts w:asciiTheme="minorHAnsi" w:hAnsiTheme="minorHAnsi"/>
                <w:b/>
                <w:bCs/>
                <w:sz w:val="20"/>
              </w:rPr>
            </w:pPr>
            <w:r w:rsidRPr="00480DFF">
              <w:rPr>
                <w:rFonts w:asciiTheme="minorHAnsi" w:hAnsiTheme="minorHAnsi"/>
                <w:b/>
                <w:bCs/>
                <w:sz w:val="20"/>
              </w:rPr>
              <w:t>DOCUMENTOS NORMATIVOS</w:t>
            </w:r>
            <w:r w:rsidR="00FB0071" w:rsidRPr="00480DFF">
              <w:rPr>
                <w:rFonts w:asciiTheme="minorHAnsi" w:hAnsiTheme="minorHAnsi"/>
                <w:b/>
                <w:bCs/>
                <w:sz w:val="20"/>
              </w:rPr>
              <w:t xml:space="preserve"> </w:t>
            </w:r>
            <w:r w:rsidR="00FB0071" w:rsidRPr="00FB0071">
              <w:rPr>
                <w:rFonts w:asciiTheme="minorHAnsi" w:hAnsiTheme="minorHAnsi"/>
                <w:b/>
                <w:bCs/>
                <w:sz w:val="20"/>
              </w:rPr>
              <w:t xml:space="preserve">/ </w:t>
            </w:r>
            <w:r w:rsidR="00FB0071" w:rsidRPr="00FB0071">
              <w:rPr>
                <w:rFonts w:asciiTheme="minorHAnsi" w:hAnsiTheme="minorHAnsi"/>
                <w:b/>
                <w:bCs/>
                <w:i/>
                <w:iCs/>
                <w:sz w:val="18"/>
                <w:szCs w:val="18"/>
              </w:rPr>
              <w:t>NORMATIVE DOCUMENTS</w:t>
            </w:r>
          </w:p>
        </w:tc>
      </w:tr>
      <w:tr w:rsidR="009C5545" w:rsidRPr="00EB1A50" w14:paraId="16AD0454" w14:textId="77777777" w:rsidTr="009C5545">
        <w:trPr>
          <w:trHeight w:val="1896"/>
        </w:trPr>
        <w:tc>
          <w:tcPr>
            <w:tcW w:w="43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8711834" w14:textId="353D8F62" w:rsidR="006E0E6E" w:rsidRPr="00B44046" w:rsidRDefault="009C5545" w:rsidP="00D136C7">
            <w:pPr>
              <w:spacing w:before="120" w:after="40"/>
              <w:jc w:val="both"/>
              <w:rPr>
                <w:rFonts w:asciiTheme="minorHAnsi" w:hAnsiTheme="minorHAnsi"/>
                <w:sz w:val="20"/>
              </w:rPr>
            </w:pPr>
            <w:r w:rsidRPr="0057458D">
              <w:rPr>
                <w:rFonts w:asciiTheme="minorHAnsi" w:hAnsiTheme="minorHAnsi"/>
                <w:sz w:val="20"/>
              </w:rPr>
              <w:t>Inspecciones conforme a los requisitos establecidos en el ANEXO I del documento normativo citado para la adaptación de máquinas en uso no sujetas a una reglamentación específica de seguridad (marcado CE)</w:t>
            </w:r>
            <w:r w:rsidR="006A09F5">
              <w:rPr>
                <w:rFonts w:asciiTheme="minorHAnsi" w:hAnsiTheme="minorHAnsi"/>
                <w:sz w:val="20"/>
              </w:rPr>
              <w:t xml:space="preserve"> </w:t>
            </w:r>
            <w:r w:rsidR="006A09F5" w:rsidRPr="00295A28">
              <w:rPr>
                <w:rFonts w:asciiTheme="minorHAnsi" w:hAnsiTheme="minorHAnsi"/>
                <w:sz w:val="20"/>
              </w:rPr>
              <w:t>/</w:t>
            </w:r>
            <w:r w:rsidR="006A09F5">
              <w:rPr>
                <w:rFonts w:asciiTheme="minorHAnsi" w:hAnsiTheme="minorHAnsi"/>
                <w:sz w:val="20"/>
              </w:rPr>
              <w:t xml:space="preserve"> </w:t>
            </w:r>
            <w:r w:rsidR="006A09F5" w:rsidRPr="00295A28">
              <w:rPr>
                <w:rFonts w:ascii="Calibri" w:hAnsi="Calibri" w:cs="Arial"/>
                <w:i/>
                <w:sz w:val="18"/>
                <w:szCs w:val="18"/>
              </w:rPr>
              <w:t>Inspections in accordance with the requirements established in ANNEX I of the specified normative document for the adaptation of machines in use not subject to a specific safety regulation (CE marking)</w:t>
            </w:r>
          </w:p>
        </w:tc>
        <w:tc>
          <w:tcPr>
            <w:tcW w:w="52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BA49C6" w14:textId="3BECDA9F" w:rsidR="009C5545" w:rsidRPr="00480DFF" w:rsidRDefault="009C5545" w:rsidP="00D136C7">
            <w:pPr>
              <w:spacing w:before="120" w:after="40"/>
              <w:jc w:val="both"/>
              <w:rPr>
                <w:rFonts w:asciiTheme="minorHAnsi" w:hAnsiTheme="minorHAnsi"/>
                <w:sz w:val="20"/>
                <w:lang w:val="en-GB"/>
              </w:rPr>
            </w:pPr>
            <w:r w:rsidRPr="0057458D">
              <w:rPr>
                <w:rFonts w:asciiTheme="minorHAnsi" w:hAnsiTheme="minorHAnsi"/>
                <w:sz w:val="20"/>
              </w:rPr>
              <w:t xml:space="preserve">ANEXO I: “Disposiciones mínimas aplicables a los equipos de trabajo” </w:t>
            </w:r>
            <w:r w:rsidR="00552FB9">
              <w:rPr>
                <w:rFonts w:asciiTheme="minorHAnsi" w:hAnsiTheme="minorHAnsi"/>
                <w:sz w:val="20"/>
              </w:rPr>
              <w:t>RD</w:t>
            </w:r>
            <w:r w:rsidRPr="0057458D">
              <w:rPr>
                <w:rFonts w:asciiTheme="minorHAnsi" w:hAnsiTheme="minorHAnsi"/>
                <w:sz w:val="20"/>
              </w:rPr>
              <w:t xml:space="preserve"> 1215/1997 por el que se establecen las disposiciones mínimas de seguridad y salud para la utilización por los trabajadores de los equipos de trabajo. </w:t>
            </w:r>
            <w:r w:rsidRPr="00480DFF">
              <w:rPr>
                <w:rFonts w:asciiTheme="minorHAnsi" w:hAnsiTheme="minorHAnsi"/>
                <w:sz w:val="20"/>
                <w:lang w:val="en-GB"/>
              </w:rPr>
              <w:t xml:space="preserve">Modificado por </w:t>
            </w:r>
            <w:r w:rsidR="00552FB9">
              <w:rPr>
                <w:rFonts w:asciiTheme="minorHAnsi" w:hAnsiTheme="minorHAnsi"/>
                <w:sz w:val="20"/>
                <w:lang w:val="en-GB"/>
              </w:rPr>
              <w:t>RD</w:t>
            </w:r>
            <w:r w:rsidRPr="00480DFF">
              <w:rPr>
                <w:rFonts w:asciiTheme="minorHAnsi" w:hAnsiTheme="minorHAnsi"/>
                <w:sz w:val="20"/>
                <w:lang w:val="en-GB"/>
              </w:rPr>
              <w:t xml:space="preserve"> 2177/2004 en materia de trabajos temporales en altura</w:t>
            </w:r>
            <w:r w:rsidR="008F4C32" w:rsidRPr="00480DFF">
              <w:rPr>
                <w:rFonts w:asciiTheme="minorHAnsi" w:hAnsiTheme="minorHAnsi"/>
                <w:sz w:val="20"/>
                <w:lang w:val="en-GB"/>
              </w:rPr>
              <w:t xml:space="preserve"> </w:t>
            </w:r>
            <w:r w:rsidR="009A6CA1">
              <w:rPr>
                <w:rFonts w:asciiTheme="minorHAnsi" w:hAnsiTheme="minorHAnsi"/>
                <w:sz w:val="20"/>
                <w:lang w:val="en-GB"/>
              </w:rPr>
              <w:t xml:space="preserve">/ </w:t>
            </w:r>
            <w:r w:rsidR="008F4C32" w:rsidRPr="00295A28">
              <w:rPr>
                <w:rFonts w:ascii="Calibri" w:hAnsi="Calibri" w:cs="Arial"/>
                <w:i/>
                <w:sz w:val="18"/>
                <w:szCs w:val="18"/>
                <w:lang w:val="en-US"/>
              </w:rPr>
              <w:t xml:space="preserve">ANNEX I: "Minimum requirements applicable to work machines" </w:t>
            </w:r>
            <w:r w:rsidR="00552FB9">
              <w:rPr>
                <w:rFonts w:ascii="Calibri" w:hAnsi="Calibri" w:cs="Arial"/>
                <w:i/>
                <w:sz w:val="18"/>
                <w:szCs w:val="18"/>
                <w:lang w:val="en-US"/>
              </w:rPr>
              <w:t>RD</w:t>
            </w:r>
            <w:r w:rsidR="008F4C32" w:rsidRPr="00295A28">
              <w:rPr>
                <w:rFonts w:ascii="Calibri" w:hAnsi="Calibri" w:cs="Arial"/>
                <w:i/>
                <w:sz w:val="18"/>
                <w:szCs w:val="18"/>
                <w:lang w:val="en-US"/>
              </w:rPr>
              <w:t xml:space="preserve"> 1215/1997 which establishes the minimum health and safety requirements for the use by workers of work machines. Modified by </w:t>
            </w:r>
            <w:r w:rsidR="00552FB9">
              <w:rPr>
                <w:rFonts w:ascii="Calibri" w:hAnsi="Calibri" w:cs="Arial"/>
                <w:i/>
                <w:sz w:val="18"/>
                <w:szCs w:val="18"/>
                <w:lang w:val="en-US"/>
              </w:rPr>
              <w:t>RD</w:t>
            </w:r>
            <w:r w:rsidR="008F4C32" w:rsidRPr="00295A28">
              <w:rPr>
                <w:rFonts w:ascii="Calibri" w:hAnsi="Calibri" w:cs="Arial"/>
                <w:i/>
                <w:sz w:val="18"/>
                <w:szCs w:val="18"/>
                <w:lang w:val="en-US"/>
              </w:rPr>
              <w:t xml:space="preserve"> 2177/2004 regarding temporary works at height</w:t>
            </w:r>
            <w:r w:rsidRPr="00480DFF">
              <w:rPr>
                <w:rFonts w:asciiTheme="minorHAnsi" w:hAnsiTheme="minorHAnsi"/>
                <w:sz w:val="20"/>
                <w:lang w:val="en-GB"/>
              </w:rPr>
              <w:t>.</w:t>
            </w:r>
          </w:p>
        </w:tc>
      </w:tr>
    </w:tbl>
    <w:p w14:paraId="25CD3A2F" w14:textId="5A042BB2" w:rsidR="00267A92" w:rsidRPr="00480DFF" w:rsidRDefault="00267A92">
      <w:pPr>
        <w:rPr>
          <w:rFonts w:asciiTheme="minorHAnsi" w:eastAsiaTheme="majorEastAsia" w:hAnsiTheme="minorHAnsi" w:cstheme="minorHAnsi"/>
          <w:b/>
          <w:bCs/>
          <w:spacing w:val="-3"/>
          <w:sz w:val="20"/>
          <w:szCs w:val="28"/>
          <w:lang w:val="en-GB"/>
        </w:rPr>
      </w:pPr>
      <w:bookmarkStart w:id="103" w:name="_Toc13052432"/>
      <w:bookmarkStart w:id="104" w:name="_Hlk13053129"/>
      <w:bookmarkEnd w:id="5"/>
      <w:r w:rsidRPr="00480DFF">
        <w:rPr>
          <w:rFonts w:asciiTheme="minorHAnsi" w:eastAsiaTheme="majorEastAsia" w:hAnsiTheme="minorHAnsi" w:cstheme="minorHAnsi"/>
          <w:b/>
          <w:bCs/>
          <w:spacing w:val="-3"/>
          <w:sz w:val="20"/>
          <w:szCs w:val="28"/>
          <w:lang w:val="en-GB"/>
        </w:rPr>
        <w:br w:type="page"/>
      </w:r>
    </w:p>
    <w:p w14:paraId="6D0D3AB5" w14:textId="77777777" w:rsidR="00180BCB" w:rsidRPr="00480DFF" w:rsidRDefault="00180BCB">
      <w:pPr>
        <w:rPr>
          <w:rFonts w:asciiTheme="minorHAnsi" w:eastAsiaTheme="majorEastAsia" w:hAnsiTheme="minorHAnsi" w:cstheme="minorHAnsi"/>
          <w:b/>
          <w:bCs/>
          <w:spacing w:val="-3"/>
          <w:sz w:val="20"/>
          <w:szCs w:val="28"/>
          <w:lang w:val="en-GB"/>
        </w:rPr>
      </w:pPr>
    </w:p>
    <w:p w14:paraId="3AFC3BD1" w14:textId="76EBDA01" w:rsidR="00FB2770" w:rsidRPr="00480DFF" w:rsidRDefault="00FB2770" w:rsidP="00480DFF">
      <w:pPr>
        <w:pStyle w:val="Ttulo1"/>
        <w:keepLines w:val="0"/>
        <w:widowControl w:val="0"/>
        <w:shd w:val="clear" w:color="auto" w:fill="DBE5F1" w:themeFill="accent1" w:themeFillTint="33"/>
        <w:tabs>
          <w:tab w:val="num" w:pos="0"/>
        </w:tabs>
        <w:suppressAutoHyphens/>
        <w:spacing w:before="180" w:after="120"/>
        <w:jc w:val="both"/>
        <w:rPr>
          <w:rFonts w:cstheme="minorHAnsi"/>
          <w:spacing w:val="-3"/>
          <w:sz w:val="22"/>
          <w:szCs w:val="22"/>
          <w:lang w:val="es-ES_tradnl"/>
        </w:rPr>
      </w:pPr>
      <w:bookmarkStart w:id="105" w:name="_Toc107771540"/>
      <w:bookmarkStart w:id="106" w:name="_Toc210643943"/>
      <w:bookmarkStart w:id="107" w:name="_Hlk13138240"/>
      <w:r w:rsidRPr="00480DFF">
        <w:rPr>
          <w:rFonts w:cstheme="minorHAnsi"/>
          <w:spacing w:val="-3"/>
          <w:szCs w:val="24"/>
          <w:lang w:val="es-ES_tradnl"/>
        </w:rPr>
        <w:t>PARTE V</w:t>
      </w:r>
      <w:r w:rsidR="008F4C32">
        <w:rPr>
          <w:rFonts w:cstheme="minorHAnsi"/>
          <w:spacing w:val="-3"/>
          <w:sz w:val="20"/>
          <w:lang w:val="es-ES_tradnl"/>
        </w:rPr>
        <w:t xml:space="preserve"> / </w:t>
      </w:r>
      <w:r w:rsidR="008F4C32" w:rsidRPr="00480DFF">
        <w:rPr>
          <w:rFonts w:cstheme="minorHAnsi"/>
          <w:spacing w:val="-3"/>
          <w:sz w:val="22"/>
          <w:szCs w:val="22"/>
          <w:lang w:val="es-ES_tradnl"/>
        </w:rPr>
        <w:t>PART V</w:t>
      </w:r>
      <w:r w:rsidRPr="00B2788C">
        <w:rPr>
          <w:rFonts w:cstheme="minorHAnsi"/>
          <w:spacing w:val="-3"/>
          <w:sz w:val="20"/>
          <w:lang w:val="es-ES_tradnl"/>
        </w:rPr>
        <w:t xml:space="preserve">: </w:t>
      </w:r>
      <w:bookmarkEnd w:id="103"/>
      <w:r w:rsidR="005F71F8" w:rsidRPr="00480DFF">
        <w:rPr>
          <w:rFonts w:cstheme="minorHAnsi"/>
          <w:spacing w:val="-3"/>
          <w:szCs w:val="24"/>
          <w:lang w:val="es-ES_tradnl"/>
        </w:rPr>
        <w:t xml:space="preserve">INSTALACIONES DE </w:t>
      </w:r>
      <w:r w:rsidR="00402852" w:rsidRPr="00480DFF">
        <w:rPr>
          <w:rFonts w:cstheme="minorHAnsi"/>
          <w:spacing w:val="-3"/>
          <w:szCs w:val="24"/>
          <w:lang w:val="es-ES_tradnl"/>
        </w:rPr>
        <w:t>COGENERACIÓN DE ENERGÍA</w:t>
      </w:r>
      <w:bookmarkEnd w:id="105"/>
      <w:r w:rsidR="0060708F">
        <w:rPr>
          <w:rFonts w:cstheme="minorHAnsi"/>
          <w:spacing w:val="-3"/>
          <w:sz w:val="20"/>
          <w:lang w:val="es-ES_tradnl"/>
        </w:rPr>
        <w:t xml:space="preserve"> </w:t>
      </w:r>
      <w:r w:rsidR="0060708F">
        <w:rPr>
          <w:rFonts w:cstheme="minorHAnsi"/>
          <w:spacing w:val="-3"/>
          <w:szCs w:val="24"/>
          <w:lang w:val="es-ES_tradnl"/>
        </w:rPr>
        <w:t xml:space="preserve">/ </w:t>
      </w:r>
      <w:r w:rsidR="0060708F" w:rsidRPr="003341D4">
        <w:rPr>
          <w:rFonts w:cstheme="minorHAnsi"/>
          <w:i/>
          <w:iCs/>
          <w:sz w:val="22"/>
          <w:szCs w:val="22"/>
        </w:rPr>
        <w:t>ELECTRIC POWER COGENERATION INSTALLATIONS</w:t>
      </w:r>
      <w:bookmarkEnd w:id="106"/>
    </w:p>
    <w:p w14:paraId="798F8555" w14:textId="0D304329" w:rsidR="00FB2770" w:rsidRDefault="00FB2770" w:rsidP="00FB2770">
      <w:pPr>
        <w:pStyle w:val="Piedepgina"/>
        <w:rPr>
          <w:rFonts w:ascii="Calibri" w:hAnsi="Calibri"/>
          <w:b/>
          <w:bCs/>
          <w:iCs/>
          <w:sz w:val="24"/>
        </w:rPr>
      </w:pPr>
      <w:r w:rsidRPr="001910FB">
        <w:rPr>
          <w:rFonts w:ascii="Calibri" w:hAnsi="Calibri"/>
          <w:b/>
          <w:bCs/>
          <w:iCs/>
          <w:sz w:val="24"/>
        </w:rPr>
        <w:t>Requisitos adicionales</w:t>
      </w:r>
      <w:r w:rsidR="0060708F">
        <w:rPr>
          <w:rFonts w:ascii="Calibri" w:hAnsi="Calibri"/>
          <w:b/>
          <w:bCs/>
          <w:iCs/>
          <w:sz w:val="24"/>
        </w:rPr>
        <w:t xml:space="preserve"> / </w:t>
      </w:r>
      <w:r w:rsidR="0060708F" w:rsidRPr="00480DFF">
        <w:rPr>
          <w:rFonts w:ascii="Calibri" w:hAnsi="Calibri"/>
          <w:b/>
          <w:bCs/>
          <w:i/>
          <w:szCs w:val="22"/>
        </w:rPr>
        <w:t>Additional requirements</w:t>
      </w:r>
      <w:r w:rsidRPr="001910FB">
        <w:rPr>
          <w:rFonts w:ascii="Calibri" w:hAnsi="Calibri"/>
          <w:b/>
          <w:bCs/>
          <w:iCs/>
          <w:sz w:val="24"/>
        </w:rPr>
        <w:t>:</w:t>
      </w:r>
    </w:p>
    <w:p w14:paraId="11FB07DE" w14:textId="786C8F9E" w:rsidR="00FB2770" w:rsidRPr="006A07BB" w:rsidRDefault="00FB2770" w:rsidP="002858CA">
      <w:pPr>
        <w:pStyle w:val="Prrafodelista"/>
        <w:numPr>
          <w:ilvl w:val="0"/>
          <w:numId w:val="21"/>
        </w:numPr>
        <w:rPr>
          <w:rFonts w:ascii="Calibri" w:hAnsi="Calibri"/>
          <w:b/>
          <w:bCs/>
          <w:iCs/>
          <w:sz w:val="24"/>
        </w:rPr>
      </w:pPr>
      <w:r w:rsidRPr="006A07BB">
        <w:rPr>
          <w:rFonts w:ascii="Calibri" w:hAnsi="Calibri"/>
          <w:b/>
          <w:bCs/>
          <w:iCs/>
          <w:sz w:val="24"/>
        </w:rPr>
        <w:t>RDE-</w:t>
      </w:r>
      <w:r w:rsidR="00091B88" w:rsidRPr="006A07BB">
        <w:rPr>
          <w:rFonts w:ascii="Calibri" w:hAnsi="Calibri"/>
          <w:b/>
          <w:bCs/>
          <w:iCs/>
          <w:sz w:val="24"/>
        </w:rPr>
        <w:t>23</w:t>
      </w:r>
    </w:p>
    <w:p w14:paraId="12680108" w14:textId="77777777" w:rsidR="00FB2770" w:rsidRDefault="00FB2770" w:rsidP="00B44046">
      <w:pPr>
        <w:rPr>
          <w:rFonts w:asciiTheme="minorHAnsi" w:hAnsiTheme="minorHAnsi"/>
          <w:b/>
          <w:sz w:val="20"/>
        </w:rPr>
      </w:pPr>
    </w:p>
    <w:p w14:paraId="749C2226" w14:textId="3287D2DD" w:rsidR="00B44046" w:rsidRPr="00480DFF" w:rsidRDefault="00B44046" w:rsidP="00B44046">
      <w:pPr>
        <w:rPr>
          <w:rFonts w:asciiTheme="minorHAnsi" w:hAnsiTheme="minorHAnsi"/>
          <w:b/>
          <w:sz w:val="24"/>
          <w:szCs w:val="24"/>
        </w:rPr>
      </w:pPr>
      <w:r w:rsidRPr="00480DFF">
        <w:rPr>
          <w:rFonts w:asciiTheme="minorHAnsi" w:hAnsiTheme="minorHAnsi"/>
          <w:b/>
          <w:sz w:val="24"/>
          <w:szCs w:val="24"/>
        </w:rPr>
        <w:t>Tipo</w:t>
      </w:r>
      <w:r w:rsidR="008A7FC6" w:rsidRPr="00480DFF">
        <w:rPr>
          <w:rFonts w:asciiTheme="minorHAnsi" w:hAnsiTheme="minorHAnsi"/>
          <w:b/>
          <w:sz w:val="24"/>
          <w:szCs w:val="24"/>
        </w:rPr>
        <w:t xml:space="preserve"> / </w:t>
      </w:r>
      <w:r w:rsidR="008A7FC6" w:rsidRPr="00480DFF">
        <w:rPr>
          <w:rFonts w:asciiTheme="minorHAnsi" w:hAnsiTheme="minorHAnsi"/>
          <w:b/>
          <w:i/>
          <w:iCs/>
          <w:szCs w:val="22"/>
        </w:rPr>
        <w:t>Type</w:t>
      </w:r>
      <w:r w:rsidRPr="00480DFF">
        <w:rPr>
          <w:rFonts w:asciiTheme="minorHAnsi" w:hAnsiTheme="minorHAnsi"/>
          <w:b/>
          <w:sz w:val="24"/>
          <w:szCs w:val="24"/>
        </w:rPr>
        <w:t>: A</w:t>
      </w:r>
      <w:r w:rsidR="002D60E5" w:rsidRPr="009A6CA1">
        <w:rPr>
          <w:rFonts w:ascii="Calibri" w:hAnsi="Calibri"/>
          <w:bCs/>
          <w:iCs/>
          <w:sz w:val="24"/>
          <w:szCs w:val="24"/>
          <w:vertAlign w:val="superscript"/>
        </w:rPr>
        <w:t>(3)</w:t>
      </w:r>
    </w:p>
    <w:p w14:paraId="65AD203C" w14:textId="77777777" w:rsidR="00B44046" w:rsidRPr="00B44046" w:rsidRDefault="00B44046" w:rsidP="00B44046">
      <w:pPr>
        <w:tabs>
          <w:tab w:val="right" w:pos="4820"/>
          <w:tab w:val="right" w:pos="6379"/>
          <w:tab w:val="right" w:pos="7230"/>
        </w:tabs>
        <w:rPr>
          <w:rFonts w:asciiTheme="minorHAnsi" w:hAnsiTheme="minorHAnsi"/>
          <w:color w:val="000000"/>
          <w:sz w:val="20"/>
          <w:lang w:val="fr-FR"/>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6"/>
        <w:gridCol w:w="5249"/>
      </w:tblGrid>
      <w:tr w:rsidR="00B44046" w:rsidRPr="00B44046" w14:paraId="38A2F653" w14:textId="77777777" w:rsidTr="00180BCB">
        <w:trPr>
          <w:trHeight w:val="673"/>
        </w:trPr>
        <w:tc>
          <w:tcPr>
            <w:tcW w:w="9645" w:type="dxa"/>
            <w:gridSpan w:val="2"/>
            <w:shd w:val="clear" w:color="auto" w:fill="FFFFFF" w:themeFill="background1"/>
            <w:vAlign w:val="center"/>
          </w:tcPr>
          <w:p w14:paraId="3DBA8C3E" w14:textId="57F4E82A" w:rsidR="00B44046" w:rsidRPr="00B44046" w:rsidRDefault="00D4513B" w:rsidP="00097BBC">
            <w:pPr>
              <w:pStyle w:val="Ttulo2"/>
              <w:rPr>
                <w:rFonts w:asciiTheme="minorHAnsi" w:hAnsiTheme="minorHAnsi"/>
                <w:sz w:val="20"/>
              </w:rPr>
            </w:pPr>
            <w:bookmarkStart w:id="108" w:name="_Toc107771541"/>
            <w:bookmarkStart w:id="109" w:name="_Toc210643944"/>
            <w:r>
              <w:rPr>
                <w:rFonts w:asciiTheme="minorHAnsi" w:hAnsiTheme="minorHAnsi"/>
                <w:sz w:val="20"/>
              </w:rPr>
              <w:t>INSTALACIONES</w:t>
            </w:r>
            <w:r w:rsidR="00B44046" w:rsidRPr="00B44046">
              <w:rPr>
                <w:rFonts w:asciiTheme="minorHAnsi" w:hAnsiTheme="minorHAnsi"/>
                <w:sz w:val="20"/>
              </w:rPr>
              <w:t xml:space="preserve"> DE COGENERACIÓN</w:t>
            </w:r>
            <w:r w:rsidR="005F71F8">
              <w:rPr>
                <w:rFonts w:asciiTheme="minorHAnsi" w:hAnsiTheme="minorHAnsi"/>
                <w:sz w:val="20"/>
              </w:rPr>
              <w:t xml:space="preserve"> DE ENERGÍA ELÉCTRICA</w:t>
            </w:r>
            <w:bookmarkEnd w:id="108"/>
            <w:r w:rsidR="005F71F8">
              <w:rPr>
                <w:rFonts w:asciiTheme="minorHAnsi" w:hAnsiTheme="minorHAnsi"/>
                <w:sz w:val="20"/>
              </w:rPr>
              <w:t xml:space="preserve"> </w:t>
            </w:r>
            <w:r w:rsidR="0042232A">
              <w:rPr>
                <w:rFonts w:asciiTheme="minorHAnsi" w:hAnsiTheme="minorHAnsi" w:cstheme="minorHAnsi"/>
                <w:szCs w:val="22"/>
              </w:rPr>
              <w:t xml:space="preserve">/ </w:t>
            </w:r>
            <w:r w:rsidR="0042232A" w:rsidRPr="00295A28">
              <w:rPr>
                <w:rFonts w:asciiTheme="minorHAnsi" w:hAnsiTheme="minorHAnsi" w:cstheme="minorHAnsi"/>
                <w:i/>
                <w:iCs/>
                <w:sz w:val="20"/>
                <w:lang w:val="es-ES"/>
              </w:rPr>
              <w:t>ELECTRIC POWER COGENERATION INSTALLATIONS</w:t>
            </w:r>
            <w:bookmarkEnd w:id="109"/>
          </w:p>
        </w:tc>
      </w:tr>
      <w:tr w:rsidR="00B44046" w:rsidRPr="00B44046" w14:paraId="3859EA3F" w14:textId="77777777" w:rsidTr="00180BCB">
        <w:trPr>
          <w:trHeight w:val="374"/>
        </w:trPr>
        <w:tc>
          <w:tcPr>
            <w:tcW w:w="4396" w:type="dxa"/>
            <w:vAlign w:val="center"/>
          </w:tcPr>
          <w:p w14:paraId="5ED092C9" w14:textId="2170D5B6" w:rsidR="00B44046" w:rsidRPr="00480DFF" w:rsidRDefault="00B44046" w:rsidP="00B44046">
            <w:pPr>
              <w:jc w:val="center"/>
              <w:rPr>
                <w:rFonts w:asciiTheme="minorHAnsi" w:hAnsiTheme="minorHAnsi"/>
                <w:b/>
                <w:bCs/>
                <w:sz w:val="20"/>
              </w:rPr>
            </w:pPr>
            <w:r w:rsidRPr="00480DFF">
              <w:rPr>
                <w:rFonts w:asciiTheme="minorHAnsi" w:hAnsiTheme="minorHAnsi"/>
                <w:b/>
                <w:bCs/>
                <w:sz w:val="20"/>
              </w:rPr>
              <w:t>TIPO DE INSPECCIÓN</w:t>
            </w:r>
            <w:r w:rsidR="002F037C" w:rsidRPr="00480DFF">
              <w:rPr>
                <w:rFonts w:asciiTheme="minorHAnsi" w:hAnsiTheme="minorHAnsi"/>
                <w:b/>
                <w:bCs/>
                <w:sz w:val="20"/>
              </w:rPr>
              <w:t xml:space="preserve"> </w:t>
            </w:r>
            <w:r w:rsidR="002F037C" w:rsidRPr="002F037C">
              <w:rPr>
                <w:rFonts w:asciiTheme="minorHAnsi" w:hAnsiTheme="minorHAnsi"/>
                <w:b/>
                <w:bCs/>
                <w:sz w:val="20"/>
              </w:rPr>
              <w:t xml:space="preserve">/ </w:t>
            </w:r>
            <w:r w:rsidR="002F037C" w:rsidRPr="002F037C">
              <w:rPr>
                <w:rFonts w:asciiTheme="minorHAnsi" w:hAnsiTheme="minorHAnsi"/>
                <w:b/>
                <w:bCs/>
                <w:i/>
                <w:iCs/>
                <w:sz w:val="18"/>
                <w:szCs w:val="18"/>
              </w:rPr>
              <w:t>TYPE OF INSPECTION</w:t>
            </w:r>
          </w:p>
        </w:tc>
        <w:tc>
          <w:tcPr>
            <w:tcW w:w="5249" w:type="dxa"/>
            <w:vAlign w:val="center"/>
          </w:tcPr>
          <w:p w14:paraId="029C118C" w14:textId="0DB56EE9" w:rsidR="00B44046" w:rsidRPr="00480DFF" w:rsidRDefault="00B44046" w:rsidP="00B44046">
            <w:pPr>
              <w:jc w:val="center"/>
              <w:rPr>
                <w:rFonts w:asciiTheme="minorHAnsi" w:hAnsiTheme="minorHAnsi"/>
                <w:b/>
                <w:bCs/>
                <w:sz w:val="20"/>
              </w:rPr>
            </w:pPr>
            <w:r w:rsidRPr="00480DFF">
              <w:rPr>
                <w:rFonts w:asciiTheme="minorHAnsi" w:hAnsiTheme="minorHAnsi"/>
                <w:b/>
                <w:bCs/>
                <w:sz w:val="20"/>
              </w:rPr>
              <w:t>DOCUMENTOS NORMATIVOS</w:t>
            </w:r>
            <w:r w:rsidR="002F037C" w:rsidRPr="00480DFF">
              <w:rPr>
                <w:rFonts w:asciiTheme="minorHAnsi" w:hAnsiTheme="minorHAnsi"/>
                <w:b/>
                <w:bCs/>
                <w:sz w:val="20"/>
              </w:rPr>
              <w:t xml:space="preserve"> </w:t>
            </w:r>
            <w:r w:rsidR="002F037C" w:rsidRPr="002F037C">
              <w:rPr>
                <w:rFonts w:asciiTheme="minorHAnsi" w:hAnsiTheme="minorHAnsi"/>
                <w:b/>
                <w:bCs/>
                <w:sz w:val="20"/>
              </w:rPr>
              <w:t xml:space="preserve">/ </w:t>
            </w:r>
            <w:r w:rsidR="002F037C" w:rsidRPr="002F037C">
              <w:rPr>
                <w:rFonts w:asciiTheme="minorHAnsi" w:hAnsiTheme="minorHAnsi"/>
                <w:b/>
                <w:bCs/>
                <w:i/>
                <w:iCs/>
                <w:sz w:val="18"/>
                <w:szCs w:val="18"/>
              </w:rPr>
              <w:t>NORMATIVE DOCUMENTS</w:t>
            </w:r>
          </w:p>
        </w:tc>
      </w:tr>
      <w:tr w:rsidR="001931C4" w:rsidRPr="001931C4" w14:paraId="70371457" w14:textId="77777777" w:rsidTr="00180BCB">
        <w:trPr>
          <w:cantSplit/>
          <w:trHeight w:val="567"/>
        </w:trPr>
        <w:tc>
          <w:tcPr>
            <w:tcW w:w="4396" w:type="dxa"/>
          </w:tcPr>
          <w:p w14:paraId="6C7C4A2E" w14:textId="088BD723" w:rsidR="006E0E6E" w:rsidRPr="002858CA" w:rsidRDefault="001931C4" w:rsidP="00180BCB">
            <w:pPr>
              <w:spacing w:before="120" w:after="40"/>
              <w:jc w:val="both"/>
              <w:rPr>
                <w:rFonts w:asciiTheme="minorHAnsi" w:hAnsiTheme="minorHAnsi"/>
                <w:sz w:val="20"/>
                <w:highlight w:val="yellow"/>
              </w:rPr>
            </w:pPr>
            <w:r w:rsidRPr="00B66C07">
              <w:rPr>
                <w:rFonts w:asciiTheme="minorHAnsi" w:hAnsiTheme="minorHAnsi"/>
                <w:sz w:val="20"/>
              </w:rPr>
              <w:t xml:space="preserve">Inspección de las condiciones de eficiencia energética de plantas de </w:t>
            </w:r>
            <w:r w:rsidRPr="00EF50A6">
              <w:rPr>
                <w:rFonts w:asciiTheme="minorHAnsi" w:hAnsiTheme="minorHAnsi"/>
                <w:sz w:val="20"/>
              </w:rPr>
              <w:t>cogeneración</w:t>
            </w:r>
            <w:r w:rsidR="00516EC4" w:rsidRPr="00EF50A6">
              <w:rPr>
                <w:rFonts w:asciiTheme="minorHAnsi" w:hAnsiTheme="minorHAnsi"/>
                <w:sz w:val="20"/>
              </w:rPr>
              <w:t>, según</w:t>
            </w:r>
            <w:r w:rsidR="00793FF5" w:rsidRPr="00480DFF">
              <w:rPr>
                <w:rFonts w:asciiTheme="minorHAnsi" w:hAnsiTheme="minorHAnsi"/>
                <w:sz w:val="20"/>
              </w:rPr>
              <w:t xml:space="preserve"> artículo 27, epígrafe 2 del</w:t>
            </w:r>
            <w:r w:rsidR="00516EC4" w:rsidRPr="00EF50A6">
              <w:rPr>
                <w:rFonts w:asciiTheme="minorHAnsi" w:hAnsiTheme="minorHAnsi"/>
                <w:sz w:val="20"/>
              </w:rPr>
              <w:t xml:space="preserve"> </w:t>
            </w:r>
            <w:r w:rsidR="001A1873" w:rsidRPr="00480DFF">
              <w:rPr>
                <w:rFonts w:asciiTheme="minorHAnsi" w:hAnsiTheme="minorHAnsi"/>
                <w:sz w:val="20"/>
              </w:rPr>
              <w:t>RD 4</w:t>
            </w:r>
            <w:r w:rsidR="00D563AA" w:rsidRPr="00480DFF">
              <w:rPr>
                <w:rFonts w:asciiTheme="minorHAnsi" w:hAnsiTheme="minorHAnsi"/>
                <w:sz w:val="20"/>
              </w:rPr>
              <w:t>13/2014</w:t>
            </w:r>
            <w:r w:rsidR="00793FF5" w:rsidRPr="00EF50A6">
              <w:rPr>
                <w:rFonts w:asciiTheme="minorHAnsi" w:hAnsiTheme="minorHAnsi"/>
                <w:sz w:val="20"/>
              </w:rPr>
              <w:t xml:space="preserve"> y </w:t>
            </w:r>
            <w:r w:rsidR="00EF50A6" w:rsidRPr="00EF50A6">
              <w:rPr>
                <w:rFonts w:asciiTheme="minorHAnsi" w:hAnsiTheme="minorHAnsi"/>
                <w:sz w:val="20"/>
              </w:rPr>
              <w:t>artículo decimocuarto de la Circular 1/2017 de la CNMC</w:t>
            </w:r>
            <w:r w:rsidR="002F037C">
              <w:rPr>
                <w:rFonts w:asciiTheme="minorHAnsi" w:hAnsiTheme="minorHAnsi"/>
                <w:sz w:val="20"/>
              </w:rPr>
              <w:t xml:space="preserve"> / </w:t>
            </w:r>
            <w:r w:rsidR="000E35FB" w:rsidRPr="001512A9">
              <w:rPr>
                <w:rFonts w:asciiTheme="minorHAnsi" w:hAnsiTheme="minorHAnsi"/>
                <w:i/>
                <w:iCs/>
                <w:sz w:val="18"/>
                <w:szCs w:val="18"/>
              </w:rPr>
              <w:t xml:space="preserve">Inspection of the energy efficiency conditions of cogeneration plants, according to article 27, section 2 of RD 413/2014 and article </w:t>
            </w:r>
            <w:r w:rsidR="000E35FB">
              <w:rPr>
                <w:rFonts w:asciiTheme="minorHAnsi" w:hAnsiTheme="minorHAnsi"/>
                <w:i/>
                <w:iCs/>
                <w:sz w:val="18"/>
                <w:szCs w:val="18"/>
              </w:rPr>
              <w:t>14</w:t>
            </w:r>
            <w:r w:rsidR="000E35FB" w:rsidRPr="00480DFF">
              <w:rPr>
                <w:rFonts w:asciiTheme="minorHAnsi" w:hAnsiTheme="minorHAnsi"/>
                <w:i/>
                <w:iCs/>
                <w:sz w:val="18"/>
                <w:szCs w:val="18"/>
                <w:vertAlign w:val="superscript"/>
              </w:rPr>
              <w:t>th</w:t>
            </w:r>
            <w:r w:rsidR="000E35FB">
              <w:rPr>
                <w:rFonts w:asciiTheme="minorHAnsi" w:hAnsiTheme="minorHAnsi"/>
                <w:i/>
                <w:iCs/>
                <w:sz w:val="18"/>
                <w:szCs w:val="18"/>
              </w:rPr>
              <w:t xml:space="preserve"> </w:t>
            </w:r>
            <w:r w:rsidR="000E35FB" w:rsidRPr="001512A9">
              <w:rPr>
                <w:rFonts w:asciiTheme="minorHAnsi" w:hAnsiTheme="minorHAnsi"/>
                <w:i/>
                <w:iCs/>
                <w:sz w:val="18"/>
                <w:szCs w:val="18"/>
              </w:rPr>
              <w:t>of CNMC Circular 1/2017</w:t>
            </w:r>
            <w:r w:rsidR="00EF50A6" w:rsidRPr="00EF50A6">
              <w:rPr>
                <w:rFonts w:asciiTheme="minorHAnsi" w:hAnsiTheme="minorHAnsi"/>
                <w:sz w:val="20"/>
              </w:rPr>
              <w:t>.</w:t>
            </w:r>
          </w:p>
        </w:tc>
        <w:tc>
          <w:tcPr>
            <w:tcW w:w="5249" w:type="dxa"/>
            <w:vAlign w:val="center"/>
          </w:tcPr>
          <w:p w14:paraId="14FEE097" w14:textId="1E9A6605" w:rsidR="001931C4" w:rsidRPr="00B66C07" w:rsidRDefault="001931C4" w:rsidP="001931C4">
            <w:pPr>
              <w:spacing w:before="120" w:after="40"/>
              <w:jc w:val="both"/>
              <w:rPr>
                <w:rFonts w:asciiTheme="minorHAnsi" w:hAnsiTheme="minorHAnsi"/>
                <w:sz w:val="20"/>
              </w:rPr>
            </w:pPr>
            <w:r w:rsidRPr="00B66C07">
              <w:rPr>
                <w:rFonts w:asciiTheme="minorHAnsi" w:hAnsiTheme="minorHAnsi"/>
                <w:sz w:val="20"/>
              </w:rPr>
              <w:t>R</w:t>
            </w:r>
            <w:r w:rsidR="009D6A26">
              <w:rPr>
                <w:rFonts w:asciiTheme="minorHAnsi" w:hAnsiTheme="minorHAnsi"/>
                <w:sz w:val="20"/>
              </w:rPr>
              <w:t xml:space="preserve">D </w:t>
            </w:r>
            <w:r w:rsidRPr="00B66C07">
              <w:rPr>
                <w:rFonts w:asciiTheme="minorHAnsi" w:hAnsiTheme="minorHAnsi"/>
                <w:sz w:val="20"/>
              </w:rPr>
              <w:t>616/2007 sobre fomento de la cogeneración</w:t>
            </w:r>
            <w:r w:rsidR="0024024A">
              <w:rPr>
                <w:rFonts w:asciiTheme="minorHAnsi" w:hAnsiTheme="minorHAnsi"/>
                <w:sz w:val="20"/>
              </w:rPr>
              <w:t xml:space="preserve"> </w:t>
            </w:r>
            <w:r w:rsidR="0024024A">
              <w:rPr>
                <w:rFonts w:asciiTheme="minorHAnsi" w:hAnsiTheme="minorHAnsi" w:cstheme="minorHAnsi"/>
                <w:sz w:val="20"/>
              </w:rPr>
              <w:t xml:space="preserve">/ </w:t>
            </w:r>
            <w:r w:rsidR="00552FB9">
              <w:rPr>
                <w:rFonts w:asciiTheme="minorHAnsi" w:hAnsiTheme="minorHAnsi" w:cstheme="minorHAnsi"/>
                <w:i/>
                <w:iCs/>
                <w:sz w:val="18"/>
                <w:szCs w:val="18"/>
              </w:rPr>
              <w:t>RD</w:t>
            </w:r>
            <w:r w:rsidR="0024024A" w:rsidRPr="00295A28">
              <w:rPr>
                <w:rFonts w:asciiTheme="minorHAnsi" w:hAnsiTheme="minorHAnsi" w:cstheme="minorHAnsi"/>
                <w:i/>
                <w:iCs/>
                <w:sz w:val="18"/>
                <w:szCs w:val="18"/>
              </w:rPr>
              <w:t xml:space="preserve"> 616/2007</w:t>
            </w:r>
            <w:r w:rsidR="002B1936">
              <w:rPr>
                <w:rFonts w:asciiTheme="minorHAnsi" w:hAnsiTheme="minorHAnsi" w:cstheme="minorHAnsi"/>
                <w:i/>
                <w:iCs/>
                <w:sz w:val="18"/>
                <w:szCs w:val="18"/>
              </w:rPr>
              <w:t xml:space="preserve"> </w:t>
            </w:r>
            <w:r w:rsidR="0024024A" w:rsidRPr="00295A28">
              <w:rPr>
                <w:rFonts w:asciiTheme="minorHAnsi" w:hAnsiTheme="minorHAnsi" w:cstheme="minorHAnsi"/>
                <w:i/>
                <w:iCs/>
                <w:sz w:val="18"/>
                <w:szCs w:val="18"/>
              </w:rPr>
              <w:t>on the promotion of cogeneration</w:t>
            </w:r>
            <w:r w:rsidR="004B3CD5" w:rsidRPr="00B66C07">
              <w:rPr>
                <w:rFonts w:asciiTheme="minorHAnsi" w:hAnsiTheme="minorHAnsi"/>
                <w:sz w:val="20"/>
              </w:rPr>
              <w:t>.</w:t>
            </w:r>
          </w:p>
          <w:p w14:paraId="7D01B141" w14:textId="0717FA84" w:rsidR="001931C4" w:rsidRPr="00B66C07" w:rsidRDefault="009D6A26" w:rsidP="001931C4">
            <w:pPr>
              <w:spacing w:before="120" w:after="40"/>
              <w:jc w:val="both"/>
              <w:rPr>
                <w:rFonts w:asciiTheme="minorHAnsi" w:hAnsiTheme="minorHAnsi"/>
                <w:sz w:val="20"/>
              </w:rPr>
            </w:pPr>
            <w:r>
              <w:rPr>
                <w:rFonts w:asciiTheme="minorHAnsi" w:hAnsiTheme="minorHAnsi"/>
                <w:sz w:val="20"/>
              </w:rPr>
              <w:t>RD</w:t>
            </w:r>
            <w:r w:rsidR="001931C4" w:rsidRPr="00B66C07">
              <w:rPr>
                <w:rFonts w:asciiTheme="minorHAnsi" w:hAnsiTheme="minorHAnsi"/>
                <w:sz w:val="20"/>
              </w:rPr>
              <w:t xml:space="preserve"> 413/2014</w:t>
            </w:r>
            <w:r w:rsidR="002B1936">
              <w:rPr>
                <w:rFonts w:asciiTheme="minorHAnsi" w:hAnsiTheme="minorHAnsi"/>
                <w:sz w:val="20"/>
              </w:rPr>
              <w:t xml:space="preserve"> </w:t>
            </w:r>
            <w:r w:rsidR="001931C4" w:rsidRPr="00B66C07">
              <w:rPr>
                <w:rFonts w:asciiTheme="minorHAnsi" w:hAnsiTheme="minorHAnsi"/>
                <w:sz w:val="20"/>
              </w:rPr>
              <w:t>por el que se regula la actividad de producción de energía eléctrica a partir de fuentes de energía renovables, cogeneración y residuos</w:t>
            </w:r>
            <w:r w:rsidR="00D50F34">
              <w:rPr>
                <w:rFonts w:asciiTheme="minorHAnsi" w:hAnsiTheme="minorHAnsi"/>
                <w:sz w:val="20"/>
              </w:rPr>
              <w:t xml:space="preserve"> </w:t>
            </w:r>
            <w:r w:rsidR="00D50F34">
              <w:rPr>
                <w:rFonts w:asciiTheme="minorHAnsi" w:hAnsiTheme="minorHAnsi" w:cstheme="minorHAnsi"/>
                <w:sz w:val="20"/>
              </w:rPr>
              <w:t xml:space="preserve">/ </w:t>
            </w:r>
            <w:r w:rsidR="00552FB9">
              <w:rPr>
                <w:rFonts w:asciiTheme="minorHAnsi" w:hAnsiTheme="minorHAnsi" w:cstheme="minorHAnsi"/>
                <w:i/>
                <w:iCs/>
                <w:sz w:val="18"/>
                <w:szCs w:val="18"/>
              </w:rPr>
              <w:t>RD</w:t>
            </w:r>
            <w:r w:rsidR="00D50F34" w:rsidRPr="00295A28">
              <w:rPr>
                <w:rFonts w:asciiTheme="minorHAnsi" w:hAnsiTheme="minorHAnsi" w:cstheme="minorHAnsi"/>
                <w:i/>
                <w:iCs/>
                <w:sz w:val="18"/>
                <w:szCs w:val="18"/>
              </w:rPr>
              <w:t xml:space="preserve"> 413/2014</w:t>
            </w:r>
            <w:r w:rsidR="0019025B">
              <w:rPr>
                <w:rFonts w:asciiTheme="minorHAnsi" w:hAnsiTheme="minorHAnsi" w:cstheme="minorHAnsi"/>
                <w:i/>
                <w:iCs/>
                <w:sz w:val="18"/>
                <w:szCs w:val="18"/>
              </w:rPr>
              <w:t xml:space="preserve"> </w:t>
            </w:r>
            <w:r w:rsidR="00D50F34" w:rsidRPr="00295A28">
              <w:rPr>
                <w:rFonts w:asciiTheme="minorHAnsi" w:hAnsiTheme="minorHAnsi" w:cstheme="minorHAnsi"/>
                <w:i/>
                <w:iCs/>
                <w:sz w:val="18"/>
                <w:szCs w:val="18"/>
              </w:rPr>
              <w:t>which regulates the activity of electricity production from renewable energy sources, cogeneration and waste</w:t>
            </w:r>
            <w:r w:rsidR="004B3CD5" w:rsidRPr="00B66C07">
              <w:rPr>
                <w:rFonts w:asciiTheme="minorHAnsi" w:hAnsiTheme="minorHAnsi"/>
                <w:sz w:val="20"/>
              </w:rPr>
              <w:t>.</w:t>
            </w:r>
          </w:p>
          <w:p w14:paraId="46FF4B5D" w14:textId="7E387204" w:rsidR="001931C4" w:rsidRPr="00B66C07" w:rsidRDefault="001931C4" w:rsidP="001931C4">
            <w:pPr>
              <w:spacing w:before="120" w:after="40"/>
              <w:jc w:val="both"/>
              <w:rPr>
                <w:rFonts w:asciiTheme="minorHAnsi" w:hAnsiTheme="minorHAnsi"/>
                <w:sz w:val="20"/>
              </w:rPr>
            </w:pPr>
            <w:r w:rsidRPr="00B66C07">
              <w:rPr>
                <w:rFonts w:asciiTheme="minorHAnsi" w:hAnsiTheme="minorHAnsi"/>
                <w:sz w:val="20"/>
              </w:rPr>
              <w:t>Circular 1/2017, de 8 de febrero, de la Comisión Nacional de los Mercados y la Competencia, que regula la solicitud de información y el procedimiento de liquidación, facturación y pago del régimen retributivo específico de las instalaciones de producción de energía eléctrica a partir de fuentes de energía renovables, cogeneración y residuos</w:t>
            </w:r>
            <w:r w:rsidR="000D6FEF">
              <w:rPr>
                <w:rFonts w:asciiTheme="minorHAnsi" w:hAnsiTheme="minorHAnsi"/>
                <w:sz w:val="20"/>
              </w:rPr>
              <w:t xml:space="preserve"> / </w:t>
            </w:r>
            <w:r w:rsidR="000D6FEF" w:rsidRPr="00295A28">
              <w:rPr>
                <w:rFonts w:asciiTheme="minorHAnsi" w:hAnsiTheme="minorHAnsi" w:cstheme="minorHAnsi"/>
                <w:i/>
                <w:iCs/>
                <w:sz w:val="18"/>
                <w:szCs w:val="18"/>
              </w:rPr>
              <w:t>Circular 1/2017, of February 8</w:t>
            </w:r>
            <w:r w:rsidR="00573BDF" w:rsidRPr="009526BA">
              <w:rPr>
                <w:rFonts w:asciiTheme="minorHAnsi" w:hAnsiTheme="minorHAnsi" w:cstheme="minorHAnsi"/>
                <w:i/>
                <w:iCs/>
                <w:sz w:val="18"/>
                <w:szCs w:val="18"/>
                <w:vertAlign w:val="superscript"/>
              </w:rPr>
              <w:t>th</w:t>
            </w:r>
            <w:r w:rsidR="000D6FEF" w:rsidRPr="00295A28">
              <w:rPr>
                <w:rFonts w:asciiTheme="minorHAnsi" w:hAnsiTheme="minorHAnsi" w:cstheme="minorHAnsi"/>
                <w:i/>
                <w:iCs/>
                <w:sz w:val="18"/>
                <w:szCs w:val="18"/>
              </w:rPr>
              <w:t>, of the National Commission of Markets and Competition, which regulates the request for information and the procedure of settlement, billing and payment of the specific remuneration regime of the facilities of production of electrical energy from renewable energy sources, cogeneration and waste</w:t>
            </w:r>
            <w:r w:rsidR="004B3CD5" w:rsidRPr="00B66C07">
              <w:rPr>
                <w:rFonts w:asciiTheme="minorHAnsi" w:hAnsiTheme="minorHAnsi"/>
                <w:sz w:val="20"/>
              </w:rPr>
              <w:t>.</w:t>
            </w:r>
          </w:p>
          <w:p w14:paraId="5C85AA25" w14:textId="5E750987" w:rsidR="001931C4" w:rsidRPr="00B66C07" w:rsidRDefault="001931C4" w:rsidP="001931C4">
            <w:pPr>
              <w:spacing w:before="120" w:after="40"/>
              <w:jc w:val="both"/>
              <w:rPr>
                <w:rFonts w:asciiTheme="minorHAnsi" w:hAnsiTheme="minorHAnsi"/>
                <w:sz w:val="20"/>
              </w:rPr>
            </w:pPr>
            <w:r w:rsidRPr="00B66C07">
              <w:rPr>
                <w:rFonts w:asciiTheme="minorHAnsi" w:hAnsiTheme="minorHAnsi"/>
                <w:sz w:val="20"/>
              </w:rPr>
              <w:t>Resolución de 14 de mayo de 2008, de la Secretaría General de Energía, por la que se aprueba la Guía Técnica para la medida y determinación del calor útil, de la electricidad y del ahorro de energía primaria de cogeneración de alta eficiencia</w:t>
            </w:r>
            <w:r w:rsidR="00D60E4F">
              <w:rPr>
                <w:rFonts w:asciiTheme="minorHAnsi" w:hAnsiTheme="minorHAnsi"/>
                <w:sz w:val="20"/>
              </w:rPr>
              <w:t xml:space="preserve"> </w:t>
            </w:r>
            <w:r w:rsidR="00D60E4F">
              <w:rPr>
                <w:rFonts w:asciiTheme="minorHAnsi" w:hAnsiTheme="minorHAnsi" w:cstheme="minorHAnsi"/>
                <w:sz w:val="20"/>
              </w:rPr>
              <w:t xml:space="preserve">/ </w:t>
            </w:r>
            <w:r w:rsidR="00D60E4F" w:rsidRPr="00295A28">
              <w:rPr>
                <w:rFonts w:asciiTheme="minorHAnsi" w:hAnsiTheme="minorHAnsi" w:cstheme="minorHAnsi"/>
                <w:i/>
                <w:iCs/>
                <w:sz w:val="18"/>
                <w:szCs w:val="18"/>
              </w:rPr>
              <w:t>Resolution of May 14, 2008, of the General Secretariat of Energy, by which approves the Technical Guide for the measurement and determination of the useful heat, of the electricity and of the saving of primary energy of cogeneration of high efficiency</w:t>
            </w:r>
            <w:r w:rsidR="004B3CD5" w:rsidRPr="00B66C07">
              <w:rPr>
                <w:rFonts w:asciiTheme="minorHAnsi" w:hAnsiTheme="minorHAnsi"/>
                <w:sz w:val="20"/>
              </w:rPr>
              <w:t>.</w:t>
            </w:r>
          </w:p>
          <w:p w14:paraId="468ED2BA" w14:textId="55F38301" w:rsidR="009D50FA" w:rsidRPr="00B66C07" w:rsidRDefault="00D565B4" w:rsidP="001931C4">
            <w:pPr>
              <w:spacing w:before="120" w:after="40"/>
              <w:jc w:val="both"/>
              <w:rPr>
                <w:rFonts w:asciiTheme="minorHAnsi" w:hAnsiTheme="minorHAnsi"/>
                <w:sz w:val="20"/>
              </w:rPr>
            </w:pPr>
            <w:r w:rsidRPr="002858CA">
              <w:rPr>
                <w:rFonts w:asciiTheme="minorHAnsi" w:hAnsiTheme="minorHAnsi"/>
                <w:sz w:val="20"/>
              </w:rPr>
              <w:t>Decisión de la Comisión de 19 de noviembre de 2008, por la que se establecen orientaciones detalladas para la aplicación del anexo II de la directiva 2004/8/CE del Parlamento Europeo y del Consejo</w:t>
            </w:r>
            <w:r w:rsidR="008738C1">
              <w:rPr>
                <w:rFonts w:asciiTheme="minorHAnsi" w:hAnsiTheme="minorHAnsi"/>
                <w:sz w:val="20"/>
              </w:rPr>
              <w:t xml:space="preserve"> </w:t>
            </w:r>
            <w:r w:rsidR="008738C1">
              <w:rPr>
                <w:rFonts w:asciiTheme="minorHAnsi" w:hAnsiTheme="minorHAnsi" w:cstheme="minorHAnsi"/>
                <w:sz w:val="20"/>
              </w:rPr>
              <w:t xml:space="preserve">/ </w:t>
            </w:r>
            <w:r w:rsidR="008738C1" w:rsidRPr="00295A28">
              <w:rPr>
                <w:rFonts w:asciiTheme="minorHAnsi" w:hAnsiTheme="minorHAnsi" w:cstheme="minorHAnsi"/>
                <w:i/>
                <w:iCs/>
                <w:sz w:val="18"/>
                <w:szCs w:val="18"/>
              </w:rPr>
              <w:t>Commission Decision of 19 November 2008 laying down detailed guidelines for the application of Annex II to Directive 2004/8/EC of the European Parliament and of the Council</w:t>
            </w:r>
            <w:r w:rsidRPr="002858CA">
              <w:rPr>
                <w:rFonts w:asciiTheme="minorHAnsi" w:hAnsiTheme="minorHAnsi"/>
                <w:sz w:val="20"/>
              </w:rPr>
              <w:t>.</w:t>
            </w:r>
          </w:p>
        </w:tc>
      </w:tr>
      <w:bookmarkEnd w:id="104"/>
      <w:bookmarkEnd w:id="107"/>
    </w:tbl>
    <w:p w14:paraId="3933BB1C" w14:textId="109DF851" w:rsidR="00B44046" w:rsidRPr="00CD2EA7" w:rsidRDefault="00B44046" w:rsidP="00B44046">
      <w:pPr>
        <w:tabs>
          <w:tab w:val="right" w:pos="4820"/>
          <w:tab w:val="right" w:pos="6379"/>
          <w:tab w:val="right" w:pos="7230"/>
        </w:tabs>
        <w:jc w:val="center"/>
        <w:rPr>
          <w:rFonts w:asciiTheme="minorHAnsi" w:hAnsiTheme="minorHAnsi"/>
          <w:i/>
          <w:color w:val="000000"/>
          <w:sz w:val="20"/>
        </w:rPr>
      </w:pPr>
    </w:p>
    <w:p w14:paraId="0AD1D8EC" w14:textId="77777777" w:rsidR="009A037B" w:rsidRDefault="009A037B">
      <w:pPr>
        <w:rPr>
          <w:rFonts w:asciiTheme="minorHAnsi" w:hAnsiTheme="minorHAnsi"/>
          <w:i/>
          <w:color w:val="000000"/>
          <w:sz w:val="20"/>
        </w:rPr>
      </w:pPr>
      <w:r>
        <w:rPr>
          <w:rFonts w:asciiTheme="minorHAnsi" w:hAnsiTheme="minorHAnsi"/>
          <w:i/>
          <w:color w:val="000000"/>
          <w:sz w:val="20"/>
        </w:rPr>
        <w:br w:type="page"/>
      </w:r>
    </w:p>
    <w:p w14:paraId="4633B866" w14:textId="0966C35B" w:rsidR="009A037B" w:rsidRPr="007056A9" w:rsidRDefault="007056A9" w:rsidP="007056A9">
      <w:pPr>
        <w:pStyle w:val="Ttulo1"/>
        <w:keepLines w:val="0"/>
        <w:widowControl w:val="0"/>
        <w:shd w:val="clear" w:color="auto" w:fill="DBE5F1" w:themeFill="accent1" w:themeFillTint="33"/>
        <w:tabs>
          <w:tab w:val="num" w:pos="0"/>
        </w:tabs>
        <w:suppressAutoHyphens/>
        <w:spacing w:before="180" w:after="120"/>
        <w:jc w:val="both"/>
        <w:rPr>
          <w:rFonts w:cstheme="minorHAnsi"/>
          <w:spacing w:val="-3"/>
          <w:szCs w:val="24"/>
          <w:lang w:val="es-ES_tradnl"/>
        </w:rPr>
      </w:pPr>
      <w:bookmarkStart w:id="110" w:name="_Toc210643945"/>
      <w:r>
        <w:rPr>
          <w:rFonts w:cstheme="minorHAnsi"/>
          <w:spacing w:val="-3"/>
          <w:szCs w:val="24"/>
          <w:lang w:val="es-ES_tradnl"/>
        </w:rPr>
        <w:lastRenderedPageBreak/>
        <w:t xml:space="preserve">PARTE VI: </w:t>
      </w:r>
      <w:r w:rsidR="009A037B" w:rsidRPr="007056A9">
        <w:rPr>
          <w:rFonts w:cstheme="minorHAnsi"/>
          <w:spacing w:val="-3"/>
          <w:szCs w:val="24"/>
          <w:lang w:val="es-ES_tradnl"/>
        </w:rPr>
        <w:t>INSPECCIÓN DE GARANTIAS DE ORIGEN DEL GAS PROCEDENTE DE FUENTES RENOVABLES</w:t>
      </w:r>
      <w:bookmarkEnd w:id="110"/>
    </w:p>
    <w:p w14:paraId="49360C34" w14:textId="5C4CFD93" w:rsidR="009A037B" w:rsidRDefault="009A037B" w:rsidP="00743F3F">
      <w:pPr>
        <w:rPr>
          <w:rFonts w:asciiTheme="minorHAnsi" w:hAnsiTheme="minorHAnsi"/>
          <w:b/>
          <w:sz w:val="24"/>
          <w:szCs w:val="24"/>
        </w:rPr>
      </w:pPr>
      <w:r w:rsidRPr="00E1788B">
        <w:rPr>
          <w:rFonts w:asciiTheme="minorHAnsi" w:hAnsiTheme="minorHAnsi"/>
          <w:b/>
          <w:sz w:val="24"/>
          <w:szCs w:val="24"/>
        </w:rPr>
        <w:t>Tipo</w:t>
      </w:r>
      <w:r w:rsidR="00743F3F">
        <w:rPr>
          <w:rFonts w:asciiTheme="minorHAnsi" w:hAnsiTheme="minorHAnsi"/>
          <w:b/>
          <w:sz w:val="24"/>
          <w:szCs w:val="24"/>
        </w:rPr>
        <w:t xml:space="preserve">: </w:t>
      </w:r>
      <w:r w:rsidRPr="00E1788B">
        <w:rPr>
          <w:rFonts w:asciiTheme="minorHAnsi" w:hAnsiTheme="minorHAnsi"/>
          <w:b/>
          <w:sz w:val="24"/>
          <w:szCs w:val="24"/>
        </w:rPr>
        <w:t xml:space="preserve"> </w:t>
      </w:r>
      <w:r>
        <w:rPr>
          <w:rFonts w:asciiTheme="minorHAnsi" w:hAnsiTheme="minorHAnsi"/>
          <w:b/>
          <w:sz w:val="24"/>
          <w:szCs w:val="24"/>
        </w:rPr>
        <w:t>A / C</w:t>
      </w:r>
    </w:p>
    <w:p w14:paraId="7C3FE142" w14:textId="77777777" w:rsidR="00743F3F" w:rsidRDefault="00743F3F" w:rsidP="00743F3F">
      <w:pPr>
        <w:rPr>
          <w:rFonts w:asciiTheme="minorHAnsi" w:hAnsiTheme="minorHAnsi"/>
          <w:b/>
          <w:sz w:val="24"/>
          <w:szCs w:val="24"/>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8"/>
        <w:gridCol w:w="5240"/>
      </w:tblGrid>
      <w:tr w:rsidR="009A037B" w:rsidRPr="004D4465" w14:paraId="56D6286B" w14:textId="77777777" w:rsidTr="00F46167">
        <w:trPr>
          <w:trHeight w:val="791"/>
          <w:tblHeader/>
        </w:trPr>
        <w:tc>
          <w:tcPr>
            <w:tcW w:w="5000" w:type="pct"/>
            <w:gridSpan w:val="2"/>
            <w:vAlign w:val="center"/>
          </w:tcPr>
          <w:p w14:paraId="397EF6FD" w14:textId="0EA2D304" w:rsidR="009A037B" w:rsidRPr="004D4465" w:rsidRDefault="009A037B" w:rsidP="00F46167">
            <w:pPr>
              <w:pStyle w:val="Ttulo2"/>
              <w:rPr>
                <w:rFonts w:asciiTheme="minorHAnsi" w:hAnsiTheme="minorHAnsi" w:cs="Arial"/>
                <w:b w:val="0"/>
                <w:szCs w:val="22"/>
                <w:lang w:val="es-ES"/>
              </w:rPr>
            </w:pPr>
            <w:bookmarkStart w:id="111" w:name="_Toc190678733"/>
            <w:bookmarkStart w:id="112" w:name="_Toc210643946"/>
            <w:r w:rsidRPr="00BE474F">
              <w:rPr>
                <w:rFonts w:asciiTheme="minorHAnsi" w:hAnsiTheme="minorHAnsi"/>
                <w:szCs w:val="22"/>
                <w:lang w:val="es-ES"/>
              </w:rPr>
              <w:t xml:space="preserve">INSPECCIÓN DE GARANTIAS DE ORIGEN DEL GAS PROCEDENTE DE FUENTES RENOVABLES </w:t>
            </w:r>
            <w:r w:rsidRPr="00BE474F">
              <w:rPr>
                <w:rFonts w:asciiTheme="minorHAnsi" w:hAnsiTheme="minorHAnsi"/>
                <w:sz w:val="18"/>
                <w:szCs w:val="18"/>
                <w:lang w:val="es-ES"/>
              </w:rPr>
              <w:t xml:space="preserve">/ </w:t>
            </w:r>
            <w:r w:rsidRPr="00381E80">
              <w:rPr>
                <w:rFonts w:asciiTheme="minorHAnsi" w:hAnsiTheme="minorHAnsi"/>
                <w:i/>
                <w:iCs/>
                <w:sz w:val="20"/>
                <w:lang w:val="es-ES"/>
              </w:rPr>
              <w:t>INSPECTION OF GUARANTEES OF ORIGIN OF GAS FROM RENEWABLE SOURCES</w:t>
            </w:r>
            <w:bookmarkEnd w:id="111"/>
            <w:bookmarkEnd w:id="112"/>
          </w:p>
        </w:tc>
      </w:tr>
      <w:tr w:rsidR="009A037B" w:rsidRPr="004D4465" w14:paraId="4981C68C" w14:textId="77777777" w:rsidTr="00F46167">
        <w:trPr>
          <w:trHeight w:val="791"/>
          <w:tblHeader/>
        </w:trPr>
        <w:tc>
          <w:tcPr>
            <w:tcW w:w="2279" w:type="pct"/>
            <w:vAlign w:val="center"/>
          </w:tcPr>
          <w:p w14:paraId="70D968E9" w14:textId="77777777" w:rsidR="009A037B" w:rsidRPr="004D4465" w:rsidRDefault="009A037B" w:rsidP="00F46167">
            <w:pPr>
              <w:pStyle w:val="Textoindependiente"/>
              <w:jc w:val="center"/>
              <w:rPr>
                <w:rFonts w:asciiTheme="minorHAnsi" w:hAnsiTheme="minorHAnsi" w:cs="Arial"/>
                <w:b/>
                <w:i w:val="0"/>
                <w:iCs w:val="0"/>
                <w:szCs w:val="22"/>
                <w:lang w:val="es-ES"/>
              </w:rPr>
            </w:pPr>
            <w:r w:rsidRPr="00BE474F">
              <w:rPr>
                <w:rFonts w:asciiTheme="minorHAnsi" w:hAnsiTheme="minorHAnsi"/>
                <w:b/>
                <w:bCs/>
                <w:i w:val="0"/>
                <w:iCs w:val="0"/>
                <w:sz w:val="20"/>
              </w:rPr>
              <w:t>TIPO DE INSPECCIÓN</w:t>
            </w:r>
            <w:r w:rsidRPr="004D4465">
              <w:rPr>
                <w:rFonts w:asciiTheme="minorHAnsi" w:hAnsiTheme="minorHAnsi"/>
                <w:b/>
                <w:bCs/>
                <w:sz w:val="20"/>
              </w:rPr>
              <w:t xml:space="preserve"> / </w:t>
            </w:r>
            <w:r w:rsidRPr="004D4465">
              <w:rPr>
                <w:rFonts w:asciiTheme="minorHAnsi" w:hAnsiTheme="minorHAnsi"/>
                <w:b/>
                <w:bCs/>
                <w:sz w:val="18"/>
                <w:szCs w:val="18"/>
              </w:rPr>
              <w:t>TYPE OF INSPECTION</w:t>
            </w:r>
          </w:p>
        </w:tc>
        <w:tc>
          <w:tcPr>
            <w:tcW w:w="2721" w:type="pct"/>
            <w:vAlign w:val="center"/>
          </w:tcPr>
          <w:p w14:paraId="5F9A9CE4" w14:textId="77777777" w:rsidR="009A037B" w:rsidRPr="004D4465" w:rsidRDefault="009A037B" w:rsidP="00F46167">
            <w:pPr>
              <w:pStyle w:val="Textoindependiente"/>
              <w:jc w:val="center"/>
              <w:rPr>
                <w:rFonts w:asciiTheme="minorHAnsi" w:hAnsiTheme="minorHAnsi" w:cs="Arial"/>
                <w:b/>
                <w:i w:val="0"/>
                <w:iCs w:val="0"/>
                <w:szCs w:val="22"/>
                <w:lang w:val="es-ES"/>
              </w:rPr>
            </w:pPr>
            <w:r w:rsidRPr="00BE474F">
              <w:rPr>
                <w:rFonts w:asciiTheme="minorHAnsi" w:hAnsiTheme="minorHAnsi"/>
                <w:b/>
                <w:bCs/>
                <w:i w:val="0"/>
                <w:iCs w:val="0"/>
                <w:sz w:val="20"/>
              </w:rPr>
              <w:t>DOCUMENTOS NORMATIVOS</w:t>
            </w:r>
            <w:r w:rsidRPr="004D4465">
              <w:rPr>
                <w:rFonts w:asciiTheme="minorHAnsi" w:hAnsiTheme="minorHAnsi"/>
                <w:b/>
                <w:bCs/>
                <w:sz w:val="20"/>
              </w:rPr>
              <w:t xml:space="preserve"> / </w:t>
            </w:r>
            <w:r w:rsidRPr="004D4465">
              <w:rPr>
                <w:rFonts w:asciiTheme="minorHAnsi" w:hAnsiTheme="minorHAnsi"/>
                <w:b/>
                <w:bCs/>
                <w:sz w:val="18"/>
                <w:szCs w:val="18"/>
              </w:rPr>
              <w:t>NORMATIVE DOCUMENTS</w:t>
            </w:r>
          </w:p>
        </w:tc>
      </w:tr>
      <w:tr w:rsidR="009A037B" w:rsidRPr="004A63AB" w14:paraId="5B6FF849" w14:textId="77777777" w:rsidTr="00F46167">
        <w:trPr>
          <w:trHeight w:val="4549"/>
        </w:trPr>
        <w:tc>
          <w:tcPr>
            <w:tcW w:w="2279" w:type="pct"/>
          </w:tcPr>
          <w:p w14:paraId="3AFC4A36" w14:textId="24E0052E" w:rsidR="009A037B" w:rsidRPr="004D4465" w:rsidRDefault="009A037B" w:rsidP="00F46167">
            <w:pPr>
              <w:spacing w:before="120" w:after="40"/>
              <w:jc w:val="both"/>
              <w:rPr>
                <w:rFonts w:asciiTheme="minorHAnsi" w:hAnsiTheme="minorHAnsi"/>
                <w:i/>
                <w:iCs/>
                <w:sz w:val="20"/>
                <w:lang w:val="en-US"/>
              </w:rPr>
            </w:pPr>
            <w:r w:rsidRPr="004D4465">
              <w:rPr>
                <w:rFonts w:asciiTheme="minorHAnsi" w:hAnsiTheme="minorHAnsi"/>
                <w:sz w:val="20"/>
              </w:rPr>
              <w:t xml:space="preserve">Inspecciones de instalaciones de producción y consumo de gas procedente de fuentes renovables, según </w:t>
            </w:r>
            <w:r>
              <w:rPr>
                <w:rFonts w:asciiTheme="minorHAnsi" w:hAnsiTheme="minorHAnsi"/>
                <w:sz w:val="20"/>
              </w:rPr>
              <w:t xml:space="preserve">el </w:t>
            </w:r>
            <w:r w:rsidRPr="004D4465">
              <w:rPr>
                <w:rFonts w:asciiTheme="minorHAnsi" w:hAnsiTheme="minorHAnsi"/>
                <w:sz w:val="20"/>
              </w:rPr>
              <w:t xml:space="preserve">apdo. </w:t>
            </w:r>
            <w:r w:rsidRPr="00993AD4">
              <w:rPr>
                <w:rFonts w:asciiTheme="minorHAnsi" w:hAnsiTheme="minorHAnsi"/>
                <w:sz w:val="20"/>
                <w:lang w:val="en-GB"/>
              </w:rPr>
              <w:t xml:space="preserve">4 del Anexo de la Orden TED/1026/2022 y el documento PRO-GdO de ENAGAS </w:t>
            </w:r>
            <w:r w:rsidR="00B303D4" w:rsidRPr="00993AD4">
              <w:rPr>
                <w:rFonts w:asciiTheme="minorHAnsi" w:hAnsiTheme="minorHAnsi"/>
                <w:sz w:val="20"/>
                <w:lang w:val="en-GB"/>
              </w:rPr>
              <w:t>/</w:t>
            </w:r>
            <w:r w:rsidR="00B303D4" w:rsidRPr="00993AD4">
              <w:rPr>
                <w:rFonts w:asciiTheme="minorHAnsi" w:hAnsiTheme="minorHAnsi"/>
                <w:i/>
                <w:iCs/>
                <w:sz w:val="18"/>
                <w:szCs w:val="18"/>
                <w:lang w:val="en-GB"/>
              </w:rPr>
              <w:t xml:space="preserve"> </w:t>
            </w:r>
            <w:r w:rsidRPr="00713909">
              <w:rPr>
                <w:rFonts w:asciiTheme="minorHAnsi" w:hAnsiTheme="minorHAnsi"/>
                <w:i/>
                <w:iCs/>
                <w:sz w:val="18"/>
                <w:szCs w:val="18"/>
                <w:lang w:val="en-GB"/>
              </w:rPr>
              <w:t>Inspections of gas production facilities from renewable sources, according to the</w:t>
            </w:r>
            <w:r>
              <w:rPr>
                <w:rFonts w:asciiTheme="minorHAnsi" w:hAnsiTheme="minorHAnsi"/>
                <w:i/>
                <w:iCs/>
                <w:sz w:val="18"/>
                <w:szCs w:val="18"/>
                <w:lang w:val="en-GB"/>
              </w:rPr>
              <w:t xml:space="preserve"> </w:t>
            </w:r>
            <w:r w:rsidRPr="00713909">
              <w:rPr>
                <w:rFonts w:asciiTheme="minorHAnsi" w:hAnsiTheme="minorHAnsi"/>
                <w:i/>
                <w:iCs/>
                <w:sz w:val="18"/>
                <w:szCs w:val="18"/>
                <w:lang w:val="en-GB"/>
              </w:rPr>
              <w:t xml:space="preserve">section. </w:t>
            </w:r>
            <w:r w:rsidRPr="00713909">
              <w:rPr>
                <w:rFonts w:asciiTheme="minorHAnsi" w:hAnsiTheme="minorHAnsi"/>
                <w:i/>
                <w:iCs/>
                <w:sz w:val="18"/>
                <w:szCs w:val="18"/>
                <w:lang w:val="en-US"/>
              </w:rPr>
              <w:t>4 of the Annex to Order TED/1026/2022 and the document PRO-GdO from ENAGAS:</w:t>
            </w:r>
          </w:p>
          <w:p w14:paraId="7BB7C225" w14:textId="77777777" w:rsidR="009A037B" w:rsidRPr="00381E80" w:rsidRDefault="009A037B" w:rsidP="00F46167">
            <w:pPr>
              <w:spacing w:before="120" w:after="40"/>
              <w:jc w:val="both"/>
              <w:rPr>
                <w:rFonts w:asciiTheme="minorHAnsi" w:hAnsiTheme="minorHAnsi"/>
                <w:i/>
                <w:iCs/>
                <w:sz w:val="20"/>
              </w:rPr>
            </w:pPr>
            <w:r w:rsidRPr="00560A64">
              <w:rPr>
                <w:rFonts w:asciiTheme="minorHAnsi" w:hAnsiTheme="minorHAnsi"/>
                <w:sz w:val="20"/>
              </w:rPr>
              <w:t xml:space="preserve">-Inspección inicial / </w:t>
            </w:r>
            <w:r w:rsidRPr="00381E80">
              <w:rPr>
                <w:rFonts w:asciiTheme="minorHAnsi" w:hAnsiTheme="minorHAnsi"/>
                <w:i/>
                <w:iCs/>
                <w:sz w:val="18"/>
                <w:szCs w:val="18"/>
              </w:rPr>
              <w:t>Initial inspection</w:t>
            </w:r>
          </w:p>
          <w:p w14:paraId="539FFF0D" w14:textId="77777777" w:rsidR="009A037B" w:rsidRPr="00381E80" w:rsidRDefault="009A037B" w:rsidP="00F46167">
            <w:pPr>
              <w:spacing w:before="120" w:after="40"/>
              <w:jc w:val="both"/>
              <w:rPr>
                <w:rFonts w:asciiTheme="minorHAnsi" w:hAnsiTheme="minorHAnsi"/>
                <w:sz w:val="20"/>
              </w:rPr>
            </w:pPr>
            <w:r w:rsidRPr="00713909">
              <w:rPr>
                <w:rFonts w:asciiTheme="minorHAnsi" w:hAnsiTheme="minorHAnsi"/>
                <w:sz w:val="20"/>
              </w:rPr>
              <w:t xml:space="preserve">-Inspección periódica / </w:t>
            </w:r>
            <w:r w:rsidRPr="00381E80">
              <w:rPr>
                <w:rFonts w:asciiTheme="minorHAnsi" w:hAnsiTheme="minorHAnsi"/>
                <w:i/>
                <w:iCs/>
                <w:sz w:val="18"/>
                <w:szCs w:val="18"/>
              </w:rPr>
              <w:t>Periodic inspection</w:t>
            </w:r>
          </w:p>
          <w:p w14:paraId="3C086812" w14:textId="77777777" w:rsidR="009A037B" w:rsidRPr="00560A64" w:rsidRDefault="009A037B" w:rsidP="00F46167">
            <w:pPr>
              <w:spacing w:before="120" w:after="40"/>
              <w:jc w:val="both"/>
              <w:rPr>
                <w:rFonts w:asciiTheme="minorHAnsi" w:hAnsiTheme="minorHAnsi"/>
                <w:i/>
                <w:iCs/>
                <w:sz w:val="20"/>
                <w:lang w:val="en-US"/>
              </w:rPr>
            </w:pPr>
            <w:r w:rsidRPr="00560A64">
              <w:rPr>
                <w:rFonts w:asciiTheme="minorHAnsi" w:hAnsiTheme="minorHAnsi"/>
                <w:sz w:val="20"/>
                <w:lang w:val="en-US"/>
              </w:rPr>
              <w:t xml:space="preserve">-Inspección ad hoc / </w:t>
            </w:r>
            <w:r w:rsidRPr="00560A64">
              <w:rPr>
                <w:rFonts w:asciiTheme="minorHAnsi" w:hAnsiTheme="minorHAnsi"/>
                <w:i/>
                <w:iCs/>
                <w:sz w:val="18"/>
                <w:szCs w:val="18"/>
                <w:lang w:val="en-US"/>
              </w:rPr>
              <w:t>Ad hoc inspection</w:t>
            </w:r>
          </w:p>
          <w:p w14:paraId="298D45EB" w14:textId="77777777" w:rsidR="009A037B" w:rsidRPr="004D4465" w:rsidRDefault="009A037B" w:rsidP="00F46167">
            <w:pPr>
              <w:spacing w:before="120" w:after="40"/>
              <w:jc w:val="both"/>
              <w:rPr>
                <w:rFonts w:asciiTheme="minorHAnsi" w:hAnsiTheme="minorHAnsi"/>
                <w:bCs/>
                <w:sz w:val="20"/>
              </w:rPr>
            </w:pPr>
            <w:r w:rsidRPr="004D4465">
              <w:rPr>
                <w:rFonts w:asciiTheme="minorHAnsi" w:hAnsiTheme="minorHAnsi"/>
                <w:i/>
                <w:iCs/>
                <w:sz w:val="20"/>
              </w:rPr>
              <w:t>-</w:t>
            </w:r>
            <w:r w:rsidRPr="004D4465">
              <w:rPr>
                <w:rFonts w:asciiTheme="minorHAnsi" w:hAnsiTheme="minorHAnsi"/>
                <w:sz w:val="20"/>
              </w:rPr>
              <w:t>Inspección de puntos de consumo</w:t>
            </w:r>
            <w:r w:rsidRPr="004D4465">
              <w:rPr>
                <w:rFonts w:asciiTheme="minorHAnsi" w:hAnsiTheme="minorHAnsi"/>
                <w:i/>
                <w:iCs/>
                <w:sz w:val="20"/>
              </w:rPr>
              <w:t xml:space="preserve"> </w:t>
            </w:r>
            <w:r w:rsidRPr="00381E80">
              <w:rPr>
                <w:rFonts w:asciiTheme="minorHAnsi" w:hAnsiTheme="minorHAnsi"/>
                <w:i/>
                <w:iCs/>
                <w:sz w:val="20"/>
              </w:rPr>
              <w:t xml:space="preserve">/ </w:t>
            </w:r>
            <w:r w:rsidRPr="00381E80">
              <w:rPr>
                <w:rFonts w:asciiTheme="minorHAnsi" w:hAnsiTheme="minorHAnsi"/>
                <w:i/>
                <w:iCs/>
                <w:sz w:val="18"/>
                <w:szCs w:val="18"/>
              </w:rPr>
              <w:t>Inspection of consumer points</w:t>
            </w:r>
          </w:p>
        </w:tc>
        <w:tc>
          <w:tcPr>
            <w:tcW w:w="2721" w:type="pct"/>
          </w:tcPr>
          <w:p w14:paraId="03609524" w14:textId="186443C4" w:rsidR="009A037B" w:rsidRPr="00993AD4" w:rsidRDefault="00B303D4" w:rsidP="00F46167">
            <w:pPr>
              <w:spacing w:before="120" w:after="40"/>
              <w:jc w:val="both"/>
              <w:rPr>
                <w:rFonts w:asciiTheme="minorHAnsi" w:hAnsiTheme="minorHAnsi" w:cs="Arial"/>
                <w:i/>
                <w:iCs/>
                <w:sz w:val="18"/>
                <w:szCs w:val="18"/>
              </w:rPr>
            </w:pPr>
            <w:r>
              <w:rPr>
                <w:rFonts w:asciiTheme="minorHAnsi" w:hAnsiTheme="minorHAnsi" w:cs="Arial"/>
                <w:sz w:val="20"/>
              </w:rPr>
              <w:t>RD</w:t>
            </w:r>
            <w:r w:rsidR="009A037B" w:rsidRPr="004D4465">
              <w:rPr>
                <w:rFonts w:asciiTheme="minorHAnsi" w:hAnsiTheme="minorHAnsi" w:cs="Arial"/>
                <w:sz w:val="20"/>
              </w:rPr>
              <w:t xml:space="preserve"> 376/2022</w:t>
            </w:r>
            <w:r w:rsidR="0019025B">
              <w:rPr>
                <w:rFonts w:asciiTheme="minorHAnsi" w:hAnsiTheme="minorHAnsi" w:cs="Arial"/>
                <w:sz w:val="20"/>
              </w:rPr>
              <w:t xml:space="preserve"> </w:t>
            </w:r>
            <w:r w:rsidR="009A037B" w:rsidRPr="004D4465">
              <w:rPr>
                <w:rFonts w:asciiTheme="minorHAnsi" w:hAnsiTheme="minorHAnsi" w:cs="Arial"/>
                <w:sz w:val="20"/>
              </w:rPr>
              <w:t>por el que se regulan los criterios de sostenibilidad y de reducción de las emisiones de gases de efecto invernadero de los biocarburantes, biolíquidos y combustibles de biomasa, así como el sistema de garantías de origen de los gases renovables</w:t>
            </w:r>
            <w:r w:rsidR="009A037B">
              <w:rPr>
                <w:rFonts w:asciiTheme="minorHAnsi" w:hAnsiTheme="minorHAnsi" w:cs="Arial"/>
                <w:sz w:val="20"/>
              </w:rPr>
              <w:t xml:space="preserve"> </w:t>
            </w:r>
            <w:r w:rsidRPr="00993AD4">
              <w:rPr>
                <w:rFonts w:asciiTheme="minorHAnsi" w:hAnsiTheme="minorHAnsi" w:cs="Arial"/>
                <w:i/>
                <w:iCs/>
                <w:sz w:val="18"/>
                <w:szCs w:val="18"/>
              </w:rPr>
              <w:t xml:space="preserve">/ </w:t>
            </w:r>
            <w:r w:rsidR="009A037B" w:rsidRPr="00993AD4">
              <w:rPr>
                <w:rFonts w:asciiTheme="minorHAnsi" w:hAnsiTheme="minorHAnsi" w:cs="Arial"/>
                <w:i/>
                <w:iCs/>
                <w:sz w:val="18"/>
                <w:szCs w:val="18"/>
              </w:rPr>
              <w:t>RD 376/2022</w:t>
            </w:r>
            <w:r w:rsidR="006B2092" w:rsidRPr="00993AD4">
              <w:rPr>
                <w:rFonts w:asciiTheme="minorHAnsi" w:hAnsiTheme="minorHAnsi" w:cs="Arial"/>
                <w:i/>
                <w:iCs/>
                <w:sz w:val="18"/>
                <w:szCs w:val="18"/>
              </w:rPr>
              <w:t xml:space="preserve"> </w:t>
            </w:r>
            <w:r w:rsidR="009A037B" w:rsidRPr="00993AD4">
              <w:rPr>
                <w:rFonts w:asciiTheme="minorHAnsi" w:hAnsiTheme="minorHAnsi" w:cs="Arial"/>
                <w:i/>
                <w:iCs/>
                <w:sz w:val="18"/>
                <w:szCs w:val="18"/>
              </w:rPr>
              <w:t>which regulates the sustainability criteria and reduction of greenhouse gas emissions from biofuels, bioliquids and biomass fuels, as well as the system of guarantees of origin for renewable gases</w:t>
            </w:r>
          </w:p>
          <w:p w14:paraId="2B46325D" w14:textId="77777777" w:rsidR="009A037B" w:rsidRPr="00993AD4" w:rsidRDefault="009A037B" w:rsidP="00F46167">
            <w:pPr>
              <w:jc w:val="both"/>
              <w:rPr>
                <w:rFonts w:asciiTheme="minorHAnsi" w:hAnsiTheme="minorHAnsi" w:cs="Arial"/>
                <w:sz w:val="20"/>
              </w:rPr>
            </w:pPr>
          </w:p>
          <w:p w14:paraId="04FFDDDE" w14:textId="24BEECF5" w:rsidR="009A037B" w:rsidRPr="00993AD4" w:rsidRDefault="009A037B" w:rsidP="00F46167">
            <w:pPr>
              <w:spacing w:before="120" w:after="40"/>
              <w:jc w:val="both"/>
              <w:rPr>
                <w:rFonts w:asciiTheme="minorHAnsi" w:hAnsiTheme="minorHAnsi" w:cs="Arial"/>
                <w:i/>
                <w:iCs/>
                <w:sz w:val="20"/>
              </w:rPr>
            </w:pPr>
            <w:r w:rsidRPr="00713909">
              <w:rPr>
                <w:rFonts w:asciiTheme="minorHAnsi" w:hAnsiTheme="minorHAnsi" w:cs="Arial"/>
                <w:sz w:val="20"/>
              </w:rPr>
              <w:t xml:space="preserve">Orden TED/1026/2022por la que se aprueba el procedimiento de gestión del sistema de garantías de origen del gas procedente de fuentes renovables </w:t>
            </w:r>
            <w:r w:rsidR="00B303D4" w:rsidRPr="00993AD4">
              <w:rPr>
                <w:rFonts w:asciiTheme="minorHAnsi" w:hAnsiTheme="minorHAnsi" w:cs="Arial"/>
                <w:i/>
                <w:iCs/>
                <w:sz w:val="18"/>
                <w:szCs w:val="18"/>
              </w:rPr>
              <w:t xml:space="preserve">/ </w:t>
            </w:r>
            <w:r w:rsidRPr="00993AD4">
              <w:rPr>
                <w:rFonts w:asciiTheme="minorHAnsi" w:hAnsiTheme="minorHAnsi" w:cs="Arial"/>
                <w:i/>
                <w:iCs/>
                <w:sz w:val="18"/>
                <w:szCs w:val="18"/>
              </w:rPr>
              <w:t>Order TED/1026/2022</w:t>
            </w:r>
            <w:r w:rsidR="006B2092" w:rsidRPr="00993AD4">
              <w:rPr>
                <w:rFonts w:asciiTheme="minorHAnsi" w:hAnsiTheme="minorHAnsi" w:cs="Arial"/>
                <w:i/>
                <w:iCs/>
                <w:sz w:val="18"/>
                <w:szCs w:val="18"/>
              </w:rPr>
              <w:t xml:space="preserve"> </w:t>
            </w:r>
            <w:r w:rsidRPr="00993AD4">
              <w:rPr>
                <w:rFonts w:asciiTheme="minorHAnsi" w:hAnsiTheme="minorHAnsi" w:cs="Arial"/>
                <w:i/>
                <w:iCs/>
                <w:sz w:val="18"/>
                <w:szCs w:val="18"/>
              </w:rPr>
              <w:t>which approves the management procedure of the system of guarantees of origin of gas from renewable sources.</w:t>
            </w:r>
          </w:p>
          <w:p w14:paraId="66EF37E8" w14:textId="77777777" w:rsidR="009A037B" w:rsidRPr="00993AD4" w:rsidRDefault="009A037B" w:rsidP="00F46167">
            <w:pPr>
              <w:jc w:val="both"/>
              <w:rPr>
                <w:rFonts w:asciiTheme="minorHAnsi" w:hAnsiTheme="minorHAnsi" w:cs="Arial"/>
                <w:sz w:val="20"/>
              </w:rPr>
            </w:pPr>
          </w:p>
          <w:p w14:paraId="05CE6E73" w14:textId="692AAAC3" w:rsidR="009A037B" w:rsidRPr="00993AD4" w:rsidRDefault="009A037B" w:rsidP="009526BA">
            <w:pPr>
              <w:spacing w:before="120" w:after="40"/>
              <w:jc w:val="both"/>
              <w:rPr>
                <w:rFonts w:asciiTheme="minorHAnsi" w:hAnsiTheme="minorHAnsi" w:cs="Arial"/>
                <w:i/>
                <w:iCs/>
                <w:sz w:val="18"/>
                <w:szCs w:val="18"/>
              </w:rPr>
            </w:pPr>
            <w:r w:rsidRPr="00713909">
              <w:rPr>
                <w:rFonts w:asciiTheme="minorHAnsi" w:hAnsiTheme="minorHAnsi" w:cs="Arial"/>
                <w:sz w:val="20"/>
              </w:rPr>
              <w:t xml:space="preserve">Documento </w:t>
            </w:r>
            <w:bookmarkStart w:id="113" w:name="_Hlk175739471"/>
            <w:bookmarkStart w:id="114" w:name="_Hlk175739472"/>
            <w:r w:rsidRPr="00713909">
              <w:rPr>
                <w:rFonts w:asciiTheme="minorHAnsi" w:hAnsiTheme="minorHAnsi" w:cs="Arial"/>
                <w:sz w:val="20"/>
              </w:rPr>
              <w:t>de ENAGAS “PRO-GdO Rev. 0 de 21 de febrero de 2025: Criterios y proceso de acreditación específico para la inspección de instalaciones relacionadas con el sistema de Garantías de Origen</w:t>
            </w:r>
            <w:bookmarkEnd w:id="113"/>
            <w:bookmarkEnd w:id="114"/>
            <w:r w:rsidRPr="00713909">
              <w:rPr>
                <w:rFonts w:asciiTheme="minorHAnsi" w:hAnsiTheme="minorHAnsi" w:cs="Arial"/>
                <w:sz w:val="20"/>
              </w:rPr>
              <w:t xml:space="preserve"> de los gases renovables” </w:t>
            </w:r>
            <w:r w:rsidR="00B303D4" w:rsidRPr="00993AD4">
              <w:rPr>
                <w:rFonts w:asciiTheme="minorHAnsi" w:hAnsiTheme="minorHAnsi" w:cs="Arial"/>
                <w:i/>
                <w:iCs/>
                <w:sz w:val="18"/>
                <w:szCs w:val="18"/>
              </w:rPr>
              <w:t xml:space="preserve">/ </w:t>
            </w:r>
            <w:r w:rsidRPr="00993AD4">
              <w:rPr>
                <w:rFonts w:asciiTheme="minorHAnsi" w:hAnsiTheme="minorHAnsi" w:cs="Arial"/>
                <w:i/>
                <w:iCs/>
                <w:sz w:val="18"/>
                <w:szCs w:val="18"/>
              </w:rPr>
              <w:t>ENAGAS document “PRG-GdO Rev. 0 of February 21</w:t>
            </w:r>
            <w:r w:rsidRPr="00993AD4">
              <w:rPr>
                <w:rFonts w:asciiTheme="minorHAnsi" w:hAnsiTheme="minorHAnsi" w:cs="Arial"/>
                <w:i/>
                <w:iCs/>
                <w:sz w:val="18"/>
                <w:szCs w:val="18"/>
                <w:vertAlign w:val="superscript"/>
              </w:rPr>
              <w:t>st</w:t>
            </w:r>
            <w:r w:rsidRPr="00993AD4">
              <w:rPr>
                <w:rFonts w:asciiTheme="minorHAnsi" w:hAnsiTheme="minorHAnsi" w:cs="Arial"/>
                <w:i/>
                <w:iCs/>
                <w:sz w:val="18"/>
                <w:szCs w:val="18"/>
              </w:rPr>
              <w:t>, 2025: Criteria and specific accreditation process for the inspection of facilities related to the Guarantees of Origin system of renewable gases”.</w:t>
            </w:r>
          </w:p>
        </w:tc>
      </w:tr>
    </w:tbl>
    <w:p w14:paraId="2DF1FCF7" w14:textId="1DB6D9E5" w:rsidR="00CD1AA4" w:rsidRPr="00993AD4" w:rsidRDefault="00CD1AA4" w:rsidP="00353778">
      <w:pPr>
        <w:tabs>
          <w:tab w:val="right" w:pos="4820"/>
          <w:tab w:val="right" w:pos="6379"/>
          <w:tab w:val="right" w:pos="7230"/>
        </w:tabs>
        <w:rPr>
          <w:rFonts w:asciiTheme="minorHAnsi" w:hAnsiTheme="minorHAnsi"/>
          <w:i/>
          <w:color w:val="000000"/>
          <w:sz w:val="20"/>
        </w:rPr>
      </w:pPr>
      <w:r w:rsidRPr="00993AD4">
        <w:rPr>
          <w:rFonts w:asciiTheme="minorHAnsi" w:hAnsiTheme="minorHAnsi"/>
          <w:i/>
          <w:color w:val="000000"/>
          <w:sz w:val="20"/>
        </w:rPr>
        <w:br w:type="page"/>
      </w:r>
    </w:p>
    <w:p w14:paraId="75B208FF" w14:textId="77777777" w:rsidR="00764C7F" w:rsidRPr="00993AD4" w:rsidRDefault="00764C7F" w:rsidP="00353778">
      <w:pPr>
        <w:tabs>
          <w:tab w:val="right" w:pos="4820"/>
          <w:tab w:val="right" w:pos="6379"/>
          <w:tab w:val="right" w:pos="7230"/>
        </w:tabs>
        <w:rPr>
          <w:rFonts w:asciiTheme="minorHAnsi" w:hAnsiTheme="minorHAnsi"/>
          <w:i/>
          <w:color w:val="000000"/>
          <w:sz w:val="20"/>
        </w:rPr>
      </w:pPr>
    </w:p>
    <w:p w14:paraId="7F95AAA1" w14:textId="36712892" w:rsidR="00353778" w:rsidRPr="00AE76DC" w:rsidRDefault="00353778" w:rsidP="00353778">
      <w:pPr>
        <w:ind w:left="-142" w:firstLine="142"/>
        <w:jc w:val="center"/>
        <w:rPr>
          <w:rFonts w:asciiTheme="minorHAnsi" w:hAnsiTheme="minorHAnsi"/>
          <w:sz w:val="20"/>
        </w:rPr>
      </w:pPr>
      <w:r w:rsidRPr="00AE76DC">
        <w:rPr>
          <w:rFonts w:asciiTheme="minorHAnsi" w:hAnsiTheme="minorHAnsi"/>
          <w:b/>
          <w:bCs/>
          <w:sz w:val="20"/>
        </w:rPr>
        <w:t xml:space="preserve">Emplazamientos </w:t>
      </w:r>
      <w:r w:rsidR="00124232" w:rsidRPr="00AE76DC">
        <w:rPr>
          <w:rFonts w:asciiTheme="minorHAnsi" w:hAnsiTheme="minorHAnsi"/>
          <w:b/>
          <w:bCs/>
          <w:sz w:val="20"/>
        </w:rPr>
        <w:t xml:space="preserve">desde los que </w:t>
      </w:r>
      <w:r w:rsidRPr="00AE76DC">
        <w:rPr>
          <w:rFonts w:asciiTheme="minorHAnsi" w:hAnsiTheme="minorHAnsi"/>
          <w:b/>
          <w:bCs/>
          <w:sz w:val="20"/>
        </w:rPr>
        <w:t xml:space="preserve">se llevan a cabo las actividades </w:t>
      </w:r>
      <w:r w:rsidR="00AE76DC">
        <w:rPr>
          <w:rFonts w:asciiTheme="minorHAnsi" w:hAnsiTheme="minorHAnsi"/>
          <w:b/>
          <w:bCs/>
          <w:sz w:val="20"/>
        </w:rPr>
        <w:t>solicitadas</w:t>
      </w:r>
      <w:r w:rsidR="00EB6BC5" w:rsidRPr="00AE76DC">
        <w:rPr>
          <w:rFonts w:asciiTheme="minorHAnsi" w:hAnsiTheme="minorHAnsi"/>
          <w:b/>
          <w:bCs/>
          <w:sz w:val="20"/>
        </w:rPr>
        <w:t xml:space="preserve"> </w:t>
      </w:r>
      <w:r w:rsidR="00EB6BC5" w:rsidRPr="00AE76DC">
        <w:rPr>
          <w:rFonts w:asciiTheme="minorHAnsi" w:hAnsiTheme="minorHAnsi"/>
          <w:sz w:val="20"/>
          <w:vertAlign w:val="superscript"/>
        </w:rPr>
        <w:t>(</w:t>
      </w:r>
      <w:r w:rsidR="00721695" w:rsidRPr="00AE76DC">
        <w:rPr>
          <w:rFonts w:asciiTheme="minorHAnsi" w:hAnsiTheme="minorHAnsi"/>
          <w:sz w:val="20"/>
          <w:vertAlign w:val="superscript"/>
        </w:rPr>
        <w:t>5</w:t>
      </w:r>
      <w:r w:rsidR="00EB6BC5" w:rsidRPr="00AE76DC">
        <w:rPr>
          <w:rFonts w:asciiTheme="minorHAnsi" w:hAnsiTheme="minorHAnsi"/>
          <w:sz w:val="20"/>
          <w:vertAlign w:val="superscript"/>
        </w:rPr>
        <w:t>)</w:t>
      </w:r>
      <w:r w:rsidR="00AE76DC">
        <w:rPr>
          <w:rFonts w:asciiTheme="minorHAnsi" w:hAnsiTheme="minorHAnsi"/>
          <w:sz w:val="20"/>
        </w:rPr>
        <w:t xml:space="preserve"> / </w:t>
      </w:r>
      <w:r w:rsidR="00AE76DC" w:rsidRPr="00480DFF">
        <w:rPr>
          <w:rFonts w:asciiTheme="minorHAnsi" w:hAnsiTheme="minorHAnsi"/>
          <w:b/>
          <w:bCs/>
          <w:sz w:val="20"/>
        </w:rPr>
        <w:t xml:space="preserve">Locations from which the requested activities are carried out </w:t>
      </w:r>
      <w:r w:rsidR="00AE76DC" w:rsidRPr="00480DFF">
        <w:rPr>
          <w:rFonts w:asciiTheme="minorHAnsi" w:hAnsiTheme="minorHAnsi"/>
          <w:b/>
          <w:bCs/>
          <w:sz w:val="20"/>
          <w:vertAlign w:val="superscript"/>
        </w:rPr>
        <w:t>(5)</w:t>
      </w:r>
    </w:p>
    <w:p w14:paraId="2BBFD189" w14:textId="77777777" w:rsidR="00353778" w:rsidRPr="00AE76DC" w:rsidRDefault="00353778" w:rsidP="00353778">
      <w:pPr>
        <w:ind w:left="-142" w:firstLine="142"/>
        <w:rPr>
          <w:rFonts w:asciiTheme="minorHAnsi" w:hAnsiTheme="minorHAnsi"/>
          <w:sz w:val="20"/>
        </w:rPr>
      </w:pPr>
    </w:p>
    <w:tbl>
      <w:tblPr>
        <w:tblW w:w="8505"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044"/>
        <w:gridCol w:w="4461"/>
      </w:tblGrid>
      <w:tr w:rsidR="00070883" w:rsidRPr="000D416A" w14:paraId="2733068F" w14:textId="77777777" w:rsidTr="00480DFF">
        <w:trPr>
          <w:trHeight w:val="315"/>
        </w:trPr>
        <w:tc>
          <w:tcPr>
            <w:tcW w:w="4044" w:type="dxa"/>
            <w:tcBorders>
              <w:top w:val="dotted" w:sz="4" w:space="0" w:color="auto"/>
              <w:left w:val="dotted" w:sz="4" w:space="0" w:color="auto"/>
              <w:bottom w:val="dotted" w:sz="4" w:space="0" w:color="auto"/>
              <w:right w:val="dotted" w:sz="4" w:space="0" w:color="auto"/>
            </w:tcBorders>
            <w:vAlign w:val="center"/>
          </w:tcPr>
          <w:p w14:paraId="721080B3" w14:textId="77777777" w:rsidR="00070883" w:rsidRPr="00480DFF" w:rsidRDefault="00070883" w:rsidP="00070883">
            <w:pPr>
              <w:pStyle w:val="Encabezado"/>
              <w:tabs>
                <w:tab w:val="left" w:pos="2835"/>
                <w:tab w:val="left" w:pos="3686"/>
              </w:tabs>
              <w:ind w:left="-27"/>
              <w:jc w:val="center"/>
              <w:rPr>
                <w:rFonts w:ascii="Calibri" w:hAnsi="Calibri" w:cs="Arial"/>
                <w:b/>
                <w:bCs/>
                <w:sz w:val="20"/>
                <w:lang w:val="en-US"/>
              </w:rPr>
            </w:pPr>
            <w:r w:rsidRPr="00480DFF">
              <w:rPr>
                <w:rFonts w:ascii="Calibri" w:hAnsi="Calibri" w:cs="Arial"/>
                <w:b/>
                <w:bCs/>
                <w:sz w:val="20"/>
                <w:lang w:val="en-US"/>
              </w:rPr>
              <w:t>COMUNIDAD AUTÓNOMA o PAÍS/</w:t>
            </w:r>
          </w:p>
          <w:p w14:paraId="78D62FBC" w14:textId="2E2E39AA" w:rsidR="00070883" w:rsidRPr="00480DFF" w:rsidRDefault="00070883" w:rsidP="00070883">
            <w:pPr>
              <w:pStyle w:val="Encabezado"/>
              <w:tabs>
                <w:tab w:val="left" w:pos="2127"/>
                <w:tab w:val="left" w:pos="2835"/>
              </w:tabs>
              <w:ind w:left="-27"/>
              <w:jc w:val="center"/>
              <w:rPr>
                <w:rFonts w:asciiTheme="minorHAnsi" w:hAnsiTheme="minorHAnsi" w:cs="Arial"/>
                <w:sz w:val="18"/>
                <w:szCs w:val="18"/>
                <w:lang w:val="en-GB"/>
              </w:rPr>
            </w:pPr>
            <w:r w:rsidRPr="00A80CF7">
              <w:rPr>
                <w:rFonts w:ascii="Calibri" w:eastAsia="Calibri" w:hAnsi="Calibri" w:cs="Calibri"/>
                <w:b/>
                <w:i/>
                <w:spacing w:val="1"/>
                <w:sz w:val="18"/>
                <w:szCs w:val="18"/>
                <w:lang w:val="en-GB"/>
              </w:rPr>
              <w:t>S</w:t>
            </w:r>
            <w:r w:rsidRPr="00A80CF7">
              <w:rPr>
                <w:rFonts w:ascii="Calibri" w:eastAsia="Calibri" w:hAnsi="Calibri" w:cs="Calibri"/>
                <w:b/>
                <w:i/>
                <w:sz w:val="18"/>
                <w:szCs w:val="18"/>
                <w:lang w:val="en-GB"/>
              </w:rPr>
              <w:t>PA</w:t>
            </w:r>
            <w:r w:rsidRPr="00A80CF7">
              <w:rPr>
                <w:rFonts w:ascii="Calibri" w:eastAsia="Calibri" w:hAnsi="Calibri" w:cs="Calibri"/>
                <w:b/>
                <w:i/>
                <w:spacing w:val="1"/>
                <w:sz w:val="18"/>
                <w:szCs w:val="18"/>
                <w:lang w:val="en-GB"/>
              </w:rPr>
              <w:t>N</w:t>
            </w:r>
            <w:r w:rsidRPr="00A80CF7">
              <w:rPr>
                <w:rFonts w:ascii="Calibri" w:eastAsia="Calibri" w:hAnsi="Calibri" w:cs="Calibri"/>
                <w:b/>
                <w:i/>
                <w:spacing w:val="-2"/>
                <w:sz w:val="18"/>
                <w:szCs w:val="18"/>
                <w:lang w:val="en-GB"/>
              </w:rPr>
              <w:t>I</w:t>
            </w:r>
            <w:r w:rsidRPr="00A80CF7">
              <w:rPr>
                <w:rFonts w:ascii="Calibri" w:eastAsia="Calibri" w:hAnsi="Calibri" w:cs="Calibri"/>
                <w:b/>
                <w:i/>
                <w:spacing w:val="1"/>
                <w:sz w:val="18"/>
                <w:szCs w:val="18"/>
                <w:lang w:val="en-GB"/>
              </w:rPr>
              <w:t>S</w:t>
            </w:r>
            <w:r w:rsidRPr="00A80CF7">
              <w:rPr>
                <w:rFonts w:ascii="Calibri" w:eastAsia="Calibri" w:hAnsi="Calibri" w:cs="Calibri"/>
                <w:b/>
                <w:i/>
                <w:sz w:val="18"/>
                <w:szCs w:val="18"/>
                <w:lang w:val="en-GB"/>
              </w:rPr>
              <w:t>H</w:t>
            </w:r>
            <w:r w:rsidRPr="00480DFF">
              <w:rPr>
                <w:rFonts w:ascii="Calibri" w:eastAsia="Calibri" w:hAnsi="Calibri" w:cs="Calibri"/>
                <w:b/>
                <w:i/>
                <w:sz w:val="18"/>
                <w:szCs w:val="18"/>
                <w:lang w:val="en-GB"/>
              </w:rPr>
              <w:t xml:space="preserve"> </w:t>
            </w:r>
            <w:r w:rsidRPr="00480DFF">
              <w:rPr>
                <w:rFonts w:ascii="Calibri" w:eastAsia="Calibri" w:hAnsi="Calibri" w:cs="Calibri"/>
                <w:b/>
                <w:i/>
                <w:spacing w:val="-2"/>
                <w:sz w:val="18"/>
                <w:szCs w:val="18"/>
                <w:lang w:val="en-GB"/>
              </w:rPr>
              <w:t>R</w:t>
            </w:r>
            <w:r w:rsidRPr="00480DFF">
              <w:rPr>
                <w:rFonts w:ascii="Calibri" w:eastAsia="Calibri" w:hAnsi="Calibri" w:cs="Calibri"/>
                <w:b/>
                <w:i/>
                <w:spacing w:val="1"/>
                <w:sz w:val="18"/>
                <w:szCs w:val="18"/>
                <w:lang w:val="en-GB"/>
              </w:rPr>
              <w:t>E</w:t>
            </w:r>
            <w:r w:rsidRPr="00480DFF">
              <w:rPr>
                <w:rFonts w:ascii="Calibri" w:eastAsia="Calibri" w:hAnsi="Calibri" w:cs="Calibri"/>
                <w:b/>
                <w:i/>
                <w:spacing w:val="-1"/>
                <w:sz w:val="18"/>
                <w:szCs w:val="18"/>
                <w:lang w:val="en-GB"/>
              </w:rPr>
              <w:t>G</w:t>
            </w:r>
            <w:r w:rsidRPr="00480DFF">
              <w:rPr>
                <w:rFonts w:ascii="Calibri" w:eastAsia="Calibri" w:hAnsi="Calibri" w:cs="Calibri"/>
                <w:b/>
                <w:i/>
                <w:sz w:val="18"/>
                <w:szCs w:val="18"/>
                <w:lang w:val="en-GB"/>
              </w:rPr>
              <w:t>IO</w:t>
            </w:r>
            <w:r w:rsidRPr="00480DFF">
              <w:rPr>
                <w:rFonts w:ascii="Calibri" w:eastAsia="Calibri" w:hAnsi="Calibri" w:cs="Calibri"/>
                <w:b/>
                <w:i/>
                <w:spacing w:val="1"/>
                <w:sz w:val="18"/>
                <w:szCs w:val="18"/>
                <w:lang w:val="en-GB"/>
              </w:rPr>
              <w:t>N</w:t>
            </w:r>
            <w:r w:rsidRPr="00480DFF">
              <w:rPr>
                <w:rFonts w:ascii="Calibri" w:eastAsia="Calibri" w:hAnsi="Calibri" w:cs="Calibri"/>
                <w:b/>
                <w:i/>
                <w:sz w:val="18"/>
                <w:szCs w:val="18"/>
                <w:lang w:val="en-GB"/>
              </w:rPr>
              <w:t>AL</w:t>
            </w:r>
            <w:r w:rsidRPr="00480DFF">
              <w:rPr>
                <w:rFonts w:ascii="Calibri" w:eastAsia="Calibri" w:hAnsi="Calibri" w:cs="Calibri"/>
                <w:b/>
                <w:i/>
                <w:spacing w:val="-1"/>
                <w:sz w:val="18"/>
                <w:szCs w:val="18"/>
                <w:lang w:val="en-GB"/>
              </w:rPr>
              <w:t xml:space="preserve"> </w:t>
            </w:r>
            <w:r w:rsidRPr="00A80CF7">
              <w:rPr>
                <w:rFonts w:ascii="Calibri" w:eastAsia="Calibri" w:hAnsi="Calibri" w:cs="Calibri"/>
                <w:b/>
                <w:i/>
                <w:spacing w:val="1"/>
                <w:sz w:val="18"/>
                <w:szCs w:val="18"/>
                <w:lang w:val="en-GB"/>
              </w:rPr>
              <w:t>C</w:t>
            </w:r>
            <w:r w:rsidRPr="00A80CF7">
              <w:rPr>
                <w:rFonts w:ascii="Calibri" w:eastAsia="Calibri" w:hAnsi="Calibri" w:cs="Calibri"/>
                <w:b/>
                <w:i/>
                <w:sz w:val="18"/>
                <w:szCs w:val="18"/>
                <w:lang w:val="en-GB"/>
              </w:rPr>
              <w:t>OMM</w:t>
            </w:r>
            <w:r w:rsidRPr="00A80CF7">
              <w:rPr>
                <w:rFonts w:ascii="Calibri" w:eastAsia="Calibri" w:hAnsi="Calibri" w:cs="Calibri"/>
                <w:b/>
                <w:i/>
                <w:spacing w:val="-1"/>
                <w:sz w:val="18"/>
                <w:szCs w:val="18"/>
                <w:lang w:val="en-GB"/>
              </w:rPr>
              <w:t>U</w:t>
            </w:r>
            <w:r w:rsidRPr="00A80CF7">
              <w:rPr>
                <w:rFonts w:ascii="Calibri" w:eastAsia="Calibri" w:hAnsi="Calibri" w:cs="Calibri"/>
                <w:b/>
                <w:i/>
                <w:spacing w:val="1"/>
                <w:sz w:val="18"/>
                <w:szCs w:val="18"/>
                <w:lang w:val="en-GB"/>
              </w:rPr>
              <w:t>N</w:t>
            </w:r>
            <w:r w:rsidRPr="00A80CF7">
              <w:rPr>
                <w:rFonts w:ascii="Calibri" w:eastAsia="Calibri" w:hAnsi="Calibri" w:cs="Calibri"/>
                <w:b/>
                <w:i/>
                <w:sz w:val="18"/>
                <w:szCs w:val="18"/>
                <w:lang w:val="en-GB"/>
              </w:rPr>
              <w:t>ITY</w:t>
            </w:r>
            <w:r w:rsidRPr="00480DFF">
              <w:rPr>
                <w:rFonts w:ascii="Calibri" w:eastAsia="Calibri" w:hAnsi="Calibri" w:cs="Calibri"/>
                <w:b/>
                <w:i/>
                <w:sz w:val="18"/>
                <w:szCs w:val="18"/>
                <w:lang w:val="en-GB"/>
              </w:rPr>
              <w:t xml:space="preserve"> </w:t>
            </w:r>
            <w:r w:rsidRPr="00A80CF7">
              <w:rPr>
                <w:rFonts w:ascii="Calibri" w:eastAsia="Calibri" w:hAnsi="Calibri" w:cs="Calibri"/>
                <w:b/>
                <w:i/>
                <w:sz w:val="18"/>
                <w:szCs w:val="18"/>
                <w:lang w:val="en-GB"/>
              </w:rPr>
              <w:t>or</w:t>
            </w:r>
            <w:r w:rsidRPr="00480DFF">
              <w:rPr>
                <w:rFonts w:ascii="Calibri" w:eastAsia="Calibri" w:hAnsi="Calibri" w:cs="Calibri"/>
                <w:b/>
                <w:i/>
                <w:sz w:val="18"/>
                <w:szCs w:val="18"/>
                <w:lang w:val="en-GB"/>
              </w:rPr>
              <w:t xml:space="preserve"> COUNTRY</w:t>
            </w:r>
          </w:p>
        </w:tc>
        <w:tc>
          <w:tcPr>
            <w:tcW w:w="4461" w:type="dxa"/>
            <w:tcBorders>
              <w:top w:val="dotted" w:sz="4" w:space="0" w:color="auto"/>
              <w:left w:val="dotted" w:sz="4" w:space="0" w:color="auto"/>
              <w:bottom w:val="dotted" w:sz="4" w:space="0" w:color="auto"/>
              <w:right w:val="dotted" w:sz="4" w:space="0" w:color="auto"/>
            </w:tcBorders>
            <w:vAlign w:val="center"/>
          </w:tcPr>
          <w:p w14:paraId="21098ABB" w14:textId="77777777" w:rsidR="00070883" w:rsidRDefault="00070883" w:rsidP="00070883">
            <w:pPr>
              <w:pStyle w:val="Encabezado"/>
              <w:tabs>
                <w:tab w:val="left" w:pos="708"/>
                <w:tab w:val="left" w:pos="3686"/>
              </w:tabs>
              <w:ind w:left="2"/>
              <w:jc w:val="center"/>
              <w:rPr>
                <w:rFonts w:ascii="Calibri" w:hAnsi="Calibri" w:cs="Arial"/>
                <w:b/>
                <w:bCs/>
                <w:lang w:val="en-GB"/>
              </w:rPr>
            </w:pPr>
            <w:r w:rsidRPr="00480DFF">
              <w:rPr>
                <w:rFonts w:ascii="Calibri" w:hAnsi="Calibri" w:cs="Arial"/>
                <w:b/>
                <w:bCs/>
                <w:sz w:val="20"/>
                <w:lang w:val="en-GB"/>
              </w:rPr>
              <w:t>PROVINCIA - MUNICIPIO</w:t>
            </w:r>
            <w:r>
              <w:rPr>
                <w:rFonts w:ascii="Calibri" w:hAnsi="Calibri" w:cs="Arial"/>
                <w:b/>
                <w:bCs/>
                <w:lang w:val="en-GB"/>
              </w:rPr>
              <w:t>/</w:t>
            </w:r>
          </w:p>
          <w:p w14:paraId="4BF23DA0" w14:textId="3E66F351" w:rsidR="00070883" w:rsidRPr="00480DFF" w:rsidRDefault="00070883" w:rsidP="00070883">
            <w:pPr>
              <w:pStyle w:val="Encabezado"/>
              <w:tabs>
                <w:tab w:val="left" w:pos="708"/>
                <w:tab w:val="left" w:pos="2127"/>
              </w:tabs>
              <w:jc w:val="center"/>
              <w:rPr>
                <w:rFonts w:asciiTheme="minorHAnsi" w:hAnsiTheme="minorHAnsi" w:cs="Arial"/>
                <w:sz w:val="18"/>
                <w:szCs w:val="18"/>
              </w:rPr>
            </w:pPr>
            <w:r w:rsidRPr="00A80CF7">
              <w:rPr>
                <w:rFonts w:ascii="Calibri" w:eastAsia="Calibri" w:hAnsi="Calibri" w:cs="Calibri"/>
                <w:b/>
                <w:i/>
                <w:sz w:val="18"/>
                <w:szCs w:val="18"/>
                <w:lang w:val="en-GB"/>
              </w:rPr>
              <w:t>PROVI</w:t>
            </w:r>
            <w:r w:rsidRPr="00A80CF7">
              <w:rPr>
                <w:rFonts w:ascii="Calibri" w:eastAsia="Calibri" w:hAnsi="Calibri" w:cs="Calibri"/>
                <w:b/>
                <w:i/>
                <w:spacing w:val="-2"/>
                <w:sz w:val="18"/>
                <w:szCs w:val="18"/>
                <w:lang w:val="en-GB"/>
              </w:rPr>
              <w:t>N</w:t>
            </w:r>
            <w:r w:rsidRPr="00A80CF7">
              <w:rPr>
                <w:rFonts w:ascii="Calibri" w:eastAsia="Calibri" w:hAnsi="Calibri" w:cs="Calibri"/>
                <w:b/>
                <w:i/>
                <w:spacing w:val="1"/>
                <w:sz w:val="18"/>
                <w:szCs w:val="18"/>
                <w:lang w:val="en-GB"/>
              </w:rPr>
              <w:t>C</w:t>
            </w:r>
            <w:r w:rsidRPr="00A80CF7">
              <w:rPr>
                <w:rFonts w:ascii="Calibri" w:eastAsia="Calibri" w:hAnsi="Calibri" w:cs="Calibri"/>
                <w:b/>
                <w:i/>
                <w:sz w:val="18"/>
                <w:szCs w:val="18"/>
                <w:lang w:val="en-GB"/>
              </w:rPr>
              <w:t>E</w:t>
            </w:r>
            <w:r w:rsidRPr="00A80CF7">
              <w:rPr>
                <w:rFonts w:ascii="Calibri" w:eastAsia="Calibri" w:hAnsi="Calibri" w:cs="Calibri"/>
                <w:b/>
                <w:i/>
                <w:spacing w:val="2"/>
                <w:sz w:val="18"/>
                <w:szCs w:val="18"/>
                <w:lang w:val="en-GB"/>
              </w:rPr>
              <w:t xml:space="preserve"> </w:t>
            </w:r>
            <w:r w:rsidRPr="00A80CF7">
              <w:rPr>
                <w:rFonts w:ascii="Calibri" w:eastAsia="Calibri" w:hAnsi="Calibri" w:cs="Calibri"/>
                <w:b/>
                <w:i/>
                <w:sz w:val="18"/>
                <w:szCs w:val="18"/>
                <w:lang w:val="en-GB"/>
              </w:rPr>
              <w:t>–</w:t>
            </w:r>
            <w:r w:rsidRPr="00A80CF7">
              <w:rPr>
                <w:rFonts w:ascii="Calibri" w:eastAsia="Calibri" w:hAnsi="Calibri" w:cs="Calibri"/>
                <w:b/>
                <w:i/>
                <w:spacing w:val="-1"/>
                <w:sz w:val="18"/>
                <w:szCs w:val="18"/>
                <w:lang w:val="en-GB"/>
              </w:rPr>
              <w:t xml:space="preserve"> </w:t>
            </w:r>
            <w:r w:rsidRPr="00A80CF7">
              <w:rPr>
                <w:rFonts w:ascii="Calibri" w:eastAsia="Calibri" w:hAnsi="Calibri" w:cs="Calibri"/>
                <w:b/>
                <w:i/>
                <w:sz w:val="18"/>
                <w:szCs w:val="18"/>
                <w:lang w:val="en-GB"/>
              </w:rPr>
              <w:t>TO</w:t>
            </w:r>
            <w:r w:rsidRPr="00A80CF7">
              <w:rPr>
                <w:rFonts w:ascii="Calibri" w:eastAsia="Calibri" w:hAnsi="Calibri" w:cs="Calibri"/>
                <w:b/>
                <w:i/>
                <w:spacing w:val="-1"/>
                <w:sz w:val="18"/>
                <w:szCs w:val="18"/>
                <w:lang w:val="en-GB"/>
              </w:rPr>
              <w:t>W</w:t>
            </w:r>
            <w:r w:rsidRPr="00A80CF7">
              <w:rPr>
                <w:rFonts w:ascii="Calibri" w:eastAsia="Calibri" w:hAnsi="Calibri" w:cs="Calibri"/>
                <w:b/>
                <w:i/>
                <w:sz w:val="18"/>
                <w:szCs w:val="18"/>
                <w:lang w:val="en-GB"/>
              </w:rPr>
              <w:t>N</w:t>
            </w:r>
          </w:p>
        </w:tc>
      </w:tr>
      <w:tr w:rsidR="00353778" w:rsidRPr="000D416A" w14:paraId="298A3E75" w14:textId="77777777" w:rsidTr="00480DFF">
        <w:trPr>
          <w:trHeight w:val="315"/>
        </w:trPr>
        <w:tc>
          <w:tcPr>
            <w:tcW w:w="4044" w:type="dxa"/>
            <w:tcBorders>
              <w:top w:val="dotted" w:sz="4" w:space="0" w:color="auto"/>
              <w:left w:val="dotted" w:sz="4" w:space="0" w:color="auto"/>
              <w:bottom w:val="dotted" w:sz="4" w:space="0" w:color="auto"/>
              <w:right w:val="dotted" w:sz="4" w:space="0" w:color="auto"/>
            </w:tcBorders>
            <w:vAlign w:val="center"/>
            <w:hideMark/>
          </w:tcPr>
          <w:p w14:paraId="6B8F50D9" w14:textId="77777777" w:rsidR="00353778" w:rsidRPr="000D416A" w:rsidRDefault="00353778" w:rsidP="00085F8F">
            <w:pPr>
              <w:pStyle w:val="Encabezado"/>
              <w:tabs>
                <w:tab w:val="left" w:pos="2127"/>
                <w:tab w:val="left" w:pos="2835"/>
              </w:tabs>
              <w:ind w:left="-27"/>
              <w:rPr>
                <w:rFonts w:asciiTheme="minorHAnsi" w:hAnsiTheme="minorHAnsi" w:cs="Arial"/>
                <w:sz w:val="20"/>
              </w:rPr>
            </w:pPr>
          </w:p>
        </w:tc>
        <w:tc>
          <w:tcPr>
            <w:tcW w:w="4461" w:type="dxa"/>
            <w:tcBorders>
              <w:top w:val="dotted" w:sz="4" w:space="0" w:color="auto"/>
              <w:left w:val="dotted" w:sz="4" w:space="0" w:color="auto"/>
              <w:bottom w:val="dotted" w:sz="4" w:space="0" w:color="auto"/>
              <w:right w:val="dotted" w:sz="4" w:space="0" w:color="auto"/>
            </w:tcBorders>
            <w:vAlign w:val="center"/>
            <w:hideMark/>
          </w:tcPr>
          <w:p w14:paraId="741D77CF" w14:textId="77777777" w:rsidR="00353778" w:rsidRPr="000D416A" w:rsidRDefault="00353778" w:rsidP="00085F8F">
            <w:pPr>
              <w:pStyle w:val="Encabezado"/>
              <w:tabs>
                <w:tab w:val="left" w:pos="708"/>
                <w:tab w:val="left" w:pos="2127"/>
              </w:tabs>
              <w:rPr>
                <w:rFonts w:asciiTheme="minorHAnsi" w:hAnsiTheme="minorHAnsi" w:cs="Arial"/>
                <w:sz w:val="20"/>
              </w:rPr>
            </w:pPr>
          </w:p>
        </w:tc>
      </w:tr>
    </w:tbl>
    <w:p w14:paraId="61A24775" w14:textId="77777777" w:rsidR="00503533" w:rsidRPr="000D416A" w:rsidRDefault="00503533" w:rsidP="003B4652">
      <w:pPr>
        <w:ind w:left="-142" w:firstLine="142"/>
        <w:rPr>
          <w:rFonts w:asciiTheme="minorHAnsi" w:hAnsiTheme="minorHAnsi"/>
          <w:sz w:val="20"/>
          <w:lang w:val="fr-FR"/>
        </w:rPr>
      </w:pPr>
    </w:p>
    <w:sectPr w:rsidR="00503533" w:rsidRPr="000D416A" w:rsidSect="00480DFF">
      <w:headerReference w:type="even" r:id="rId11"/>
      <w:headerReference w:type="default" r:id="rId12"/>
      <w:footerReference w:type="default" r:id="rId13"/>
      <w:headerReference w:type="first" r:id="rId14"/>
      <w:pgSz w:w="11906" w:h="16838" w:code="9"/>
      <w:pgMar w:top="1937" w:right="1134" w:bottom="567" w:left="1134" w:header="720" w:footer="4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A229" w14:textId="77777777" w:rsidR="000026CB" w:rsidRDefault="000026CB">
      <w:r>
        <w:separator/>
      </w:r>
    </w:p>
  </w:endnote>
  <w:endnote w:type="continuationSeparator" w:id="0">
    <w:p w14:paraId="04D0497C" w14:textId="77777777" w:rsidR="000026CB" w:rsidRDefault="000026CB">
      <w:r>
        <w:continuationSeparator/>
      </w:r>
    </w:p>
  </w:endnote>
  <w:endnote w:type="continuationNotice" w:id="1">
    <w:p w14:paraId="1ED01D07" w14:textId="77777777" w:rsidR="000026CB" w:rsidRDefault="00002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DF35" w14:textId="24BEF06F" w:rsidR="001D3881" w:rsidRPr="00993AD4" w:rsidRDefault="00464A1A" w:rsidP="001D3881">
    <w:pPr>
      <w:pStyle w:val="Piedepgina"/>
      <w:rPr>
        <w:rFonts w:asciiTheme="minorHAnsi" w:hAnsiTheme="minorHAnsi" w:cstheme="minorHAnsi"/>
        <w:sz w:val="18"/>
        <w:szCs w:val="18"/>
        <w:lang w:val="pt-PT"/>
      </w:rPr>
    </w:pPr>
    <w:r w:rsidRPr="00993AD4">
      <w:rPr>
        <w:rFonts w:asciiTheme="minorHAnsi" w:hAnsiTheme="minorHAnsi" w:cstheme="minorHAnsi"/>
        <w:sz w:val="18"/>
        <w:szCs w:val="18"/>
        <w:lang w:val="pt-PT"/>
      </w:rPr>
      <w:t>AS</w:t>
    </w:r>
    <w:r w:rsidR="001D3881" w:rsidRPr="00993AD4">
      <w:rPr>
        <w:rFonts w:asciiTheme="minorHAnsi" w:hAnsiTheme="minorHAnsi" w:cstheme="minorHAnsi"/>
        <w:sz w:val="18"/>
        <w:szCs w:val="18"/>
        <w:lang w:val="pt-PT"/>
      </w:rPr>
      <w:t xml:space="preserve"> </w:t>
    </w:r>
    <w:r w:rsidRPr="00993AD4">
      <w:rPr>
        <w:rFonts w:asciiTheme="minorHAnsi" w:hAnsiTheme="minorHAnsi" w:cstheme="minorHAnsi"/>
        <w:sz w:val="18"/>
        <w:szCs w:val="18"/>
        <w:lang w:val="pt-PT"/>
      </w:rPr>
      <w:t>EI</w:t>
    </w:r>
    <w:r w:rsidR="00334A0C" w:rsidRPr="00993AD4">
      <w:rPr>
        <w:rFonts w:asciiTheme="minorHAnsi" w:hAnsiTheme="minorHAnsi" w:cstheme="minorHAnsi"/>
        <w:sz w:val="18"/>
        <w:szCs w:val="18"/>
        <w:lang w:val="pt-PT"/>
      </w:rPr>
      <w:t xml:space="preserve"> I</w:t>
    </w:r>
    <w:r w:rsidR="001D3881" w:rsidRPr="00993AD4">
      <w:rPr>
        <w:rFonts w:asciiTheme="minorHAnsi" w:hAnsiTheme="minorHAnsi" w:cstheme="minorHAnsi"/>
        <w:sz w:val="18"/>
        <w:szCs w:val="18"/>
        <w:lang w:val="pt-PT"/>
      </w:rPr>
      <w:t>ndustrial</w:t>
    </w:r>
    <w:r w:rsidR="00334A0C" w:rsidRPr="00993AD4">
      <w:rPr>
        <w:rFonts w:asciiTheme="minorHAnsi" w:hAnsiTheme="minorHAnsi" w:cstheme="minorHAnsi"/>
        <w:sz w:val="18"/>
        <w:szCs w:val="18"/>
        <w:lang w:val="pt-PT"/>
      </w:rPr>
      <w:t xml:space="preserve"> 17020</w:t>
    </w:r>
    <w:r w:rsidR="003A3B2B" w:rsidRPr="00993AD4">
      <w:rPr>
        <w:rFonts w:asciiTheme="minorHAnsi" w:hAnsiTheme="minorHAnsi" w:cstheme="minorHAnsi"/>
        <w:sz w:val="18"/>
        <w:szCs w:val="18"/>
        <w:lang w:val="pt-PT"/>
      </w:rPr>
      <w:t xml:space="preserve"> Rev. </w:t>
    </w:r>
    <w:r w:rsidR="001D1EDE" w:rsidRPr="00993AD4">
      <w:rPr>
        <w:rFonts w:asciiTheme="minorHAnsi" w:hAnsiTheme="minorHAnsi" w:cstheme="minorHAnsi"/>
        <w:sz w:val="18"/>
        <w:szCs w:val="18"/>
        <w:lang w:val="pt-PT"/>
      </w:rPr>
      <w:t>12</w:t>
    </w:r>
  </w:p>
  <w:p w14:paraId="0857AC98" w14:textId="4C16359B" w:rsidR="00464A1A" w:rsidRPr="00993AD4" w:rsidRDefault="001D1EDE" w:rsidP="001D3881">
    <w:pPr>
      <w:pStyle w:val="Piedepgina"/>
      <w:rPr>
        <w:rFonts w:asciiTheme="minorHAnsi" w:hAnsiTheme="minorHAnsi" w:cstheme="minorHAnsi"/>
        <w:b/>
        <w:bCs/>
        <w:sz w:val="18"/>
        <w:szCs w:val="18"/>
        <w:lang w:val="pt-PT"/>
      </w:rPr>
    </w:pPr>
    <w:r w:rsidRPr="00993AD4">
      <w:rPr>
        <w:rFonts w:asciiTheme="minorHAnsi" w:hAnsiTheme="minorHAnsi" w:cstheme="minorHAnsi"/>
        <w:sz w:val="18"/>
        <w:szCs w:val="18"/>
        <w:lang w:val="pt-PT"/>
      </w:rPr>
      <w:t>Octubre 2025</w:t>
    </w:r>
    <w:r w:rsidR="001D3881" w:rsidRPr="00993AD4">
      <w:rPr>
        <w:rFonts w:asciiTheme="minorHAnsi" w:hAnsiTheme="minorHAnsi" w:cstheme="minorHAnsi"/>
        <w:sz w:val="18"/>
        <w:szCs w:val="18"/>
        <w:lang w:val="pt-PT"/>
      </w:rPr>
      <w:tab/>
    </w:r>
    <w:r w:rsidR="00F14D92" w:rsidRPr="00993AD4">
      <w:rPr>
        <w:rFonts w:asciiTheme="minorHAnsi" w:hAnsiTheme="minorHAnsi" w:cstheme="minorHAnsi"/>
        <w:sz w:val="18"/>
        <w:szCs w:val="18"/>
        <w:lang w:val="pt-PT"/>
      </w:rPr>
      <w:tab/>
      <w:t xml:space="preserve">Página </w:t>
    </w:r>
    <w:r w:rsidR="00F14D92" w:rsidRPr="001D3881">
      <w:rPr>
        <w:rFonts w:asciiTheme="minorHAnsi" w:hAnsiTheme="minorHAnsi" w:cstheme="minorHAnsi"/>
        <w:b/>
        <w:bCs/>
        <w:sz w:val="18"/>
        <w:szCs w:val="18"/>
      </w:rPr>
      <w:fldChar w:fldCharType="begin"/>
    </w:r>
    <w:r w:rsidR="00F14D92" w:rsidRPr="00993AD4">
      <w:rPr>
        <w:rFonts w:asciiTheme="minorHAnsi" w:hAnsiTheme="minorHAnsi" w:cstheme="minorHAnsi"/>
        <w:b/>
        <w:bCs/>
        <w:sz w:val="18"/>
        <w:szCs w:val="18"/>
        <w:lang w:val="pt-PT"/>
      </w:rPr>
      <w:instrText>PAGE  \* Arabic  \* MERGEFORMAT</w:instrText>
    </w:r>
    <w:r w:rsidR="00F14D92" w:rsidRPr="001D3881">
      <w:rPr>
        <w:rFonts w:asciiTheme="minorHAnsi" w:hAnsiTheme="minorHAnsi" w:cstheme="minorHAnsi"/>
        <w:b/>
        <w:bCs/>
        <w:sz w:val="18"/>
        <w:szCs w:val="18"/>
      </w:rPr>
      <w:fldChar w:fldCharType="separate"/>
    </w:r>
    <w:r w:rsidR="00F14D92" w:rsidRPr="00993AD4">
      <w:rPr>
        <w:rFonts w:asciiTheme="minorHAnsi" w:hAnsiTheme="minorHAnsi" w:cstheme="minorHAnsi"/>
        <w:b/>
        <w:bCs/>
        <w:sz w:val="18"/>
        <w:szCs w:val="18"/>
        <w:lang w:val="pt-PT"/>
      </w:rPr>
      <w:t>4</w:t>
    </w:r>
    <w:r w:rsidR="00F14D92" w:rsidRPr="001D3881">
      <w:rPr>
        <w:rFonts w:asciiTheme="minorHAnsi" w:hAnsiTheme="minorHAnsi" w:cstheme="minorHAnsi"/>
        <w:b/>
        <w:bCs/>
        <w:sz w:val="18"/>
        <w:szCs w:val="18"/>
      </w:rPr>
      <w:fldChar w:fldCharType="end"/>
    </w:r>
    <w:r w:rsidR="00F14D92" w:rsidRPr="00993AD4">
      <w:rPr>
        <w:rFonts w:asciiTheme="minorHAnsi" w:hAnsiTheme="minorHAnsi" w:cstheme="minorHAnsi"/>
        <w:sz w:val="18"/>
        <w:szCs w:val="18"/>
        <w:lang w:val="pt-PT"/>
      </w:rPr>
      <w:t xml:space="preserve"> de </w:t>
    </w:r>
    <w:r w:rsidR="00F14D92" w:rsidRPr="001D3881">
      <w:rPr>
        <w:rFonts w:asciiTheme="minorHAnsi" w:hAnsiTheme="minorHAnsi" w:cstheme="minorHAnsi"/>
        <w:b/>
        <w:bCs/>
        <w:sz w:val="18"/>
        <w:szCs w:val="18"/>
      </w:rPr>
      <w:fldChar w:fldCharType="begin"/>
    </w:r>
    <w:r w:rsidR="00F14D92" w:rsidRPr="00993AD4">
      <w:rPr>
        <w:rFonts w:asciiTheme="minorHAnsi" w:hAnsiTheme="minorHAnsi" w:cstheme="minorHAnsi"/>
        <w:b/>
        <w:bCs/>
        <w:sz w:val="18"/>
        <w:szCs w:val="18"/>
        <w:lang w:val="pt-PT"/>
      </w:rPr>
      <w:instrText>NUMPAGES  \* Arabic  \* MERGEFORMAT</w:instrText>
    </w:r>
    <w:r w:rsidR="00F14D92" w:rsidRPr="001D3881">
      <w:rPr>
        <w:rFonts w:asciiTheme="minorHAnsi" w:hAnsiTheme="minorHAnsi" w:cstheme="minorHAnsi"/>
        <w:b/>
        <w:bCs/>
        <w:sz w:val="18"/>
        <w:szCs w:val="18"/>
      </w:rPr>
      <w:fldChar w:fldCharType="separate"/>
    </w:r>
    <w:r w:rsidR="00F14D92" w:rsidRPr="00993AD4">
      <w:rPr>
        <w:rFonts w:asciiTheme="minorHAnsi" w:hAnsiTheme="minorHAnsi" w:cstheme="minorHAnsi"/>
        <w:b/>
        <w:bCs/>
        <w:sz w:val="18"/>
        <w:szCs w:val="18"/>
        <w:lang w:val="pt-PT"/>
      </w:rPr>
      <w:t>32</w:t>
    </w:r>
    <w:r w:rsidR="00F14D92" w:rsidRPr="001D3881">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FDF4" w14:textId="77777777" w:rsidR="000026CB" w:rsidRDefault="000026CB">
      <w:r>
        <w:separator/>
      </w:r>
    </w:p>
  </w:footnote>
  <w:footnote w:type="continuationSeparator" w:id="0">
    <w:p w14:paraId="7E468B82" w14:textId="77777777" w:rsidR="000026CB" w:rsidRDefault="000026CB">
      <w:r>
        <w:continuationSeparator/>
      </w:r>
    </w:p>
  </w:footnote>
  <w:footnote w:type="continuationNotice" w:id="1">
    <w:p w14:paraId="385318F9" w14:textId="77777777" w:rsidR="000026CB" w:rsidRDefault="00002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00FF" w14:textId="7C0D081A" w:rsidR="00530202" w:rsidRDefault="00993AD4">
    <w:pPr>
      <w:pStyle w:val="Encabezado"/>
    </w:pPr>
    <w:r>
      <w:rPr>
        <w:noProof/>
      </w:rPr>
      <w:pict w14:anchorId="48082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0144" o:spid="_x0000_s1029" type="#_x0000_t136" style="position:absolute;margin-left:0;margin-top:0;width:577.5pt;height:101.9pt;rotation:315;z-index:-251658239;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BDB7" w14:textId="3F69DA4C" w:rsidR="00DE1A50" w:rsidRPr="00150C45" w:rsidRDefault="00993AD4" w:rsidP="004810AE">
    <w:pPr>
      <w:pStyle w:val="Encabezado"/>
      <w:tabs>
        <w:tab w:val="clear" w:pos="8504"/>
      </w:tabs>
      <w:ind w:right="-710"/>
      <w:jc w:val="right"/>
      <w:rPr>
        <w:rFonts w:asciiTheme="minorHAnsi" w:hAnsiTheme="minorHAnsi"/>
        <w:b/>
        <w:szCs w:val="22"/>
      </w:rPr>
    </w:pPr>
    <w:r>
      <w:rPr>
        <w:noProof/>
      </w:rPr>
      <w:pict w14:anchorId="7D3A4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0145" o:spid="_x0000_s1030" type="#_x0000_t136" style="position:absolute;left:0;text-align:left;margin-left:0;margin-top:0;width:577.5pt;height:101.9pt;rotation:315;z-index:-25165823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DE1A50" w:rsidRPr="00150C45">
      <w:rPr>
        <w:rFonts w:asciiTheme="minorHAnsi" w:hAnsiTheme="minorHAnsi"/>
        <w:b/>
        <w:szCs w:val="22"/>
      </w:rPr>
      <w:t>Alcance de acreditación solicitado</w:t>
    </w:r>
  </w:p>
  <w:p w14:paraId="70CEF576" w14:textId="77777777" w:rsidR="00DE1A50" w:rsidRDefault="00DE1A50" w:rsidP="00CA1D32">
    <w:pPr>
      <w:pStyle w:val="Encabezado"/>
      <w:jc w:val="right"/>
    </w:pPr>
    <w:r w:rsidRPr="00150C45">
      <w:rPr>
        <w:rFonts w:asciiTheme="minorHAnsi" w:hAnsiTheme="minorHAnsi"/>
        <w:b/>
        <w:szCs w:val="22"/>
      </w:rPr>
      <w:t>Fecha</w:t>
    </w:r>
    <w:r>
      <w:rPr>
        <w:rFonts w:asciiTheme="minorHAnsi" w:hAnsiTheme="minorHAnsi"/>
        <w:b/>
        <w:szCs w:val="22"/>
      </w:rPr>
      <w:t xml:space="preserve">: </w:t>
    </w:r>
    <w:r w:rsidRPr="00A8506E">
      <w:rPr>
        <w:rFonts w:asciiTheme="minorHAnsi" w:hAnsiTheme="minorHAnsi"/>
        <w:szCs w:val="22"/>
        <w:vertAlign w:val="superscript"/>
      </w:rPr>
      <w:t>(1)</w:t>
    </w:r>
    <w:r w:rsidRPr="00150C45">
      <w:rPr>
        <w:rFonts w:asciiTheme="minorHAnsi" w:hAnsiTheme="minorHAnsi"/>
        <w:b/>
        <w:szCs w:val="22"/>
      </w:rPr>
      <w:t xml:space="preserve"> 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F55C" w14:textId="0055A85B" w:rsidR="00530202" w:rsidRDefault="00993AD4">
    <w:pPr>
      <w:pStyle w:val="Encabezado"/>
    </w:pPr>
    <w:r>
      <w:rPr>
        <w:noProof/>
      </w:rPr>
      <w:pict w14:anchorId="72D21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0143" o:spid="_x0000_s1028" type="#_x0000_t136" style="position:absolute;margin-left:0;margin-top:0;width:577.5pt;height:101.9pt;rotation:315;z-index:-25165824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888"/>
    <w:multiLevelType w:val="hybridMultilevel"/>
    <w:tmpl w:val="C7AA58F0"/>
    <w:lvl w:ilvl="0" w:tplc="641853E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66C5C"/>
    <w:multiLevelType w:val="hybridMultilevel"/>
    <w:tmpl w:val="8F1818D2"/>
    <w:lvl w:ilvl="0" w:tplc="5E3EFA40">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082FEB"/>
    <w:multiLevelType w:val="hybridMultilevel"/>
    <w:tmpl w:val="826273AC"/>
    <w:lvl w:ilvl="0" w:tplc="E4C042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6900F3"/>
    <w:multiLevelType w:val="hybridMultilevel"/>
    <w:tmpl w:val="3294C68E"/>
    <w:lvl w:ilvl="0" w:tplc="F20C6DF8">
      <w:start w:val="1"/>
      <w:numFmt w:val="bullet"/>
      <w:lvlText w:val="-"/>
      <w:lvlJc w:val="left"/>
      <w:pPr>
        <w:ind w:left="720" w:hanging="360"/>
      </w:pPr>
      <w:rPr>
        <w:rFonts w:ascii="Calibri" w:hAnsi="Calibri" w:hint="default"/>
      </w:rPr>
    </w:lvl>
    <w:lvl w:ilvl="1" w:tplc="605AC052">
      <w:start w:val="1"/>
      <w:numFmt w:val="bullet"/>
      <w:lvlText w:val="o"/>
      <w:lvlJc w:val="left"/>
      <w:pPr>
        <w:ind w:left="1440" w:hanging="360"/>
      </w:pPr>
      <w:rPr>
        <w:rFonts w:ascii="Courier New" w:hAnsi="Courier New" w:hint="default"/>
      </w:rPr>
    </w:lvl>
    <w:lvl w:ilvl="2" w:tplc="B6881120">
      <w:start w:val="1"/>
      <w:numFmt w:val="bullet"/>
      <w:lvlText w:val=""/>
      <w:lvlJc w:val="left"/>
      <w:pPr>
        <w:ind w:left="2160" w:hanging="360"/>
      </w:pPr>
      <w:rPr>
        <w:rFonts w:ascii="Wingdings" w:hAnsi="Wingdings" w:hint="default"/>
      </w:rPr>
    </w:lvl>
    <w:lvl w:ilvl="3" w:tplc="4894BE6E">
      <w:start w:val="1"/>
      <w:numFmt w:val="bullet"/>
      <w:lvlText w:val=""/>
      <w:lvlJc w:val="left"/>
      <w:pPr>
        <w:ind w:left="2880" w:hanging="360"/>
      </w:pPr>
      <w:rPr>
        <w:rFonts w:ascii="Symbol" w:hAnsi="Symbol" w:hint="default"/>
      </w:rPr>
    </w:lvl>
    <w:lvl w:ilvl="4" w:tplc="372CDB3E">
      <w:start w:val="1"/>
      <w:numFmt w:val="bullet"/>
      <w:lvlText w:val="o"/>
      <w:lvlJc w:val="left"/>
      <w:pPr>
        <w:ind w:left="3600" w:hanging="360"/>
      </w:pPr>
      <w:rPr>
        <w:rFonts w:ascii="Courier New" w:hAnsi="Courier New" w:hint="default"/>
      </w:rPr>
    </w:lvl>
    <w:lvl w:ilvl="5" w:tplc="83827B90">
      <w:start w:val="1"/>
      <w:numFmt w:val="bullet"/>
      <w:lvlText w:val=""/>
      <w:lvlJc w:val="left"/>
      <w:pPr>
        <w:ind w:left="4320" w:hanging="360"/>
      </w:pPr>
      <w:rPr>
        <w:rFonts w:ascii="Wingdings" w:hAnsi="Wingdings" w:hint="default"/>
      </w:rPr>
    </w:lvl>
    <w:lvl w:ilvl="6" w:tplc="B4A263A0">
      <w:start w:val="1"/>
      <w:numFmt w:val="bullet"/>
      <w:lvlText w:val=""/>
      <w:lvlJc w:val="left"/>
      <w:pPr>
        <w:ind w:left="5040" w:hanging="360"/>
      </w:pPr>
      <w:rPr>
        <w:rFonts w:ascii="Symbol" w:hAnsi="Symbol" w:hint="default"/>
      </w:rPr>
    </w:lvl>
    <w:lvl w:ilvl="7" w:tplc="610EB778">
      <w:start w:val="1"/>
      <w:numFmt w:val="bullet"/>
      <w:lvlText w:val="o"/>
      <w:lvlJc w:val="left"/>
      <w:pPr>
        <w:ind w:left="5760" w:hanging="360"/>
      </w:pPr>
      <w:rPr>
        <w:rFonts w:ascii="Courier New" w:hAnsi="Courier New" w:hint="default"/>
      </w:rPr>
    </w:lvl>
    <w:lvl w:ilvl="8" w:tplc="2EDE6430">
      <w:start w:val="1"/>
      <w:numFmt w:val="bullet"/>
      <w:lvlText w:val=""/>
      <w:lvlJc w:val="left"/>
      <w:pPr>
        <w:ind w:left="6480" w:hanging="360"/>
      </w:pPr>
      <w:rPr>
        <w:rFonts w:ascii="Wingdings" w:hAnsi="Wingdings" w:hint="default"/>
      </w:rPr>
    </w:lvl>
  </w:abstractNum>
  <w:abstractNum w:abstractNumId="4" w15:restartNumberingAfterBreak="0">
    <w:nsid w:val="0C0E19DC"/>
    <w:multiLevelType w:val="hybridMultilevel"/>
    <w:tmpl w:val="28384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E5207"/>
    <w:multiLevelType w:val="hybridMultilevel"/>
    <w:tmpl w:val="3A482A72"/>
    <w:lvl w:ilvl="0" w:tplc="607ABF80">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B3601F"/>
    <w:multiLevelType w:val="hybridMultilevel"/>
    <w:tmpl w:val="07A6DA68"/>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49416E"/>
    <w:multiLevelType w:val="hybridMultilevel"/>
    <w:tmpl w:val="A2B48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AE3B05"/>
    <w:multiLevelType w:val="hybridMultilevel"/>
    <w:tmpl w:val="5906B6EE"/>
    <w:lvl w:ilvl="0" w:tplc="3F1C8CB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550384"/>
    <w:multiLevelType w:val="hybridMultilevel"/>
    <w:tmpl w:val="0AC6C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B643DF"/>
    <w:multiLevelType w:val="hybridMultilevel"/>
    <w:tmpl w:val="EA6A8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F67235"/>
    <w:multiLevelType w:val="hybridMultilevel"/>
    <w:tmpl w:val="62D02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F45A3E"/>
    <w:multiLevelType w:val="hybridMultilevel"/>
    <w:tmpl w:val="A7B2F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DD6EE4"/>
    <w:multiLevelType w:val="hybridMultilevel"/>
    <w:tmpl w:val="A19C7CD0"/>
    <w:lvl w:ilvl="0" w:tplc="61961748">
      <w:start w:val="1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CA69A4"/>
    <w:multiLevelType w:val="hybridMultilevel"/>
    <w:tmpl w:val="0628A4FE"/>
    <w:lvl w:ilvl="0" w:tplc="0C0A0001">
      <w:start w:val="1"/>
      <w:numFmt w:val="bullet"/>
      <w:lvlText w:val=""/>
      <w:lvlJc w:val="left"/>
      <w:pPr>
        <w:ind w:left="905" w:hanging="360"/>
      </w:pPr>
      <w:rPr>
        <w:rFonts w:ascii="Symbol" w:hAnsi="Symbol" w:hint="default"/>
      </w:rPr>
    </w:lvl>
    <w:lvl w:ilvl="1" w:tplc="0C0A0003" w:tentative="1">
      <w:start w:val="1"/>
      <w:numFmt w:val="bullet"/>
      <w:lvlText w:val="o"/>
      <w:lvlJc w:val="left"/>
      <w:pPr>
        <w:ind w:left="1625" w:hanging="360"/>
      </w:pPr>
      <w:rPr>
        <w:rFonts w:ascii="Courier New" w:hAnsi="Courier New" w:cs="Courier New" w:hint="default"/>
      </w:rPr>
    </w:lvl>
    <w:lvl w:ilvl="2" w:tplc="0C0A0005" w:tentative="1">
      <w:start w:val="1"/>
      <w:numFmt w:val="bullet"/>
      <w:lvlText w:val=""/>
      <w:lvlJc w:val="left"/>
      <w:pPr>
        <w:ind w:left="2345" w:hanging="360"/>
      </w:pPr>
      <w:rPr>
        <w:rFonts w:ascii="Wingdings" w:hAnsi="Wingdings" w:hint="default"/>
      </w:rPr>
    </w:lvl>
    <w:lvl w:ilvl="3" w:tplc="0C0A0001" w:tentative="1">
      <w:start w:val="1"/>
      <w:numFmt w:val="bullet"/>
      <w:lvlText w:val=""/>
      <w:lvlJc w:val="left"/>
      <w:pPr>
        <w:ind w:left="3065" w:hanging="360"/>
      </w:pPr>
      <w:rPr>
        <w:rFonts w:ascii="Symbol" w:hAnsi="Symbol" w:hint="default"/>
      </w:rPr>
    </w:lvl>
    <w:lvl w:ilvl="4" w:tplc="0C0A0003" w:tentative="1">
      <w:start w:val="1"/>
      <w:numFmt w:val="bullet"/>
      <w:lvlText w:val="o"/>
      <w:lvlJc w:val="left"/>
      <w:pPr>
        <w:ind w:left="3785" w:hanging="360"/>
      </w:pPr>
      <w:rPr>
        <w:rFonts w:ascii="Courier New" w:hAnsi="Courier New" w:cs="Courier New" w:hint="default"/>
      </w:rPr>
    </w:lvl>
    <w:lvl w:ilvl="5" w:tplc="0C0A0005" w:tentative="1">
      <w:start w:val="1"/>
      <w:numFmt w:val="bullet"/>
      <w:lvlText w:val=""/>
      <w:lvlJc w:val="left"/>
      <w:pPr>
        <w:ind w:left="4505" w:hanging="360"/>
      </w:pPr>
      <w:rPr>
        <w:rFonts w:ascii="Wingdings" w:hAnsi="Wingdings" w:hint="default"/>
      </w:rPr>
    </w:lvl>
    <w:lvl w:ilvl="6" w:tplc="0C0A0001" w:tentative="1">
      <w:start w:val="1"/>
      <w:numFmt w:val="bullet"/>
      <w:lvlText w:val=""/>
      <w:lvlJc w:val="left"/>
      <w:pPr>
        <w:ind w:left="5225" w:hanging="360"/>
      </w:pPr>
      <w:rPr>
        <w:rFonts w:ascii="Symbol" w:hAnsi="Symbol" w:hint="default"/>
      </w:rPr>
    </w:lvl>
    <w:lvl w:ilvl="7" w:tplc="0C0A0003" w:tentative="1">
      <w:start w:val="1"/>
      <w:numFmt w:val="bullet"/>
      <w:lvlText w:val="o"/>
      <w:lvlJc w:val="left"/>
      <w:pPr>
        <w:ind w:left="5945" w:hanging="360"/>
      </w:pPr>
      <w:rPr>
        <w:rFonts w:ascii="Courier New" w:hAnsi="Courier New" w:cs="Courier New" w:hint="default"/>
      </w:rPr>
    </w:lvl>
    <w:lvl w:ilvl="8" w:tplc="0C0A0005" w:tentative="1">
      <w:start w:val="1"/>
      <w:numFmt w:val="bullet"/>
      <w:lvlText w:val=""/>
      <w:lvlJc w:val="left"/>
      <w:pPr>
        <w:ind w:left="6665" w:hanging="360"/>
      </w:pPr>
      <w:rPr>
        <w:rFonts w:ascii="Wingdings" w:hAnsi="Wingdings" w:hint="default"/>
      </w:rPr>
    </w:lvl>
  </w:abstractNum>
  <w:abstractNum w:abstractNumId="15" w15:restartNumberingAfterBreak="0">
    <w:nsid w:val="39D60A11"/>
    <w:multiLevelType w:val="hybridMultilevel"/>
    <w:tmpl w:val="F2705A74"/>
    <w:lvl w:ilvl="0" w:tplc="5ADC161C">
      <w:start w:val="3"/>
      <w:numFmt w:val="bullet"/>
      <w:lvlText w:val="-"/>
      <w:lvlJc w:val="left"/>
      <w:pPr>
        <w:tabs>
          <w:tab w:val="num" w:pos="2160"/>
        </w:tabs>
        <w:ind w:left="2160" w:hanging="360"/>
      </w:pPr>
      <w:rPr>
        <w:rFonts w:ascii="Book Antiqua" w:eastAsia="Times New Roman" w:hAnsi="Book Antiqua" w:cs="Times New Roman"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0F308F"/>
    <w:multiLevelType w:val="hybridMultilevel"/>
    <w:tmpl w:val="2AAC5062"/>
    <w:lvl w:ilvl="0" w:tplc="D74634E6">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928FD"/>
    <w:multiLevelType w:val="hybridMultilevel"/>
    <w:tmpl w:val="A774BC14"/>
    <w:lvl w:ilvl="0" w:tplc="D4B25B46">
      <w:start w:val="1"/>
      <w:numFmt w:val="upperRoman"/>
      <w:lvlText w:val="%1-"/>
      <w:lvlJc w:val="left"/>
      <w:pPr>
        <w:ind w:left="720" w:hanging="360"/>
      </w:pPr>
      <w:rPr>
        <w:rFonts w:ascii="Calibri" w:eastAsia="Calibri" w:hAnsi="Calibri"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B36E0E"/>
    <w:multiLevelType w:val="hybridMultilevel"/>
    <w:tmpl w:val="C7A21B26"/>
    <w:lvl w:ilvl="0" w:tplc="5ADC161C">
      <w:start w:val="3"/>
      <w:numFmt w:val="bullet"/>
      <w:lvlText w:val="-"/>
      <w:lvlJc w:val="left"/>
      <w:pPr>
        <w:ind w:left="720" w:hanging="360"/>
      </w:pPr>
      <w:rPr>
        <w:rFonts w:ascii="Book Antiqua" w:eastAsia="Times New Roman" w:hAnsi="Book Antiqua"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F3637E"/>
    <w:multiLevelType w:val="hybridMultilevel"/>
    <w:tmpl w:val="5B5C3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422DFB"/>
    <w:multiLevelType w:val="hybridMultilevel"/>
    <w:tmpl w:val="67A81134"/>
    <w:lvl w:ilvl="0" w:tplc="61961748">
      <w:start w:val="1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4473B1"/>
    <w:multiLevelType w:val="hybridMultilevel"/>
    <w:tmpl w:val="C658C666"/>
    <w:lvl w:ilvl="0" w:tplc="156E746C">
      <w:numFmt w:val="bullet"/>
      <w:lvlText w:val="-"/>
      <w:lvlJc w:val="left"/>
      <w:pPr>
        <w:ind w:left="472" w:hanging="360"/>
      </w:pPr>
      <w:rPr>
        <w:rFonts w:ascii="Calibri" w:eastAsia="Times New Roman" w:hAnsi="Calibri" w:cs="Arial" w:hint="default"/>
      </w:rPr>
    </w:lvl>
    <w:lvl w:ilvl="1" w:tplc="0C0A0003" w:tentative="1">
      <w:start w:val="1"/>
      <w:numFmt w:val="bullet"/>
      <w:lvlText w:val="o"/>
      <w:lvlJc w:val="left"/>
      <w:pPr>
        <w:ind w:left="1192" w:hanging="360"/>
      </w:pPr>
      <w:rPr>
        <w:rFonts w:ascii="Courier New" w:hAnsi="Courier New" w:cs="Courier New" w:hint="default"/>
      </w:rPr>
    </w:lvl>
    <w:lvl w:ilvl="2" w:tplc="0C0A0005" w:tentative="1">
      <w:start w:val="1"/>
      <w:numFmt w:val="bullet"/>
      <w:lvlText w:val=""/>
      <w:lvlJc w:val="left"/>
      <w:pPr>
        <w:ind w:left="1912" w:hanging="360"/>
      </w:pPr>
      <w:rPr>
        <w:rFonts w:ascii="Wingdings" w:hAnsi="Wingdings" w:hint="default"/>
      </w:rPr>
    </w:lvl>
    <w:lvl w:ilvl="3" w:tplc="0C0A0001" w:tentative="1">
      <w:start w:val="1"/>
      <w:numFmt w:val="bullet"/>
      <w:lvlText w:val=""/>
      <w:lvlJc w:val="left"/>
      <w:pPr>
        <w:ind w:left="2632" w:hanging="360"/>
      </w:pPr>
      <w:rPr>
        <w:rFonts w:ascii="Symbol" w:hAnsi="Symbol" w:hint="default"/>
      </w:rPr>
    </w:lvl>
    <w:lvl w:ilvl="4" w:tplc="0C0A0003" w:tentative="1">
      <w:start w:val="1"/>
      <w:numFmt w:val="bullet"/>
      <w:lvlText w:val="o"/>
      <w:lvlJc w:val="left"/>
      <w:pPr>
        <w:ind w:left="3352" w:hanging="360"/>
      </w:pPr>
      <w:rPr>
        <w:rFonts w:ascii="Courier New" w:hAnsi="Courier New" w:cs="Courier New" w:hint="default"/>
      </w:rPr>
    </w:lvl>
    <w:lvl w:ilvl="5" w:tplc="0C0A0005" w:tentative="1">
      <w:start w:val="1"/>
      <w:numFmt w:val="bullet"/>
      <w:lvlText w:val=""/>
      <w:lvlJc w:val="left"/>
      <w:pPr>
        <w:ind w:left="4072" w:hanging="360"/>
      </w:pPr>
      <w:rPr>
        <w:rFonts w:ascii="Wingdings" w:hAnsi="Wingdings" w:hint="default"/>
      </w:rPr>
    </w:lvl>
    <w:lvl w:ilvl="6" w:tplc="0C0A0001" w:tentative="1">
      <w:start w:val="1"/>
      <w:numFmt w:val="bullet"/>
      <w:lvlText w:val=""/>
      <w:lvlJc w:val="left"/>
      <w:pPr>
        <w:ind w:left="4792" w:hanging="360"/>
      </w:pPr>
      <w:rPr>
        <w:rFonts w:ascii="Symbol" w:hAnsi="Symbol" w:hint="default"/>
      </w:rPr>
    </w:lvl>
    <w:lvl w:ilvl="7" w:tplc="0C0A0003" w:tentative="1">
      <w:start w:val="1"/>
      <w:numFmt w:val="bullet"/>
      <w:lvlText w:val="o"/>
      <w:lvlJc w:val="left"/>
      <w:pPr>
        <w:ind w:left="5512" w:hanging="360"/>
      </w:pPr>
      <w:rPr>
        <w:rFonts w:ascii="Courier New" w:hAnsi="Courier New" w:cs="Courier New" w:hint="default"/>
      </w:rPr>
    </w:lvl>
    <w:lvl w:ilvl="8" w:tplc="0C0A0005" w:tentative="1">
      <w:start w:val="1"/>
      <w:numFmt w:val="bullet"/>
      <w:lvlText w:val=""/>
      <w:lvlJc w:val="left"/>
      <w:pPr>
        <w:ind w:left="6232" w:hanging="360"/>
      </w:pPr>
      <w:rPr>
        <w:rFonts w:ascii="Wingdings" w:hAnsi="Wingdings" w:hint="default"/>
      </w:rPr>
    </w:lvl>
  </w:abstractNum>
  <w:abstractNum w:abstractNumId="22" w15:restartNumberingAfterBreak="0">
    <w:nsid w:val="49591A28"/>
    <w:multiLevelType w:val="hybridMultilevel"/>
    <w:tmpl w:val="386880DE"/>
    <w:lvl w:ilvl="0" w:tplc="641853E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891AF2"/>
    <w:multiLevelType w:val="hybridMultilevel"/>
    <w:tmpl w:val="D4683B0A"/>
    <w:lvl w:ilvl="0" w:tplc="5ADC161C">
      <w:start w:val="3"/>
      <w:numFmt w:val="bullet"/>
      <w:lvlText w:val="-"/>
      <w:lvlJc w:val="left"/>
      <w:pPr>
        <w:ind w:left="720" w:hanging="360"/>
      </w:pPr>
      <w:rPr>
        <w:rFonts w:ascii="Book Antiqua" w:eastAsia="Times New Roman" w:hAnsi="Book Antiqua"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1E58E6"/>
    <w:multiLevelType w:val="hybridMultilevel"/>
    <w:tmpl w:val="FFE809C6"/>
    <w:lvl w:ilvl="0" w:tplc="70446408">
      <w:start w:val="1"/>
      <w:numFmt w:val="upperRoman"/>
      <w:lvlText w:val="%1."/>
      <w:lvlJc w:val="left"/>
      <w:pPr>
        <w:ind w:left="905" w:hanging="360"/>
      </w:pPr>
      <w:rPr>
        <w:rFonts w:asciiTheme="minorHAnsi" w:eastAsia="Times New Roman" w:hAnsiTheme="minorHAnsi" w:cs="Times New Roman"/>
      </w:rPr>
    </w:lvl>
    <w:lvl w:ilvl="1" w:tplc="0C0A0003" w:tentative="1">
      <w:start w:val="1"/>
      <w:numFmt w:val="bullet"/>
      <w:lvlText w:val="o"/>
      <w:lvlJc w:val="left"/>
      <w:pPr>
        <w:ind w:left="1625" w:hanging="360"/>
      </w:pPr>
      <w:rPr>
        <w:rFonts w:ascii="Courier New" w:hAnsi="Courier New" w:cs="Courier New" w:hint="default"/>
      </w:rPr>
    </w:lvl>
    <w:lvl w:ilvl="2" w:tplc="0C0A0005" w:tentative="1">
      <w:start w:val="1"/>
      <w:numFmt w:val="bullet"/>
      <w:lvlText w:val=""/>
      <w:lvlJc w:val="left"/>
      <w:pPr>
        <w:ind w:left="2345" w:hanging="360"/>
      </w:pPr>
      <w:rPr>
        <w:rFonts w:ascii="Wingdings" w:hAnsi="Wingdings" w:hint="default"/>
      </w:rPr>
    </w:lvl>
    <w:lvl w:ilvl="3" w:tplc="0C0A0001" w:tentative="1">
      <w:start w:val="1"/>
      <w:numFmt w:val="bullet"/>
      <w:lvlText w:val=""/>
      <w:lvlJc w:val="left"/>
      <w:pPr>
        <w:ind w:left="3065" w:hanging="360"/>
      </w:pPr>
      <w:rPr>
        <w:rFonts w:ascii="Symbol" w:hAnsi="Symbol" w:hint="default"/>
      </w:rPr>
    </w:lvl>
    <w:lvl w:ilvl="4" w:tplc="0C0A0003" w:tentative="1">
      <w:start w:val="1"/>
      <w:numFmt w:val="bullet"/>
      <w:lvlText w:val="o"/>
      <w:lvlJc w:val="left"/>
      <w:pPr>
        <w:ind w:left="3785" w:hanging="360"/>
      </w:pPr>
      <w:rPr>
        <w:rFonts w:ascii="Courier New" w:hAnsi="Courier New" w:cs="Courier New" w:hint="default"/>
      </w:rPr>
    </w:lvl>
    <w:lvl w:ilvl="5" w:tplc="0C0A0005" w:tentative="1">
      <w:start w:val="1"/>
      <w:numFmt w:val="bullet"/>
      <w:lvlText w:val=""/>
      <w:lvlJc w:val="left"/>
      <w:pPr>
        <w:ind w:left="4505" w:hanging="360"/>
      </w:pPr>
      <w:rPr>
        <w:rFonts w:ascii="Wingdings" w:hAnsi="Wingdings" w:hint="default"/>
      </w:rPr>
    </w:lvl>
    <w:lvl w:ilvl="6" w:tplc="0C0A0001" w:tentative="1">
      <w:start w:val="1"/>
      <w:numFmt w:val="bullet"/>
      <w:lvlText w:val=""/>
      <w:lvlJc w:val="left"/>
      <w:pPr>
        <w:ind w:left="5225" w:hanging="360"/>
      </w:pPr>
      <w:rPr>
        <w:rFonts w:ascii="Symbol" w:hAnsi="Symbol" w:hint="default"/>
      </w:rPr>
    </w:lvl>
    <w:lvl w:ilvl="7" w:tplc="0C0A0003" w:tentative="1">
      <w:start w:val="1"/>
      <w:numFmt w:val="bullet"/>
      <w:lvlText w:val="o"/>
      <w:lvlJc w:val="left"/>
      <w:pPr>
        <w:ind w:left="5945" w:hanging="360"/>
      </w:pPr>
      <w:rPr>
        <w:rFonts w:ascii="Courier New" w:hAnsi="Courier New" w:cs="Courier New" w:hint="default"/>
      </w:rPr>
    </w:lvl>
    <w:lvl w:ilvl="8" w:tplc="0C0A0005" w:tentative="1">
      <w:start w:val="1"/>
      <w:numFmt w:val="bullet"/>
      <w:lvlText w:val=""/>
      <w:lvlJc w:val="left"/>
      <w:pPr>
        <w:ind w:left="6665" w:hanging="360"/>
      </w:pPr>
      <w:rPr>
        <w:rFonts w:ascii="Wingdings" w:hAnsi="Wingdings" w:hint="default"/>
      </w:rPr>
    </w:lvl>
  </w:abstractNum>
  <w:abstractNum w:abstractNumId="25" w15:restartNumberingAfterBreak="0">
    <w:nsid w:val="4E18390E"/>
    <w:multiLevelType w:val="hybridMultilevel"/>
    <w:tmpl w:val="C51AFB24"/>
    <w:lvl w:ilvl="0" w:tplc="641853E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4140C0"/>
    <w:multiLevelType w:val="hybridMultilevel"/>
    <w:tmpl w:val="83AE254A"/>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0F7208"/>
    <w:multiLevelType w:val="hybridMultilevel"/>
    <w:tmpl w:val="9E84B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370B3"/>
    <w:multiLevelType w:val="hybridMultilevel"/>
    <w:tmpl w:val="AFE0D698"/>
    <w:lvl w:ilvl="0" w:tplc="5E3EFA40">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8144071"/>
    <w:multiLevelType w:val="hybridMultilevel"/>
    <w:tmpl w:val="F61AC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A02AFB"/>
    <w:multiLevelType w:val="hybridMultilevel"/>
    <w:tmpl w:val="42180A5C"/>
    <w:lvl w:ilvl="0" w:tplc="5E3EFA4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A40BC9"/>
    <w:multiLevelType w:val="hybridMultilevel"/>
    <w:tmpl w:val="B59E2536"/>
    <w:lvl w:ilvl="0" w:tplc="91805686">
      <w:numFmt w:val="bullet"/>
      <w:lvlText w:val="-"/>
      <w:lvlJc w:val="left"/>
      <w:pPr>
        <w:ind w:left="6314" w:hanging="360"/>
      </w:pPr>
      <w:rPr>
        <w:rFonts w:ascii="Calibri" w:eastAsia="Times New Roman" w:hAnsi="Calibri" w:cs="Arial" w:hint="default"/>
      </w:rPr>
    </w:lvl>
    <w:lvl w:ilvl="1" w:tplc="0C0A0003" w:tentative="1">
      <w:start w:val="1"/>
      <w:numFmt w:val="bullet"/>
      <w:lvlText w:val="o"/>
      <w:lvlJc w:val="left"/>
      <w:pPr>
        <w:ind w:left="4417" w:hanging="360"/>
      </w:pPr>
      <w:rPr>
        <w:rFonts w:ascii="Courier New" w:hAnsi="Courier New" w:cs="Courier New" w:hint="default"/>
      </w:rPr>
    </w:lvl>
    <w:lvl w:ilvl="2" w:tplc="0C0A0005" w:tentative="1">
      <w:start w:val="1"/>
      <w:numFmt w:val="bullet"/>
      <w:lvlText w:val=""/>
      <w:lvlJc w:val="left"/>
      <w:pPr>
        <w:ind w:left="5137" w:hanging="360"/>
      </w:pPr>
      <w:rPr>
        <w:rFonts w:ascii="Wingdings" w:hAnsi="Wingdings" w:hint="default"/>
      </w:rPr>
    </w:lvl>
    <w:lvl w:ilvl="3" w:tplc="0C0A0001" w:tentative="1">
      <w:start w:val="1"/>
      <w:numFmt w:val="bullet"/>
      <w:lvlText w:val=""/>
      <w:lvlJc w:val="left"/>
      <w:pPr>
        <w:ind w:left="5857" w:hanging="360"/>
      </w:pPr>
      <w:rPr>
        <w:rFonts w:ascii="Symbol" w:hAnsi="Symbol" w:hint="default"/>
      </w:rPr>
    </w:lvl>
    <w:lvl w:ilvl="4" w:tplc="91805686">
      <w:numFmt w:val="bullet"/>
      <w:lvlText w:val="-"/>
      <w:lvlJc w:val="left"/>
      <w:pPr>
        <w:ind w:left="6577" w:hanging="360"/>
      </w:pPr>
      <w:rPr>
        <w:rFonts w:ascii="Calibri" w:eastAsia="Times New Roman" w:hAnsi="Calibri" w:cs="Arial" w:hint="default"/>
      </w:rPr>
    </w:lvl>
    <w:lvl w:ilvl="5" w:tplc="0C0A0005" w:tentative="1">
      <w:start w:val="1"/>
      <w:numFmt w:val="bullet"/>
      <w:lvlText w:val=""/>
      <w:lvlJc w:val="left"/>
      <w:pPr>
        <w:ind w:left="7297" w:hanging="360"/>
      </w:pPr>
      <w:rPr>
        <w:rFonts w:ascii="Wingdings" w:hAnsi="Wingdings" w:hint="default"/>
      </w:rPr>
    </w:lvl>
    <w:lvl w:ilvl="6" w:tplc="0C0A0001" w:tentative="1">
      <w:start w:val="1"/>
      <w:numFmt w:val="bullet"/>
      <w:lvlText w:val=""/>
      <w:lvlJc w:val="left"/>
      <w:pPr>
        <w:ind w:left="8017" w:hanging="360"/>
      </w:pPr>
      <w:rPr>
        <w:rFonts w:ascii="Symbol" w:hAnsi="Symbol" w:hint="default"/>
      </w:rPr>
    </w:lvl>
    <w:lvl w:ilvl="7" w:tplc="0C0A0003" w:tentative="1">
      <w:start w:val="1"/>
      <w:numFmt w:val="bullet"/>
      <w:lvlText w:val="o"/>
      <w:lvlJc w:val="left"/>
      <w:pPr>
        <w:ind w:left="8737" w:hanging="360"/>
      </w:pPr>
      <w:rPr>
        <w:rFonts w:ascii="Courier New" w:hAnsi="Courier New" w:cs="Courier New" w:hint="default"/>
      </w:rPr>
    </w:lvl>
    <w:lvl w:ilvl="8" w:tplc="0C0A0005" w:tentative="1">
      <w:start w:val="1"/>
      <w:numFmt w:val="bullet"/>
      <w:lvlText w:val=""/>
      <w:lvlJc w:val="left"/>
      <w:pPr>
        <w:ind w:left="9457" w:hanging="360"/>
      </w:pPr>
      <w:rPr>
        <w:rFonts w:ascii="Wingdings" w:hAnsi="Wingdings" w:hint="default"/>
      </w:rPr>
    </w:lvl>
  </w:abstractNum>
  <w:abstractNum w:abstractNumId="32" w15:restartNumberingAfterBreak="0">
    <w:nsid w:val="5F852C58"/>
    <w:multiLevelType w:val="hybridMultilevel"/>
    <w:tmpl w:val="F2705A74"/>
    <w:lvl w:ilvl="0" w:tplc="922079C4">
      <w:start w:val="1"/>
      <w:numFmt w:val="bullet"/>
      <w:lvlText w:val=""/>
      <w:lvlJc w:val="left"/>
      <w:pPr>
        <w:tabs>
          <w:tab w:val="num" w:pos="2160"/>
        </w:tabs>
        <w:ind w:left="216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89525B"/>
    <w:multiLevelType w:val="hybridMultilevel"/>
    <w:tmpl w:val="C5528A68"/>
    <w:lvl w:ilvl="0" w:tplc="47CA6E80">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8FC2BED"/>
    <w:multiLevelType w:val="hybridMultilevel"/>
    <w:tmpl w:val="F5E86C56"/>
    <w:lvl w:ilvl="0" w:tplc="A62A1A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673D02"/>
    <w:multiLevelType w:val="hybridMultilevel"/>
    <w:tmpl w:val="65062E56"/>
    <w:lvl w:ilvl="0" w:tplc="641853E6">
      <w:start w:val="1"/>
      <w:numFmt w:val="bullet"/>
      <w:lvlText w:val="-"/>
      <w:lvlJc w:val="left"/>
      <w:pPr>
        <w:ind w:left="905" w:hanging="360"/>
      </w:pPr>
      <w:rPr>
        <w:rFonts w:ascii="Calibri" w:hAnsi="Calibri" w:hint="default"/>
      </w:rPr>
    </w:lvl>
    <w:lvl w:ilvl="1" w:tplc="0C0A0003" w:tentative="1">
      <w:start w:val="1"/>
      <w:numFmt w:val="bullet"/>
      <w:lvlText w:val="o"/>
      <w:lvlJc w:val="left"/>
      <w:pPr>
        <w:ind w:left="1625" w:hanging="360"/>
      </w:pPr>
      <w:rPr>
        <w:rFonts w:ascii="Courier New" w:hAnsi="Courier New" w:cs="Courier New" w:hint="default"/>
      </w:rPr>
    </w:lvl>
    <w:lvl w:ilvl="2" w:tplc="0C0A0005" w:tentative="1">
      <w:start w:val="1"/>
      <w:numFmt w:val="bullet"/>
      <w:lvlText w:val=""/>
      <w:lvlJc w:val="left"/>
      <w:pPr>
        <w:ind w:left="2345" w:hanging="360"/>
      </w:pPr>
      <w:rPr>
        <w:rFonts w:ascii="Wingdings" w:hAnsi="Wingdings" w:hint="default"/>
      </w:rPr>
    </w:lvl>
    <w:lvl w:ilvl="3" w:tplc="0C0A0001" w:tentative="1">
      <w:start w:val="1"/>
      <w:numFmt w:val="bullet"/>
      <w:lvlText w:val=""/>
      <w:lvlJc w:val="left"/>
      <w:pPr>
        <w:ind w:left="3065" w:hanging="360"/>
      </w:pPr>
      <w:rPr>
        <w:rFonts w:ascii="Symbol" w:hAnsi="Symbol" w:hint="default"/>
      </w:rPr>
    </w:lvl>
    <w:lvl w:ilvl="4" w:tplc="0C0A0003" w:tentative="1">
      <w:start w:val="1"/>
      <w:numFmt w:val="bullet"/>
      <w:lvlText w:val="o"/>
      <w:lvlJc w:val="left"/>
      <w:pPr>
        <w:ind w:left="3785" w:hanging="360"/>
      </w:pPr>
      <w:rPr>
        <w:rFonts w:ascii="Courier New" w:hAnsi="Courier New" w:cs="Courier New" w:hint="default"/>
      </w:rPr>
    </w:lvl>
    <w:lvl w:ilvl="5" w:tplc="0C0A0005" w:tentative="1">
      <w:start w:val="1"/>
      <w:numFmt w:val="bullet"/>
      <w:lvlText w:val=""/>
      <w:lvlJc w:val="left"/>
      <w:pPr>
        <w:ind w:left="4505" w:hanging="360"/>
      </w:pPr>
      <w:rPr>
        <w:rFonts w:ascii="Wingdings" w:hAnsi="Wingdings" w:hint="default"/>
      </w:rPr>
    </w:lvl>
    <w:lvl w:ilvl="6" w:tplc="0C0A0001" w:tentative="1">
      <w:start w:val="1"/>
      <w:numFmt w:val="bullet"/>
      <w:lvlText w:val=""/>
      <w:lvlJc w:val="left"/>
      <w:pPr>
        <w:ind w:left="5225" w:hanging="360"/>
      </w:pPr>
      <w:rPr>
        <w:rFonts w:ascii="Symbol" w:hAnsi="Symbol" w:hint="default"/>
      </w:rPr>
    </w:lvl>
    <w:lvl w:ilvl="7" w:tplc="0C0A0003" w:tentative="1">
      <w:start w:val="1"/>
      <w:numFmt w:val="bullet"/>
      <w:lvlText w:val="o"/>
      <w:lvlJc w:val="left"/>
      <w:pPr>
        <w:ind w:left="5945" w:hanging="360"/>
      </w:pPr>
      <w:rPr>
        <w:rFonts w:ascii="Courier New" w:hAnsi="Courier New" w:cs="Courier New" w:hint="default"/>
      </w:rPr>
    </w:lvl>
    <w:lvl w:ilvl="8" w:tplc="0C0A0005" w:tentative="1">
      <w:start w:val="1"/>
      <w:numFmt w:val="bullet"/>
      <w:lvlText w:val=""/>
      <w:lvlJc w:val="left"/>
      <w:pPr>
        <w:ind w:left="6665" w:hanging="360"/>
      </w:pPr>
      <w:rPr>
        <w:rFonts w:ascii="Wingdings" w:hAnsi="Wingdings" w:hint="default"/>
      </w:rPr>
    </w:lvl>
  </w:abstractNum>
  <w:abstractNum w:abstractNumId="36" w15:restartNumberingAfterBreak="0">
    <w:nsid w:val="7A4A39C7"/>
    <w:multiLevelType w:val="hybridMultilevel"/>
    <w:tmpl w:val="6F28D748"/>
    <w:lvl w:ilvl="0" w:tplc="F20C6DF8">
      <w:start w:val="1"/>
      <w:numFmt w:val="bullet"/>
      <w:lvlText w:val="-"/>
      <w:lvlJc w:val="left"/>
      <w:pPr>
        <w:ind w:left="781" w:hanging="360"/>
      </w:pPr>
      <w:rPr>
        <w:rFonts w:ascii="Calibri" w:hAnsi="Calibri"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16cid:durableId="1194466223">
    <w:abstractNumId w:val="3"/>
  </w:num>
  <w:num w:numId="2" w16cid:durableId="1823354666">
    <w:abstractNumId w:val="32"/>
  </w:num>
  <w:num w:numId="3" w16cid:durableId="2133668968">
    <w:abstractNumId w:val="15"/>
  </w:num>
  <w:num w:numId="4" w16cid:durableId="229660038">
    <w:abstractNumId w:val="2"/>
  </w:num>
  <w:num w:numId="5" w16cid:durableId="1151558955">
    <w:abstractNumId w:val="8"/>
  </w:num>
  <w:num w:numId="6" w16cid:durableId="375739381">
    <w:abstractNumId w:val="13"/>
  </w:num>
  <w:num w:numId="7" w16cid:durableId="89981527">
    <w:abstractNumId w:val="31"/>
  </w:num>
  <w:num w:numId="8" w16cid:durableId="2021734910">
    <w:abstractNumId w:val="17"/>
  </w:num>
  <w:num w:numId="9" w16cid:durableId="747074245">
    <w:abstractNumId w:val="21"/>
  </w:num>
  <w:num w:numId="10" w16cid:durableId="536554099">
    <w:abstractNumId w:val="7"/>
  </w:num>
  <w:num w:numId="11" w16cid:durableId="1519079113">
    <w:abstractNumId w:val="10"/>
  </w:num>
  <w:num w:numId="12" w16cid:durableId="1903902462">
    <w:abstractNumId w:val="19"/>
  </w:num>
  <w:num w:numId="13" w16cid:durableId="1479803850">
    <w:abstractNumId w:val="5"/>
  </w:num>
  <w:num w:numId="14" w16cid:durableId="754009292">
    <w:abstractNumId w:val="33"/>
  </w:num>
  <w:num w:numId="15" w16cid:durableId="115373259">
    <w:abstractNumId w:val="34"/>
  </w:num>
  <w:num w:numId="16" w16cid:durableId="375355828">
    <w:abstractNumId w:val="1"/>
  </w:num>
  <w:num w:numId="17" w16cid:durableId="852960406">
    <w:abstractNumId w:val="28"/>
  </w:num>
  <w:num w:numId="18" w16cid:durableId="1108159445">
    <w:abstractNumId w:val="4"/>
  </w:num>
  <w:num w:numId="19" w16cid:durableId="1598295374">
    <w:abstractNumId w:val="11"/>
  </w:num>
  <w:num w:numId="20" w16cid:durableId="423503854">
    <w:abstractNumId w:val="0"/>
  </w:num>
  <w:num w:numId="21" w16cid:durableId="1016686595">
    <w:abstractNumId w:val="20"/>
  </w:num>
  <w:num w:numId="22" w16cid:durableId="67312463">
    <w:abstractNumId w:val="26"/>
  </w:num>
  <w:num w:numId="23" w16cid:durableId="253709123">
    <w:abstractNumId w:val="27"/>
  </w:num>
  <w:num w:numId="24" w16cid:durableId="1206865342">
    <w:abstractNumId w:val="9"/>
  </w:num>
  <w:num w:numId="25" w16cid:durableId="721830778">
    <w:abstractNumId w:val="22"/>
  </w:num>
  <w:num w:numId="26" w16cid:durableId="934678330">
    <w:abstractNumId w:val="25"/>
  </w:num>
  <w:num w:numId="27" w16cid:durableId="1493835078">
    <w:abstractNumId w:val="35"/>
  </w:num>
  <w:num w:numId="28" w16cid:durableId="124010934">
    <w:abstractNumId w:val="14"/>
  </w:num>
  <w:num w:numId="29" w16cid:durableId="416025350">
    <w:abstractNumId w:val="24"/>
  </w:num>
  <w:num w:numId="30" w16cid:durableId="661008124">
    <w:abstractNumId w:val="30"/>
  </w:num>
  <w:num w:numId="31" w16cid:durableId="1850412704">
    <w:abstractNumId w:val="18"/>
  </w:num>
  <w:num w:numId="32" w16cid:durableId="238562774">
    <w:abstractNumId w:val="23"/>
  </w:num>
  <w:num w:numId="33" w16cid:durableId="2082409675">
    <w:abstractNumId w:val="6"/>
  </w:num>
  <w:num w:numId="34" w16cid:durableId="380521915">
    <w:abstractNumId w:val="12"/>
  </w:num>
  <w:num w:numId="35" w16cid:durableId="1741979390">
    <w:abstractNumId w:val="16"/>
  </w:num>
  <w:num w:numId="36" w16cid:durableId="1238982567">
    <w:abstractNumId w:val="29"/>
  </w:num>
  <w:num w:numId="37" w16cid:durableId="1672104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F3"/>
    <w:rsid w:val="0000108E"/>
    <w:rsid w:val="0000124B"/>
    <w:rsid w:val="00001AE5"/>
    <w:rsid w:val="0000254A"/>
    <w:rsid w:val="000026CB"/>
    <w:rsid w:val="0000288E"/>
    <w:rsid w:val="00002B68"/>
    <w:rsid w:val="000054B7"/>
    <w:rsid w:val="000055C9"/>
    <w:rsid w:val="000063FE"/>
    <w:rsid w:val="00006A28"/>
    <w:rsid w:val="00007294"/>
    <w:rsid w:val="000107EE"/>
    <w:rsid w:val="00010F72"/>
    <w:rsid w:val="00011EBF"/>
    <w:rsid w:val="00012144"/>
    <w:rsid w:val="00012E1D"/>
    <w:rsid w:val="0001368D"/>
    <w:rsid w:val="00013A00"/>
    <w:rsid w:val="00013A34"/>
    <w:rsid w:val="00013ED3"/>
    <w:rsid w:val="00013EE5"/>
    <w:rsid w:val="00013EFB"/>
    <w:rsid w:val="0001479C"/>
    <w:rsid w:val="000155C5"/>
    <w:rsid w:val="00015945"/>
    <w:rsid w:val="00016EBC"/>
    <w:rsid w:val="00020274"/>
    <w:rsid w:val="00020452"/>
    <w:rsid w:val="00022149"/>
    <w:rsid w:val="000222C4"/>
    <w:rsid w:val="00023CB0"/>
    <w:rsid w:val="0002489C"/>
    <w:rsid w:val="00025770"/>
    <w:rsid w:val="00025BF9"/>
    <w:rsid w:val="00026447"/>
    <w:rsid w:val="000266E6"/>
    <w:rsid w:val="00026B1C"/>
    <w:rsid w:val="00027446"/>
    <w:rsid w:val="00027599"/>
    <w:rsid w:val="00027944"/>
    <w:rsid w:val="00030AE3"/>
    <w:rsid w:val="00030F56"/>
    <w:rsid w:val="00031A62"/>
    <w:rsid w:val="0003212D"/>
    <w:rsid w:val="00032AB7"/>
    <w:rsid w:val="000330E4"/>
    <w:rsid w:val="00033291"/>
    <w:rsid w:val="00033BFA"/>
    <w:rsid w:val="00033EEC"/>
    <w:rsid w:val="0003498C"/>
    <w:rsid w:val="00034BA7"/>
    <w:rsid w:val="00035A72"/>
    <w:rsid w:val="00036DAD"/>
    <w:rsid w:val="000377B4"/>
    <w:rsid w:val="0004070B"/>
    <w:rsid w:val="0004089D"/>
    <w:rsid w:val="00040939"/>
    <w:rsid w:val="00041415"/>
    <w:rsid w:val="0004167D"/>
    <w:rsid w:val="00041E66"/>
    <w:rsid w:val="00042984"/>
    <w:rsid w:val="00042EE4"/>
    <w:rsid w:val="00043147"/>
    <w:rsid w:val="000431C5"/>
    <w:rsid w:val="00043850"/>
    <w:rsid w:val="00044A55"/>
    <w:rsid w:val="00044ACF"/>
    <w:rsid w:val="00044FF6"/>
    <w:rsid w:val="0004587A"/>
    <w:rsid w:val="000460C0"/>
    <w:rsid w:val="00046396"/>
    <w:rsid w:val="000463DA"/>
    <w:rsid w:val="0004763D"/>
    <w:rsid w:val="00047B82"/>
    <w:rsid w:val="00047E9A"/>
    <w:rsid w:val="00047FFE"/>
    <w:rsid w:val="00051E0E"/>
    <w:rsid w:val="00051E11"/>
    <w:rsid w:val="000520BE"/>
    <w:rsid w:val="00052D1E"/>
    <w:rsid w:val="00052D77"/>
    <w:rsid w:val="00052E84"/>
    <w:rsid w:val="00053226"/>
    <w:rsid w:val="000534BC"/>
    <w:rsid w:val="000544BE"/>
    <w:rsid w:val="000546DD"/>
    <w:rsid w:val="0005529A"/>
    <w:rsid w:val="0005532E"/>
    <w:rsid w:val="000556B2"/>
    <w:rsid w:val="000563A3"/>
    <w:rsid w:val="00056587"/>
    <w:rsid w:val="00056FA1"/>
    <w:rsid w:val="000574D7"/>
    <w:rsid w:val="000576DD"/>
    <w:rsid w:val="000601D1"/>
    <w:rsid w:val="00060DF3"/>
    <w:rsid w:val="00061595"/>
    <w:rsid w:val="00061DA8"/>
    <w:rsid w:val="00061E1A"/>
    <w:rsid w:val="00062039"/>
    <w:rsid w:val="00062A91"/>
    <w:rsid w:val="00062BF6"/>
    <w:rsid w:val="00063883"/>
    <w:rsid w:val="0006571A"/>
    <w:rsid w:val="00065778"/>
    <w:rsid w:val="00065C65"/>
    <w:rsid w:val="00065D47"/>
    <w:rsid w:val="000661C9"/>
    <w:rsid w:val="00066AC3"/>
    <w:rsid w:val="00066DDB"/>
    <w:rsid w:val="00067B73"/>
    <w:rsid w:val="000702FB"/>
    <w:rsid w:val="00070883"/>
    <w:rsid w:val="00070E7C"/>
    <w:rsid w:val="00071BBF"/>
    <w:rsid w:val="000720CB"/>
    <w:rsid w:val="00072715"/>
    <w:rsid w:val="00072819"/>
    <w:rsid w:val="00072953"/>
    <w:rsid w:val="000733FE"/>
    <w:rsid w:val="00073474"/>
    <w:rsid w:val="0007373A"/>
    <w:rsid w:val="00073B6A"/>
    <w:rsid w:val="0007479E"/>
    <w:rsid w:val="0007498A"/>
    <w:rsid w:val="00080678"/>
    <w:rsid w:val="00080A2A"/>
    <w:rsid w:val="000815D1"/>
    <w:rsid w:val="000821B0"/>
    <w:rsid w:val="00082381"/>
    <w:rsid w:val="0008245B"/>
    <w:rsid w:val="00082B1E"/>
    <w:rsid w:val="00082C36"/>
    <w:rsid w:val="00082F68"/>
    <w:rsid w:val="00083563"/>
    <w:rsid w:val="00083718"/>
    <w:rsid w:val="00083FDF"/>
    <w:rsid w:val="00084923"/>
    <w:rsid w:val="00084B35"/>
    <w:rsid w:val="00085479"/>
    <w:rsid w:val="00085F8F"/>
    <w:rsid w:val="000860CA"/>
    <w:rsid w:val="00086388"/>
    <w:rsid w:val="000863CB"/>
    <w:rsid w:val="00086C0B"/>
    <w:rsid w:val="000875EF"/>
    <w:rsid w:val="00087C53"/>
    <w:rsid w:val="000909A4"/>
    <w:rsid w:val="000909B6"/>
    <w:rsid w:val="00091B88"/>
    <w:rsid w:val="0009215D"/>
    <w:rsid w:val="0009289D"/>
    <w:rsid w:val="00092DD3"/>
    <w:rsid w:val="000933C6"/>
    <w:rsid w:val="00095BCE"/>
    <w:rsid w:val="00096421"/>
    <w:rsid w:val="00097341"/>
    <w:rsid w:val="00097BBC"/>
    <w:rsid w:val="00097C46"/>
    <w:rsid w:val="000A01DE"/>
    <w:rsid w:val="000A023C"/>
    <w:rsid w:val="000A0249"/>
    <w:rsid w:val="000A02A5"/>
    <w:rsid w:val="000A13E7"/>
    <w:rsid w:val="000A146B"/>
    <w:rsid w:val="000A16A7"/>
    <w:rsid w:val="000A1A4A"/>
    <w:rsid w:val="000A205A"/>
    <w:rsid w:val="000A36E1"/>
    <w:rsid w:val="000A4273"/>
    <w:rsid w:val="000A4946"/>
    <w:rsid w:val="000A5103"/>
    <w:rsid w:val="000A51F9"/>
    <w:rsid w:val="000A53C2"/>
    <w:rsid w:val="000A5817"/>
    <w:rsid w:val="000A5E9D"/>
    <w:rsid w:val="000A636D"/>
    <w:rsid w:val="000A7373"/>
    <w:rsid w:val="000A7C10"/>
    <w:rsid w:val="000A7E8F"/>
    <w:rsid w:val="000B00E3"/>
    <w:rsid w:val="000B07D1"/>
    <w:rsid w:val="000B1BBC"/>
    <w:rsid w:val="000B1FD1"/>
    <w:rsid w:val="000B287D"/>
    <w:rsid w:val="000B295E"/>
    <w:rsid w:val="000B2B52"/>
    <w:rsid w:val="000B37A8"/>
    <w:rsid w:val="000B3C78"/>
    <w:rsid w:val="000B4291"/>
    <w:rsid w:val="000B4EEB"/>
    <w:rsid w:val="000B5095"/>
    <w:rsid w:val="000B5118"/>
    <w:rsid w:val="000B52B0"/>
    <w:rsid w:val="000B5435"/>
    <w:rsid w:val="000B572B"/>
    <w:rsid w:val="000B6CAF"/>
    <w:rsid w:val="000B6D2E"/>
    <w:rsid w:val="000B7573"/>
    <w:rsid w:val="000B759E"/>
    <w:rsid w:val="000B7930"/>
    <w:rsid w:val="000B7EF8"/>
    <w:rsid w:val="000C00F1"/>
    <w:rsid w:val="000C085C"/>
    <w:rsid w:val="000C1258"/>
    <w:rsid w:val="000C2201"/>
    <w:rsid w:val="000C2AA4"/>
    <w:rsid w:val="000C2FDF"/>
    <w:rsid w:val="000C3197"/>
    <w:rsid w:val="000C45D1"/>
    <w:rsid w:val="000C47BC"/>
    <w:rsid w:val="000C509D"/>
    <w:rsid w:val="000C662B"/>
    <w:rsid w:val="000C6FB4"/>
    <w:rsid w:val="000C7885"/>
    <w:rsid w:val="000C78B0"/>
    <w:rsid w:val="000C78CF"/>
    <w:rsid w:val="000C7B3F"/>
    <w:rsid w:val="000D06C7"/>
    <w:rsid w:val="000D0FD9"/>
    <w:rsid w:val="000D1101"/>
    <w:rsid w:val="000D118A"/>
    <w:rsid w:val="000D1CBB"/>
    <w:rsid w:val="000D296B"/>
    <w:rsid w:val="000D2A61"/>
    <w:rsid w:val="000D2C93"/>
    <w:rsid w:val="000D34C4"/>
    <w:rsid w:val="000D3636"/>
    <w:rsid w:val="000D3D9A"/>
    <w:rsid w:val="000D416A"/>
    <w:rsid w:val="000D426C"/>
    <w:rsid w:val="000D6393"/>
    <w:rsid w:val="000D66C0"/>
    <w:rsid w:val="000D6730"/>
    <w:rsid w:val="000D6883"/>
    <w:rsid w:val="000D6FEF"/>
    <w:rsid w:val="000D7953"/>
    <w:rsid w:val="000D7AF0"/>
    <w:rsid w:val="000D7BC7"/>
    <w:rsid w:val="000D7FEC"/>
    <w:rsid w:val="000E0CAF"/>
    <w:rsid w:val="000E1E7B"/>
    <w:rsid w:val="000E2173"/>
    <w:rsid w:val="000E2668"/>
    <w:rsid w:val="000E2B92"/>
    <w:rsid w:val="000E2EEE"/>
    <w:rsid w:val="000E2F1B"/>
    <w:rsid w:val="000E2FD5"/>
    <w:rsid w:val="000E3407"/>
    <w:rsid w:val="000E349F"/>
    <w:rsid w:val="000E35FB"/>
    <w:rsid w:val="000E3650"/>
    <w:rsid w:val="000E3FEA"/>
    <w:rsid w:val="000E44B9"/>
    <w:rsid w:val="000E4507"/>
    <w:rsid w:val="000E452C"/>
    <w:rsid w:val="000E47C7"/>
    <w:rsid w:val="000E4CA1"/>
    <w:rsid w:val="000E4E16"/>
    <w:rsid w:val="000E5402"/>
    <w:rsid w:val="000E561E"/>
    <w:rsid w:val="000E6693"/>
    <w:rsid w:val="000E731D"/>
    <w:rsid w:val="000E755C"/>
    <w:rsid w:val="000E7BC2"/>
    <w:rsid w:val="000F02B6"/>
    <w:rsid w:val="000F06B7"/>
    <w:rsid w:val="000F0F4F"/>
    <w:rsid w:val="000F13B9"/>
    <w:rsid w:val="000F17C5"/>
    <w:rsid w:val="000F1913"/>
    <w:rsid w:val="000F25DA"/>
    <w:rsid w:val="000F2700"/>
    <w:rsid w:val="000F3481"/>
    <w:rsid w:val="000F3D19"/>
    <w:rsid w:val="000F4BDE"/>
    <w:rsid w:val="000F4EE2"/>
    <w:rsid w:val="000F51FC"/>
    <w:rsid w:val="000F524B"/>
    <w:rsid w:val="000F5394"/>
    <w:rsid w:val="000F5B15"/>
    <w:rsid w:val="000F5E75"/>
    <w:rsid w:val="000F6D4E"/>
    <w:rsid w:val="000F70DE"/>
    <w:rsid w:val="000F729E"/>
    <w:rsid w:val="000F74A4"/>
    <w:rsid w:val="000F775B"/>
    <w:rsid w:val="000F78D0"/>
    <w:rsid w:val="0010049C"/>
    <w:rsid w:val="00100885"/>
    <w:rsid w:val="00101164"/>
    <w:rsid w:val="0010190C"/>
    <w:rsid w:val="00101961"/>
    <w:rsid w:val="00102A27"/>
    <w:rsid w:val="001031B5"/>
    <w:rsid w:val="001034E8"/>
    <w:rsid w:val="00103746"/>
    <w:rsid w:val="00105004"/>
    <w:rsid w:val="001055A6"/>
    <w:rsid w:val="001059B6"/>
    <w:rsid w:val="00105E5D"/>
    <w:rsid w:val="00106054"/>
    <w:rsid w:val="00106D93"/>
    <w:rsid w:val="00106F15"/>
    <w:rsid w:val="001071C7"/>
    <w:rsid w:val="00107478"/>
    <w:rsid w:val="001079BE"/>
    <w:rsid w:val="00110338"/>
    <w:rsid w:val="00110549"/>
    <w:rsid w:val="00110BAB"/>
    <w:rsid w:val="001112BF"/>
    <w:rsid w:val="001113D9"/>
    <w:rsid w:val="001121D8"/>
    <w:rsid w:val="001124F9"/>
    <w:rsid w:val="00112601"/>
    <w:rsid w:val="001126C9"/>
    <w:rsid w:val="00112BA3"/>
    <w:rsid w:val="00112D11"/>
    <w:rsid w:val="00112EA4"/>
    <w:rsid w:val="0011417A"/>
    <w:rsid w:val="00114500"/>
    <w:rsid w:val="00114BA2"/>
    <w:rsid w:val="00114E45"/>
    <w:rsid w:val="00114F77"/>
    <w:rsid w:val="00115D83"/>
    <w:rsid w:val="00115ED0"/>
    <w:rsid w:val="00117D5C"/>
    <w:rsid w:val="00117FA9"/>
    <w:rsid w:val="00121BC2"/>
    <w:rsid w:val="00122277"/>
    <w:rsid w:val="00122C73"/>
    <w:rsid w:val="00124232"/>
    <w:rsid w:val="00125D14"/>
    <w:rsid w:val="0012617C"/>
    <w:rsid w:val="00127D6D"/>
    <w:rsid w:val="00130B11"/>
    <w:rsid w:val="00130EB6"/>
    <w:rsid w:val="00131AC9"/>
    <w:rsid w:val="00131FA6"/>
    <w:rsid w:val="0013232B"/>
    <w:rsid w:val="0013277F"/>
    <w:rsid w:val="00132A88"/>
    <w:rsid w:val="00132F0E"/>
    <w:rsid w:val="00133B16"/>
    <w:rsid w:val="00134356"/>
    <w:rsid w:val="00134D83"/>
    <w:rsid w:val="00134E20"/>
    <w:rsid w:val="0013517B"/>
    <w:rsid w:val="001352DE"/>
    <w:rsid w:val="00135CCA"/>
    <w:rsid w:val="00137FF9"/>
    <w:rsid w:val="001403FA"/>
    <w:rsid w:val="00140857"/>
    <w:rsid w:val="00140936"/>
    <w:rsid w:val="00141400"/>
    <w:rsid w:val="00142786"/>
    <w:rsid w:val="00142DDF"/>
    <w:rsid w:val="00142EAB"/>
    <w:rsid w:val="00144FAB"/>
    <w:rsid w:val="001452E8"/>
    <w:rsid w:val="0014535F"/>
    <w:rsid w:val="0014651D"/>
    <w:rsid w:val="00147A2B"/>
    <w:rsid w:val="00147CA3"/>
    <w:rsid w:val="00150057"/>
    <w:rsid w:val="0015035D"/>
    <w:rsid w:val="00150C23"/>
    <w:rsid w:val="0015179A"/>
    <w:rsid w:val="00151D9A"/>
    <w:rsid w:val="00153060"/>
    <w:rsid w:val="001531E0"/>
    <w:rsid w:val="001532BB"/>
    <w:rsid w:val="00153A88"/>
    <w:rsid w:val="00153E04"/>
    <w:rsid w:val="001543D0"/>
    <w:rsid w:val="001546BE"/>
    <w:rsid w:val="00154837"/>
    <w:rsid w:val="001548D4"/>
    <w:rsid w:val="00154DE2"/>
    <w:rsid w:val="0015505F"/>
    <w:rsid w:val="00155067"/>
    <w:rsid w:val="00156379"/>
    <w:rsid w:val="00157EEE"/>
    <w:rsid w:val="001601C8"/>
    <w:rsid w:val="00161146"/>
    <w:rsid w:val="0016171C"/>
    <w:rsid w:val="00161C31"/>
    <w:rsid w:val="00162027"/>
    <w:rsid w:val="0016232D"/>
    <w:rsid w:val="001626E7"/>
    <w:rsid w:val="00163676"/>
    <w:rsid w:val="001636AF"/>
    <w:rsid w:val="0016440F"/>
    <w:rsid w:val="00164DC3"/>
    <w:rsid w:val="001659A1"/>
    <w:rsid w:val="00165AD2"/>
    <w:rsid w:val="0016606A"/>
    <w:rsid w:val="00166155"/>
    <w:rsid w:val="00166299"/>
    <w:rsid w:val="001664A6"/>
    <w:rsid w:val="00166E78"/>
    <w:rsid w:val="001672F8"/>
    <w:rsid w:val="00170265"/>
    <w:rsid w:val="001705E3"/>
    <w:rsid w:val="00173BE4"/>
    <w:rsid w:val="0017453B"/>
    <w:rsid w:val="0017462A"/>
    <w:rsid w:val="0017471C"/>
    <w:rsid w:val="00175903"/>
    <w:rsid w:val="0017638E"/>
    <w:rsid w:val="00176504"/>
    <w:rsid w:val="0017692F"/>
    <w:rsid w:val="00176938"/>
    <w:rsid w:val="00176B5A"/>
    <w:rsid w:val="0017757E"/>
    <w:rsid w:val="00177C3C"/>
    <w:rsid w:val="0018032D"/>
    <w:rsid w:val="001808F9"/>
    <w:rsid w:val="00180BCB"/>
    <w:rsid w:val="00180CBF"/>
    <w:rsid w:val="00181FA3"/>
    <w:rsid w:val="0018284B"/>
    <w:rsid w:val="00182A5E"/>
    <w:rsid w:val="00183346"/>
    <w:rsid w:val="00183F76"/>
    <w:rsid w:val="001844E0"/>
    <w:rsid w:val="001853BA"/>
    <w:rsid w:val="00185C5F"/>
    <w:rsid w:val="00187CCE"/>
    <w:rsid w:val="0019025B"/>
    <w:rsid w:val="001905BC"/>
    <w:rsid w:val="00190630"/>
    <w:rsid w:val="001912AB"/>
    <w:rsid w:val="001921E0"/>
    <w:rsid w:val="00192668"/>
    <w:rsid w:val="001931C4"/>
    <w:rsid w:val="001935C6"/>
    <w:rsid w:val="00193B75"/>
    <w:rsid w:val="0019483A"/>
    <w:rsid w:val="0019550B"/>
    <w:rsid w:val="00195C0A"/>
    <w:rsid w:val="001A0437"/>
    <w:rsid w:val="001A0C5C"/>
    <w:rsid w:val="001A11EE"/>
    <w:rsid w:val="001A12E0"/>
    <w:rsid w:val="001A1873"/>
    <w:rsid w:val="001A1BB5"/>
    <w:rsid w:val="001A2463"/>
    <w:rsid w:val="001A2913"/>
    <w:rsid w:val="001A2AB2"/>
    <w:rsid w:val="001A2B31"/>
    <w:rsid w:val="001A2D4E"/>
    <w:rsid w:val="001A3D39"/>
    <w:rsid w:val="001A4220"/>
    <w:rsid w:val="001A4DE0"/>
    <w:rsid w:val="001A4E5C"/>
    <w:rsid w:val="001A54A8"/>
    <w:rsid w:val="001A565F"/>
    <w:rsid w:val="001A6400"/>
    <w:rsid w:val="001A6915"/>
    <w:rsid w:val="001A724B"/>
    <w:rsid w:val="001B0241"/>
    <w:rsid w:val="001B05C0"/>
    <w:rsid w:val="001B066D"/>
    <w:rsid w:val="001B0D88"/>
    <w:rsid w:val="001B17D2"/>
    <w:rsid w:val="001B19E1"/>
    <w:rsid w:val="001B20B8"/>
    <w:rsid w:val="001B3640"/>
    <w:rsid w:val="001B49B0"/>
    <w:rsid w:val="001B4EC7"/>
    <w:rsid w:val="001B591E"/>
    <w:rsid w:val="001B5A29"/>
    <w:rsid w:val="001B71B1"/>
    <w:rsid w:val="001B7AF9"/>
    <w:rsid w:val="001B7B9E"/>
    <w:rsid w:val="001C0011"/>
    <w:rsid w:val="001C0BC5"/>
    <w:rsid w:val="001C17BB"/>
    <w:rsid w:val="001C1C01"/>
    <w:rsid w:val="001C2385"/>
    <w:rsid w:val="001C2CFE"/>
    <w:rsid w:val="001C2F89"/>
    <w:rsid w:val="001C33A0"/>
    <w:rsid w:val="001C3409"/>
    <w:rsid w:val="001C36A8"/>
    <w:rsid w:val="001C3B10"/>
    <w:rsid w:val="001C3BA3"/>
    <w:rsid w:val="001C4DEB"/>
    <w:rsid w:val="001C538E"/>
    <w:rsid w:val="001C54F7"/>
    <w:rsid w:val="001C6130"/>
    <w:rsid w:val="001C6396"/>
    <w:rsid w:val="001C646E"/>
    <w:rsid w:val="001C7F13"/>
    <w:rsid w:val="001D01DD"/>
    <w:rsid w:val="001D0C58"/>
    <w:rsid w:val="001D0D33"/>
    <w:rsid w:val="001D1EDE"/>
    <w:rsid w:val="001D23FB"/>
    <w:rsid w:val="001D2797"/>
    <w:rsid w:val="001D2E39"/>
    <w:rsid w:val="001D3881"/>
    <w:rsid w:val="001D3D72"/>
    <w:rsid w:val="001D405D"/>
    <w:rsid w:val="001D4589"/>
    <w:rsid w:val="001D4C68"/>
    <w:rsid w:val="001D52CB"/>
    <w:rsid w:val="001D5908"/>
    <w:rsid w:val="001D5E3A"/>
    <w:rsid w:val="001D5F79"/>
    <w:rsid w:val="001D63B7"/>
    <w:rsid w:val="001D7BB6"/>
    <w:rsid w:val="001E069C"/>
    <w:rsid w:val="001E0B22"/>
    <w:rsid w:val="001E11E4"/>
    <w:rsid w:val="001E1A88"/>
    <w:rsid w:val="001E1BF9"/>
    <w:rsid w:val="001E2E35"/>
    <w:rsid w:val="001E2E5D"/>
    <w:rsid w:val="001E318D"/>
    <w:rsid w:val="001E3CFF"/>
    <w:rsid w:val="001E48DE"/>
    <w:rsid w:val="001E50AD"/>
    <w:rsid w:val="001E5698"/>
    <w:rsid w:val="001E6681"/>
    <w:rsid w:val="001E6F65"/>
    <w:rsid w:val="001E77C1"/>
    <w:rsid w:val="001E7910"/>
    <w:rsid w:val="001F0258"/>
    <w:rsid w:val="001F0437"/>
    <w:rsid w:val="001F04F0"/>
    <w:rsid w:val="001F162A"/>
    <w:rsid w:val="001F1930"/>
    <w:rsid w:val="001F1E49"/>
    <w:rsid w:val="001F267F"/>
    <w:rsid w:val="001F27B7"/>
    <w:rsid w:val="001F2B9F"/>
    <w:rsid w:val="001F2C4D"/>
    <w:rsid w:val="001F4034"/>
    <w:rsid w:val="001F4A12"/>
    <w:rsid w:val="001F4DC5"/>
    <w:rsid w:val="001F5678"/>
    <w:rsid w:val="001F591E"/>
    <w:rsid w:val="001F5A0A"/>
    <w:rsid w:val="001F5AAD"/>
    <w:rsid w:val="001F700F"/>
    <w:rsid w:val="001F7027"/>
    <w:rsid w:val="001F7073"/>
    <w:rsid w:val="001F74BF"/>
    <w:rsid w:val="002000AC"/>
    <w:rsid w:val="002009DC"/>
    <w:rsid w:val="00200CF8"/>
    <w:rsid w:val="002013C5"/>
    <w:rsid w:val="0020314D"/>
    <w:rsid w:val="00203EC7"/>
    <w:rsid w:val="00203F02"/>
    <w:rsid w:val="0020474A"/>
    <w:rsid w:val="00204B63"/>
    <w:rsid w:val="002050E4"/>
    <w:rsid w:val="002052DD"/>
    <w:rsid w:val="002053AC"/>
    <w:rsid w:val="002057CE"/>
    <w:rsid w:val="0020590E"/>
    <w:rsid w:val="00205BF9"/>
    <w:rsid w:val="002070C4"/>
    <w:rsid w:val="00207181"/>
    <w:rsid w:val="00207ADF"/>
    <w:rsid w:val="00207C7A"/>
    <w:rsid w:val="00207CDC"/>
    <w:rsid w:val="00210605"/>
    <w:rsid w:val="00210A49"/>
    <w:rsid w:val="00210E9E"/>
    <w:rsid w:val="0021174A"/>
    <w:rsid w:val="00211EB6"/>
    <w:rsid w:val="00212364"/>
    <w:rsid w:val="002123D2"/>
    <w:rsid w:val="00212604"/>
    <w:rsid w:val="00213ED1"/>
    <w:rsid w:val="00214724"/>
    <w:rsid w:val="002148CA"/>
    <w:rsid w:val="00215A74"/>
    <w:rsid w:val="0021669B"/>
    <w:rsid w:val="0021697A"/>
    <w:rsid w:val="00217B00"/>
    <w:rsid w:val="00217D4B"/>
    <w:rsid w:val="00217F06"/>
    <w:rsid w:val="00217F43"/>
    <w:rsid w:val="00221850"/>
    <w:rsid w:val="002218C6"/>
    <w:rsid w:val="00221D16"/>
    <w:rsid w:val="0022277A"/>
    <w:rsid w:val="00222803"/>
    <w:rsid w:val="00222D15"/>
    <w:rsid w:val="00222E77"/>
    <w:rsid w:val="00222FBC"/>
    <w:rsid w:val="00223FE8"/>
    <w:rsid w:val="00224343"/>
    <w:rsid w:val="0022457D"/>
    <w:rsid w:val="00224BB2"/>
    <w:rsid w:val="00224F9B"/>
    <w:rsid w:val="00226276"/>
    <w:rsid w:val="0022671B"/>
    <w:rsid w:val="002276D8"/>
    <w:rsid w:val="00230BD3"/>
    <w:rsid w:val="002310A3"/>
    <w:rsid w:val="002312D5"/>
    <w:rsid w:val="00231710"/>
    <w:rsid w:val="00232C58"/>
    <w:rsid w:val="00233212"/>
    <w:rsid w:val="002332F6"/>
    <w:rsid w:val="002337C8"/>
    <w:rsid w:val="00233D6A"/>
    <w:rsid w:val="00234032"/>
    <w:rsid w:val="0023424D"/>
    <w:rsid w:val="0023436B"/>
    <w:rsid w:val="002344D7"/>
    <w:rsid w:val="0023554A"/>
    <w:rsid w:val="0023580C"/>
    <w:rsid w:val="00235ABD"/>
    <w:rsid w:val="00235F38"/>
    <w:rsid w:val="0023603A"/>
    <w:rsid w:val="0023673E"/>
    <w:rsid w:val="0023694B"/>
    <w:rsid w:val="00236C43"/>
    <w:rsid w:val="002374B4"/>
    <w:rsid w:val="00237C0E"/>
    <w:rsid w:val="0024024A"/>
    <w:rsid w:val="0024056F"/>
    <w:rsid w:val="00240CED"/>
    <w:rsid w:val="00240E39"/>
    <w:rsid w:val="0024145B"/>
    <w:rsid w:val="002418B5"/>
    <w:rsid w:val="002419E4"/>
    <w:rsid w:val="002425DB"/>
    <w:rsid w:val="00242844"/>
    <w:rsid w:val="00242AC8"/>
    <w:rsid w:val="002433D4"/>
    <w:rsid w:val="00243591"/>
    <w:rsid w:val="002435BB"/>
    <w:rsid w:val="002446B2"/>
    <w:rsid w:val="0024472B"/>
    <w:rsid w:val="00244AF3"/>
    <w:rsid w:val="00244C8D"/>
    <w:rsid w:val="00244D03"/>
    <w:rsid w:val="002452F3"/>
    <w:rsid w:val="0024570B"/>
    <w:rsid w:val="002461FC"/>
    <w:rsid w:val="002466FF"/>
    <w:rsid w:val="00246789"/>
    <w:rsid w:val="00246A8F"/>
    <w:rsid w:val="002477AC"/>
    <w:rsid w:val="002503D0"/>
    <w:rsid w:val="00250450"/>
    <w:rsid w:val="00250D23"/>
    <w:rsid w:val="002516DB"/>
    <w:rsid w:val="00251880"/>
    <w:rsid w:val="00251AA1"/>
    <w:rsid w:val="00252216"/>
    <w:rsid w:val="00255668"/>
    <w:rsid w:val="002556C5"/>
    <w:rsid w:val="00255CA9"/>
    <w:rsid w:val="0025712E"/>
    <w:rsid w:val="0025797A"/>
    <w:rsid w:val="00257CBF"/>
    <w:rsid w:val="00260353"/>
    <w:rsid w:val="0026036A"/>
    <w:rsid w:val="00260D3F"/>
    <w:rsid w:val="002611EB"/>
    <w:rsid w:val="0026159C"/>
    <w:rsid w:val="002615D8"/>
    <w:rsid w:val="002617E3"/>
    <w:rsid w:val="0026282C"/>
    <w:rsid w:val="002628DA"/>
    <w:rsid w:val="00262FED"/>
    <w:rsid w:val="002634C2"/>
    <w:rsid w:val="00263838"/>
    <w:rsid w:val="00264420"/>
    <w:rsid w:val="00264D80"/>
    <w:rsid w:val="00265938"/>
    <w:rsid w:val="002664DB"/>
    <w:rsid w:val="00267A92"/>
    <w:rsid w:val="002702B3"/>
    <w:rsid w:val="0027052F"/>
    <w:rsid w:val="002706FB"/>
    <w:rsid w:val="00270A57"/>
    <w:rsid w:val="00271251"/>
    <w:rsid w:val="00271A72"/>
    <w:rsid w:val="0027242F"/>
    <w:rsid w:val="00273B52"/>
    <w:rsid w:val="00273C6E"/>
    <w:rsid w:val="00273F43"/>
    <w:rsid w:val="0027563E"/>
    <w:rsid w:val="00275871"/>
    <w:rsid w:val="002758FB"/>
    <w:rsid w:val="00275C8B"/>
    <w:rsid w:val="00276099"/>
    <w:rsid w:val="00276BDF"/>
    <w:rsid w:val="0027704D"/>
    <w:rsid w:val="002777F6"/>
    <w:rsid w:val="00280132"/>
    <w:rsid w:val="00280484"/>
    <w:rsid w:val="002812A4"/>
    <w:rsid w:val="00281904"/>
    <w:rsid w:val="00281B1E"/>
    <w:rsid w:val="00281B33"/>
    <w:rsid w:val="00282B53"/>
    <w:rsid w:val="00282EA0"/>
    <w:rsid w:val="00282F38"/>
    <w:rsid w:val="002830D4"/>
    <w:rsid w:val="00283A23"/>
    <w:rsid w:val="00283C4D"/>
    <w:rsid w:val="00284297"/>
    <w:rsid w:val="002845DB"/>
    <w:rsid w:val="00284C2D"/>
    <w:rsid w:val="00284E50"/>
    <w:rsid w:val="002851FF"/>
    <w:rsid w:val="002858CA"/>
    <w:rsid w:val="00285CD4"/>
    <w:rsid w:val="0028633F"/>
    <w:rsid w:val="00286499"/>
    <w:rsid w:val="00286F55"/>
    <w:rsid w:val="002875AE"/>
    <w:rsid w:val="002879B1"/>
    <w:rsid w:val="00287EC2"/>
    <w:rsid w:val="002909C3"/>
    <w:rsid w:val="00290BC2"/>
    <w:rsid w:val="00292238"/>
    <w:rsid w:val="00292E50"/>
    <w:rsid w:val="00293134"/>
    <w:rsid w:val="0029314F"/>
    <w:rsid w:val="00294717"/>
    <w:rsid w:val="00294A41"/>
    <w:rsid w:val="00294D71"/>
    <w:rsid w:val="0029572F"/>
    <w:rsid w:val="00295875"/>
    <w:rsid w:val="002975B0"/>
    <w:rsid w:val="00297B0F"/>
    <w:rsid w:val="002A018C"/>
    <w:rsid w:val="002A0A0A"/>
    <w:rsid w:val="002A0BDE"/>
    <w:rsid w:val="002A16F0"/>
    <w:rsid w:val="002A1AFB"/>
    <w:rsid w:val="002A2BE6"/>
    <w:rsid w:val="002A33C5"/>
    <w:rsid w:val="002A3A51"/>
    <w:rsid w:val="002A3C12"/>
    <w:rsid w:val="002A4B8B"/>
    <w:rsid w:val="002A5968"/>
    <w:rsid w:val="002A6222"/>
    <w:rsid w:val="002A6D80"/>
    <w:rsid w:val="002A6E3D"/>
    <w:rsid w:val="002A703A"/>
    <w:rsid w:val="002A73EE"/>
    <w:rsid w:val="002A7819"/>
    <w:rsid w:val="002A793B"/>
    <w:rsid w:val="002A7966"/>
    <w:rsid w:val="002B0690"/>
    <w:rsid w:val="002B0E0E"/>
    <w:rsid w:val="002B1157"/>
    <w:rsid w:val="002B15DE"/>
    <w:rsid w:val="002B1936"/>
    <w:rsid w:val="002B2D5E"/>
    <w:rsid w:val="002B2E7E"/>
    <w:rsid w:val="002B2EDB"/>
    <w:rsid w:val="002B35B7"/>
    <w:rsid w:val="002B4754"/>
    <w:rsid w:val="002B49FB"/>
    <w:rsid w:val="002B4CCE"/>
    <w:rsid w:val="002B503A"/>
    <w:rsid w:val="002B5099"/>
    <w:rsid w:val="002B56CB"/>
    <w:rsid w:val="002B5CE6"/>
    <w:rsid w:val="002B62BF"/>
    <w:rsid w:val="002B6547"/>
    <w:rsid w:val="002B6AF4"/>
    <w:rsid w:val="002B77BB"/>
    <w:rsid w:val="002B7D5D"/>
    <w:rsid w:val="002C037D"/>
    <w:rsid w:val="002C05D8"/>
    <w:rsid w:val="002C11CC"/>
    <w:rsid w:val="002C18B9"/>
    <w:rsid w:val="002C192E"/>
    <w:rsid w:val="002C1FE6"/>
    <w:rsid w:val="002C394E"/>
    <w:rsid w:val="002C4E17"/>
    <w:rsid w:val="002C5081"/>
    <w:rsid w:val="002C542E"/>
    <w:rsid w:val="002C677B"/>
    <w:rsid w:val="002C6876"/>
    <w:rsid w:val="002C7A0E"/>
    <w:rsid w:val="002C7C10"/>
    <w:rsid w:val="002D0215"/>
    <w:rsid w:val="002D0A55"/>
    <w:rsid w:val="002D1436"/>
    <w:rsid w:val="002D1D4C"/>
    <w:rsid w:val="002D23AB"/>
    <w:rsid w:val="002D2A56"/>
    <w:rsid w:val="002D2D9A"/>
    <w:rsid w:val="002D2DD6"/>
    <w:rsid w:val="002D30B9"/>
    <w:rsid w:val="002D4671"/>
    <w:rsid w:val="002D4A51"/>
    <w:rsid w:val="002D5639"/>
    <w:rsid w:val="002D59B2"/>
    <w:rsid w:val="002D5D4F"/>
    <w:rsid w:val="002D601B"/>
    <w:rsid w:val="002D60E5"/>
    <w:rsid w:val="002D6B72"/>
    <w:rsid w:val="002D784F"/>
    <w:rsid w:val="002E034F"/>
    <w:rsid w:val="002E0B2B"/>
    <w:rsid w:val="002E0CE9"/>
    <w:rsid w:val="002E12E4"/>
    <w:rsid w:val="002E230A"/>
    <w:rsid w:val="002E2342"/>
    <w:rsid w:val="002E25AF"/>
    <w:rsid w:val="002E2630"/>
    <w:rsid w:val="002E27FF"/>
    <w:rsid w:val="002E2F4C"/>
    <w:rsid w:val="002E3C50"/>
    <w:rsid w:val="002E4C2E"/>
    <w:rsid w:val="002E4FC6"/>
    <w:rsid w:val="002E58A1"/>
    <w:rsid w:val="002E5CE4"/>
    <w:rsid w:val="002E5EC5"/>
    <w:rsid w:val="002E628F"/>
    <w:rsid w:val="002E76E8"/>
    <w:rsid w:val="002E7D35"/>
    <w:rsid w:val="002F037C"/>
    <w:rsid w:val="002F058D"/>
    <w:rsid w:val="002F0599"/>
    <w:rsid w:val="002F0CFD"/>
    <w:rsid w:val="002F0E60"/>
    <w:rsid w:val="002F189A"/>
    <w:rsid w:val="002F1F5B"/>
    <w:rsid w:val="002F269A"/>
    <w:rsid w:val="002F319C"/>
    <w:rsid w:val="002F32C8"/>
    <w:rsid w:val="002F35B1"/>
    <w:rsid w:val="002F3E91"/>
    <w:rsid w:val="002F41B0"/>
    <w:rsid w:val="002F427D"/>
    <w:rsid w:val="002F46E3"/>
    <w:rsid w:val="002F55AF"/>
    <w:rsid w:val="002F63AC"/>
    <w:rsid w:val="002F672A"/>
    <w:rsid w:val="002F71B9"/>
    <w:rsid w:val="002F7384"/>
    <w:rsid w:val="002F7F07"/>
    <w:rsid w:val="00301408"/>
    <w:rsid w:val="00301775"/>
    <w:rsid w:val="0030239F"/>
    <w:rsid w:val="003025E7"/>
    <w:rsid w:val="00302A7F"/>
    <w:rsid w:val="003048FA"/>
    <w:rsid w:val="003059DA"/>
    <w:rsid w:val="0030610A"/>
    <w:rsid w:val="003064C3"/>
    <w:rsid w:val="00306BC7"/>
    <w:rsid w:val="00306CF6"/>
    <w:rsid w:val="00306D9A"/>
    <w:rsid w:val="003079B9"/>
    <w:rsid w:val="00310147"/>
    <w:rsid w:val="00310E22"/>
    <w:rsid w:val="00311873"/>
    <w:rsid w:val="00311EB9"/>
    <w:rsid w:val="003127E3"/>
    <w:rsid w:val="0031292A"/>
    <w:rsid w:val="00312AE4"/>
    <w:rsid w:val="00312C54"/>
    <w:rsid w:val="003131DF"/>
    <w:rsid w:val="00313985"/>
    <w:rsid w:val="00314415"/>
    <w:rsid w:val="00315EC0"/>
    <w:rsid w:val="00315F4A"/>
    <w:rsid w:val="003160F6"/>
    <w:rsid w:val="003164E5"/>
    <w:rsid w:val="00316F05"/>
    <w:rsid w:val="00317142"/>
    <w:rsid w:val="00317495"/>
    <w:rsid w:val="003179D2"/>
    <w:rsid w:val="00320988"/>
    <w:rsid w:val="003213A9"/>
    <w:rsid w:val="00321774"/>
    <w:rsid w:val="003220BF"/>
    <w:rsid w:val="00322D1B"/>
    <w:rsid w:val="003230D0"/>
    <w:rsid w:val="003231ED"/>
    <w:rsid w:val="003233AF"/>
    <w:rsid w:val="0032340B"/>
    <w:rsid w:val="00323BED"/>
    <w:rsid w:val="00323E68"/>
    <w:rsid w:val="00323F57"/>
    <w:rsid w:val="00324271"/>
    <w:rsid w:val="00324464"/>
    <w:rsid w:val="00325823"/>
    <w:rsid w:val="00327394"/>
    <w:rsid w:val="00331624"/>
    <w:rsid w:val="00331E84"/>
    <w:rsid w:val="00333086"/>
    <w:rsid w:val="003341D4"/>
    <w:rsid w:val="00334A0C"/>
    <w:rsid w:val="003357CB"/>
    <w:rsid w:val="00335DCD"/>
    <w:rsid w:val="0033602D"/>
    <w:rsid w:val="00336585"/>
    <w:rsid w:val="00340404"/>
    <w:rsid w:val="00341960"/>
    <w:rsid w:val="00341BE1"/>
    <w:rsid w:val="00342ABA"/>
    <w:rsid w:val="003433C5"/>
    <w:rsid w:val="00343665"/>
    <w:rsid w:val="00343686"/>
    <w:rsid w:val="00343CC1"/>
    <w:rsid w:val="00343F46"/>
    <w:rsid w:val="00344040"/>
    <w:rsid w:val="0034465F"/>
    <w:rsid w:val="0034523F"/>
    <w:rsid w:val="00345955"/>
    <w:rsid w:val="00345A77"/>
    <w:rsid w:val="00345F5F"/>
    <w:rsid w:val="003461C9"/>
    <w:rsid w:val="00346574"/>
    <w:rsid w:val="00346A2F"/>
    <w:rsid w:val="00346F5C"/>
    <w:rsid w:val="0034711E"/>
    <w:rsid w:val="003471FC"/>
    <w:rsid w:val="003477D1"/>
    <w:rsid w:val="00347F8C"/>
    <w:rsid w:val="00350277"/>
    <w:rsid w:val="00350431"/>
    <w:rsid w:val="0035167E"/>
    <w:rsid w:val="00351699"/>
    <w:rsid w:val="003517CB"/>
    <w:rsid w:val="00351942"/>
    <w:rsid w:val="00351A7C"/>
    <w:rsid w:val="00351CDE"/>
    <w:rsid w:val="00353258"/>
    <w:rsid w:val="00353778"/>
    <w:rsid w:val="0035388E"/>
    <w:rsid w:val="00353D10"/>
    <w:rsid w:val="00354D17"/>
    <w:rsid w:val="00354F35"/>
    <w:rsid w:val="003553FD"/>
    <w:rsid w:val="00355A1B"/>
    <w:rsid w:val="00356116"/>
    <w:rsid w:val="00356544"/>
    <w:rsid w:val="00356595"/>
    <w:rsid w:val="003565BD"/>
    <w:rsid w:val="003569BC"/>
    <w:rsid w:val="00357342"/>
    <w:rsid w:val="003574EB"/>
    <w:rsid w:val="00357AF2"/>
    <w:rsid w:val="00357FEC"/>
    <w:rsid w:val="0036124E"/>
    <w:rsid w:val="00361C46"/>
    <w:rsid w:val="00361C65"/>
    <w:rsid w:val="00361E46"/>
    <w:rsid w:val="0036207A"/>
    <w:rsid w:val="00362770"/>
    <w:rsid w:val="00362977"/>
    <w:rsid w:val="003630BE"/>
    <w:rsid w:val="00363159"/>
    <w:rsid w:val="00363401"/>
    <w:rsid w:val="003638F4"/>
    <w:rsid w:val="003647F4"/>
    <w:rsid w:val="0036503C"/>
    <w:rsid w:val="003656D0"/>
    <w:rsid w:val="00365ED8"/>
    <w:rsid w:val="00367D2A"/>
    <w:rsid w:val="003712F5"/>
    <w:rsid w:val="00371391"/>
    <w:rsid w:val="00371BE4"/>
    <w:rsid w:val="003721AB"/>
    <w:rsid w:val="00372229"/>
    <w:rsid w:val="0037249A"/>
    <w:rsid w:val="003738FB"/>
    <w:rsid w:val="00375338"/>
    <w:rsid w:val="003759F2"/>
    <w:rsid w:val="00375C80"/>
    <w:rsid w:val="0037611F"/>
    <w:rsid w:val="003773EF"/>
    <w:rsid w:val="003774CD"/>
    <w:rsid w:val="00380BD7"/>
    <w:rsid w:val="003812F6"/>
    <w:rsid w:val="00381E07"/>
    <w:rsid w:val="003821E9"/>
    <w:rsid w:val="003827E1"/>
    <w:rsid w:val="0038393A"/>
    <w:rsid w:val="00383B92"/>
    <w:rsid w:val="00383C12"/>
    <w:rsid w:val="00383DCA"/>
    <w:rsid w:val="00383DDE"/>
    <w:rsid w:val="00384186"/>
    <w:rsid w:val="003855DA"/>
    <w:rsid w:val="003858B7"/>
    <w:rsid w:val="00386031"/>
    <w:rsid w:val="00386C4F"/>
    <w:rsid w:val="00386FDB"/>
    <w:rsid w:val="00387242"/>
    <w:rsid w:val="003872B4"/>
    <w:rsid w:val="003903B1"/>
    <w:rsid w:val="00390982"/>
    <w:rsid w:val="00390D7F"/>
    <w:rsid w:val="003913C1"/>
    <w:rsid w:val="003934FE"/>
    <w:rsid w:val="00394086"/>
    <w:rsid w:val="00394D61"/>
    <w:rsid w:val="00394FFB"/>
    <w:rsid w:val="0039646D"/>
    <w:rsid w:val="00396B80"/>
    <w:rsid w:val="00397129"/>
    <w:rsid w:val="003977AD"/>
    <w:rsid w:val="003A03B3"/>
    <w:rsid w:val="003A058F"/>
    <w:rsid w:val="003A0789"/>
    <w:rsid w:val="003A1965"/>
    <w:rsid w:val="003A1D24"/>
    <w:rsid w:val="003A1E28"/>
    <w:rsid w:val="003A24EA"/>
    <w:rsid w:val="003A2A68"/>
    <w:rsid w:val="003A2A6C"/>
    <w:rsid w:val="003A3161"/>
    <w:rsid w:val="003A3B2B"/>
    <w:rsid w:val="003A4171"/>
    <w:rsid w:val="003A42E2"/>
    <w:rsid w:val="003A4802"/>
    <w:rsid w:val="003A4CAF"/>
    <w:rsid w:val="003A553B"/>
    <w:rsid w:val="003A5B9A"/>
    <w:rsid w:val="003A68D8"/>
    <w:rsid w:val="003A736E"/>
    <w:rsid w:val="003A7724"/>
    <w:rsid w:val="003A7D0A"/>
    <w:rsid w:val="003B037A"/>
    <w:rsid w:val="003B17D9"/>
    <w:rsid w:val="003B1DA8"/>
    <w:rsid w:val="003B21CB"/>
    <w:rsid w:val="003B2D2B"/>
    <w:rsid w:val="003B2DB5"/>
    <w:rsid w:val="003B33FF"/>
    <w:rsid w:val="003B405F"/>
    <w:rsid w:val="003B44CB"/>
    <w:rsid w:val="003B4652"/>
    <w:rsid w:val="003B48A8"/>
    <w:rsid w:val="003B4E15"/>
    <w:rsid w:val="003B4FE5"/>
    <w:rsid w:val="003B5B55"/>
    <w:rsid w:val="003B628B"/>
    <w:rsid w:val="003B6518"/>
    <w:rsid w:val="003B6785"/>
    <w:rsid w:val="003B683D"/>
    <w:rsid w:val="003B68E7"/>
    <w:rsid w:val="003B7B4F"/>
    <w:rsid w:val="003B7B62"/>
    <w:rsid w:val="003C03BE"/>
    <w:rsid w:val="003C0819"/>
    <w:rsid w:val="003C0980"/>
    <w:rsid w:val="003C0EC4"/>
    <w:rsid w:val="003C1A36"/>
    <w:rsid w:val="003C243A"/>
    <w:rsid w:val="003C25D6"/>
    <w:rsid w:val="003C2979"/>
    <w:rsid w:val="003C2A2E"/>
    <w:rsid w:val="003C4725"/>
    <w:rsid w:val="003C4780"/>
    <w:rsid w:val="003C5363"/>
    <w:rsid w:val="003C57CE"/>
    <w:rsid w:val="003C7424"/>
    <w:rsid w:val="003C796E"/>
    <w:rsid w:val="003D0158"/>
    <w:rsid w:val="003D04A1"/>
    <w:rsid w:val="003D06F8"/>
    <w:rsid w:val="003D0761"/>
    <w:rsid w:val="003D09FD"/>
    <w:rsid w:val="003D1740"/>
    <w:rsid w:val="003D1D0F"/>
    <w:rsid w:val="003D2025"/>
    <w:rsid w:val="003D2878"/>
    <w:rsid w:val="003D29E9"/>
    <w:rsid w:val="003D2A9E"/>
    <w:rsid w:val="003D3EDB"/>
    <w:rsid w:val="003D4328"/>
    <w:rsid w:val="003D5324"/>
    <w:rsid w:val="003D5E2F"/>
    <w:rsid w:val="003D5F2D"/>
    <w:rsid w:val="003D64E8"/>
    <w:rsid w:val="003D6951"/>
    <w:rsid w:val="003D6B08"/>
    <w:rsid w:val="003D6C82"/>
    <w:rsid w:val="003D73CC"/>
    <w:rsid w:val="003D7534"/>
    <w:rsid w:val="003D75B9"/>
    <w:rsid w:val="003D7894"/>
    <w:rsid w:val="003D7BE5"/>
    <w:rsid w:val="003E116B"/>
    <w:rsid w:val="003E123B"/>
    <w:rsid w:val="003E189B"/>
    <w:rsid w:val="003E2E86"/>
    <w:rsid w:val="003E36E3"/>
    <w:rsid w:val="003E3C31"/>
    <w:rsid w:val="003E44B9"/>
    <w:rsid w:val="003E551A"/>
    <w:rsid w:val="003E577D"/>
    <w:rsid w:val="003E5BC5"/>
    <w:rsid w:val="003E6103"/>
    <w:rsid w:val="003E6D39"/>
    <w:rsid w:val="003E6E9F"/>
    <w:rsid w:val="003E7380"/>
    <w:rsid w:val="003E7CE6"/>
    <w:rsid w:val="003E7F79"/>
    <w:rsid w:val="003F0197"/>
    <w:rsid w:val="003F020A"/>
    <w:rsid w:val="003F02CE"/>
    <w:rsid w:val="003F082C"/>
    <w:rsid w:val="003F0896"/>
    <w:rsid w:val="003F0D7D"/>
    <w:rsid w:val="003F2045"/>
    <w:rsid w:val="003F2798"/>
    <w:rsid w:val="003F34DB"/>
    <w:rsid w:val="003F39C5"/>
    <w:rsid w:val="003F3D93"/>
    <w:rsid w:val="003F4F1D"/>
    <w:rsid w:val="003F50C3"/>
    <w:rsid w:val="003F57C4"/>
    <w:rsid w:val="003F5CA7"/>
    <w:rsid w:val="003F5DD8"/>
    <w:rsid w:val="003F61C2"/>
    <w:rsid w:val="003F6716"/>
    <w:rsid w:val="003F689D"/>
    <w:rsid w:val="003F69D2"/>
    <w:rsid w:val="003F6F73"/>
    <w:rsid w:val="003F7769"/>
    <w:rsid w:val="00400B42"/>
    <w:rsid w:val="00400C7E"/>
    <w:rsid w:val="00400F45"/>
    <w:rsid w:val="00401106"/>
    <w:rsid w:val="004014DE"/>
    <w:rsid w:val="00401CC0"/>
    <w:rsid w:val="00401F05"/>
    <w:rsid w:val="00402675"/>
    <w:rsid w:val="00402743"/>
    <w:rsid w:val="00402852"/>
    <w:rsid w:val="004029E4"/>
    <w:rsid w:val="00402C88"/>
    <w:rsid w:val="00403311"/>
    <w:rsid w:val="00403394"/>
    <w:rsid w:val="00404069"/>
    <w:rsid w:val="004054F4"/>
    <w:rsid w:val="00405739"/>
    <w:rsid w:val="0040583A"/>
    <w:rsid w:val="00405C22"/>
    <w:rsid w:val="00405D03"/>
    <w:rsid w:val="004071E4"/>
    <w:rsid w:val="00407B3A"/>
    <w:rsid w:val="0041015C"/>
    <w:rsid w:val="004109F0"/>
    <w:rsid w:val="00410AE2"/>
    <w:rsid w:val="004113C7"/>
    <w:rsid w:val="004114CC"/>
    <w:rsid w:val="00411616"/>
    <w:rsid w:val="00411C5E"/>
    <w:rsid w:val="004128B6"/>
    <w:rsid w:val="004129DB"/>
    <w:rsid w:val="00412A22"/>
    <w:rsid w:val="004130AC"/>
    <w:rsid w:val="00413C39"/>
    <w:rsid w:val="00413FBE"/>
    <w:rsid w:val="00414642"/>
    <w:rsid w:val="004148EE"/>
    <w:rsid w:val="00414974"/>
    <w:rsid w:val="00414C48"/>
    <w:rsid w:val="004154CA"/>
    <w:rsid w:val="00415D59"/>
    <w:rsid w:val="00415F03"/>
    <w:rsid w:val="004160F3"/>
    <w:rsid w:val="004166F0"/>
    <w:rsid w:val="004175B9"/>
    <w:rsid w:val="0041BB22"/>
    <w:rsid w:val="00421133"/>
    <w:rsid w:val="0042232A"/>
    <w:rsid w:val="0042249F"/>
    <w:rsid w:val="0042373C"/>
    <w:rsid w:val="004237B6"/>
    <w:rsid w:val="00423BA6"/>
    <w:rsid w:val="00423E4A"/>
    <w:rsid w:val="00423F4C"/>
    <w:rsid w:val="0042411D"/>
    <w:rsid w:val="0042422E"/>
    <w:rsid w:val="004246E3"/>
    <w:rsid w:val="00425181"/>
    <w:rsid w:val="004255E7"/>
    <w:rsid w:val="00425B29"/>
    <w:rsid w:val="00426E53"/>
    <w:rsid w:val="0043099A"/>
    <w:rsid w:val="00431652"/>
    <w:rsid w:val="0043173A"/>
    <w:rsid w:val="004323CC"/>
    <w:rsid w:val="00432A6D"/>
    <w:rsid w:val="00432BA1"/>
    <w:rsid w:val="00432ECC"/>
    <w:rsid w:val="00433916"/>
    <w:rsid w:val="00433A9F"/>
    <w:rsid w:val="00433B75"/>
    <w:rsid w:val="00433F8D"/>
    <w:rsid w:val="00434196"/>
    <w:rsid w:val="004352F5"/>
    <w:rsid w:val="00435941"/>
    <w:rsid w:val="00435979"/>
    <w:rsid w:val="00435E7D"/>
    <w:rsid w:val="00436038"/>
    <w:rsid w:val="00436751"/>
    <w:rsid w:val="004371C8"/>
    <w:rsid w:val="004377B3"/>
    <w:rsid w:val="00437B16"/>
    <w:rsid w:val="00440187"/>
    <w:rsid w:val="00441100"/>
    <w:rsid w:val="00441B0D"/>
    <w:rsid w:val="00442D87"/>
    <w:rsid w:val="0044392D"/>
    <w:rsid w:val="00444391"/>
    <w:rsid w:val="004446E4"/>
    <w:rsid w:val="00445F29"/>
    <w:rsid w:val="0044613A"/>
    <w:rsid w:val="00446227"/>
    <w:rsid w:val="004468EA"/>
    <w:rsid w:val="00447933"/>
    <w:rsid w:val="00447BA3"/>
    <w:rsid w:val="0045030B"/>
    <w:rsid w:val="0045108B"/>
    <w:rsid w:val="0045135B"/>
    <w:rsid w:val="0045159D"/>
    <w:rsid w:val="004519B1"/>
    <w:rsid w:val="00452231"/>
    <w:rsid w:val="00452F89"/>
    <w:rsid w:val="004530C2"/>
    <w:rsid w:val="00453139"/>
    <w:rsid w:val="004531E6"/>
    <w:rsid w:val="0045365F"/>
    <w:rsid w:val="00453863"/>
    <w:rsid w:val="00453921"/>
    <w:rsid w:val="004540E4"/>
    <w:rsid w:val="0045448D"/>
    <w:rsid w:val="00454851"/>
    <w:rsid w:val="00454AB6"/>
    <w:rsid w:val="00455897"/>
    <w:rsid w:val="0045679A"/>
    <w:rsid w:val="00457013"/>
    <w:rsid w:val="0045729E"/>
    <w:rsid w:val="00460CCF"/>
    <w:rsid w:val="00460E67"/>
    <w:rsid w:val="0046151C"/>
    <w:rsid w:val="00461F8C"/>
    <w:rsid w:val="004620A1"/>
    <w:rsid w:val="00462356"/>
    <w:rsid w:val="00462402"/>
    <w:rsid w:val="00462446"/>
    <w:rsid w:val="004628DE"/>
    <w:rsid w:val="0046325C"/>
    <w:rsid w:val="0046348C"/>
    <w:rsid w:val="00464775"/>
    <w:rsid w:val="0046489A"/>
    <w:rsid w:val="00464990"/>
    <w:rsid w:val="00464A1A"/>
    <w:rsid w:val="00464CFF"/>
    <w:rsid w:val="0046500C"/>
    <w:rsid w:val="00465694"/>
    <w:rsid w:val="00465DC6"/>
    <w:rsid w:val="00465F2F"/>
    <w:rsid w:val="0046626D"/>
    <w:rsid w:val="004667B8"/>
    <w:rsid w:val="00470982"/>
    <w:rsid w:val="00470A81"/>
    <w:rsid w:val="00470AAD"/>
    <w:rsid w:val="00470F6A"/>
    <w:rsid w:val="00470FD8"/>
    <w:rsid w:val="004717F7"/>
    <w:rsid w:val="00471BCC"/>
    <w:rsid w:val="0047272B"/>
    <w:rsid w:val="00472C65"/>
    <w:rsid w:val="00473CBA"/>
    <w:rsid w:val="00474109"/>
    <w:rsid w:val="0047582F"/>
    <w:rsid w:val="00475F9B"/>
    <w:rsid w:val="0047624D"/>
    <w:rsid w:val="0047653F"/>
    <w:rsid w:val="00476B55"/>
    <w:rsid w:val="00477475"/>
    <w:rsid w:val="00480414"/>
    <w:rsid w:val="00480DFF"/>
    <w:rsid w:val="004810AE"/>
    <w:rsid w:val="0048143F"/>
    <w:rsid w:val="0048164B"/>
    <w:rsid w:val="00481996"/>
    <w:rsid w:val="00481A26"/>
    <w:rsid w:val="00482129"/>
    <w:rsid w:val="00482532"/>
    <w:rsid w:val="004826C8"/>
    <w:rsid w:val="004828BE"/>
    <w:rsid w:val="00483A25"/>
    <w:rsid w:val="00483B07"/>
    <w:rsid w:val="0048434C"/>
    <w:rsid w:val="0048436D"/>
    <w:rsid w:val="00485254"/>
    <w:rsid w:val="004854B0"/>
    <w:rsid w:val="00485578"/>
    <w:rsid w:val="0048568F"/>
    <w:rsid w:val="0048612F"/>
    <w:rsid w:val="004866B6"/>
    <w:rsid w:val="004868A9"/>
    <w:rsid w:val="004871EF"/>
    <w:rsid w:val="00487305"/>
    <w:rsid w:val="00487483"/>
    <w:rsid w:val="0049080A"/>
    <w:rsid w:val="004914E4"/>
    <w:rsid w:val="00491E21"/>
    <w:rsid w:val="00492914"/>
    <w:rsid w:val="00492DB1"/>
    <w:rsid w:val="00493DA7"/>
    <w:rsid w:val="00493F4B"/>
    <w:rsid w:val="00494182"/>
    <w:rsid w:val="004944C3"/>
    <w:rsid w:val="00494CEC"/>
    <w:rsid w:val="00494F0E"/>
    <w:rsid w:val="00495129"/>
    <w:rsid w:val="00495791"/>
    <w:rsid w:val="00495921"/>
    <w:rsid w:val="00495AE0"/>
    <w:rsid w:val="00496183"/>
    <w:rsid w:val="00496223"/>
    <w:rsid w:val="00496559"/>
    <w:rsid w:val="00496F65"/>
    <w:rsid w:val="004971F7"/>
    <w:rsid w:val="0049744F"/>
    <w:rsid w:val="004975A4"/>
    <w:rsid w:val="004976A6"/>
    <w:rsid w:val="0049794D"/>
    <w:rsid w:val="004A05EB"/>
    <w:rsid w:val="004A0B69"/>
    <w:rsid w:val="004A0F88"/>
    <w:rsid w:val="004A17BF"/>
    <w:rsid w:val="004A1837"/>
    <w:rsid w:val="004A1F30"/>
    <w:rsid w:val="004A2292"/>
    <w:rsid w:val="004A2FDD"/>
    <w:rsid w:val="004A3F2B"/>
    <w:rsid w:val="004A44A6"/>
    <w:rsid w:val="004A459E"/>
    <w:rsid w:val="004A4805"/>
    <w:rsid w:val="004A5139"/>
    <w:rsid w:val="004A5453"/>
    <w:rsid w:val="004A5AD7"/>
    <w:rsid w:val="004A5D46"/>
    <w:rsid w:val="004A63A1"/>
    <w:rsid w:val="004A63AB"/>
    <w:rsid w:val="004A7C25"/>
    <w:rsid w:val="004B072D"/>
    <w:rsid w:val="004B0B4C"/>
    <w:rsid w:val="004B309B"/>
    <w:rsid w:val="004B3321"/>
    <w:rsid w:val="004B383F"/>
    <w:rsid w:val="004B3CD5"/>
    <w:rsid w:val="004B421A"/>
    <w:rsid w:val="004B4595"/>
    <w:rsid w:val="004B556E"/>
    <w:rsid w:val="004B5930"/>
    <w:rsid w:val="004B5CCD"/>
    <w:rsid w:val="004B67CB"/>
    <w:rsid w:val="004B6F0F"/>
    <w:rsid w:val="004B70CE"/>
    <w:rsid w:val="004B78B7"/>
    <w:rsid w:val="004B7F4B"/>
    <w:rsid w:val="004C0C70"/>
    <w:rsid w:val="004C16FE"/>
    <w:rsid w:val="004C1897"/>
    <w:rsid w:val="004C2A9E"/>
    <w:rsid w:val="004C33BD"/>
    <w:rsid w:val="004C3969"/>
    <w:rsid w:val="004C46C6"/>
    <w:rsid w:val="004C480C"/>
    <w:rsid w:val="004C4F12"/>
    <w:rsid w:val="004C69D0"/>
    <w:rsid w:val="004C73EE"/>
    <w:rsid w:val="004C768F"/>
    <w:rsid w:val="004C7DF7"/>
    <w:rsid w:val="004D01E4"/>
    <w:rsid w:val="004D02CA"/>
    <w:rsid w:val="004D0A88"/>
    <w:rsid w:val="004D2367"/>
    <w:rsid w:val="004D3E84"/>
    <w:rsid w:val="004D3FC7"/>
    <w:rsid w:val="004D4E73"/>
    <w:rsid w:val="004D4F30"/>
    <w:rsid w:val="004D514B"/>
    <w:rsid w:val="004D516A"/>
    <w:rsid w:val="004D525A"/>
    <w:rsid w:val="004D55A3"/>
    <w:rsid w:val="004D5B1D"/>
    <w:rsid w:val="004D5EAD"/>
    <w:rsid w:val="004D69FF"/>
    <w:rsid w:val="004D715C"/>
    <w:rsid w:val="004D77E6"/>
    <w:rsid w:val="004D7B59"/>
    <w:rsid w:val="004D7E7F"/>
    <w:rsid w:val="004E114B"/>
    <w:rsid w:val="004E1A95"/>
    <w:rsid w:val="004E1B8C"/>
    <w:rsid w:val="004E28EC"/>
    <w:rsid w:val="004E29B8"/>
    <w:rsid w:val="004E2C19"/>
    <w:rsid w:val="004E2C99"/>
    <w:rsid w:val="004E2ECB"/>
    <w:rsid w:val="004E382C"/>
    <w:rsid w:val="004E38DC"/>
    <w:rsid w:val="004E3FD7"/>
    <w:rsid w:val="004E4367"/>
    <w:rsid w:val="004E49BD"/>
    <w:rsid w:val="004E508F"/>
    <w:rsid w:val="004E52EF"/>
    <w:rsid w:val="004E539A"/>
    <w:rsid w:val="004E5D1F"/>
    <w:rsid w:val="004E5EA4"/>
    <w:rsid w:val="004E7578"/>
    <w:rsid w:val="004F00AE"/>
    <w:rsid w:val="004F04A4"/>
    <w:rsid w:val="004F1ED7"/>
    <w:rsid w:val="004F223C"/>
    <w:rsid w:val="004F335A"/>
    <w:rsid w:val="004F346F"/>
    <w:rsid w:val="004F45D7"/>
    <w:rsid w:val="004F4D43"/>
    <w:rsid w:val="004F4EBE"/>
    <w:rsid w:val="004F562E"/>
    <w:rsid w:val="004F589A"/>
    <w:rsid w:val="004F5A93"/>
    <w:rsid w:val="004F624D"/>
    <w:rsid w:val="005002F4"/>
    <w:rsid w:val="0050032E"/>
    <w:rsid w:val="0050046A"/>
    <w:rsid w:val="00500877"/>
    <w:rsid w:val="0050095E"/>
    <w:rsid w:val="00500ADA"/>
    <w:rsid w:val="00500B36"/>
    <w:rsid w:val="005017B4"/>
    <w:rsid w:val="005018FD"/>
    <w:rsid w:val="005019F1"/>
    <w:rsid w:val="00502800"/>
    <w:rsid w:val="00502B92"/>
    <w:rsid w:val="0050300E"/>
    <w:rsid w:val="005030DD"/>
    <w:rsid w:val="0050315E"/>
    <w:rsid w:val="00503533"/>
    <w:rsid w:val="005049EB"/>
    <w:rsid w:val="0050574B"/>
    <w:rsid w:val="00506B75"/>
    <w:rsid w:val="00506F0E"/>
    <w:rsid w:val="00506FC3"/>
    <w:rsid w:val="0051174C"/>
    <w:rsid w:val="00511DDB"/>
    <w:rsid w:val="00511DE4"/>
    <w:rsid w:val="00512006"/>
    <w:rsid w:val="00512CEB"/>
    <w:rsid w:val="00513ADE"/>
    <w:rsid w:val="00514FD9"/>
    <w:rsid w:val="0051504D"/>
    <w:rsid w:val="00516EC4"/>
    <w:rsid w:val="00520EC1"/>
    <w:rsid w:val="005211D6"/>
    <w:rsid w:val="005212E2"/>
    <w:rsid w:val="00521579"/>
    <w:rsid w:val="00521F36"/>
    <w:rsid w:val="00521FDB"/>
    <w:rsid w:val="00522165"/>
    <w:rsid w:val="00522B46"/>
    <w:rsid w:val="00522D38"/>
    <w:rsid w:val="00523822"/>
    <w:rsid w:val="00523D42"/>
    <w:rsid w:val="005250FA"/>
    <w:rsid w:val="005254F0"/>
    <w:rsid w:val="00526236"/>
    <w:rsid w:val="005266E3"/>
    <w:rsid w:val="00526B60"/>
    <w:rsid w:val="00526CFB"/>
    <w:rsid w:val="00526E75"/>
    <w:rsid w:val="005272CF"/>
    <w:rsid w:val="0053016A"/>
    <w:rsid w:val="00530202"/>
    <w:rsid w:val="005315A6"/>
    <w:rsid w:val="00531EB7"/>
    <w:rsid w:val="0053339C"/>
    <w:rsid w:val="00533412"/>
    <w:rsid w:val="00533710"/>
    <w:rsid w:val="0053412C"/>
    <w:rsid w:val="00534282"/>
    <w:rsid w:val="005342CD"/>
    <w:rsid w:val="00534767"/>
    <w:rsid w:val="005350D7"/>
    <w:rsid w:val="00535AEC"/>
    <w:rsid w:val="005362A0"/>
    <w:rsid w:val="0053666C"/>
    <w:rsid w:val="00537CFA"/>
    <w:rsid w:val="005407FB"/>
    <w:rsid w:val="005408A7"/>
    <w:rsid w:val="005415FC"/>
    <w:rsid w:val="005417FD"/>
    <w:rsid w:val="00541E63"/>
    <w:rsid w:val="00542785"/>
    <w:rsid w:val="00544481"/>
    <w:rsid w:val="00544CD3"/>
    <w:rsid w:val="00545A92"/>
    <w:rsid w:val="00545D13"/>
    <w:rsid w:val="00546064"/>
    <w:rsid w:val="00546548"/>
    <w:rsid w:val="005467B4"/>
    <w:rsid w:val="00547AB0"/>
    <w:rsid w:val="0055158B"/>
    <w:rsid w:val="00551771"/>
    <w:rsid w:val="00551846"/>
    <w:rsid w:val="00551D73"/>
    <w:rsid w:val="0055210E"/>
    <w:rsid w:val="005524C9"/>
    <w:rsid w:val="00552A91"/>
    <w:rsid w:val="00552D7C"/>
    <w:rsid w:val="00552FB9"/>
    <w:rsid w:val="0055302D"/>
    <w:rsid w:val="00553B89"/>
    <w:rsid w:val="00554420"/>
    <w:rsid w:val="00554CC3"/>
    <w:rsid w:val="00554E08"/>
    <w:rsid w:val="00554EB1"/>
    <w:rsid w:val="005552B9"/>
    <w:rsid w:val="00555507"/>
    <w:rsid w:val="0055564B"/>
    <w:rsid w:val="005556C5"/>
    <w:rsid w:val="00555F86"/>
    <w:rsid w:val="005567E6"/>
    <w:rsid w:val="00557040"/>
    <w:rsid w:val="005572AE"/>
    <w:rsid w:val="005578BF"/>
    <w:rsid w:val="00557E03"/>
    <w:rsid w:val="00557E08"/>
    <w:rsid w:val="0056028B"/>
    <w:rsid w:val="00561ABC"/>
    <w:rsid w:val="005626C3"/>
    <w:rsid w:val="00562B6B"/>
    <w:rsid w:val="00564433"/>
    <w:rsid w:val="00565594"/>
    <w:rsid w:val="00565B51"/>
    <w:rsid w:val="00565E54"/>
    <w:rsid w:val="00566867"/>
    <w:rsid w:val="00566C0D"/>
    <w:rsid w:val="005676FC"/>
    <w:rsid w:val="00570B31"/>
    <w:rsid w:val="00571875"/>
    <w:rsid w:val="005727DB"/>
    <w:rsid w:val="00572804"/>
    <w:rsid w:val="005728B7"/>
    <w:rsid w:val="00573BDF"/>
    <w:rsid w:val="00574040"/>
    <w:rsid w:val="005747EB"/>
    <w:rsid w:val="005749E6"/>
    <w:rsid w:val="00575230"/>
    <w:rsid w:val="00575342"/>
    <w:rsid w:val="00575B67"/>
    <w:rsid w:val="00575ED6"/>
    <w:rsid w:val="005763B3"/>
    <w:rsid w:val="00576F54"/>
    <w:rsid w:val="00577BD0"/>
    <w:rsid w:val="00577C28"/>
    <w:rsid w:val="0058000A"/>
    <w:rsid w:val="0058023B"/>
    <w:rsid w:val="0058030E"/>
    <w:rsid w:val="005806AB"/>
    <w:rsid w:val="00580E21"/>
    <w:rsid w:val="00581495"/>
    <w:rsid w:val="00581F19"/>
    <w:rsid w:val="005820BE"/>
    <w:rsid w:val="005823EE"/>
    <w:rsid w:val="00582B02"/>
    <w:rsid w:val="00583CBB"/>
    <w:rsid w:val="00584954"/>
    <w:rsid w:val="00584ED1"/>
    <w:rsid w:val="00584FB7"/>
    <w:rsid w:val="00586445"/>
    <w:rsid w:val="00586469"/>
    <w:rsid w:val="005865DB"/>
    <w:rsid w:val="005876E2"/>
    <w:rsid w:val="0059084D"/>
    <w:rsid w:val="00590E11"/>
    <w:rsid w:val="00590F3E"/>
    <w:rsid w:val="005911ED"/>
    <w:rsid w:val="00592B2D"/>
    <w:rsid w:val="00593DD1"/>
    <w:rsid w:val="00594E1D"/>
    <w:rsid w:val="00595492"/>
    <w:rsid w:val="00595C2F"/>
    <w:rsid w:val="0059673A"/>
    <w:rsid w:val="00596E85"/>
    <w:rsid w:val="005A062A"/>
    <w:rsid w:val="005A066C"/>
    <w:rsid w:val="005A0BFC"/>
    <w:rsid w:val="005A0D62"/>
    <w:rsid w:val="005A101B"/>
    <w:rsid w:val="005A1829"/>
    <w:rsid w:val="005A1B61"/>
    <w:rsid w:val="005A1C49"/>
    <w:rsid w:val="005A258A"/>
    <w:rsid w:val="005A2754"/>
    <w:rsid w:val="005A29AF"/>
    <w:rsid w:val="005A2F34"/>
    <w:rsid w:val="005A3443"/>
    <w:rsid w:val="005A375E"/>
    <w:rsid w:val="005A47D9"/>
    <w:rsid w:val="005A4ABE"/>
    <w:rsid w:val="005A5245"/>
    <w:rsid w:val="005A5286"/>
    <w:rsid w:val="005A5577"/>
    <w:rsid w:val="005A5D57"/>
    <w:rsid w:val="005A64A7"/>
    <w:rsid w:val="005A6703"/>
    <w:rsid w:val="005A7255"/>
    <w:rsid w:val="005B077F"/>
    <w:rsid w:val="005B0A0F"/>
    <w:rsid w:val="005B0EC6"/>
    <w:rsid w:val="005B116A"/>
    <w:rsid w:val="005B1346"/>
    <w:rsid w:val="005B199C"/>
    <w:rsid w:val="005B1D2B"/>
    <w:rsid w:val="005B2AE5"/>
    <w:rsid w:val="005B33CD"/>
    <w:rsid w:val="005B41AD"/>
    <w:rsid w:val="005B45CC"/>
    <w:rsid w:val="005B61CB"/>
    <w:rsid w:val="005B62D2"/>
    <w:rsid w:val="005B6377"/>
    <w:rsid w:val="005B70EC"/>
    <w:rsid w:val="005B734D"/>
    <w:rsid w:val="005B735A"/>
    <w:rsid w:val="005B79F4"/>
    <w:rsid w:val="005B7CE2"/>
    <w:rsid w:val="005C07B1"/>
    <w:rsid w:val="005C0C22"/>
    <w:rsid w:val="005C0FBA"/>
    <w:rsid w:val="005C157C"/>
    <w:rsid w:val="005C1617"/>
    <w:rsid w:val="005C45DF"/>
    <w:rsid w:val="005C462E"/>
    <w:rsid w:val="005C5D64"/>
    <w:rsid w:val="005C5F9E"/>
    <w:rsid w:val="005C61CF"/>
    <w:rsid w:val="005D094C"/>
    <w:rsid w:val="005D0E6C"/>
    <w:rsid w:val="005D1D99"/>
    <w:rsid w:val="005D39E0"/>
    <w:rsid w:val="005D3D76"/>
    <w:rsid w:val="005D4EFA"/>
    <w:rsid w:val="005D4F2C"/>
    <w:rsid w:val="005D5165"/>
    <w:rsid w:val="005D5590"/>
    <w:rsid w:val="005D67E0"/>
    <w:rsid w:val="005D7AEA"/>
    <w:rsid w:val="005E00C6"/>
    <w:rsid w:val="005E022A"/>
    <w:rsid w:val="005E0337"/>
    <w:rsid w:val="005E057F"/>
    <w:rsid w:val="005E130B"/>
    <w:rsid w:val="005E2329"/>
    <w:rsid w:val="005E25F6"/>
    <w:rsid w:val="005E2BD4"/>
    <w:rsid w:val="005E2BDA"/>
    <w:rsid w:val="005E3886"/>
    <w:rsid w:val="005E4321"/>
    <w:rsid w:val="005E446D"/>
    <w:rsid w:val="005E4B50"/>
    <w:rsid w:val="005E4C5B"/>
    <w:rsid w:val="005E502E"/>
    <w:rsid w:val="005E549E"/>
    <w:rsid w:val="005E59A2"/>
    <w:rsid w:val="005E6EEC"/>
    <w:rsid w:val="005E6EF3"/>
    <w:rsid w:val="005E76A9"/>
    <w:rsid w:val="005E7D82"/>
    <w:rsid w:val="005F05C8"/>
    <w:rsid w:val="005F0F8E"/>
    <w:rsid w:val="005F1260"/>
    <w:rsid w:val="005F21A6"/>
    <w:rsid w:val="005F36E3"/>
    <w:rsid w:val="005F3816"/>
    <w:rsid w:val="005F3846"/>
    <w:rsid w:val="005F3EC9"/>
    <w:rsid w:val="005F42EC"/>
    <w:rsid w:val="005F435F"/>
    <w:rsid w:val="005F44AA"/>
    <w:rsid w:val="005F6778"/>
    <w:rsid w:val="005F6949"/>
    <w:rsid w:val="005F71F8"/>
    <w:rsid w:val="005F729D"/>
    <w:rsid w:val="005F76E8"/>
    <w:rsid w:val="005F785F"/>
    <w:rsid w:val="0060036C"/>
    <w:rsid w:val="006005EF"/>
    <w:rsid w:val="00600949"/>
    <w:rsid w:val="00601125"/>
    <w:rsid w:val="00602127"/>
    <w:rsid w:val="0060224F"/>
    <w:rsid w:val="00602925"/>
    <w:rsid w:val="0060310F"/>
    <w:rsid w:val="0060325C"/>
    <w:rsid w:val="00603610"/>
    <w:rsid w:val="00604913"/>
    <w:rsid w:val="00604AD2"/>
    <w:rsid w:val="00604C59"/>
    <w:rsid w:val="00605476"/>
    <w:rsid w:val="00605729"/>
    <w:rsid w:val="006058E8"/>
    <w:rsid w:val="006059A0"/>
    <w:rsid w:val="00605B82"/>
    <w:rsid w:val="00605D73"/>
    <w:rsid w:val="00605EBF"/>
    <w:rsid w:val="006065EA"/>
    <w:rsid w:val="006066C7"/>
    <w:rsid w:val="0060708F"/>
    <w:rsid w:val="0060735F"/>
    <w:rsid w:val="00610766"/>
    <w:rsid w:val="00611237"/>
    <w:rsid w:val="00611B58"/>
    <w:rsid w:val="00611F27"/>
    <w:rsid w:val="00613068"/>
    <w:rsid w:val="006143A6"/>
    <w:rsid w:val="006148DF"/>
    <w:rsid w:val="00614A60"/>
    <w:rsid w:val="0061518A"/>
    <w:rsid w:val="0061567F"/>
    <w:rsid w:val="00615810"/>
    <w:rsid w:val="00616CCA"/>
    <w:rsid w:val="0061728C"/>
    <w:rsid w:val="00617564"/>
    <w:rsid w:val="00617B67"/>
    <w:rsid w:val="00617F98"/>
    <w:rsid w:val="00620504"/>
    <w:rsid w:val="00620EAE"/>
    <w:rsid w:val="006214AC"/>
    <w:rsid w:val="006214B6"/>
    <w:rsid w:val="006218B1"/>
    <w:rsid w:val="0062227E"/>
    <w:rsid w:val="00622E81"/>
    <w:rsid w:val="0062343B"/>
    <w:rsid w:val="006237A0"/>
    <w:rsid w:val="00623ABA"/>
    <w:rsid w:val="00624052"/>
    <w:rsid w:val="00624992"/>
    <w:rsid w:val="00624A9C"/>
    <w:rsid w:val="00625132"/>
    <w:rsid w:val="0062515C"/>
    <w:rsid w:val="006251A2"/>
    <w:rsid w:val="006254E6"/>
    <w:rsid w:val="00625752"/>
    <w:rsid w:val="00625F41"/>
    <w:rsid w:val="006266DA"/>
    <w:rsid w:val="00626FF9"/>
    <w:rsid w:val="0062789F"/>
    <w:rsid w:val="006278F2"/>
    <w:rsid w:val="006302DB"/>
    <w:rsid w:val="00630378"/>
    <w:rsid w:val="00630B73"/>
    <w:rsid w:val="00630CE8"/>
    <w:rsid w:val="00630F60"/>
    <w:rsid w:val="006317EB"/>
    <w:rsid w:val="00631998"/>
    <w:rsid w:val="00632131"/>
    <w:rsid w:val="006343E2"/>
    <w:rsid w:val="0063513B"/>
    <w:rsid w:val="00635840"/>
    <w:rsid w:val="00635A14"/>
    <w:rsid w:val="00635F8D"/>
    <w:rsid w:val="00636611"/>
    <w:rsid w:val="00636913"/>
    <w:rsid w:val="00636C7E"/>
    <w:rsid w:val="0063709B"/>
    <w:rsid w:val="006377E0"/>
    <w:rsid w:val="00637DCB"/>
    <w:rsid w:val="00640046"/>
    <w:rsid w:val="00640198"/>
    <w:rsid w:val="00640B6A"/>
    <w:rsid w:val="00640B79"/>
    <w:rsid w:val="00641287"/>
    <w:rsid w:val="00642F4D"/>
    <w:rsid w:val="00643387"/>
    <w:rsid w:val="00643BFC"/>
    <w:rsid w:val="00643CF9"/>
    <w:rsid w:val="006440EA"/>
    <w:rsid w:val="006443DE"/>
    <w:rsid w:val="006451F6"/>
    <w:rsid w:val="00645A7C"/>
    <w:rsid w:val="00645BDE"/>
    <w:rsid w:val="00645F3B"/>
    <w:rsid w:val="00646628"/>
    <w:rsid w:val="0064680F"/>
    <w:rsid w:val="00646B65"/>
    <w:rsid w:val="006518CA"/>
    <w:rsid w:val="006527A9"/>
    <w:rsid w:val="00653B5F"/>
    <w:rsid w:val="006540C3"/>
    <w:rsid w:val="00654455"/>
    <w:rsid w:val="00655627"/>
    <w:rsid w:val="006558A7"/>
    <w:rsid w:val="006559F5"/>
    <w:rsid w:val="00655C84"/>
    <w:rsid w:val="006564A6"/>
    <w:rsid w:val="00656A07"/>
    <w:rsid w:val="0065707B"/>
    <w:rsid w:val="006578FE"/>
    <w:rsid w:val="00661259"/>
    <w:rsid w:val="0066174C"/>
    <w:rsid w:val="00661F20"/>
    <w:rsid w:val="00662270"/>
    <w:rsid w:val="00662602"/>
    <w:rsid w:val="00662DD5"/>
    <w:rsid w:val="00666383"/>
    <w:rsid w:val="00666D3F"/>
    <w:rsid w:val="0066784E"/>
    <w:rsid w:val="00667EB7"/>
    <w:rsid w:val="00670690"/>
    <w:rsid w:val="006706DC"/>
    <w:rsid w:val="006706E3"/>
    <w:rsid w:val="00670DF4"/>
    <w:rsid w:val="006719E9"/>
    <w:rsid w:val="00672207"/>
    <w:rsid w:val="00672BBF"/>
    <w:rsid w:val="00673096"/>
    <w:rsid w:val="00673FAC"/>
    <w:rsid w:val="006745B4"/>
    <w:rsid w:val="00675953"/>
    <w:rsid w:val="00675A43"/>
    <w:rsid w:val="006761B4"/>
    <w:rsid w:val="0067702F"/>
    <w:rsid w:val="00677964"/>
    <w:rsid w:val="006808AA"/>
    <w:rsid w:val="006816DA"/>
    <w:rsid w:val="006816ED"/>
    <w:rsid w:val="00681817"/>
    <w:rsid w:val="00682C98"/>
    <w:rsid w:val="0068340D"/>
    <w:rsid w:val="00683DBB"/>
    <w:rsid w:val="006845A9"/>
    <w:rsid w:val="006845F8"/>
    <w:rsid w:val="006851C4"/>
    <w:rsid w:val="00685A72"/>
    <w:rsid w:val="00686839"/>
    <w:rsid w:val="006871DB"/>
    <w:rsid w:val="006904F5"/>
    <w:rsid w:val="00691D1E"/>
    <w:rsid w:val="00691FE3"/>
    <w:rsid w:val="00692BB2"/>
    <w:rsid w:val="00692D23"/>
    <w:rsid w:val="00693136"/>
    <w:rsid w:val="00693402"/>
    <w:rsid w:val="006938BB"/>
    <w:rsid w:val="0069412A"/>
    <w:rsid w:val="006953A6"/>
    <w:rsid w:val="00696004"/>
    <w:rsid w:val="006968CD"/>
    <w:rsid w:val="006974D0"/>
    <w:rsid w:val="0069764E"/>
    <w:rsid w:val="006A07BB"/>
    <w:rsid w:val="006A09F5"/>
    <w:rsid w:val="006A118F"/>
    <w:rsid w:val="006A1549"/>
    <w:rsid w:val="006A1BE5"/>
    <w:rsid w:val="006A1E41"/>
    <w:rsid w:val="006A2320"/>
    <w:rsid w:val="006A344B"/>
    <w:rsid w:val="006A3534"/>
    <w:rsid w:val="006A381F"/>
    <w:rsid w:val="006A3C0A"/>
    <w:rsid w:val="006A3D4A"/>
    <w:rsid w:val="006A4D1D"/>
    <w:rsid w:val="006A4F80"/>
    <w:rsid w:val="006A5D77"/>
    <w:rsid w:val="006A6059"/>
    <w:rsid w:val="006A6341"/>
    <w:rsid w:val="006A7204"/>
    <w:rsid w:val="006A73B7"/>
    <w:rsid w:val="006A7B64"/>
    <w:rsid w:val="006B02FB"/>
    <w:rsid w:val="006B06BB"/>
    <w:rsid w:val="006B06FE"/>
    <w:rsid w:val="006B075D"/>
    <w:rsid w:val="006B08CC"/>
    <w:rsid w:val="006B2030"/>
    <w:rsid w:val="006B2092"/>
    <w:rsid w:val="006B2C3A"/>
    <w:rsid w:val="006B40BF"/>
    <w:rsid w:val="006B5006"/>
    <w:rsid w:val="006B57BC"/>
    <w:rsid w:val="006B6DC1"/>
    <w:rsid w:val="006B7298"/>
    <w:rsid w:val="006B7504"/>
    <w:rsid w:val="006B7891"/>
    <w:rsid w:val="006C0072"/>
    <w:rsid w:val="006C1134"/>
    <w:rsid w:val="006C124F"/>
    <w:rsid w:val="006C17E1"/>
    <w:rsid w:val="006C181F"/>
    <w:rsid w:val="006C19CF"/>
    <w:rsid w:val="006C1C7E"/>
    <w:rsid w:val="006C2923"/>
    <w:rsid w:val="006C307F"/>
    <w:rsid w:val="006C354B"/>
    <w:rsid w:val="006C357B"/>
    <w:rsid w:val="006C44B9"/>
    <w:rsid w:val="006C487E"/>
    <w:rsid w:val="006C494B"/>
    <w:rsid w:val="006C5057"/>
    <w:rsid w:val="006C5458"/>
    <w:rsid w:val="006C56B7"/>
    <w:rsid w:val="006C5EEF"/>
    <w:rsid w:val="006C5FCA"/>
    <w:rsid w:val="006C6FD9"/>
    <w:rsid w:val="006C705D"/>
    <w:rsid w:val="006C79F9"/>
    <w:rsid w:val="006D004C"/>
    <w:rsid w:val="006D0A81"/>
    <w:rsid w:val="006D0C3C"/>
    <w:rsid w:val="006D1A3A"/>
    <w:rsid w:val="006D1F3A"/>
    <w:rsid w:val="006D2BEE"/>
    <w:rsid w:val="006D34A1"/>
    <w:rsid w:val="006D3D62"/>
    <w:rsid w:val="006D4091"/>
    <w:rsid w:val="006D4796"/>
    <w:rsid w:val="006D47BD"/>
    <w:rsid w:val="006D4BBE"/>
    <w:rsid w:val="006D4E51"/>
    <w:rsid w:val="006D5016"/>
    <w:rsid w:val="006D521E"/>
    <w:rsid w:val="006D5EB8"/>
    <w:rsid w:val="006D5FC4"/>
    <w:rsid w:val="006D6597"/>
    <w:rsid w:val="006D6EF2"/>
    <w:rsid w:val="006D71E7"/>
    <w:rsid w:val="006D77A7"/>
    <w:rsid w:val="006D77E5"/>
    <w:rsid w:val="006E003C"/>
    <w:rsid w:val="006E0116"/>
    <w:rsid w:val="006E07E8"/>
    <w:rsid w:val="006E0DF0"/>
    <w:rsid w:val="006E0E6E"/>
    <w:rsid w:val="006E205F"/>
    <w:rsid w:val="006E20BE"/>
    <w:rsid w:val="006E2993"/>
    <w:rsid w:val="006E46D4"/>
    <w:rsid w:val="006E4A9D"/>
    <w:rsid w:val="006E5100"/>
    <w:rsid w:val="006E5EDD"/>
    <w:rsid w:val="006E69C1"/>
    <w:rsid w:val="006E6BF9"/>
    <w:rsid w:val="006E7CB0"/>
    <w:rsid w:val="006F01BB"/>
    <w:rsid w:val="006F0A6E"/>
    <w:rsid w:val="006F0BCE"/>
    <w:rsid w:val="006F0EA3"/>
    <w:rsid w:val="006F155E"/>
    <w:rsid w:val="006F3413"/>
    <w:rsid w:val="006F3C34"/>
    <w:rsid w:val="006F3E09"/>
    <w:rsid w:val="006F4AB3"/>
    <w:rsid w:val="006F52C2"/>
    <w:rsid w:val="006F5E4C"/>
    <w:rsid w:val="006F5EA7"/>
    <w:rsid w:val="006F697A"/>
    <w:rsid w:val="006F6B6C"/>
    <w:rsid w:val="006F7EE5"/>
    <w:rsid w:val="00701534"/>
    <w:rsid w:val="00701B3D"/>
    <w:rsid w:val="00702208"/>
    <w:rsid w:val="007022C8"/>
    <w:rsid w:val="00702790"/>
    <w:rsid w:val="007028E5"/>
    <w:rsid w:val="00703AAC"/>
    <w:rsid w:val="00704385"/>
    <w:rsid w:val="00704593"/>
    <w:rsid w:val="0070477B"/>
    <w:rsid w:val="00704A36"/>
    <w:rsid w:val="007050E7"/>
    <w:rsid w:val="007056A9"/>
    <w:rsid w:val="00705744"/>
    <w:rsid w:val="0070644E"/>
    <w:rsid w:val="0070697D"/>
    <w:rsid w:val="00706C45"/>
    <w:rsid w:val="00706F1B"/>
    <w:rsid w:val="007076CF"/>
    <w:rsid w:val="007079F7"/>
    <w:rsid w:val="00710329"/>
    <w:rsid w:val="00711271"/>
    <w:rsid w:val="00711BD3"/>
    <w:rsid w:val="007128C4"/>
    <w:rsid w:val="007131DD"/>
    <w:rsid w:val="0071323E"/>
    <w:rsid w:val="00714A67"/>
    <w:rsid w:val="00715526"/>
    <w:rsid w:val="00715AED"/>
    <w:rsid w:val="00715F38"/>
    <w:rsid w:val="00716B06"/>
    <w:rsid w:val="00717051"/>
    <w:rsid w:val="00717D77"/>
    <w:rsid w:val="0072077A"/>
    <w:rsid w:val="00720EF1"/>
    <w:rsid w:val="0072133F"/>
    <w:rsid w:val="00721695"/>
    <w:rsid w:val="007218FE"/>
    <w:rsid w:val="00722913"/>
    <w:rsid w:val="00722DA4"/>
    <w:rsid w:val="007248D2"/>
    <w:rsid w:val="00726367"/>
    <w:rsid w:val="0072656F"/>
    <w:rsid w:val="00726C0C"/>
    <w:rsid w:val="00726D60"/>
    <w:rsid w:val="00727B1A"/>
    <w:rsid w:val="0073013A"/>
    <w:rsid w:val="00730548"/>
    <w:rsid w:val="00731B2B"/>
    <w:rsid w:val="00731E6C"/>
    <w:rsid w:val="00731F9E"/>
    <w:rsid w:val="007320A5"/>
    <w:rsid w:val="00732A08"/>
    <w:rsid w:val="0073383F"/>
    <w:rsid w:val="0073468E"/>
    <w:rsid w:val="00734D79"/>
    <w:rsid w:val="007353C5"/>
    <w:rsid w:val="007359BD"/>
    <w:rsid w:val="00735ED6"/>
    <w:rsid w:val="00736B42"/>
    <w:rsid w:val="00736FC4"/>
    <w:rsid w:val="00737921"/>
    <w:rsid w:val="00741049"/>
    <w:rsid w:val="00741136"/>
    <w:rsid w:val="0074131C"/>
    <w:rsid w:val="0074142B"/>
    <w:rsid w:val="00741501"/>
    <w:rsid w:val="007416DA"/>
    <w:rsid w:val="00741712"/>
    <w:rsid w:val="00741A6E"/>
    <w:rsid w:val="007420BE"/>
    <w:rsid w:val="0074228E"/>
    <w:rsid w:val="007424AA"/>
    <w:rsid w:val="007424F9"/>
    <w:rsid w:val="00742A4F"/>
    <w:rsid w:val="00743279"/>
    <w:rsid w:val="00743A68"/>
    <w:rsid w:val="00743B5D"/>
    <w:rsid w:val="00743D59"/>
    <w:rsid w:val="00743F3B"/>
    <w:rsid w:val="00743F3F"/>
    <w:rsid w:val="00743FE2"/>
    <w:rsid w:val="0074561B"/>
    <w:rsid w:val="00746252"/>
    <w:rsid w:val="00746540"/>
    <w:rsid w:val="00746886"/>
    <w:rsid w:val="007468E4"/>
    <w:rsid w:val="00746A93"/>
    <w:rsid w:val="0074723B"/>
    <w:rsid w:val="00747FBD"/>
    <w:rsid w:val="0075002E"/>
    <w:rsid w:val="00750708"/>
    <w:rsid w:val="00750959"/>
    <w:rsid w:val="00750FEF"/>
    <w:rsid w:val="00751325"/>
    <w:rsid w:val="00752936"/>
    <w:rsid w:val="00753851"/>
    <w:rsid w:val="00753BBD"/>
    <w:rsid w:val="0075410C"/>
    <w:rsid w:val="0075464A"/>
    <w:rsid w:val="00754672"/>
    <w:rsid w:val="00754979"/>
    <w:rsid w:val="00754A98"/>
    <w:rsid w:val="00755178"/>
    <w:rsid w:val="007551AE"/>
    <w:rsid w:val="0075545E"/>
    <w:rsid w:val="00755E65"/>
    <w:rsid w:val="0075678E"/>
    <w:rsid w:val="007567AA"/>
    <w:rsid w:val="00756DE1"/>
    <w:rsid w:val="007575A7"/>
    <w:rsid w:val="00760186"/>
    <w:rsid w:val="00760C99"/>
    <w:rsid w:val="00760CE5"/>
    <w:rsid w:val="007610F4"/>
    <w:rsid w:val="00761BF6"/>
    <w:rsid w:val="00763290"/>
    <w:rsid w:val="00763A7E"/>
    <w:rsid w:val="00764B8D"/>
    <w:rsid w:val="00764C7F"/>
    <w:rsid w:val="00765670"/>
    <w:rsid w:val="00765EDF"/>
    <w:rsid w:val="00766583"/>
    <w:rsid w:val="007665F7"/>
    <w:rsid w:val="0076682E"/>
    <w:rsid w:val="00766CA7"/>
    <w:rsid w:val="007674BA"/>
    <w:rsid w:val="007675FF"/>
    <w:rsid w:val="0076797B"/>
    <w:rsid w:val="00767C2E"/>
    <w:rsid w:val="0077048C"/>
    <w:rsid w:val="00771491"/>
    <w:rsid w:val="007717A3"/>
    <w:rsid w:val="007720EC"/>
    <w:rsid w:val="0077292E"/>
    <w:rsid w:val="0077366F"/>
    <w:rsid w:val="007737FE"/>
    <w:rsid w:val="00773AF8"/>
    <w:rsid w:val="00774917"/>
    <w:rsid w:val="00774FEE"/>
    <w:rsid w:val="00775FAB"/>
    <w:rsid w:val="007770B6"/>
    <w:rsid w:val="00777785"/>
    <w:rsid w:val="00777D20"/>
    <w:rsid w:val="00780509"/>
    <w:rsid w:val="00780534"/>
    <w:rsid w:val="007805C2"/>
    <w:rsid w:val="00781406"/>
    <w:rsid w:val="007814AA"/>
    <w:rsid w:val="00781630"/>
    <w:rsid w:val="007816D9"/>
    <w:rsid w:val="007818DA"/>
    <w:rsid w:val="00782571"/>
    <w:rsid w:val="007828EB"/>
    <w:rsid w:val="00782CAF"/>
    <w:rsid w:val="00783CBB"/>
    <w:rsid w:val="00784296"/>
    <w:rsid w:val="007849D6"/>
    <w:rsid w:val="00784F56"/>
    <w:rsid w:val="007850C9"/>
    <w:rsid w:val="007862BF"/>
    <w:rsid w:val="00786367"/>
    <w:rsid w:val="007864BF"/>
    <w:rsid w:val="007866FF"/>
    <w:rsid w:val="00786A45"/>
    <w:rsid w:val="00786E5B"/>
    <w:rsid w:val="00787124"/>
    <w:rsid w:val="0078757B"/>
    <w:rsid w:val="00787786"/>
    <w:rsid w:val="00787976"/>
    <w:rsid w:val="007902B7"/>
    <w:rsid w:val="007905DD"/>
    <w:rsid w:val="007909DC"/>
    <w:rsid w:val="007917CF"/>
    <w:rsid w:val="00793386"/>
    <w:rsid w:val="00793EA4"/>
    <w:rsid w:val="00793FF5"/>
    <w:rsid w:val="00794552"/>
    <w:rsid w:val="0079466C"/>
    <w:rsid w:val="007953C3"/>
    <w:rsid w:val="00795639"/>
    <w:rsid w:val="00795C8A"/>
    <w:rsid w:val="00795DD5"/>
    <w:rsid w:val="00795E8F"/>
    <w:rsid w:val="0079682B"/>
    <w:rsid w:val="00796E37"/>
    <w:rsid w:val="007979B7"/>
    <w:rsid w:val="00797DD6"/>
    <w:rsid w:val="007A0833"/>
    <w:rsid w:val="007A0B84"/>
    <w:rsid w:val="007A0F70"/>
    <w:rsid w:val="007A2494"/>
    <w:rsid w:val="007A2CF3"/>
    <w:rsid w:val="007A35F3"/>
    <w:rsid w:val="007A43FE"/>
    <w:rsid w:val="007A440E"/>
    <w:rsid w:val="007A4977"/>
    <w:rsid w:val="007A49EE"/>
    <w:rsid w:val="007A4D0B"/>
    <w:rsid w:val="007A4DD6"/>
    <w:rsid w:val="007A550D"/>
    <w:rsid w:val="007A5822"/>
    <w:rsid w:val="007A61EE"/>
    <w:rsid w:val="007A6559"/>
    <w:rsid w:val="007A6FF7"/>
    <w:rsid w:val="007A731F"/>
    <w:rsid w:val="007A78A3"/>
    <w:rsid w:val="007A7E92"/>
    <w:rsid w:val="007B0656"/>
    <w:rsid w:val="007B0D6E"/>
    <w:rsid w:val="007B171E"/>
    <w:rsid w:val="007B184F"/>
    <w:rsid w:val="007B1B7C"/>
    <w:rsid w:val="007B1C3A"/>
    <w:rsid w:val="007B1DE5"/>
    <w:rsid w:val="007B2BAA"/>
    <w:rsid w:val="007B2FFF"/>
    <w:rsid w:val="007B3183"/>
    <w:rsid w:val="007B320E"/>
    <w:rsid w:val="007B3F0A"/>
    <w:rsid w:val="007B4580"/>
    <w:rsid w:val="007B4956"/>
    <w:rsid w:val="007B49E8"/>
    <w:rsid w:val="007B562F"/>
    <w:rsid w:val="007B56F0"/>
    <w:rsid w:val="007B67AA"/>
    <w:rsid w:val="007B6D26"/>
    <w:rsid w:val="007B7028"/>
    <w:rsid w:val="007C0650"/>
    <w:rsid w:val="007C07B6"/>
    <w:rsid w:val="007C0C0A"/>
    <w:rsid w:val="007C16C5"/>
    <w:rsid w:val="007C18A3"/>
    <w:rsid w:val="007C1E37"/>
    <w:rsid w:val="007C21F2"/>
    <w:rsid w:val="007C24DE"/>
    <w:rsid w:val="007C2776"/>
    <w:rsid w:val="007C27D4"/>
    <w:rsid w:val="007C2C4C"/>
    <w:rsid w:val="007C2D96"/>
    <w:rsid w:val="007C3311"/>
    <w:rsid w:val="007C38E0"/>
    <w:rsid w:val="007C56B3"/>
    <w:rsid w:val="007C6084"/>
    <w:rsid w:val="007C7230"/>
    <w:rsid w:val="007D045D"/>
    <w:rsid w:val="007D0655"/>
    <w:rsid w:val="007D06B8"/>
    <w:rsid w:val="007D06D3"/>
    <w:rsid w:val="007D11AB"/>
    <w:rsid w:val="007D161A"/>
    <w:rsid w:val="007D1E68"/>
    <w:rsid w:val="007D2208"/>
    <w:rsid w:val="007D2CDC"/>
    <w:rsid w:val="007D2DD6"/>
    <w:rsid w:val="007D3047"/>
    <w:rsid w:val="007D3578"/>
    <w:rsid w:val="007D37F9"/>
    <w:rsid w:val="007D41F1"/>
    <w:rsid w:val="007D493D"/>
    <w:rsid w:val="007D4B25"/>
    <w:rsid w:val="007D5964"/>
    <w:rsid w:val="007D69FB"/>
    <w:rsid w:val="007D6C03"/>
    <w:rsid w:val="007D702A"/>
    <w:rsid w:val="007D71ED"/>
    <w:rsid w:val="007D768C"/>
    <w:rsid w:val="007D77C6"/>
    <w:rsid w:val="007D7897"/>
    <w:rsid w:val="007D7DB5"/>
    <w:rsid w:val="007E022C"/>
    <w:rsid w:val="007E0358"/>
    <w:rsid w:val="007E04FE"/>
    <w:rsid w:val="007E0EFC"/>
    <w:rsid w:val="007E1290"/>
    <w:rsid w:val="007E1CF9"/>
    <w:rsid w:val="007E2032"/>
    <w:rsid w:val="007E31CA"/>
    <w:rsid w:val="007E329B"/>
    <w:rsid w:val="007E34E1"/>
    <w:rsid w:val="007E360A"/>
    <w:rsid w:val="007E3618"/>
    <w:rsid w:val="007E3706"/>
    <w:rsid w:val="007E39C0"/>
    <w:rsid w:val="007E3ABC"/>
    <w:rsid w:val="007E422F"/>
    <w:rsid w:val="007E472A"/>
    <w:rsid w:val="007E4E53"/>
    <w:rsid w:val="007E558E"/>
    <w:rsid w:val="007E59B2"/>
    <w:rsid w:val="007E5A51"/>
    <w:rsid w:val="007E5EFB"/>
    <w:rsid w:val="007E68A5"/>
    <w:rsid w:val="007E70D0"/>
    <w:rsid w:val="007E7604"/>
    <w:rsid w:val="007E7710"/>
    <w:rsid w:val="007E7C36"/>
    <w:rsid w:val="007F03DB"/>
    <w:rsid w:val="007F0D0A"/>
    <w:rsid w:val="007F1889"/>
    <w:rsid w:val="007F24D9"/>
    <w:rsid w:val="007F2669"/>
    <w:rsid w:val="007F2ED8"/>
    <w:rsid w:val="007F315F"/>
    <w:rsid w:val="007F34D9"/>
    <w:rsid w:val="007F356A"/>
    <w:rsid w:val="007F4048"/>
    <w:rsid w:val="007F450A"/>
    <w:rsid w:val="007F4F1D"/>
    <w:rsid w:val="007F549B"/>
    <w:rsid w:val="007F5540"/>
    <w:rsid w:val="007F5E0C"/>
    <w:rsid w:val="007F6011"/>
    <w:rsid w:val="007F6A84"/>
    <w:rsid w:val="007F6ED0"/>
    <w:rsid w:val="007F6F57"/>
    <w:rsid w:val="007F7F47"/>
    <w:rsid w:val="00800213"/>
    <w:rsid w:val="00801C0E"/>
    <w:rsid w:val="00801D14"/>
    <w:rsid w:val="008024AE"/>
    <w:rsid w:val="00802AD2"/>
    <w:rsid w:val="00803E5A"/>
    <w:rsid w:val="008044B6"/>
    <w:rsid w:val="00804979"/>
    <w:rsid w:val="00806025"/>
    <w:rsid w:val="00806E13"/>
    <w:rsid w:val="00807A8D"/>
    <w:rsid w:val="008105D2"/>
    <w:rsid w:val="0081081E"/>
    <w:rsid w:val="00810A74"/>
    <w:rsid w:val="00811D39"/>
    <w:rsid w:val="0081228F"/>
    <w:rsid w:val="00812DD1"/>
    <w:rsid w:val="008134CE"/>
    <w:rsid w:val="00813928"/>
    <w:rsid w:val="00814C55"/>
    <w:rsid w:val="008160CD"/>
    <w:rsid w:val="00816173"/>
    <w:rsid w:val="008162F3"/>
    <w:rsid w:val="0081751B"/>
    <w:rsid w:val="0082152F"/>
    <w:rsid w:val="00821CA2"/>
    <w:rsid w:val="008229CA"/>
    <w:rsid w:val="00822F8E"/>
    <w:rsid w:val="00823237"/>
    <w:rsid w:val="00823284"/>
    <w:rsid w:val="00823508"/>
    <w:rsid w:val="008236D3"/>
    <w:rsid w:val="008239DB"/>
    <w:rsid w:val="008247F2"/>
    <w:rsid w:val="00824830"/>
    <w:rsid w:val="0082496C"/>
    <w:rsid w:val="008251BE"/>
    <w:rsid w:val="00825F66"/>
    <w:rsid w:val="00826314"/>
    <w:rsid w:val="00826801"/>
    <w:rsid w:val="008279EA"/>
    <w:rsid w:val="00827A1C"/>
    <w:rsid w:val="008303CC"/>
    <w:rsid w:val="00830516"/>
    <w:rsid w:val="00830D82"/>
    <w:rsid w:val="00830F45"/>
    <w:rsid w:val="00831BC2"/>
    <w:rsid w:val="008321D1"/>
    <w:rsid w:val="0083335C"/>
    <w:rsid w:val="00833BCB"/>
    <w:rsid w:val="00834350"/>
    <w:rsid w:val="008346D5"/>
    <w:rsid w:val="00834C6B"/>
    <w:rsid w:val="008356BF"/>
    <w:rsid w:val="008367F0"/>
    <w:rsid w:val="00836CA4"/>
    <w:rsid w:val="008373E5"/>
    <w:rsid w:val="00837471"/>
    <w:rsid w:val="008378AF"/>
    <w:rsid w:val="00840151"/>
    <w:rsid w:val="0084043C"/>
    <w:rsid w:val="0084179C"/>
    <w:rsid w:val="0084183B"/>
    <w:rsid w:val="00841A39"/>
    <w:rsid w:val="008422C6"/>
    <w:rsid w:val="00842D93"/>
    <w:rsid w:val="0084302E"/>
    <w:rsid w:val="00843098"/>
    <w:rsid w:val="00843F50"/>
    <w:rsid w:val="00844033"/>
    <w:rsid w:val="008440ED"/>
    <w:rsid w:val="0084416A"/>
    <w:rsid w:val="008448B2"/>
    <w:rsid w:val="00845323"/>
    <w:rsid w:val="008464DB"/>
    <w:rsid w:val="00846938"/>
    <w:rsid w:val="00850145"/>
    <w:rsid w:val="00850571"/>
    <w:rsid w:val="00850B2D"/>
    <w:rsid w:val="00850C8C"/>
    <w:rsid w:val="0085168A"/>
    <w:rsid w:val="00851E91"/>
    <w:rsid w:val="00852266"/>
    <w:rsid w:val="00853F92"/>
    <w:rsid w:val="008546F9"/>
    <w:rsid w:val="008549AA"/>
    <w:rsid w:val="00854ACF"/>
    <w:rsid w:val="00854DAE"/>
    <w:rsid w:val="00854F11"/>
    <w:rsid w:val="0085503F"/>
    <w:rsid w:val="008555EC"/>
    <w:rsid w:val="0085589E"/>
    <w:rsid w:val="00855B37"/>
    <w:rsid w:val="00855BE1"/>
    <w:rsid w:val="00855CE8"/>
    <w:rsid w:val="00856AA0"/>
    <w:rsid w:val="00856F86"/>
    <w:rsid w:val="00857432"/>
    <w:rsid w:val="0086093E"/>
    <w:rsid w:val="00860FA0"/>
    <w:rsid w:val="00861820"/>
    <w:rsid w:val="00861BA3"/>
    <w:rsid w:val="00861D1C"/>
    <w:rsid w:val="00862BB3"/>
    <w:rsid w:val="00862DEF"/>
    <w:rsid w:val="0086308A"/>
    <w:rsid w:val="00863C76"/>
    <w:rsid w:val="00864629"/>
    <w:rsid w:val="008649B0"/>
    <w:rsid w:val="008653AB"/>
    <w:rsid w:val="00865ABA"/>
    <w:rsid w:val="00866AFA"/>
    <w:rsid w:val="00866E1B"/>
    <w:rsid w:val="0086751C"/>
    <w:rsid w:val="008707DF"/>
    <w:rsid w:val="0087105C"/>
    <w:rsid w:val="00871664"/>
    <w:rsid w:val="0087242E"/>
    <w:rsid w:val="0087245D"/>
    <w:rsid w:val="00872CB2"/>
    <w:rsid w:val="008738C1"/>
    <w:rsid w:val="008744D5"/>
    <w:rsid w:val="0087675A"/>
    <w:rsid w:val="00876DA9"/>
    <w:rsid w:val="00876DCC"/>
    <w:rsid w:val="00877A5D"/>
    <w:rsid w:val="0088010E"/>
    <w:rsid w:val="0088011C"/>
    <w:rsid w:val="0088030B"/>
    <w:rsid w:val="0088055A"/>
    <w:rsid w:val="008805DA"/>
    <w:rsid w:val="00880C86"/>
    <w:rsid w:val="00880D3F"/>
    <w:rsid w:val="008816EA"/>
    <w:rsid w:val="008817B3"/>
    <w:rsid w:val="00881A67"/>
    <w:rsid w:val="0088215E"/>
    <w:rsid w:val="00882532"/>
    <w:rsid w:val="00882F3F"/>
    <w:rsid w:val="008831FF"/>
    <w:rsid w:val="008832B7"/>
    <w:rsid w:val="0088499C"/>
    <w:rsid w:val="00884CD9"/>
    <w:rsid w:val="008853A2"/>
    <w:rsid w:val="0088559C"/>
    <w:rsid w:val="008866E5"/>
    <w:rsid w:val="0088701A"/>
    <w:rsid w:val="008874D9"/>
    <w:rsid w:val="00887826"/>
    <w:rsid w:val="00890CBE"/>
    <w:rsid w:val="00891558"/>
    <w:rsid w:val="0089158C"/>
    <w:rsid w:val="0089171D"/>
    <w:rsid w:val="008919F3"/>
    <w:rsid w:val="00892A4F"/>
    <w:rsid w:val="00892BFF"/>
    <w:rsid w:val="00892D67"/>
    <w:rsid w:val="0089309D"/>
    <w:rsid w:val="00893759"/>
    <w:rsid w:val="008939DE"/>
    <w:rsid w:val="00893A13"/>
    <w:rsid w:val="00893E9A"/>
    <w:rsid w:val="008942E1"/>
    <w:rsid w:val="008946DF"/>
    <w:rsid w:val="00894FDF"/>
    <w:rsid w:val="00896969"/>
    <w:rsid w:val="008A01E6"/>
    <w:rsid w:val="008A0B6F"/>
    <w:rsid w:val="008A1F5B"/>
    <w:rsid w:val="008A40B9"/>
    <w:rsid w:val="008A43EF"/>
    <w:rsid w:val="008A4526"/>
    <w:rsid w:val="008A4797"/>
    <w:rsid w:val="008A5B26"/>
    <w:rsid w:val="008A6041"/>
    <w:rsid w:val="008A6058"/>
    <w:rsid w:val="008A65DF"/>
    <w:rsid w:val="008A7629"/>
    <w:rsid w:val="008A78E5"/>
    <w:rsid w:val="008A7FC6"/>
    <w:rsid w:val="008B0E78"/>
    <w:rsid w:val="008B1B6F"/>
    <w:rsid w:val="008B3701"/>
    <w:rsid w:val="008B4903"/>
    <w:rsid w:val="008B498A"/>
    <w:rsid w:val="008B5744"/>
    <w:rsid w:val="008B5A08"/>
    <w:rsid w:val="008B5C9F"/>
    <w:rsid w:val="008B6879"/>
    <w:rsid w:val="008B6E71"/>
    <w:rsid w:val="008B7512"/>
    <w:rsid w:val="008B7AD2"/>
    <w:rsid w:val="008C0392"/>
    <w:rsid w:val="008C03FE"/>
    <w:rsid w:val="008C0488"/>
    <w:rsid w:val="008C08E6"/>
    <w:rsid w:val="008C2294"/>
    <w:rsid w:val="008C229C"/>
    <w:rsid w:val="008C356E"/>
    <w:rsid w:val="008C374E"/>
    <w:rsid w:val="008C47CB"/>
    <w:rsid w:val="008C4DA4"/>
    <w:rsid w:val="008C52AA"/>
    <w:rsid w:val="008C5995"/>
    <w:rsid w:val="008C6062"/>
    <w:rsid w:val="008C6716"/>
    <w:rsid w:val="008C75A9"/>
    <w:rsid w:val="008C770E"/>
    <w:rsid w:val="008D0118"/>
    <w:rsid w:val="008D0784"/>
    <w:rsid w:val="008D1123"/>
    <w:rsid w:val="008D180E"/>
    <w:rsid w:val="008D230B"/>
    <w:rsid w:val="008D278F"/>
    <w:rsid w:val="008D2830"/>
    <w:rsid w:val="008D358A"/>
    <w:rsid w:val="008D38DC"/>
    <w:rsid w:val="008D480B"/>
    <w:rsid w:val="008D5B58"/>
    <w:rsid w:val="008D66E4"/>
    <w:rsid w:val="008D7090"/>
    <w:rsid w:val="008E0E13"/>
    <w:rsid w:val="008E10AF"/>
    <w:rsid w:val="008E2257"/>
    <w:rsid w:val="008E29D2"/>
    <w:rsid w:val="008E31C9"/>
    <w:rsid w:val="008E321C"/>
    <w:rsid w:val="008E3335"/>
    <w:rsid w:val="008E38AA"/>
    <w:rsid w:val="008E3B35"/>
    <w:rsid w:val="008E3BB5"/>
    <w:rsid w:val="008E47F5"/>
    <w:rsid w:val="008E5045"/>
    <w:rsid w:val="008E5AD4"/>
    <w:rsid w:val="008E5B31"/>
    <w:rsid w:val="008E6245"/>
    <w:rsid w:val="008E6341"/>
    <w:rsid w:val="008F063D"/>
    <w:rsid w:val="008F0B1E"/>
    <w:rsid w:val="008F0B7A"/>
    <w:rsid w:val="008F18DE"/>
    <w:rsid w:val="008F1AB0"/>
    <w:rsid w:val="008F1AE4"/>
    <w:rsid w:val="008F1AE9"/>
    <w:rsid w:val="008F1B67"/>
    <w:rsid w:val="008F1C28"/>
    <w:rsid w:val="008F2A1E"/>
    <w:rsid w:val="008F3788"/>
    <w:rsid w:val="008F381A"/>
    <w:rsid w:val="008F4A36"/>
    <w:rsid w:val="008F4C32"/>
    <w:rsid w:val="008F53EC"/>
    <w:rsid w:val="008F55B0"/>
    <w:rsid w:val="008F58C7"/>
    <w:rsid w:val="008F60F4"/>
    <w:rsid w:val="008F7607"/>
    <w:rsid w:val="008F7912"/>
    <w:rsid w:val="00900651"/>
    <w:rsid w:val="0090119F"/>
    <w:rsid w:val="00901811"/>
    <w:rsid w:val="00901A36"/>
    <w:rsid w:val="00901A6F"/>
    <w:rsid w:val="009021EE"/>
    <w:rsid w:val="00902526"/>
    <w:rsid w:val="00902D71"/>
    <w:rsid w:val="00902E13"/>
    <w:rsid w:val="00902F91"/>
    <w:rsid w:val="00903462"/>
    <w:rsid w:val="00903547"/>
    <w:rsid w:val="00903611"/>
    <w:rsid w:val="009038B7"/>
    <w:rsid w:val="00903A0D"/>
    <w:rsid w:val="00903BAB"/>
    <w:rsid w:val="00903CDE"/>
    <w:rsid w:val="00904993"/>
    <w:rsid w:val="00904ADE"/>
    <w:rsid w:val="0090519D"/>
    <w:rsid w:val="009058AD"/>
    <w:rsid w:val="009058B6"/>
    <w:rsid w:val="00905B87"/>
    <w:rsid w:val="009060FA"/>
    <w:rsid w:val="009076F7"/>
    <w:rsid w:val="0090790F"/>
    <w:rsid w:val="00907DD9"/>
    <w:rsid w:val="009101BF"/>
    <w:rsid w:val="009105CA"/>
    <w:rsid w:val="009108B1"/>
    <w:rsid w:val="00910A5A"/>
    <w:rsid w:val="00910BAB"/>
    <w:rsid w:val="00910EAB"/>
    <w:rsid w:val="00911660"/>
    <w:rsid w:val="00912477"/>
    <w:rsid w:val="00912BCF"/>
    <w:rsid w:val="00913669"/>
    <w:rsid w:val="00913820"/>
    <w:rsid w:val="00913DC1"/>
    <w:rsid w:val="00914332"/>
    <w:rsid w:val="00914770"/>
    <w:rsid w:val="009147FE"/>
    <w:rsid w:val="00914815"/>
    <w:rsid w:val="0091484D"/>
    <w:rsid w:val="0091495F"/>
    <w:rsid w:val="00914B8C"/>
    <w:rsid w:val="00916389"/>
    <w:rsid w:val="009169FD"/>
    <w:rsid w:val="00916C54"/>
    <w:rsid w:val="0092011B"/>
    <w:rsid w:val="009204D1"/>
    <w:rsid w:val="009205B1"/>
    <w:rsid w:val="009217F5"/>
    <w:rsid w:val="00921B6B"/>
    <w:rsid w:val="00923C81"/>
    <w:rsid w:val="0092476D"/>
    <w:rsid w:val="00924A82"/>
    <w:rsid w:val="00925389"/>
    <w:rsid w:val="00925403"/>
    <w:rsid w:val="00925985"/>
    <w:rsid w:val="00926893"/>
    <w:rsid w:val="0092709A"/>
    <w:rsid w:val="00927543"/>
    <w:rsid w:val="0092789C"/>
    <w:rsid w:val="00927D4C"/>
    <w:rsid w:val="00927D52"/>
    <w:rsid w:val="00930075"/>
    <w:rsid w:val="00930480"/>
    <w:rsid w:val="009309A4"/>
    <w:rsid w:val="00930DA0"/>
    <w:rsid w:val="0093130A"/>
    <w:rsid w:val="00931A64"/>
    <w:rsid w:val="00931FDC"/>
    <w:rsid w:val="009323CF"/>
    <w:rsid w:val="00932645"/>
    <w:rsid w:val="00932E16"/>
    <w:rsid w:val="009332F5"/>
    <w:rsid w:val="00933548"/>
    <w:rsid w:val="00933BC3"/>
    <w:rsid w:val="00934476"/>
    <w:rsid w:val="0093610F"/>
    <w:rsid w:val="00936BE5"/>
    <w:rsid w:val="00936BE8"/>
    <w:rsid w:val="00936C02"/>
    <w:rsid w:val="009374AE"/>
    <w:rsid w:val="00937F7D"/>
    <w:rsid w:val="00940063"/>
    <w:rsid w:val="00940C38"/>
    <w:rsid w:val="00941216"/>
    <w:rsid w:val="009413AD"/>
    <w:rsid w:val="009421E3"/>
    <w:rsid w:val="009428B0"/>
    <w:rsid w:val="00943859"/>
    <w:rsid w:val="00943AC1"/>
    <w:rsid w:val="0094440F"/>
    <w:rsid w:val="00944A9F"/>
    <w:rsid w:val="00944C99"/>
    <w:rsid w:val="00945EC2"/>
    <w:rsid w:val="00946551"/>
    <w:rsid w:val="00947014"/>
    <w:rsid w:val="009479BF"/>
    <w:rsid w:val="00947B4B"/>
    <w:rsid w:val="0095032A"/>
    <w:rsid w:val="00950DBD"/>
    <w:rsid w:val="009510D1"/>
    <w:rsid w:val="009526BA"/>
    <w:rsid w:val="009526E9"/>
    <w:rsid w:val="0095276A"/>
    <w:rsid w:val="00954599"/>
    <w:rsid w:val="00956256"/>
    <w:rsid w:val="00960190"/>
    <w:rsid w:val="009601A7"/>
    <w:rsid w:val="0096042C"/>
    <w:rsid w:val="00960A37"/>
    <w:rsid w:val="00960C8E"/>
    <w:rsid w:val="00960FA4"/>
    <w:rsid w:val="009610D6"/>
    <w:rsid w:val="00961A73"/>
    <w:rsid w:val="00961CEE"/>
    <w:rsid w:val="00962282"/>
    <w:rsid w:val="00962EC7"/>
    <w:rsid w:val="00963042"/>
    <w:rsid w:val="00963419"/>
    <w:rsid w:val="009653AD"/>
    <w:rsid w:val="009654FA"/>
    <w:rsid w:val="0096550B"/>
    <w:rsid w:val="00965A32"/>
    <w:rsid w:val="009663C8"/>
    <w:rsid w:val="00966487"/>
    <w:rsid w:val="009670C1"/>
    <w:rsid w:val="009674E4"/>
    <w:rsid w:val="00967E29"/>
    <w:rsid w:val="00967FDB"/>
    <w:rsid w:val="009709B1"/>
    <w:rsid w:val="00971342"/>
    <w:rsid w:val="00971B69"/>
    <w:rsid w:val="00971EC7"/>
    <w:rsid w:val="00972051"/>
    <w:rsid w:val="009724CA"/>
    <w:rsid w:val="00972DF5"/>
    <w:rsid w:val="0097364C"/>
    <w:rsid w:val="00973D6F"/>
    <w:rsid w:val="00973D76"/>
    <w:rsid w:val="00974AF2"/>
    <w:rsid w:val="00974B97"/>
    <w:rsid w:val="009754BC"/>
    <w:rsid w:val="00975F83"/>
    <w:rsid w:val="00975FC7"/>
    <w:rsid w:val="009764BC"/>
    <w:rsid w:val="00976A37"/>
    <w:rsid w:val="0097757A"/>
    <w:rsid w:val="009775FF"/>
    <w:rsid w:val="009808B1"/>
    <w:rsid w:val="009809DB"/>
    <w:rsid w:val="00980BF1"/>
    <w:rsid w:val="00980D3D"/>
    <w:rsid w:val="00980DE5"/>
    <w:rsid w:val="00981A40"/>
    <w:rsid w:val="009821B2"/>
    <w:rsid w:val="00982A43"/>
    <w:rsid w:val="009839A1"/>
    <w:rsid w:val="00983DD0"/>
    <w:rsid w:val="00983EA3"/>
    <w:rsid w:val="00983F7E"/>
    <w:rsid w:val="00984186"/>
    <w:rsid w:val="00985C48"/>
    <w:rsid w:val="0098697F"/>
    <w:rsid w:val="00986BB2"/>
    <w:rsid w:val="00986C3A"/>
    <w:rsid w:val="00986F30"/>
    <w:rsid w:val="009873DC"/>
    <w:rsid w:val="0098747D"/>
    <w:rsid w:val="0098754A"/>
    <w:rsid w:val="009875D1"/>
    <w:rsid w:val="009877FA"/>
    <w:rsid w:val="009905AA"/>
    <w:rsid w:val="00990ABA"/>
    <w:rsid w:val="009910DE"/>
    <w:rsid w:val="0099120C"/>
    <w:rsid w:val="00992218"/>
    <w:rsid w:val="00992605"/>
    <w:rsid w:val="00992959"/>
    <w:rsid w:val="00992F68"/>
    <w:rsid w:val="009934E6"/>
    <w:rsid w:val="00993AD4"/>
    <w:rsid w:val="009945E8"/>
    <w:rsid w:val="0099573E"/>
    <w:rsid w:val="00996E0B"/>
    <w:rsid w:val="009970C1"/>
    <w:rsid w:val="00997C2B"/>
    <w:rsid w:val="00997DDB"/>
    <w:rsid w:val="009A037B"/>
    <w:rsid w:val="009A072B"/>
    <w:rsid w:val="009A0C1F"/>
    <w:rsid w:val="009A1373"/>
    <w:rsid w:val="009A21BF"/>
    <w:rsid w:val="009A2722"/>
    <w:rsid w:val="009A28C2"/>
    <w:rsid w:val="009A29C5"/>
    <w:rsid w:val="009A2D3A"/>
    <w:rsid w:val="009A3285"/>
    <w:rsid w:val="009A3296"/>
    <w:rsid w:val="009A35D5"/>
    <w:rsid w:val="009A3D57"/>
    <w:rsid w:val="009A45AC"/>
    <w:rsid w:val="009A4F03"/>
    <w:rsid w:val="009A5217"/>
    <w:rsid w:val="009A5D12"/>
    <w:rsid w:val="009A6229"/>
    <w:rsid w:val="009A62D5"/>
    <w:rsid w:val="009A6503"/>
    <w:rsid w:val="009A6BDF"/>
    <w:rsid w:val="009A6CA1"/>
    <w:rsid w:val="009A735F"/>
    <w:rsid w:val="009A7E2E"/>
    <w:rsid w:val="009A7FFE"/>
    <w:rsid w:val="009B00F7"/>
    <w:rsid w:val="009B03A3"/>
    <w:rsid w:val="009B0BB0"/>
    <w:rsid w:val="009B1029"/>
    <w:rsid w:val="009B184A"/>
    <w:rsid w:val="009B18AC"/>
    <w:rsid w:val="009B1EFA"/>
    <w:rsid w:val="009B40F9"/>
    <w:rsid w:val="009B4A65"/>
    <w:rsid w:val="009B54DE"/>
    <w:rsid w:val="009B57D6"/>
    <w:rsid w:val="009B60A5"/>
    <w:rsid w:val="009B6F51"/>
    <w:rsid w:val="009B732F"/>
    <w:rsid w:val="009B739F"/>
    <w:rsid w:val="009B740C"/>
    <w:rsid w:val="009B74F0"/>
    <w:rsid w:val="009B768C"/>
    <w:rsid w:val="009C0ABA"/>
    <w:rsid w:val="009C0CBA"/>
    <w:rsid w:val="009C100B"/>
    <w:rsid w:val="009C130C"/>
    <w:rsid w:val="009C13AB"/>
    <w:rsid w:val="009C13C9"/>
    <w:rsid w:val="009C2261"/>
    <w:rsid w:val="009C478E"/>
    <w:rsid w:val="009C4FC0"/>
    <w:rsid w:val="009C5545"/>
    <w:rsid w:val="009C5AF5"/>
    <w:rsid w:val="009C6890"/>
    <w:rsid w:val="009C6A38"/>
    <w:rsid w:val="009C6B2D"/>
    <w:rsid w:val="009C7438"/>
    <w:rsid w:val="009D00FB"/>
    <w:rsid w:val="009D093A"/>
    <w:rsid w:val="009D09F5"/>
    <w:rsid w:val="009D10F0"/>
    <w:rsid w:val="009D1DDC"/>
    <w:rsid w:val="009D33E0"/>
    <w:rsid w:val="009D352D"/>
    <w:rsid w:val="009D36F8"/>
    <w:rsid w:val="009D3B9A"/>
    <w:rsid w:val="009D3D29"/>
    <w:rsid w:val="009D3F1F"/>
    <w:rsid w:val="009D50FA"/>
    <w:rsid w:val="009D5165"/>
    <w:rsid w:val="009D586C"/>
    <w:rsid w:val="009D675A"/>
    <w:rsid w:val="009D6A26"/>
    <w:rsid w:val="009D6A9E"/>
    <w:rsid w:val="009D7A10"/>
    <w:rsid w:val="009E0348"/>
    <w:rsid w:val="009E04B1"/>
    <w:rsid w:val="009E06C8"/>
    <w:rsid w:val="009E26EE"/>
    <w:rsid w:val="009E2DF1"/>
    <w:rsid w:val="009E3120"/>
    <w:rsid w:val="009E3FFB"/>
    <w:rsid w:val="009E472E"/>
    <w:rsid w:val="009E4F46"/>
    <w:rsid w:val="009E5A0F"/>
    <w:rsid w:val="009E6ED2"/>
    <w:rsid w:val="009E75F4"/>
    <w:rsid w:val="009E799A"/>
    <w:rsid w:val="009F009E"/>
    <w:rsid w:val="009F0532"/>
    <w:rsid w:val="009F1826"/>
    <w:rsid w:val="009F18D4"/>
    <w:rsid w:val="009F2002"/>
    <w:rsid w:val="009F2713"/>
    <w:rsid w:val="009F27EE"/>
    <w:rsid w:val="009F2A07"/>
    <w:rsid w:val="009F2C09"/>
    <w:rsid w:val="009F3012"/>
    <w:rsid w:val="009F32FF"/>
    <w:rsid w:val="009F38C4"/>
    <w:rsid w:val="009F4536"/>
    <w:rsid w:val="009F4681"/>
    <w:rsid w:val="009F4B10"/>
    <w:rsid w:val="009F50A5"/>
    <w:rsid w:val="009F56E9"/>
    <w:rsid w:val="009F5A8E"/>
    <w:rsid w:val="009F5B88"/>
    <w:rsid w:val="009F6438"/>
    <w:rsid w:val="009F6A05"/>
    <w:rsid w:val="009F7497"/>
    <w:rsid w:val="009F7A99"/>
    <w:rsid w:val="009F7C2E"/>
    <w:rsid w:val="009F7E3E"/>
    <w:rsid w:val="00A00B08"/>
    <w:rsid w:val="00A019C2"/>
    <w:rsid w:val="00A01C4A"/>
    <w:rsid w:val="00A02534"/>
    <w:rsid w:val="00A02E39"/>
    <w:rsid w:val="00A032F7"/>
    <w:rsid w:val="00A03364"/>
    <w:rsid w:val="00A04215"/>
    <w:rsid w:val="00A04D6F"/>
    <w:rsid w:val="00A06388"/>
    <w:rsid w:val="00A063EF"/>
    <w:rsid w:val="00A065F9"/>
    <w:rsid w:val="00A06967"/>
    <w:rsid w:val="00A0736C"/>
    <w:rsid w:val="00A0782E"/>
    <w:rsid w:val="00A07EF6"/>
    <w:rsid w:val="00A1048F"/>
    <w:rsid w:val="00A108A4"/>
    <w:rsid w:val="00A12387"/>
    <w:rsid w:val="00A123C8"/>
    <w:rsid w:val="00A13131"/>
    <w:rsid w:val="00A13447"/>
    <w:rsid w:val="00A139FC"/>
    <w:rsid w:val="00A14779"/>
    <w:rsid w:val="00A14EB2"/>
    <w:rsid w:val="00A1651C"/>
    <w:rsid w:val="00A167D3"/>
    <w:rsid w:val="00A16AAB"/>
    <w:rsid w:val="00A17589"/>
    <w:rsid w:val="00A1762F"/>
    <w:rsid w:val="00A177D5"/>
    <w:rsid w:val="00A201B7"/>
    <w:rsid w:val="00A20405"/>
    <w:rsid w:val="00A20B28"/>
    <w:rsid w:val="00A214BF"/>
    <w:rsid w:val="00A21D41"/>
    <w:rsid w:val="00A22625"/>
    <w:rsid w:val="00A22C11"/>
    <w:rsid w:val="00A22FD4"/>
    <w:rsid w:val="00A230A6"/>
    <w:rsid w:val="00A23AE7"/>
    <w:rsid w:val="00A24073"/>
    <w:rsid w:val="00A242D1"/>
    <w:rsid w:val="00A24B7E"/>
    <w:rsid w:val="00A25BA8"/>
    <w:rsid w:val="00A25E10"/>
    <w:rsid w:val="00A26D23"/>
    <w:rsid w:val="00A27E25"/>
    <w:rsid w:val="00A3129A"/>
    <w:rsid w:val="00A319B7"/>
    <w:rsid w:val="00A3217B"/>
    <w:rsid w:val="00A32386"/>
    <w:rsid w:val="00A32454"/>
    <w:rsid w:val="00A32E5C"/>
    <w:rsid w:val="00A32FEA"/>
    <w:rsid w:val="00A33659"/>
    <w:rsid w:val="00A337CC"/>
    <w:rsid w:val="00A34D8F"/>
    <w:rsid w:val="00A355F7"/>
    <w:rsid w:val="00A3583E"/>
    <w:rsid w:val="00A35CB6"/>
    <w:rsid w:val="00A3617A"/>
    <w:rsid w:val="00A362F8"/>
    <w:rsid w:val="00A3729D"/>
    <w:rsid w:val="00A3770D"/>
    <w:rsid w:val="00A377B0"/>
    <w:rsid w:val="00A40432"/>
    <w:rsid w:val="00A416AE"/>
    <w:rsid w:val="00A41EB8"/>
    <w:rsid w:val="00A41F8C"/>
    <w:rsid w:val="00A4318B"/>
    <w:rsid w:val="00A43A11"/>
    <w:rsid w:val="00A43D12"/>
    <w:rsid w:val="00A44628"/>
    <w:rsid w:val="00A453DD"/>
    <w:rsid w:val="00A45561"/>
    <w:rsid w:val="00A45F83"/>
    <w:rsid w:val="00A46889"/>
    <w:rsid w:val="00A46A3D"/>
    <w:rsid w:val="00A47749"/>
    <w:rsid w:val="00A5040F"/>
    <w:rsid w:val="00A506C6"/>
    <w:rsid w:val="00A5105F"/>
    <w:rsid w:val="00A510CE"/>
    <w:rsid w:val="00A512B0"/>
    <w:rsid w:val="00A5218A"/>
    <w:rsid w:val="00A52844"/>
    <w:rsid w:val="00A5289E"/>
    <w:rsid w:val="00A52FC3"/>
    <w:rsid w:val="00A53393"/>
    <w:rsid w:val="00A534C3"/>
    <w:rsid w:val="00A538ED"/>
    <w:rsid w:val="00A53EA6"/>
    <w:rsid w:val="00A54088"/>
    <w:rsid w:val="00A574B9"/>
    <w:rsid w:val="00A57A4A"/>
    <w:rsid w:val="00A57B0B"/>
    <w:rsid w:val="00A60357"/>
    <w:rsid w:val="00A6063C"/>
    <w:rsid w:val="00A60EE9"/>
    <w:rsid w:val="00A6159C"/>
    <w:rsid w:val="00A61BD2"/>
    <w:rsid w:val="00A62FC3"/>
    <w:rsid w:val="00A631A7"/>
    <w:rsid w:val="00A63705"/>
    <w:rsid w:val="00A63A09"/>
    <w:rsid w:val="00A64276"/>
    <w:rsid w:val="00A64FF3"/>
    <w:rsid w:val="00A65DC2"/>
    <w:rsid w:val="00A6773F"/>
    <w:rsid w:val="00A700FD"/>
    <w:rsid w:val="00A70748"/>
    <w:rsid w:val="00A71143"/>
    <w:rsid w:val="00A7168A"/>
    <w:rsid w:val="00A730B0"/>
    <w:rsid w:val="00A74227"/>
    <w:rsid w:val="00A7431B"/>
    <w:rsid w:val="00A74CDF"/>
    <w:rsid w:val="00A75175"/>
    <w:rsid w:val="00A75323"/>
    <w:rsid w:val="00A754AE"/>
    <w:rsid w:val="00A762F9"/>
    <w:rsid w:val="00A763A9"/>
    <w:rsid w:val="00A7777C"/>
    <w:rsid w:val="00A77AD3"/>
    <w:rsid w:val="00A77EB2"/>
    <w:rsid w:val="00A804A9"/>
    <w:rsid w:val="00A80CF7"/>
    <w:rsid w:val="00A817AD"/>
    <w:rsid w:val="00A82835"/>
    <w:rsid w:val="00A828C6"/>
    <w:rsid w:val="00A83091"/>
    <w:rsid w:val="00A8337C"/>
    <w:rsid w:val="00A84801"/>
    <w:rsid w:val="00A84B4A"/>
    <w:rsid w:val="00A8506E"/>
    <w:rsid w:val="00A8554E"/>
    <w:rsid w:val="00A85852"/>
    <w:rsid w:val="00A85901"/>
    <w:rsid w:val="00A8597D"/>
    <w:rsid w:val="00A85BCE"/>
    <w:rsid w:val="00A869D6"/>
    <w:rsid w:val="00A87A54"/>
    <w:rsid w:val="00A90579"/>
    <w:rsid w:val="00A90B95"/>
    <w:rsid w:val="00A90CC5"/>
    <w:rsid w:val="00A91465"/>
    <w:rsid w:val="00A92C68"/>
    <w:rsid w:val="00A9352B"/>
    <w:rsid w:val="00A93D10"/>
    <w:rsid w:val="00A944C8"/>
    <w:rsid w:val="00A94737"/>
    <w:rsid w:val="00A94D27"/>
    <w:rsid w:val="00A9525B"/>
    <w:rsid w:val="00A95A0C"/>
    <w:rsid w:val="00A95A58"/>
    <w:rsid w:val="00A95AFD"/>
    <w:rsid w:val="00A96C83"/>
    <w:rsid w:val="00A97D63"/>
    <w:rsid w:val="00AA060D"/>
    <w:rsid w:val="00AA07DA"/>
    <w:rsid w:val="00AA080F"/>
    <w:rsid w:val="00AA11D7"/>
    <w:rsid w:val="00AA1217"/>
    <w:rsid w:val="00AA1FDF"/>
    <w:rsid w:val="00AA23CF"/>
    <w:rsid w:val="00AA35B4"/>
    <w:rsid w:val="00AA47BD"/>
    <w:rsid w:val="00AA4C9B"/>
    <w:rsid w:val="00AA4EEA"/>
    <w:rsid w:val="00AA4FD8"/>
    <w:rsid w:val="00AA6F24"/>
    <w:rsid w:val="00AB0049"/>
    <w:rsid w:val="00AB08B2"/>
    <w:rsid w:val="00AB1601"/>
    <w:rsid w:val="00AB1C83"/>
    <w:rsid w:val="00AB2636"/>
    <w:rsid w:val="00AB2930"/>
    <w:rsid w:val="00AB2C74"/>
    <w:rsid w:val="00AB2CCA"/>
    <w:rsid w:val="00AB482C"/>
    <w:rsid w:val="00AB4968"/>
    <w:rsid w:val="00AB4B07"/>
    <w:rsid w:val="00AB53B9"/>
    <w:rsid w:val="00AB62D4"/>
    <w:rsid w:val="00AB684E"/>
    <w:rsid w:val="00AB6E4B"/>
    <w:rsid w:val="00AC0B6B"/>
    <w:rsid w:val="00AC18A7"/>
    <w:rsid w:val="00AC19C7"/>
    <w:rsid w:val="00AC1E52"/>
    <w:rsid w:val="00AC1EEE"/>
    <w:rsid w:val="00AC23A3"/>
    <w:rsid w:val="00AC31DC"/>
    <w:rsid w:val="00AC3BAF"/>
    <w:rsid w:val="00AC3BD9"/>
    <w:rsid w:val="00AC3CC8"/>
    <w:rsid w:val="00AC3F1F"/>
    <w:rsid w:val="00AC3F3E"/>
    <w:rsid w:val="00AC471B"/>
    <w:rsid w:val="00AC61CE"/>
    <w:rsid w:val="00AC67B0"/>
    <w:rsid w:val="00AC6DD3"/>
    <w:rsid w:val="00AC6FE3"/>
    <w:rsid w:val="00AC732B"/>
    <w:rsid w:val="00AC7479"/>
    <w:rsid w:val="00AC78E0"/>
    <w:rsid w:val="00AC7E1D"/>
    <w:rsid w:val="00AD01E6"/>
    <w:rsid w:val="00AD03FD"/>
    <w:rsid w:val="00AD0573"/>
    <w:rsid w:val="00AD0C85"/>
    <w:rsid w:val="00AD1B01"/>
    <w:rsid w:val="00AD33FB"/>
    <w:rsid w:val="00AD39E2"/>
    <w:rsid w:val="00AD47A1"/>
    <w:rsid w:val="00AD4917"/>
    <w:rsid w:val="00AD49A0"/>
    <w:rsid w:val="00AD50DC"/>
    <w:rsid w:val="00AD5B96"/>
    <w:rsid w:val="00AD5D49"/>
    <w:rsid w:val="00AD6153"/>
    <w:rsid w:val="00AD65B5"/>
    <w:rsid w:val="00AD69CB"/>
    <w:rsid w:val="00AD6FCE"/>
    <w:rsid w:val="00AD73B0"/>
    <w:rsid w:val="00AD7F07"/>
    <w:rsid w:val="00AE0431"/>
    <w:rsid w:val="00AE058B"/>
    <w:rsid w:val="00AE0B69"/>
    <w:rsid w:val="00AE199B"/>
    <w:rsid w:val="00AE19B1"/>
    <w:rsid w:val="00AE1BD1"/>
    <w:rsid w:val="00AE2487"/>
    <w:rsid w:val="00AE2B5B"/>
    <w:rsid w:val="00AE2B75"/>
    <w:rsid w:val="00AE32F5"/>
    <w:rsid w:val="00AE36AF"/>
    <w:rsid w:val="00AE3814"/>
    <w:rsid w:val="00AE3A05"/>
    <w:rsid w:val="00AE44B7"/>
    <w:rsid w:val="00AE56D4"/>
    <w:rsid w:val="00AE5A1B"/>
    <w:rsid w:val="00AE6D50"/>
    <w:rsid w:val="00AE6F13"/>
    <w:rsid w:val="00AE7147"/>
    <w:rsid w:val="00AE71C7"/>
    <w:rsid w:val="00AE76DC"/>
    <w:rsid w:val="00AF0303"/>
    <w:rsid w:val="00AF0C77"/>
    <w:rsid w:val="00AF1108"/>
    <w:rsid w:val="00AF1431"/>
    <w:rsid w:val="00AF1689"/>
    <w:rsid w:val="00AF1950"/>
    <w:rsid w:val="00AF19A7"/>
    <w:rsid w:val="00AF1D15"/>
    <w:rsid w:val="00AF2A6E"/>
    <w:rsid w:val="00AF2A75"/>
    <w:rsid w:val="00AF2CA2"/>
    <w:rsid w:val="00AF457A"/>
    <w:rsid w:val="00AF4AC8"/>
    <w:rsid w:val="00AF6386"/>
    <w:rsid w:val="00AF645B"/>
    <w:rsid w:val="00AF668D"/>
    <w:rsid w:val="00AF7EB9"/>
    <w:rsid w:val="00B00B58"/>
    <w:rsid w:val="00B00FBA"/>
    <w:rsid w:val="00B015F5"/>
    <w:rsid w:val="00B01DFB"/>
    <w:rsid w:val="00B01E8F"/>
    <w:rsid w:val="00B02106"/>
    <w:rsid w:val="00B02299"/>
    <w:rsid w:val="00B02A4F"/>
    <w:rsid w:val="00B0362F"/>
    <w:rsid w:val="00B03B13"/>
    <w:rsid w:val="00B040F0"/>
    <w:rsid w:val="00B04480"/>
    <w:rsid w:val="00B0450E"/>
    <w:rsid w:val="00B0451E"/>
    <w:rsid w:val="00B0500F"/>
    <w:rsid w:val="00B0546D"/>
    <w:rsid w:val="00B05D2B"/>
    <w:rsid w:val="00B07FF6"/>
    <w:rsid w:val="00B1013F"/>
    <w:rsid w:val="00B1046A"/>
    <w:rsid w:val="00B10614"/>
    <w:rsid w:val="00B110FC"/>
    <w:rsid w:val="00B124CA"/>
    <w:rsid w:val="00B12558"/>
    <w:rsid w:val="00B13969"/>
    <w:rsid w:val="00B14873"/>
    <w:rsid w:val="00B15C52"/>
    <w:rsid w:val="00B15FEE"/>
    <w:rsid w:val="00B16273"/>
    <w:rsid w:val="00B1683A"/>
    <w:rsid w:val="00B16C35"/>
    <w:rsid w:val="00B16C63"/>
    <w:rsid w:val="00B170F4"/>
    <w:rsid w:val="00B1752C"/>
    <w:rsid w:val="00B17636"/>
    <w:rsid w:val="00B2005E"/>
    <w:rsid w:val="00B20F7B"/>
    <w:rsid w:val="00B213D3"/>
    <w:rsid w:val="00B21C0C"/>
    <w:rsid w:val="00B2286C"/>
    <w:rsid w:val="00B22EC6"/>
    <w:rsid w:val="00B2370C"/>
    <w:rsid w:val="00B237CE"/>
    <w:rsid w:val="00B23AD0"/>
    <w:rsid w:val="00B23DCF"/>
    <w:rsid w:val="00B240A1"/>
    <w:rsid w:val="00B2442F"/>
    <w:rsid w:val="00B24828"/>
    <w:rsid w:val="00B24BE6"/>
    <w:rsid w:val="00B24FDA"/>
    <w:rsid w:val="00B2558B"/>
    <w:rsid w:val="00B25BAB"/>
    <w:rsid w:val="00B25F0E"/>
    <w:rsid w:val="00B264BE"/>
    <w:rsid w:val="00B303D4"/>
    <w:rsid w:val="00B3133A"/>
    <w:rsid w:val="00B31A84"/>
    <w:rsid w:val="00B32ADE"/>
    <w:rsid w:val="00B32BAA"/>
    <w:rsid w:val="00B33825"/>
    <w:rsid w:val="00B33E87"/>
    <w:rsid w:val="00B34028"/>
    <w:rsid w:val="00B34078"/>
    <w:rsid w:val="00B34CEB"/>
    <w:rsid w:val="00B35222"/>
    <w:rsid w:val="00B35AC3"/>
    <w:rsid w:val="00B366D3"/>
    <w:rsid w:val="00B36DBD"/>
    <w:rsid w:val="00B36F5C"/>
    <w:rsid w:val="00B371BD"/>
    <w:rsid w:val="00B40501"/>
    <w:rsid w:val="00B41550"/>
    <w:rsid w:val="00B4175E"/>
    <w:rsid w:val="00B41CFE"/>
    <w:rsid w:val="00B4233A"/>
    <w:rsid w:val="00B4260C"/>
    <w:rsid w:val="00B4299A"/>
    <w:rsid w:val="00B42C18"/>
    <w:rsid w:val="00B437B8"/>
    <w:rsid w:val="00B43982"/>
    <w:rsid w:val="00B43E52"/>
    <w:rsid w:val="00B44046"/>
    <w:rsid w:val="00B4408B"/>
    <w:rsid w:val="00B44489"/>
    <w:rsid w:val="00B44A85"/>
    <w:rsid w:val="00B4520F"/>
    <w:rsid w:val="00B45C58"/>
    <w:rsid w:val="00B46A3B"/>
    <w:rsid w:val="00B477D0"/>
    <w:rsid w:val="00B47C14"/>
    <w:rsid w:val="00B50496"/>
    <w:rsid w:val="00B5059C"/>
    <w:rsid w:val="00B50979"/>
    <w:rsid w:val="00B50B8A"/>
    <w:rsid w:val="00B50E17"/>
    <w:rsid w:val="00B51EC1"/>
    <w:rsid w:val="00B520CE"/>
    <w:rsid w:val="00B52860"/>
    <w:rsid w:val="00B52A30"/>
    <w:rsid w:val="00B52E3A"/>
    <w:rsid w:val="00B52EC3"/>
    <w:rsid w:val="00B5383B"/>
    <w:rsid w:val="00B53C48"/>
    <w:rsid w:val="00B55026"/>
    <w:rsid w:val="00B5632B"/>
    <w:rsid w:val="00B564F2"/>
    <w:rsid w:val="00B568CC"/>
    <w:rsid w:val="00B577D7"/>
    <w:rsid w:val="00B57A64"/>
    <w:rsid w:val="00B57E45"/>
    <w:rsid w:val="00B60320"/>
    <w:rsid w:val="00B61306"/>
    <w:rsid w:val="00B614D3"/>
    <w:rsid w:val="00B61831"/>
    <w:rsid w:val="00B61A07"/>
    <w:rsid w:val="00B61E12"/>
    <w:rsid w:val="00B625CC"/>
    <w:rsid w:val="00B62ADE"/>
    <w:rsid w:val="00B62E3F"/>
    <w:rsid w:val="00B635D3"/>
    <w:rsid w:val="00B639A8"/>
    <w:rsid w:val="00B63C5C"/>
    <w:rsid w:val="00B63EB8"/>
    <w:rsid w:val="00B63F6B"/>
    <w:rsid w:val="00B6467A"/>
    <w:rsid w:val="00B648D3"/>
    <w:rsid w:val="00B64996"/>
    <w:rsid w:val="00B64C35"/>
    <w:rsid w:val="00B6554E"/>
    <w:rsid w:val="00B657F0"/>
    <w:rsid w:val="00B65D2C"/>
    <w:rsid w:val="00B66269"/>
    <w:rsid w:val="00B662F3"/>
    <w:rsid w:val="00B6682D"/>
    <w:rsid w:val="00B66BB0"/>
    <w:rsid w:val="00B66C07"/>
    <w:rsid w:val="00B6742D"/>
    <w:rsid w:val="00B71430"/>
    <w:rsid w:val="00B718E9"/>
    <w:rsid w:val="00B71DE0"/>
    <w:rsid w:val="00B722C4"/>
    <w:rsid w:val="00B72AF6"/>
    <w:rsid w:val="00B72EC8"/>
    <w:rsid w:val="00B72FE6"/>
    <w:rsid w:val="00B73315"/>
    <w:rsid w:val="00B7352E"/>
    <w:rsid w:val="00B753FD"/>
    <w:rsid w:val="00B76792"/>
    <w:rsid w:val="00B775A9"/>
    <w:rsid w:val="00B77839"/>
    <w:rsid w:val="00B77A4F"/>
    <w:rsid w:val="00B801AC"/>
    <w:rsid w:val="00B82D15"/>
    <w:rsid w:val="00B836F2"/>
    <w:rsid w:val="00B83CC1"/>
    <w:rsid w:val="00B8405F"/>
    <w:rsid w:val="00B84E3A"/>
    <w:rsid w:val="00B85AD1"/>
    <w:rsid w:val="00B85D40"/>
    <w:rsid w:val="00B85F22"/>
    <w:rsid w:val="00B85FB8"/>
    <w:rsid w:val="00B863F9"/>
    <w:rsid w:val="00B864C5"/>
    <w:rsid w:val="00B86812"/>
    <w:rsid w:val="00B87BF0"/>
    <w:rsid w:val="00B9001F"/>
    <w:rsid w:val="00B90595"/>
    <w:rsid w:val="00B9072B"/>
    <w:rsid w:val="00B90B2E"/>
    <w:rsid w:val="00B91CC3"/>
    <w:rsid w:val="00B920FA"/>
    <w:rsid w:val="00B927A8"/>
    <w:rsid w:val="00B92892"/>
    <w:rsid w:val="00B92905"/>
    <w:rsid w:val="00B92C43"/>
    <w:rsid w:val="00B92C93"/>
    <w:rsid w:val="00B92DB9"/>
    <w:rsid w:val="00B93441"/>
    <w:rsid w:val="00B93458"/>
    <w:rsid w:val="00B957CF"/>
    <w:rsid w:val="00B957ED"/>
    <w:rsid w:val="00B967FD"/>
    <w:rsid w:val="00B971BB"/>
    <w:rsid w:val="00B975A4"/>
    <w:rsid w:val="00B97C17"/>
    <w:rsid w:val="00B97DAD"/>
    <w:rsid w:val="00B97EA3"/>
    <w:rsid w:val="00BA0693"/>
    <w:rsid w:val="00BA0CFD"/>
    <w:rsid w:val="00BA14E3"/>
    <w:rsid w:val="00BA1615"/>
    <w:rsid w:val="00BA1E40"/>
    <w:rsid w:val="00BA1E45"/>
    <w:rsid w:val="00BA1ECC"/>
    <w:rsid w:val="00BA1FD7"/>
    <w:rsid w:val="00BA245A"/>
    <w:rsid w:val="00BA3131"/>
    <w:rsid w:val="00BA3AAD"/>
    <w:rsid w:val="00BA3CCD"/>
    <w:rsid w:val="00BA41C1"/>
    <w:rsid w:val="00BA4FAD"/>
    <w:rsid w:val="00BA5949"/>
    <w:rsid w:val="00BA5A72"/>
    <w:rsid w:val="00BA6D45"/>
    <w:rsid w:val="00BA7A46"/>
    <w:rsid w:val="00BA7DE3"/>
    <w:rsid w:val="00BB00B2"/>
    <w:rsid w:val="00BB127D"/>
    <w:rsid w:val="00BB1866"/>
    <w:rsid w:val="00BB186C"/>
    <w:rsid w:val="00BB25B5"/>
    <w:rsid w:val="00BB2EC7"/>
    <w:rsid w:val="00BB3790"/>
    <w:rsid w:val="00BB38C1"/>
    <w:rsid w:val="00BB44FA"/>
    <w:rsid w:val="00BB4ED9"/>
    <w:rsid w:val="00BB59FC"/>
    <w:rsid w:val="00BB614B"/>
    <w:rsid w:val="00BB681B"/>
    <w:rsid w:val="00BB6E73"/>
    <w:rsid w:val="00BB7D9D"/>
    <w:rsid w:val="00BC1CBB"/>
    <w:rsid w:val="00BC4776"/>
    <w:rsid w:val="00BC4B71"/>
    <w:rsid w:val="00BC5A0B"/>
    <w:rsid w:val="00BC6744"/>
    <w:rsid w:val="00BC67CD"/>
    <w:rsid w:val="00BC7D1C"/>
    <w:rsid w:val="00BC7E4A"/>
    <w:rsid w:val="00BD0340"/>
    <w:rsid w:val="00BD0AAC"/>
    <w:rsid w:val="00BD0C93"/>
    <w:rsid w:val="00BD0E25"/>
    <w:rsid w:val="00BD1137"/>
    <w:rsid w:val="00BD122C"/>
    <w:rsid w:val="00BD123D"/>
    <w:rsid w:val="00BD1408"/>
    <w:rsid w:val="00BD18DF"/>
    <w:rsid w:val="00BD1A65"/>
    <w:rsid w:val="00BD1A98"/>
    <w:rsid w:val="00BD205C"/>
    <w:rsid w:val="00BD2064"/>
    <w:rsid w:val="00BD251E"/>
    <w:rsid w:val="00BD26E4"/>
    <w:rsid w:val="00BD2819"/>
    <w:rsid w:val="00BD294B"/>
    <w:rsid w:val="00BD36E0"/>
    <w:rsid w:val="00BD3811"/>
    <w:rsid w:val="00BD416F"/>
    <w:rsid w:val="00BD489E"/>
    <w:rsid w:val="00BD5826"/>
    <w:rsid w:val="00BD74C9"/>
    <w:rsid w:val="00BD75A6"/>
    <w:rsid w:val="00BD7853"/>
    <w:rsid w:val="00BD79D9"/>
    <w:rsid w:val="00BD7A1C"/>
    <w:rsid w:val="00BD7C8B"/>
    <w:rsid w:val="00BD7F85"/>
    <w:rsid w:val="00BE081F"/>
    <w:rsid w:val="00BE1833"/>
    <w:rsid w:val="00BE1B40"/>
    <w:rsid w:val="00BE1D64"/>
    <w:rsid w:val="00BE250C"/>
    <w:rsid w:val="00BE3D42"/>
    <w:rsid w:val="00BE5B5B"/>
    <w:rsid w:val="00BE5D79"/>
    <w:rsid w:val="00BE71AC"/>
    <w:rsid w:val="00BE733D"/>
    <w:rsid w:val="00BE7C97"/>
    <w:rsid w:val="00BF1119"/>
    <w:rsid w:val="00BF148A"/>
    <w:rsid w:val="00BF15F6"/>
    <w:rsid w:val="00BF19C0"/>
    <w:rsid w:val="00BF1CE6"/>
    <w:rsid w:val="00BF2211"/>
    <w:rsid w:val="00BF2666"/>
    <w:rsid w:val="00BF2846"/>
    <w:rsid w:val="00BF2AB9"/>
    <w:rsid w:val="00BF3133"/>
    <w:rsid w:val="00BF33B1"/>
    <w:rsid w:val="00BF39D5"/>
    <w:rsid w:val="00BF3A3A"/>
    <w:rsid w:val="00BF40DD"/>
    <w:rsid w:val="00BF4B6D"/>
    <w:rsid w:val="00BF5224"/>
    <w:rsid w:val="00BF63B9"/>
    <w:rsid w:val="00BF702A"/>
    <w:rsid w:val="00BF79F0"/>
    <w:rsid w:val="00BF7B54"/>
    <w:rsid w:val="00C0063D"/>
    <w:rsid w:val="00C00B29"/>
    <w:rsid w:val="00C01E78"/>
    <w:rsid w:val="00C02104"/>
    <w:rsid w:val="00C0221E"/>
    <w:rsid w:val="00C0293D"/>
    <w:rsid w:val="00C02C4B"/>
    <w:rsid w:val="00C02D31"/>
    <w:rsid w:val="00C02E23"/>
    <w:rsid w:val="00C030B7"/>
    <w:rsid w:val="00C04130"/>
    <w:rsid w:val="00C04702"/>
    <w:rsid w:val="00C048D2"/>
    <w:rsid w:val="00C04C01"/>
    <w:rsid w:val="00C05377"/>
    <w:rsid w:val="00C0563E"/>
    <w:rsid w:val="00C057E3"/>
    <w:rsid w:val="00C05B77"/>
    <w:rsid w:val="00C06033"/>
    <w:rsid w:val="00C06407"/>
    <w:rsid w:val="00C06481"/>
    <w:rsid w:val="00C0674F"/>
    <w:rsid w:val="00C06989"/>
    <w:rsid w:val="00C06B70"/>
    <w:rsid w:val="00C06F19"/>
    <w:rsid w:val="00C070A8"/>
    <w:rsid w:val="00C07CDD"/>
    <w:rsid w:val="00C07E43"/>
    <w:rsid w:val="00C07EC4"/>
    <w:rsid w:val="00C106E1"/>
    <w:rsid w:val="00C1086B"/>
    <w:rsid w:val="00C10C37"/>
    <w:rsid w:val="00C120CA"/>
    <w:rsid w:val="00C125B8"/>
    <w:rsid w:val="00C12C4F"/>
    <w:rsid w:val="00C13C3A"/>
    <w:rsid w:val="00C14D8F"/>
    <w:rsid w:val="00C1580A"/>
    <w:rsid w:val="00C15DEC"/>
    <w:rsid w:val="00C15F86"/>
    <w:rsid w:val="00C166AD"/>
    <w:rsid w:val="00C169F2"/>
    <w:rsid w:val="00C172F6"/>
    <w:rsid w:val="00C1751C"/>
    <w:rsid w:val="00C1767D"/>
    <w:rsid w:val="00C202C0"/>
    <w:rsid w:val="00C2044F"/>
    <w:rsid w:val="00C206E0"/>
    <w:rsid w:val="00C20C63"/>
    <w:rsid w:val="00C20E79"/>
    <w:rsid w:val="00C211C3"/>
    <w:rsid w:val="00C21DFE"/>
    <w:rsid w:val="00C222D2"/>
    <w:rsid w:val="00C222DD"/>
    <w:rsid w:val="00C232A8"/>
    <w:rsid w:val="00C232D2"/>
    <w:rsid w:val="00C23699"/>
    <w:rsid w:val="00C239AF"/>
    <w:rsid w:val="00C24B23"/>
    <w:rsid w:val="00C24C7A"/>
    <w:rsid w:val="00C24CE1"/>
    <w:rsid w:val="00C24DAE"/>
    <w:rsid w:val="00C253DA"/>
    <w:rsid w:val="00C25B2A"/>
    <w:rsid w:val="00C25C06"/>
    <w:rsid w:val="00C263AC"/>
    <w:rsid w:val="00C26512"/>
    <w:rsid w:val="00C26B0D"/>
    <w:rsid w:val="00C26B93"/>
    <w:rsid w:val="00C271A3"/>
    <w:rsid w:val="00C278A3"/>
    <w:rsid w:val="00C27952"/>
    <w:rsid w:val="00C3098A"/>
    <w:rsid w:val="00C30AA1"/>
    <w:rsid w:val="00C31A0A"/>
    <w:rsid w:val="00C32CDF"/>
    <w:rsid w:val="00C33C69"/>
    <w:rsid w:val="00C34327"/>
    <w:rsid w:val="00C34445"/>
    <w:rsid w:val="00C344A9"/>
    <w:rsid w:val="00C3476A"/>
    <w:rsid w:val="00C3506F"/>
    <w:rsid w:val="00C36329"/>
    <w:rsid w:val="00C36BAD"/>
    <w:rsid w:val="00C37BEA"/>
    <w:rsid w:val="00C37DF2"/>
    <w:rsid w:val="00C40476"/>
    <w:rsid w:val="00C409FC"/>
    <w:rsid w:val="00C41798"/>
    <w:rsid w:val="00C41FC9"/>
    <w:rsid w:val="00C43226"/>
    <w:rsid w:val="00C43402"/>
    <w:rsid w:val="00C43BC8"/>
    <w:rsid w:val="00C4520F"/>
    <w:rsid w:val="00C4591D"/>
    <w:rsid w:val="00C45A70"/>
    <w:rsid w:val="00C45AF3"/>
    <w:rsid w:val="00C45B17"/>
    <w:rsid w:val="00C46023"/>
    <w:rsid w:val="00C47549"/>
    <w:rsid w:val="00C4779B"/>
    <w:rsid w:val="00C47D45"/>
    <w:rsid w:val="00C50318"/>
    <w:rsid w:val="00C51A52"/>
    <w:rsid w:val="00C538B6"/>
    <w:rsid w:val="00C54685"/>
    <w:rsid w:val="00C54794"/>
    <w:rsid w:val="00C54A3E"/>
    <w:rsid w:val="00C54CFE"/>
    <w:rsid w:val="00C553D3"/>
    <w:rsid w:val="00C56114"/>
    <w:rsid w:val="00C56918"/>
    <w:rsid w:val="00C56D3F"/>
    <w:rsid w:val="00C57B37"/>
    <w:rsid w:val="00C600D5"/>
    <w:rsid w:val="00C60609"/>
    <w:rsid w:val="00C60A1F"/>
    <w:rsid w:val="00C61A05"/>
    <w:rsid w:val="00C63395"/>
    <w:rsid w:val="00C652C2"/>
    <w:rsid w:val="00C6563D"/>
    <w:rsid w:val="00C65647"/>
    <w:rsid w:val="00C67AE3"/>
    <w:rsid w:val="00C67C3D"/>
    <w:rsid w:val="00C705BC"/>
    <w:rsid w:val="00C70B43"/>
    <w:rsid w:val="00C71D66"/>
    <w:rsid w:val="00C7270F"/>
    <w:rsid w:val="00C72FF9"/>
    <w:rsid w:val="00C7381D"/>
    <w:rsid w:val="00C73A11"/>
    <w:rsid w:val="00C73BC5"/>
    <w:rsid w:val="00C74B02"/>
    <w:rsid w:val="00C74D2E"/>
    <w:rsid w:val="00C74D55"/>
    <w:rsid w:val="00C74EB7"/>
    <w:rsid w:val="00C7525F"/>
    <w:rsid w:val="00C75D06"/>
    <w:rsid w:val="00C76231"/>
    <w:rsid w:val="00C76397"/>
    <w:rsid w:val="00C76DD9"/>
    <w:rsid w:val="00C774BF"/>
    <w:rsid w:val="00C77913"/>
    <w:rsid w:val="00C800FC"/>
    <w:rsid w:val="00C802BC"/>
    <w:rsid w:val="00C805FF"/>
    <w:rsid w:val="00C80933"/>
    <w:rsid w:val="00C8119A"/>
    <w:rsid w:val="00C8219E"/>
    <w:rsid w:val="00C82937"/>
    <w:rsid w:val="00C82BAE"/>
    <w:rsid w:val="00C82E6F"/>
    <w:rsid w:val="00C832BE"/>
    <w:rsid w:val="00C8337A"/>
    <w:rsid w:val="00C8383C"/>
    <w:rsid w:val="00C83AE0"/>
    <w:rsid w:val="00C83BC9"/>
    <w:rsid w:val="00C849D7"/>
    <w:rsid w:val="00C84A90"/>
    <w:rsid w:val="00C853BC"/>
    <w:rsid w:val="00C857FB"/>
    <w:rsid w:val="00C85BFE"/>
    <w:rsid w:val="00C86557"/>
    <w:rsid w:val="00C90094"/>
    <w:rsid w:val="00C901AA"/>
    <w:rsid w:val="00C9020C"/>
    <w:rsid w:val="00C90518"/>
    <w:rsid w:val="00C90A22"/>
    <w:rsid w:val="00C90ACB"/>
    <w:rsid w:val="00C90B2D"/>
    <w:rsid w:val="00C90D17"/>
    <w:rsid w:val="00C91435"/>
    <w:rsid w:val="00C916BB"/>
    <w:rsid w:val="00C92B25"/>
    <w:rsid w:val="00C9339F"/>
    <w:rsid w:val="00C939FB"/>
    <w:rsid w:val="00C94114"/>
    <w:rsid w:val="00C94F5E"/>
    <w:rsid w:val="00C9589E"/>
    <w:rsid w:val="00C97317"/>
    <w:rsid w:val="00C97461"/>
    <w:rsid w:val="00C97CF9"/>
    <w:rsid w:val="00C97D81"/>
    <w:rsid w:val="00CA0455"/>
    <w:rsid w:val="00CA0AF6"/>
    <w:rsid w:val="00CA0EB3"/>
    <w:rsid w:val="00CA1795"/>
    <w:rsid w:val="00CA183B"/>
    <w:rsid w:val="00CA18CE"/>
    <w:rsid w:val="00CA1D32"/>
    <w:rsid w:val="00CA2E60"/>
    <w:rsid w:val="00CA3207"/>
    <w:rsid w:val="00CA32A3"/>
    <w:rsid w:val="00CA3800"/>
    <w:rsid w:val="00CA4136"/>
    <w:rsid w:val="00CA442F"/>
    <w:rsid w:val="00CA4E14"/>
    <w:rsid w:val="00CA5A5C"/>
    <w:rsid w:val="00CA654E"/>
    <w:rsid w:val="00CA657E"/>
    <w:rsid w:val="00CA7428"/>
    <w:rsid w:val="00CA7653"/>
    <w:rsid w:val="00CB030A"/>
    <w:rsid w:val="00CB050D"/>
    <w:rsid w:val="00CB05C0"/>
    <w:rsid w:val="00CB18F0"/>
    <w:rsid w:val="00CB2375"/>
    <w:rsid w:val="00CB29BF"/>
    <w:rsid w:val="00CB2DC0"/>
    <w:rsid w:val="00CB325C"/>
    <w:rsid w:val="00CB3303"/>
    <w:rsid w:val="00CB34AA"/>
    <w:rsid w:val="00CB3526"/>
    <w:rsid w:val="00CB37E4"/>
    <w:rsid w:val="00CB555D"/>
    <w:rsid w:val="00CB5A66"/>
    <w:rsid w:val="00CB5E7D"/>
    <w:rsid w:val="00CB612B"/>
    <w:rsid w:val="00CB7141"/>
    <w:rsid w:val="00CB7184"/>
    <w:rsid w:val="00CB7246"/>
    <w:rsid w:val="00CB7F77"/>
    <w:rsid w:val="00CC01FA"/>
    <w:rsid w:val="00CC03E4"/>
    <w:rsid w:val="00CC0ACA"/>
    <w:rsid w:val="00CC0C69"/>
    <w:rsid w:val="00CC0F7B"/>
    <w:rsid w:val="00CC11CC"/>
    <w:rsid w:val="00CC1699"/>
    <w:rsid w:val="00CC182D"/>
    <w:rsid w:val="00CC1BD1"/>
    <w:rsid w:val="00CC26B2"/>
    <w:rsid w:val="00CC2CB6"/>
    <w:rsid w:val="00CC378B"/>
    <w:rsid w:val="00CC39A5"/>
    <w:rsid w:val="00CC3ABF"/>
    <w:rsid w:val="00CC574B"/>
    <w:rsid w:val="00CC5CD0"/>
    <w:rsid w:val="00CC6D94"/>
    <w:rsid w:val="00CC72BB"/>
    <w:rsid w:val="00CC7513"/>
    <w:rsid w:val="00CC763F"/>
    <w:rsid w:val="00CD1AA4"/>
    <w:rsid w:val="00CD1BFA"/>
    <w:rsid w:val="00CD2090"/>
    <w:rsid w:val="00CD2749"/>
    <w:rsid w:val="00CD2B93"/>
    <w:rsid w:val="00CD2EA7"/>
    <w:rsid w:val="00CD558C"/>
    <w:rsid w:val="00CD5B41"/>
    <w:rsid w:val="00CD632A"/>
    <w:rsid w:val="00CD6437"/>
    <w:rsid w:val="00CD6E45"/>
    <w:rsid w:val="00CD7152"/>
    <w:rsid w:val="00CD735E"/>
    <w:rsid w:val="00CD7ABE"/>
    <w:rsid w:val="00CE01DC"/>
    <w:rsid w:val="00CE129C"/>
    <w:rsid w:val="00CE1518"/>
    <w:rsid w:val="00CE19FB"/>
    <w:rsid w:val="00CE1D08"/>
    <w:rsid w:val="00CE22EF"/>
    <w:rsid w:val="00CE261E"/>
    <w:rsid w:val="00CE3E7F"/>
    <w:rsid w:val="00CE410C"/>
    <w:rsid w:val="00CE466B"/>
    <w:rsid w:val="00CE4BB8"/>
    <w:rsid w:val="00CE4EA9"/>
    <w:rsid w:val="00CE6432"/>
    <w:rsid w:val="00CE646F"/>
    <w:rsid w:val="00CE6674"/>
    <w:rsid w:val="00CE6E96"/>
    <w:rsid w:val="00CE7055"/>
    <w:rsid w:val="00CE7868"/>
    <w:rsid w:val="00CE7AC9"/>
    <w:rsid w:val="00CF016E"/>
    <w:rsid w:val="00CF028F"/>
    <w:rsid w:val="00CF0365"/>
    <w:rsid w:val="00CF2798"/>
    <w:rsid w:val="00CF29E0"/>
    <w:rsid w:val="00CF3C88"/>
    <w:rsid w:val="00CF412F"/>
    <w:rsid w:val="00CF4428"/>
    <w:rsid w:val="00CF4858"/>
    <w:rsid w:val="00CF48B3"/>
    <w:rsid w:val="00CF50EA"/>
    <w:rsid w:val="00CF56C3"/>
    <w:rsid w:val="00CF6721"/>
    <w:rsid w:val="00CF69BE"/>
    <w:rsid w:val="00CF7C3B"/>
    <w:rsid w:val="00D002DA"/>
    <w:rsid w:val="00D008BF"/>
    <w:rsid w:val="00D00C27"/>
    <w:rsid w:val="00D0133E"/>
    <w:rsid w:val="00D023B7"/>
    <w:rsid w:val="00D02C3E"/>
    <w:rsid w:val="00D03290"/>
    <w:rsid w:val="00D04057"/>
    <w:rsid w:val="00D04A38"/>
    <w:rsid w:val="00D05876"/>
    <w:rsid w:val="00D058F1"/>
    <w:rsid w:val="00D05F8C"/>
    <w:rsid w:val="00D06BBF"/>
    <w:rsid w:val="00D06C1F"/>
    <w:rsid w:val="00D06C9E"/>
    <w:rsid w:val="00D073E0"/>
    <w:rsid w:val="00D0783F"/>
    <w:rsid w:val="00D0795E"/>
    <w:rsid w:val="00D07E0D"/>
    <w:rsid w:val="00D07FFA"/>
    <w:rsid w:val="00D10034"/>
    <w:rsid w:val="00D10557"/>
    <w:rsid w:val="00D1245E"/>
    <w:rsid w:val="00D1329A"/>
    <w:rsid w:val="00D13593"/>
    <w:rsid w:val="00D136C7"/>
    <w:rsid w:val="00D14A57"/>
    <w:rsid w:val="00D164E3"/>
    <w:rsid w:val="00D178E9"/>
    <w:rsid w:val="00D20C51"/>
    <w:rsid w:val="00D222D5"/>
    <w:rsid w:val="00D22506"/>
    <w:rsid w:val="00D22656"/>
    <w:rsid w:val="00D232B3"/>
    <w:rsid w:val="00D23620"/>
    <w:rsid w:val="00D24993"/>
    <w:rsid w:val="00D24DA3"/>
    <w:rsid w:val="00D25C46"/>
    <w:rsid w:val="00D25D4F"/>
    <w:rsid w:val="00D2636B"/>
    <w:rsid w:val="00D26678"/>
    <w:rsid w:val="00D27044"/>
    <w:rsid w:val="00D27645"/>
    <w:rsid w:val="00D27843"/>
    <w:rsid w:val="00D27EEE"/>
    <w:rsid w:val="00D30076"/>
    <w:rsid w:val="00D303C1"/>
    <w:rsid w:val="00D316A8"/>
    <w:rsid w:val="00D31CE8"/>
    <w:rsid w:val="00D31F00"/>
    <w:rsid w:val="00D32437"/>
    <w:rsid w:val="00D32EE5"/>
    <w:rsid w:val="00D341F1"/>
    <w:rsid w:val="00D3440C"/>
    <w:rsid w:val="00D34D11"/>
    <w:rsid w:val="00D35215"/>
    <w:rsid w:val="00D36039"/>
    <w:rsid w:val="00D3663D"/>
    <w:rsid w:val="00D4009C"/>
    <w:rsid w:val="00D402E7"/>
    <w:rsid w:val="00D40FCF"/>
    <w:rsid w:val="00D4108D"/>
    <w:rsid w:val="00D412A3"/>
    <w:rsid w:val="00D41774"/>
    <w:rsid w:val="00D41BE0"/>
    <w:rsid w:val="00D41D67"/>
    <w:rsid w:val="00D42523"/>
    <w:rsid w:val="00D427BF"/>
    <w:rsid w:val="00D42E49"/>
    <w:rsid w:val="00D430BA"/>
    <w:rsid w:val="00D43444"/>
    <w:rsid w:val="00D43C96"/>
    <w:rsid w:val="00D4459C"/>
    <w:rsid w:val="00D44914"/>
    <w:rsid w:val="00D44B83"/>
    <w:rsid w:val="00D44DC3"/>
    <w:rsid w:val="00D45005"/>
    <w:rsid w:val="00D4513B"/>
    <w:rsid w:val="00D465BE"/>
    <w:rsid w:val="00D4663C"/>
    <w:rsid w:val="00D47166"/>
    <w:rsid w:val="00D47727"/>
    <w:rsid w:val="00D47EE9"/>
    <w:rsid w:val="00D50AB1"/>
    <w:rsid w:val="00D50F34"/>
    <w:rsid w:val="00D514BD"/>
    <w:rsid w:val="00D51C35"/>
    <w:rsid w:val="00D527D5"/>
    <w:rsid w:val="00D52804"/>
    <w:rsid w:val="00D52BEA"/>
    <w:rsid w:val="00D533C3"/>
    <w:rsid w:val="00D53472"/>
    <w:rsid w:val="00D538D2"/>
    <w:rsid w:val="00D53EA4"/>
    <w:rsid w:val="00D540C8"/>
    <w:rsid w:val="00D54388"/>
    <w:rsid w:val="00D54825"/>
    <w:rsid w:val="00D55C72"/>
    <w:rsid w:val="00D562AC"/>
    <w:rsid w:val="00D563AA"/>
    <w:rsid w:val="00D56571"/>
    <w:rsid w:val="00D565B4"/>
    <w:rsid w:val="00D5677F"/>
    <w:rsid w:val="00D568DE"/>
    <w:rsid w:val="00D569B5"/>
    <w:rsid w:val="00D57400"/>
    <w:rsid w:val="00D602AA"/>
    <w:rsid w:val="00D60C14"/>
    <w:rsid w:val="00D60D2A"/>
    <w:rsid w:val="00D60E4F"/>
    <w:rsid w:val="00D61F19"/>
    <w:rsid w:val="00D62620"/>
    <w:rsid w:val="00D62BE7"/>
    <w:rsid w:val="00D62D7E"/>
    <w:rsid w:val="00D63109"/>
    <w:rsid w:val="00D6385C"/>
    <w:rsid w:val="00D63B96"/>
    <w:rsid w:val="00D6419C"/>
    <w:rsid w:val="00D64383"/>
    <w:rsid w:val="00D64588"/>
    <w:rsid w:val="00D64B55"/>
    <w:rsid w:val="00D65382"/>
    <w:rsid w:val="00D66009"/>
    <w:rsid w:val="00D67F2F"/>
    <w:rsid w:val="00D71327"/>
    <w:rsid w:val="00D721DF"/>
    <w:rsid w:val="00D72780"/>
    <w:rsid w:val="00D732A7"/>
    <w:rsid w:val="00D735B2"/>
    <w:rsid w:val="00D7368B"/>
    <w:rsid w:val="00D73E7B"/>
    <w:rsid w:val="00D73FD3"/>
    <w:rsid w:val="00D7426F"/>
    <w:rsid w:val="00D74C83"/>
    <w:rsid w:val="00D74E17"/>
    <w:rsid w:val="00D75AFA"/>
    <w:rsid w:val="00D76A40"/>
    <w:rsid w:val="00D7707E"/>
    <w:rsid w:val="00D7746B"/>
    <w:rsid w:val="00D7797A"/>
    <w:rsid w:val="00D77C47"/>
    <w:rsid w:val="00D8024C"/>
    <w:rsid w:val="00D80428"/>
    <w:rsid w:val="00D80BD8"/>
    <w:rsid w:val="00D812BD"/>
    <w:rsid w:val="00D81D7A"/>
    <w:rsid w:val="00D827AB"/>
    <w:rsid w:val="00D8349F"/>
    <w:rsid w:val="00D840BD"/>
    <w:rsid w:val="00D84DAB"/>
    <w:rsid w:val="00D85E39"/>
    <w:rsid w:val="00D8670C"/>
    <w:rsid w:val="00D87310"/>
    <w:rsid w:val="00D9028C"/>
    <w:rsid w:val="00D904D8"/>
    <w:rsid w:val="00D90C4A"/>
    <w:rsid w:val="00D91334"/>
    <w:rsid w:val="00D918A7"/>
    <w:rsid w:val="00D91D43"/>
    <w:rsid w:val="00D91D9E"/>
    <w:rsid w:val="00D91F7D"/>
    <w:rsid w:val="00D92450"/>
    <w:rsid w:val="00D92866"/>
    <w:rsid w:val="00D9296E"/>
    <w:rsid w:val="00D929BD"/>
    <w:rsid w:val="00D92E0C"/>
    <w:rsid w:val="00D93070"/>
    <w:rsid w:val="00D9336B"/>
    <w:rsid w:val="00D936B3"/>
    <w:rsid w:val="00D93784"/>
    <w:rsid w:val="00D937E5"/>
    <w:rsid w:val="00D9541A"/>
    <w:rsid w:val="00D9598C"/>
    <w:rsid w:val="00D95B80"/>
    <w:rsid w:val="00D95EE1"/>
    <w:rsid w:val="00D961E4"/>
    <w:rsid w:val="00D96988"/>
    <w:rsid w:val="00D97F65"/>
    <w:rsid w:val="00DA0E9C"/>
    <w:rsid w:val="00DA0F06"/>
    <w:rsid w:val="00DA0F76"/>
    <w:rsid w:val="00DA0FCC"/>
    <w:rsid w:val="00DA1D5A"/>
    <w:rsid w:val="00DA260D"/>
    <w:rsid w:val="00DA30CD"/>
    <w:rsid w:val="00DA31F2"/>
    <w:rsid w:val="00DA32CA"/>
    <w:rsid w:val="00DA3372"/>
    <w:rsid w:val="00DA3975"/>
    <w:rsid w:val="00DA4109"/>
    <w:rsid w:val="00DA42D6"/>
    <w:rsid w:val="00DA44FF"/>
    <w:rsid w:val="00DA48A9"/>
    <w:rsid w:val="00DA556D"/>
    <w:rsid w:val="00DA66C5"/>
    <w:rsid w:val="00DA7815"/>
    <w:rsid w:val="00DA7847"/>
    <w:rsid w:val="00DA7889"/>
    <w:rsid w:val="00DB070A"/>
    <w:rsid w:val="00DB21F9"/>
    <w:rsid w:val="00DB39FB"/>
    <w:rsid w:val="00DB45F6"/>
    <w:rsid w:val="00DB57D8"/>
    <w:rsid w:val="00DB7915"/>
    <w:rsid w:val="00DB796E"/>
    <w:rsid w:val="00DB7B5A"/>
    <w:rsid w:val="00DB7B69"/>
    <w:rsid w:val="00DC0178"/>
    <w:rsid w:val="00DC077F"/>
    <w:rsid w:val="00DC0C45"/>
    <w:rsid w:val="00DC11BB"/>
    <w:rsid w:val="00DC1DED"/>
    <w:rsid w:val="00DC2006"/>
    <w:rsid w:val="00DC21AE"/>
    <w:rsid w:val="00DC282D"/>
    <w:rsid w:val="00DC3397"/>
    <w:rsid w:val="00DC347A"/>
    <w:rsid w:val="00DC366F"/>
    <w:rsid w:val="00DC464D"/>
    <w:rsid w:val="00DC4BB3"/>
    <w:rsid w:val="00DC4BEC"/>
    <w:rsid w:val="00DC5116"/>
    <w:rsid w:val="00DC523F"/>
    <w:rsid w:val="00DC58DF"/>
    <w:rsid w:val="00DC5A16"/>
    <w:rsid w:val="00DC6263"/>
    <w:rsid w:val="00DC6C2F"/>
    <w:rsid w:val="00DC6F5F"/>
    <w:rsid w:val="00DC7336"/>
    <w:rsid w:val="00DC758D"/>
    <w:rsid w:val="00DC7732"/>
    <w:rsid w:val="00DD03A8"/>
    <w:rsid w:val="00DD10FA"/>
    <w:rsid w:val="00DD1487"/>
    <w:rsid w:val="00DD16B4"/>
    <w:rsid w:val="00DD1881"/>
    <w:rsid w:val="00DD262C"/>
    <w:rsid w:val="00DD38E5"/>
    <w:rsid w:val="00DD4928"/>
    <w:rsid w:val="00DD4FEE"/>
    <w:rsid w:val="00DD6B53"/>
    <w:rsid w:val="00DD6F8D"/>
    <w:rsid w:val="00DD773E"/>
    <w:rsid w:val="00DD77B2"/>
    <w:rsid w:val="00DE0B8A"/>
    <w:rsid w:val="00DE1086"/>
    <w:rsid w:val="00DE10DB"/>
    <w:rsid w:val="00DE13E5"/>
    <w:rsid w:val="00DE1A50"/>
    <w:rsid w:val="00DE22D3"/>
    <w:rsid w:val="00DE2EF8"/>
    <w:rsid w:val="00DE31FB"/>
    <w:rsid w:val="00DE3F8A"/>
    <w:rsid w:val="00DE4074"/>
    <w:rsid w:val="00DE4096"/>
    <w:rsid w:val="00DE41D4"/>
    <w:rsid w:val="00DE48D5"/>
    <w:rsid w:val="00DE492F"/>
    <w:rsid w:val="00DE4B17"/>
    <w:rsid w:val="00DE5A43"/>
    <w:rsid w:val="00DE5EFF"/>
    <w:rsid w:val="00DE600D"/>
    <w:rsid w:val="00DE6551"/>
    <w:rsid w:val="00DE7216"/>
    <w:rsid w:val="00DE7D2B"/>
    <w:rsid w:val="00DF02B1"/>
    <w:rsid w:val="00DF033A"/>
    <w:rsid w:val="00DF0374"/>
    <w:rsid w:val="00DF0B4D"/>
    <w:rsid w:val="00DF0EB7"/>
    <w:rsid w:val="00DF1162"/>
    <w:rsid w:val="00DF30D5"/>
    <w:rsid w:val="00DF35E5"/>
    <w:rsid w:val="00DF4098"/>
    <w:rsid w:val="00DF43C6"/>
    <w:rsid w:val="00DF43CF"/>
    <w:rsid w:val="00DF4940"/>
    <w:rsid w:val="00DF4E3C"/>
    <w:rsid w:val="00DF4EC5"/>
    <w:rsid w:val="00DF5796"/>
    <w:rsid w:val="00DF6023"/>
    <w:rsid w:val="00DF6FE7"/>
    <w:rsid w:val="00DF7BAA"/>
    <w:rsid w:val="00DF7EE9"/>
    <w:rsid w:val="00E0065E"/>
    <w:rsid w:val="00E019DC"/>
    <w:rsid w:val="00E02BF6"/>
    <w:rsid w:val="00E02FE8"/>
    <w:rsid w:val="00E03599"/>
    <w:rsid w:val="00E03731"/>
    <w:rsid w:val="00E04360"/>
    <w:rsid w:val="00E04F54"/>
    <w:rsid w:val="00E05E4E"/>
    <w:rsid w:val="00E061AF"/>
    <w:rsid w:val="00E067E1"/>
    <w:rsid w:val="00E06994"/>
    <w:rsid w:val="00E07229"/>
    <w:rsid w:val="00E077F3"/>
    <w:rsid w:val="00E079EC"/>
    <w:rsid w:val="00E07AB5"/>
    <w:rsid w:val="00E07AC6"/>
    <w:rsid w:val="00E10207"/>
    <w:rsid w:val="00E1075F"/>
    <w:rsid w:val="00E1092A"/>
    <w:rsid w:val="00E10AA2"/>
    <w:rsid w:val="00E10EDA"/>
    <w:rsid w:val="00E12922"/>
    <w:rsid w:val="00E12F98"/>
    <w:rsid w:val="00E13581"/>
    <w:rsid w:val="00E143AF"/>
    <w:rsid w:val="00E15252"/>
    <w:rsid w:val="00E15450"/>
    <w:rsid w:val="00E154E4"/>
    <w:rsid w:val="00E16E22"/>
    <w:rsid w:val="00E203D3"/>
    <w:rsid w:val="00E2061B"/>
    <w:rsid w:val="00E210B0"/>
    <w:rsid w:val="00E213C9"/>
    <w:rsid w:val="00E2233B"/>
    <w:rsid w:val="00E22BD9"/>
    <w:rsid w:val="00E22E37"/>
    <w:rsid w:val="00E23685"/>
    <w:rsid w:val="00E237F0"/>
    <w:rsid w:val="00E24013"/>
    <w:rsid w:val="00E2408A"/>
    <w:rsid w:val="00E2411E"/>
    <w:rsid w:val="00E24DB1"/>
    <w:rsid w:val="00E252B9"/>
    <w:rsid w:val="00E25BE4"/>
    <w:rsid w:val="00E26378"/>
    <w:rsid w:val="00E26F50"/>
    <w:rsid w:val="00E2751C"/>
    <w:rsid w:val="00E27D1F"/>
    <w:rsid w:val="00E27F26"/>
    <w:rsid w:val="00E309E7"/>
    <w:rsid w:val="00E31355"/>
    <w:rsid w:val="00E31901"/>
    <w:rsid w:val="00E31B23"/>
    <w:rsid w:val="00E322F7"/>
    <w:rsid w:val="00E3266B"/>
    <w:rsid w:val="00E32674"/>
    <w:rsid w:val="00E326D8"/>
    <w:rsid w:val="00E32ECC"/>
    <w:rsid w:val="00E343DF"/>
    <w:rsid w:val="00E3477D"/>
    <w:rsid w:val="00E3548C"/>
    <w:rsid w:val="00E35F47"/>
    <w:rsid w:val="00E408F2"/>
    <w:rsid w:val="00E40B7B"/>
    <w:rsid w:val="00E41960"/>
    <w:rsid w:val="00E425BE"/>
    <w:rsid w:val="00E42B03"/>
    <w:rsid w:val="00E42FE2"/>
    <w:rsid w:val="00E44C44"/>
    <w:rsid w:val="00E45186"/>
    <w:rsid w:val="00E46041"/>
    <w:rsid w:val="00E47CDC"/>
    <w:rsid w:val="00E50978"/>
    <w:rsid w:val="00E50CD5"/>
    <w:rsid w:val="00E51066"/>
    <w:rsid w:val="00E511CC"/>
    <w:rsid w:val="00E52088"/>
    <w:rsid w:val="00E522DA"/>
    <w:rsid w:val="00E52D22"/>
    <w:rsid w:val="00E539C8"/>
    <w:rsid w:val="00E53DC7"/>
    <w:rsid w:val="00E54E57"/>
    <w:rsid w:val="00E55A64"/>
    <w:rsid w:val="00E55F50"/>
    <w:rsid w:val="00E564B1"/>
    <w:rsid w:val="00E56911"/>
    <w:rsid w:val="00E56C81"/>
    <w:rsid w:val="00E56F4B"/>
    <w:rsid w:val="00E57288"/>
    <w:rsid w:val="00E57970"/>
    <w:rsid w:val="00E6040A"/>
    <w:rsid w:val="00E60B0A"/>
    <w:rsid w:val="00E60BC0"/>
    <w:rsid w:val="00E60D1F"/>
    <w:rsid w:val="00E60DD0"/>
    <w:rsid w:val="00E6169F"/>
    <w:rsid w:val="00E61A0B"/>
    <w:rsid w:val="00E61C5B"/>
    <w:rsid w:val="00E620C5"/>
    <w:rsid w:val="00E62223"/>
    <w:rsid w:val="00E622C2"/>
    <w:rsid w:val="00E628DF"/>
    <w:rsid w:val="00E6307B"/>
    <w:rsid w:val="00E63250"/>
    <w:rsid w:val="00E63852"/>
    <w:rsid w:val="00E638B4"/>
    <w:rsid w:val="00E63F20"/>
    <w:rsid w:val="00E64D07"/>
    <w:rsid w:val="00E64FA7"/>
    <w:rsid w:val="00E655BA"/>
    <w:rsid w:val="00E65DA2"/>
    <w:rsid w:val="00E65F6E"/>
    <w:rsid w:val="00E669A1"/>
    <w:rsid w:val="00E66EE5"/>
    <w:rsid w:val="00E66FA0"/>
    <w:rsid w:val="00E67D40"/>
    <w:rsid w:val="00E70388"/>
    <w:rsid w:val="00E70830"/>
    <w:rsid w:val="00E70D82"/>
    <w:rsid w:val="00E71324"/>
    <w:rsid w:val="00E7160E"/>
    <w:rsid w:val="00E71661"/>
    <w:rsid w:val="00E717AE"/>
    <w:rsid w:val="00E71AF1"/>
    <w:rsid w:val="00E71E13"/>
    <w:rsid w:val="00E71F18"/>
    <w:rsid w:val="00E725DB"/>
    <w:rsid w:val="00E72C4A"/>
    <w:rsid w:val="00E73D1E"/>
    <w:rsid w:val="00E74086"/>
    <w:rsid w:val="00E76E65"/>
    <w:rsid w:val="00E77395"/>
    <w:rsid w:val="00E77923"/>
    <w:rsid w:val="00E77BFC"/>
    <w:rsid w:val="00E80F4B"/>
    <w:rsid w:val="00E81F47"/>
    <w:rsid w:val="00E8281C"/>
    <w:rsid w:val="00E82975"/>
    <w:rsid w:val="00E8460B"/>
    <w:rsid w:val="00E84875"/>
    <w:rsid w:val="00E85E2E"/>
    <w:rsid w:val="00E8616E"/>
    <w:rsid w:val="00E8654B"/>
    <w:rsid w:val="00E86704"/>
    <w:rsid w:val="00E86D0C"/>
    <w:rsid w:val="00E8798E"/>
    <w:rsid w:val="00E9004D"/>
    <w:rsid w:val="00E904EF"/>
    <w:rsid w:val="00E90D11"/>
    <w:rsid w:val="00E914AA"/>
    <w:rsid w:val="00E91634"/>
    <w:rsid w:val="00E91C4D"/>
    <w:rsid w:val="00E92E76"/>
    <w:rsid w:val="00E92F24"/>
    <w:rsid w:val="00E93341"/>
    <w:rsid w:val="00E9385F"/>
    <w:rsid w:val="00E94014"/>
    <w:rsid w:val="00E955E1"/>
    <w:rsid w:val="00E9566E"/>
    <w:rsid w:val="00E966D2"/>
    <w:rsid w:val="00E96EE6"/>
    <w:rsid w:val="00E9700D"/>
    <w:rsid w:val="00E97C4D"/>
    <w:rsid w:val="00E97C56"/>
    <w:rsid w:val="00EA0205"/>
    <w:rsid w:val="00EA09D1"/>
    <w:rsid w:val="00EA0CD2"/>
    <w:rsid w:val="00EA2304"/>
    <w:rsid w:val="00EA2E74"/>
    <w:rsid w:val="00EA32D5"/>
    <w:rsid w:val="00EA370A"/>
    <w:rsid w:val="00EA4AFB"/>
    <w:rsid w:val="00EA5560"/>
    <w:rsid w:val="00EA5733"/>
    <w:rsid w:val="00EA6BD1"/>
    <w:rsid w:val="00EA71DF"/>
    <w:rsid w:val="00EA723C"/>
    <w:rsid w:val="00EB0609"/>
    <w:rsid w:val="00EB1A50"/>
    <w:rsid w:val="00EB1A8E"/>
    <w:rsid w:val="00EB1C9B"/>
    <w:rsid w:val="00EB2229"/>
    <w:rsid w:val="00EB3A2C"/>
    <w:rsid w:val="00EB3FA2"/>
    <w:rsid w:val="00EB4017"/>
    <w:rsid w:val="00EB4283"/>
    <w:rsid w:val="00EB4A03"/>
    <w:rsid w:val="00EB4C68"/>
    <w:rsid w:val="00EB50AC"/>
    <w:rsid w:val="00EB56CA"/>
    <w:rsid w:val="00EB5957"/>
    <w:rsid w:val="00EB6172"/>
    <w:rsid w:val="00EB61F0"/>
    <w:rsid w:val="00EB647F"/>
    <w:rsid w:val="00EB64E2"/>
    <w:rsid w:val="00EB6852"/>
    <w:rsid w:val="00EB6BC5"/>
    <w:rsid w:val="00EB6F95"/>
    <w:rsid w:val="00EB7280"/>
    <w:rsid w:val="00EB74A5"/>
    <w:rsid w:val="00EB7608"/>
    <w:rsid w:val="00EB7BDE"/>
    <w:rsid w:val="00EC09E2"/>
    <w:rsid w:val="00EC0A55"/>
    <w:rsid w:val="00EC1C0B"/>
    <w:rsid w:val="00EC1D6A"/>
    <w:rsid w:val="00EC1FC3"/>
    <w:rsid w:val="00EC20A4"/>
    <w:rsid w:val="00EC2280"/>
    <w:rsid w:val="00EC357D"/>
    <w:rsid w:val="00EC41FB"/>
    <w:rsid w:val="00EC431D"/>
    <w:rsid w:val="00EC4774"/>
    <w:rsid w:val="00EC4C54"/>
    <w:rsid w:val="00EC4D36"/>
    <w:rsid w:val="00EC4FAF"/>
    <w:rsid w:val="00EC6AF5"/>
    <w:rsid w:val="00EC6D51"/>
    <w:rsid w:val="00EC70F5"/>
    <w:rsid w:val="00EC731D"/>
    <w:rsid w:val="00EC7587"/>
    <w:rsid w:val="00ED0A44"/>
    <w:rsid w:val="00ED1AA0"/>
    <w:rsid w:val="00ED1B7C"/>
    <w:rsid w:val="00ED294D"/>
    <w:rsid w:val="00ED2A33"/>
    <w:rsid w:val="00ED2EE1"/>
    <w:rsid w:val="00ED3BC4"/>
    <w:rsid w:val="00ED4184"/>
    <w:rsid w:val="00ED449C"/>
    <w:rsid w:val="00ED4E42"/>
    <w:rsid w:val="00ED4F4F"/>
    <w:rsid w:val="00ED53C4"/>
    <w:rsid w:val="00ED67B7"/>
    <w:rsid w:val="00ED6B72"/>
    <w:rsid w:val="00ED71CC"/>
    <w:rsid w:val="00EE04AF"/>
    <w:rsid w:val="00EE1CC6"/>
    <w:rsid w:val="00EE1CE0"/>
    <w:rsid w:val="00EE1DFE"/>
    <w:rsid w:val="00EE2617"/>
    <w:rsid w:val="00EE34FB"/>
    <w:rsid w:val="00EE3B46"/>
    <w:rsid w:val="00EE4038"/>
    <w:rsid w:val="00EE4337"/>
    <w:rsid w:val="00EE4DB0"/>
    <w:rsid w:val="00EE56F2"/>
    <w:rsid w:val="00EE5AEF"/>
    <w:rsid w:val="00EE5F80"/>
    <w:rsid w:val="00EE6F61"/>
    <w:rsid w:val="00EE74E4"/>
    <w:rsid w:val="00EE7A88"/>
    <w:rsid w:val="00EF0302"/>
    <w:rsid w:val="00EF0861"/>
    <w:rsid w:val="00EF0B94"/>
    <w:rsid w:val="00EF0E6D"/>
    <w:rsid w:val="00EF1A3B"/>
    <w:rsid w:val="00EF1DC8"/>
    <w:rsid w:val="00EF28F6"/>
    <w:rsid w:val="00EF2914"/>
    <w:rsid w:val="00EF2E17"/>
    <w:rsid w:val="00EF3454"/>
    <w:rsid w:val="00EF36B6"/>
    <w:rsid w:val="00EF3856"/>
    <w:rsid w:val="00EF3BC8"/>
    <w:rsid w:val="00EF3CBA"/>
    <w:rsid w:val="00EF3F02"/>
    <w:rsid w:val="00EF4069"/>
    <w:rsid w:val="00EF45B4"/>
    <w:rsid w:val="00EF480B"/>
    <w:rsid w:val="00EF4A9C"/>
    <w:rsid w:val="00EF50A6"/>
    <w:rsid w:val="00EF5BAB"/>
    <w:rsid w:val="00EF62CC"/>
    <w:rsid w:val="00EF6DCD"/>
    <w:rsid w:val="00EF7B0F"/>
    <w:rsid w:val="00F01C40"/>
    <w:rsid w:val="00F01CD2"/>
    <w:rsid w:val="00F02E69"/>
    <w:rsid w:val="00F0320B"/>
    <w:rsid w:val="00F035B2"/>
    <w:rsid w:val="00F04F8D"/>
    <w:rsid w:val="00F0508E"/>
    <w:rsid w:val="00F05ABF"/>
    <w:rsid w:val="00F05D86"/>
    <w:rsid w:val="00F06319"/>
    <w:rsid w:val="00F064A4"/>
    <w:rsid w:val="00F06AB5"/>
    <w:rsid w:val="00F07024"/>
    <w:rsid w:val="00F10035"/>
    <w:rsid w:val="00F10DA2"/>
    <w:rsid w:val="00F110CC"/>
    <w:rsid w:val="00F111B3"/>
    <w:rsid w:val="00F11427"/>
    <w:rsid w:val="00F115D1"/>
    <w:rsid w:val="00F1164E"/>
    <w:rsid w:val="00F116BA"/>
    <w:rsid w:val="00F12049"/>
    <w:rsid w:val="00F1221E"/>
    <w:rsid w:val="00F14D92"/>
    <w:rsid w:val="00F15941"/>
    <w:rsid w:val="00F16492"/>
    <w:rsid w:val="00F16683"/>
    <w:rsid w:val="00F17F29"/>
    <w:rsid w:val="00F207EF"/>
    <w:rsid w:val="00F21344"/>
    <w:rsid w:val="00F21585"/>
    <w:rsid w:val="00F21C7A"/>
    <w:rsid w:val="00F21EC0"/>
    <w:rsid w:val="00F21FAD"/>
    <w:rsid w:val="00F22971"/>
    <w:rsid w:val="00F22A43"/>
    <w:rsid w:val="00F23598"/>
    <w:rsid w:val="00F2399A"/>
    <w:rsid w:val="00F23DCE"/>
    <w:rsid w:val="00F23E03"/>
    <w:rsid w:val="00F24BE6"/>
    <w:rsid w:val="00F2527B"/>
    <w:rsid w:val="00F264EB"/>
    <w:rsid w:val="00F26781"/>
    <w:rsid w:val="00F27C5D"/>
    <w:rsid w:val="00F27D7E"/>
    <w:rsid w:val="00F307CE"/>
    <w:rsid w:val="00F314EA"/>
    <w:rsid w:val="00F31D33"/>
    <w:rsid w:val="00F31F45"/>
    <w:rsid w:val="00F323FB"/>
    <w:rsid w:val="00F32C5D"/>
    <w:rsid w:val="00F32CF9"/>
    <w:rsid w:val="00F3307E"/>
    <w:rsid w:val="00F33B60"/>
    <w:rsid w:val="00F342C0"/>
    <w:rsid w:val="00F346E8"/>
    <w:rsid w:val="00F34822"/>
    <w:rsid w:val="00F34A95"/>
    <w:rsid w:val="00F35087"/>
    <w:rsid w:val="00F35E1C"/>
    <w:rsid w:val="00F36622"/>
    <w:rsid w:val="00F36ABC"/>
    <w:rsid w:val="00F37662"/>
    <w:rsid w:val="00F37A09"/>
    <w:rsid w:val="00F40216"/>
    <w:rsid w:val="00F403BB"/>
    <w:rsid w:val="00F40BE1"/>
    <w:rsid w:val="00F40F8E"/>
    <w:rsid w:val="00F41316"/>
    <w:rsid w:val="00F419CE"/>
    <w:rsid w:val="00F41AC2"/>
    <w:rsid w:val="00F41AE0"/>
    <w:rsid w:val="00F41CDC"/>
    <w:rsid w:val="00F42A03"/>
    <w:rsid w:val="00F433D4"/>
    <w:rsid w:val="00F43BC2"/>
    <w:rsid w:val="00F43BCF"/>
    <w:rsid w:val="00F43C76"/>
    <w:rsid w:val="00F43E9F"/>
    <w:rsid w:val="00F44ED5"/>
    <w:rsid w:val="00F454B6"/>
    <w:rsid w:val="00F46070"/>
    <w:rsid w:val="00F46167"/>
    <w:rsid w:val="00F46B8A"/>
    <w:rsid w:val="00F47913"/>
    <w:rsid w:val="00F47CB1"/>
    <w:rsid w:val="00F502F5"/>
    <w:rsid w:val="00F504A6"/>
    <w:rsid w:val="00F50C8A"/>
    <w:rsid w:val="00F50D19"/>
    <w:rsid w:val="00F51230"/>
    <w:rsid w:val="00F518B5"/>
    <w:rsid w:val="00F51940"/>
    <w:rsid w:val="00F5289C"/>
    <w:rsid w:val="00F52A65"/>
    <w:rsid w:val="00F52EC1"/>
    <w:rsid w:val="00F53224"/>
    <w:rsid w:val="00F54AD3"/>
    <w:rsid w:val="00F558EE"/>
    <w:rsid w:val="00F55A34"/>
    <w:rsid w:val="00F55CBC"/>
    <w:rsid w:val="00F561B6"/>
    <w:rsid w:val="00F56395"/>
    <w:rsid w:val="00F56485"/>
    <w:rsid w:val="00F57637"/>
    <w:rsid w:val="00F57CB6"/>
    <w:rsid w:val="00F6023D"/>
    <w:rsid w:val="00F60848"/>
    <w:rsid w:val="00F60C40"/>
    <w:rsid w:val="00F60D06"/>
    <w:rsid w:val="00F61D45"/>
    <w:rsid w:val="00F61D75"/>
    <w:rsid w:val="00F62A6A"/>
    <w:rsid w:val="00F63658"/>
    <w:rsid w:val="00F636B3"/>
    <w:rsid w:val="00F64BEF"/>
    <w:rsid w:val="00F65E01"/>
    <w:rsid w:val="00F66191"/>
    <w:rsid w:val="00F66238"/>
    <w:rsid w:val="00F66B7B"/>
    <w:rsid w:val="00F677E6"/>
    <w:rsid w:val="00F67F54"/>
    <w:rsid w:val="00F70362"/>
    <w:rsid w:val="00F703E5"/>
    <w:rsid w:val="00F70DF5"/>
    <w:rsid w:val="00F712A6"/>
    <w:rsid w:val="00F71340"/>
    <w:rsid w:val="00F7138D"/>
    <w:rsid w:val="00F71879"/>
    <w:rsid w:val="00F73E91"/>
    <w:rsid w:val="00F73EBA"/>
    <w:rsid w:val="00F74F44"/>
    <w:rsid w:val="00F74FF9"/>
    <w:rsid w:val="00F750D3"/>
    <w:rsid w:val="00F7572A"/>
    <w:rsid w:val="00F761AB"/>
    <w:rsid w:val="00F76C40"/>
    <w:rsid w:val="00F76C82"/>
    <w:rsid w:val="00F77001"/>
    <w:rsid w:val="00F77314"/>
    <w:rsid w:val="00F776E9"/>
    <w:rsid w:val="00F779B5"/>
    <w:rsid w:val="00F77C2A"/>
    <w:rsid w:val="00F77E90"/>
    <w:rsid w:val="00F8003D"/>
    <w:rsid w:val="00F80310"/>
    <w:rsid w:val="00F80777"/>
    <w:rsid w:val="00F80991"/>
    <w:rsid w:val="00F8099D"/>
    <w:rsid w:val="00F80CD9"/>
    <w:rsid w:val="00F817E5"/>
    <w:rsid w:val="00F8238E"/>
    <w:rsid w:val="00F832BE"/>
    <w:rsid w:val="00F84889"/>
    <w:rsid w:val="00F849FA"/>
    <w:rsid w:val="00F8505B"/>
    <w:rsid w:val="00F85C53"/>
    <w:rsid w:val="00F86753"/>
    <w:rsid w:val="00F8781E"/>
    <w:rsid w:val="00F87E50"/>
    <w:rsid w:val="00F900D4"/>
    <w:rsid w:val="00F91229"/>
    <w:rsid w:val="00F91429"/>
    <w:rsid w:val="00F91CC9"/>
    <w:rsid w:val="00F9282F"/>
    <w:rsid w:val="00F93768"/>
    <w:rsid w:val="00F943A7"/>
    <w:rsid w:val="00F94AB5"/>
    <w:rsid w:val="00F94AE9"/>
    <w:rsid w:val="00F952ED"/>
    <w:rsid w:val="00F956CC"/>
    <w:rsid w:val="00F9573C"/>
    <w:rsid w:val="00F95880"/>
    <w:rsid w:val="00F9596E"/>
    <w:rsid w:val="00F95C72"/>
    <w:rsid w:val="00F962B7"/>
    <w:rsid w:val="00F97132"/>
    <w:rsid w:val="00F97655"/>
    <w:rsid w:val="00F97FB7"/>
    <w:rsid w:val="00FA039E"/>
    <w:rsid w:val="00FA0B55"/>
    <w:rsid w:val="00FA1A7C"/>
    <w:rsid w:val="00FA1E09"/>
    <w:rsid w:val="00FA3189"/>
    <w:rsid w:val="00FA339A"/>
    <w:rsid w:val="00FA3A29"/>
    <w:rsid w:val="00FA48A5"/>
    <w:rsid w:val="00FA4CDF"/>
    <w:rsid w:val="00FA5B9F"/>
    <w:rsid w:val="00FA5F74"/>
    <w:rsid w:val="00FA5FCE"/>
    <w:rsid w:val="00FA66A2"/>
    <w:rsid w:val="00FA6732"/>
    <w:rsid w:val="00FA7053"/>
    <w:rsid w:val="00FA7637"/>
    <w:rsid w:val="00FA7744"/>
    <w:rsid w:val="00FA7FAF"/>
    <w:rsid w:val="00FB0071"/>
    <w:rsid w:val="00FB080B"/>
    <w:rsid w:val="00FB1338"/>
    <w:rsid w:val="00FB1F03"/>
    <w:rsid w:val="00FB2770"/>
    <w:rsid w:val="00FB2A39"/>
    <w:rsid w:val="00FB3599"/>
    <w:rsid w:val="00FB3975"/>
    <w:rsid w:val="00FB3A21"/>
    <w:rsid w:val="00FB4A0E"/>
    <w:rsid w:val="00FB4CDA"/>
    <w:rsid w:val="00FB4E26"/>
    <w:rsid w:val="00FB5368"/>
    <w:rsid w:val="00FB5FBE"/>
    <w:rsid w:val="00FB624D"/>
    <w:rsid w:val="00FB6B90"/>
    <w:rsid w:val="00FB7286"/>
    <w:rsid w:val="00FB762D"/>
    <w:rsid w:val="00FC07CA"/>
    <w:rsid w:val="00FC17E5"/>
    <w:rsid w:val="00FC1B4B"/>
    <w:rsid w:val="00FC2365"/>
    <w:rsid w:val="00FC2FB4"/>
    <w:rsid w:val="00FC3567"/>
    <w:rsid w:val="00FC3A28"/>
    <w:rsid w:val="00FC3A87"/>
    <w:rsid w:val="00FC3B2B"/>
    <w:rsid w:val="00FC3E58"/>
    <w:rsid w:val="00FC4283"/>
    <w:rsid w:val="00FC49DF"/>
    <w:rsid w:val="00FC4C6C"/>
    <w:rsid w:val="00FC4E2E"/>
    <w:rsid w:val="00FC57A1"/>
    <w:rsid w:val="00FC5F81"/>
    <w:rsid w:val="00FC6647"/>
    <w:rsid w:val="00FC6A7D"/>
    <w:rsid w:val="00FC6BE5"/>
    <w:rsid w:val="00FC6DE5"/>
    <w:rsid w:val="00FC7324"/>
    <w:rsid w:val="00FC79AC"/>
    <w:rsid w:val="00FC7E80"/>
    <w:rsid w:val="00FD07B0"/>
    <w:rsid w:val="00FD083A"/>
    <w:rsid w:val="00FD1129"/>
    <w:rsid w:val="00FD24CF"/>
    <w:rsid w:val="00FD2F00"/>
    <w:rsid w:val="00FD35B7"/>
    <w:rsid w:val="00FD35FF"/>
    <w:rsid w:val="00FD3A14"/>
    <w:rsid w:val="00FD3AF4"/>
    <w:rsid w:val="00FD4C19"/>
    <w:rsid w:val="00FD4D77"/>
    <w:rsid w:val="00FD4E5C"/>
    <w:rsid w:val="00FD5384"/>
    <w:rsid w:val="00FD5408"/>
    <w:rsid w:val="00FD6273"/>
    <w:rsid w:val="00FD68BB"/>
    <w:rsid w:val="00FD68E0"/>
    <w:rsid w:val="00FD6920"/>
    <w:rsid w:val="00FD6D05"/>
    <w:rsid w:val="00FD6E8B"/>
    <w:rsid w:val="00FD7E79"/>
    <w:rsid w:val="00FD7FC4"/>
    <w:rsid w:val="00FE00F7"/>
    <w:rsid w:val="00FE053B"/>
    <w:rsid w:val="00FE0F4A"/>
    <w:rsid w:val="00FE17D7"/>
    <w:rsid w:val="00FE303C"/>
    <w:rsid w:val="00FE309D"/>
    <w:rsid w:val="00FE311C"/>
    <w:rsid w:val="00FE3401"/>
    <w:rsid w:val="00FE343C"/>
    <w:rsid w:val="00FE370B"/>
    <w:rsid w:val="00FE3EE1"/>
    <w:rsid w:val="00FE3FF5"/>
    <w:rsid w:val="00FE431E"/>
    <w:rsid w:val="00FE4517"/>
    <w:rsid w:val="00FE4B05"/>
    <w:rsid w:val="00FE51B9"/>
    <w:rsid w:val="00FE5496"/>
    <w:rsid w:val="00FE56C8"/>
    <w:rsid w:val="00FE5B4C"/>
    <w:rsid w:val="00FE671E"/>
    <w:rsid w:val="00FF0195"/>
    <w:rsid w:val="00FF0558"/>
    <w:rsid w:val="00FF0777"/>
    <w:rsid w:val="00FF08CB"/>
    <w:rsid w:val="00FF08D4"/>
    <w:rsid w:val="00FF0A2B"/>
    <w:rsid w:val="00FF0AA1"/>
    <w:rsid w:val="00FF1E33"/>
    <w:rsid w:val="00FF24CE"/>
    <w:rsid w:val="00FF2BFD"/>
    <w:rsid w:val="00FF2C8A"/>
    <w:rsid w:val="00FF2C9A"/>
    <w:rsid w:val="00FF2D79"/>
    <w:rsid w:val="00FF3185"/>
    <w:rsid w:val="00FF453F"/>
    <w:rsid w:val="00FF4AEE"/>
    <w:rsid w:val="00FF543F"/>
    <w:rsid w:val="00FF5617"/>
    <w:rsid w:val="00FF593B"/>
    <w:rsid w:val="00FF5B0A"/>
    <w:rsid w:val="00FF5BFB"/>
    <w:rsid w:val="00FF60A2"/>
    <w:rsid w:val="00FF678C"/>
    <w:rsid w:val="00FF6C97"/>
    <w:rsid w:val="00FF6E7F"/>
    <w:rsid w:val="00FF7146"/>
    <w:rsid w:val="0113BDC8"/>
    <w:rsid w:val="01892210"/>
    <w:rsid w:val="01F3F526"/>
    <w:rsid w:val="02504908"/>
    <w:rsid w:val="02D08AAD"/>
    <w:rsid w:val="03A49EC2"/>
    <w:rsid w:val="03F88250"/>
    <w:rsid w:val="04BE12A1"/>
    <w:rsid w:val="050AFE56"/>
    <w:rsid w:val="063FB975"/>
    <w:rsid w:val="07D1CC20"/>
    <w:rsid w:val="091144AF"/>
    <w:rsid w:val="0937FD26"/>
    <w:rsid w:val="0ACE4C7D"/>
    <w:rsid w:val="0B0CF576"/>
    <w:rsid w:val="0B5589C6"/>
    <w:rsid w:val="0BBC264B"/>
    <w:rsid w:val="0EF8900D"/>
    <w:rsid w:val="0F338DEC"/>
    <w:rsid w:val="102C12C2"/>
    <w:rsid w:val="110775FD"/>
    <w:rsid w:val="13F6CAE8"/>
    <w:rsid w:val="14767E6E"/>
    <w:rsid w:val="154CE1BB"/>
    <w:rsid w:val="1623A02A"/>
    <w:rsid w:val="1730081A"/>
    <w:rsid w:val="173BA2DC"/>
    <w:rsid w:val="1768614C"/>
    <w:rsid w:val="17FA8CCE"/>
    <w:rsid w:val="191DFC0D"/>
    <w:rsid w:val="1921034C"/>
    <w:rsid w:val="19362D06"/>
    <w:rsid w:val="1941CDBF"/>
    <w:rsid w:val="19C5C4A6"/>
    <w:rsid w:val="19F8864E"/>
    <w:rsid w:val="1A994B1F"/>
    <w:rsid w:val="1B8540D6"/>
    <w:rsid w:val="1D8CADE8"/>
    <w:rsid w:val="1F3226E6"/>
    <w:rsid w:val="1FF5D42A"/>
    <w:rsid w:val="20296620"/>
    <w:rsid w:val="20ECB4D3"/>
    <w:rsid w:val="217AE6A8"/>
    <w:rsid w:val="218B319C"/>
    <w:rsid w:val="22127715"/>
    <w:rsid w:val="22352F7F"/>
    <w:rsid w:val="2285677E"/>
    <w:rsid w:val="231D6AC7"/>
    <w:rsid w:val="2321D7C7"/>
    <w:rsid w:val="23903E65"/>
    <w:rsid w:val="243664BD"/>
    <w:rsid w:val="2583A10B"/>
    <w:rsid w:val="26C6D361"/>
    <w:rsid w:val="270F2E49"/>
    <w:rsid w:val="27557F73"/>
    <w:rsid w:val="29117BA6"/>
    <w:rsid w:val="296EBBB6"/>
    <w:rsid w:val="298C3D92"/>
    <w:rsid w:val="2AE7E3E8"/>
    <w:rsid w:val="2B014503"/>
    <w:rsid w:val="2B14C6C9"/>
    <w:rsid w:val="2B6E9F79"/>
    <w:rsid w:val="2C277E84"/>
    <w:rsid w:val="2D45BA94"/>
    <w:rsid w:val="2D63992B"/>
    <w:rsid w:val="2D7BCBF7"/>
    <w:rsid w:val="2DDA61C2"/>
    <w:rsid w:val="2DE283BE"/>
    <w:rsid w:val="2F05FD42"/>
    <w:rsid w:val="3007291F"/>
    <w:rsid w:val="3026BC2D"/>
    <w:rsid w:val="308792F2"/>
    <w:rsid w:val="31C25C98"/>
    <w:rsid w:val="326332C0"/>
    <w:rsid w:val="333A6B1C"/>
    <w:rsid w:val="353C2241"/>
    <w:rsid w:val="35F6C516"/>
    <w:rsid w:val="366A3958"/>
    <w:rsid w:val="37389825"/>
    <w:rsid w:val="37C10A1B"/>
    <w:rsid w:val="37E0FD38"/>
    <w:rsid w:val="37E5A0D6"/>
    <w:rsid w:val="37E6D771"/>
    <w:rsid w:val="38382959"/>
    <w:rsid w:val="39AD70B6"/>
    <w:rsid w:val="3A4985C8"/>
    <w:rsid w:val="3D43D357"/>
    <w:rsid w:val="3FE8650E"/>
    <w:rsid w:val="405DE526"/>
    <w:rsid w:val="42AABE4B"/>
    <w:rsid w:val="42B02A2E"/>
    <w:rsid w:val="438C49A8"/>
    <w:rsid w:val="449C22E6"/>
    <w:rsid w:val="44E100BA"/>
    <w:rsid w:val="44E83CE4"/>
    <w:rsid w:val="44F42C47"/>
    <w:rsid w:val="44F72FEC"/>
    <w:rsid w:val="45AA1BE4"/>
    <w:rsid w:val="45D814FD"/>
    <w:rsid w:val="4603EA36"/>
    <w:rsid w:val="474EADCF"/>
    <w:rsid w:val="48D56EFA"/>
    <w:rsid w:val="490FB5BF"/>
    <w:rsid w:val="493C646F"/>
    <w:rsid w:val="498F4268"/>
    <w:rsid w:val="49EAF11B"/>
    <w:rsid w:val="4AFBF7C6"/>
    <w:rsid w:val="4B160A68"/>
    <w:rsid w:val="4C4D9A42"/>
    <w:rsid w:val="4D2226E7"/>
    <w:rsid w:val="4ECE3A78"/>
    <w:rsid w:val="4F12C44E"/>
    <w:rsid w:val="4F231B3B"/>
    <w:rsid w:val="4F44F2AF"/>
    <w:rsid w:val="4F7CF4C4"/>
    <w:rsid w:val="50D599CF"/>
    <w:rsid w:val="512B83A5"/>
    <w:rsid w:val="54049590"/>
    <w:rsid w:val="55092F4C"/>
    <w:rsid w:val="55690587"/>
    <w:rsid w:val="566F5BC1"/>
    <w:rsid w:val="56B765B5"/>
    <w:rsid w:val="56BF6CB1"/>
    <w:rsid w:val="57A78630"/>
    <w:rsid w:val="593468B6"/>
    <w:rsid w:val="5A0477E2"/>
    <w:rsid w:val="5ACFE87D"/>
    <w:rsid w:val="5B3945EA"/>
    <w:rsid w:val="5BCD5124"/>
    <w:rsid w:val="5CB8D02D"/>
    <w:rsid w:val="5E1956DB"/>
    <w:rsid w:val="5F35D8AA"/>
    <w:rsid w:val="5F904C38"/>
    <w:rsid w:val="5FCDC156"/>
    <w:rsid w:val="5FDF3100"/>
    <w:rsid w:val="606FB5A3"/>
    <w:rsid w:val="611514D4"/>
    <w:rsid w:val="621FEC18"/>
    <w:rsid w:val="644D1CF0"/>
    <w:rsid w:val="64E52629"/>
    <w:rsid w:val="6529FE69"/>
    <w:rsid w:val="655C3815"/>
    <w:rsid w:val="6702BE26"/>
    <w:rsid w:val="6757E3E4"/>
    <w:rsid w:val="680BBD7A"/>
    <w:rsid w:val="68DECD52"/>
    <w:rsid w:val="693CFD2D"/>
    <w:rsid w:val="6A401F8F"/>
    <w:rsid w:val="6A51305D"/>
    <w:rsid w:val="6B29F613"/>
    <w:rsid w:val="6BF5F8F7"/>
    <w:rsid w:val="6DDBECAD"/>
    <w:rsid w:val="6F7D9D1D"/>
    <w:rsid w:val="6FA3F361"/>
    <w:rsid w:val="6FBF31E7"/>
    <w:rsid w:val="706CB110"/>
    <w:rsid w:val="731CE19C"/>
    <w:rsid w:val="7506A8D6"/>
    <w:rsid w:val="7635326E"/>
    <w:rsid w:val="76A1E21D"/>
    <w:rsid w:val="76B35BF9"/>
    <w:rsid w:val="779CAE4E"/>
    <w:rsid w:val="77B204A7"/>
    <w:rsid w:val="77EF0F99"/>
    <w:rsid w:val="78476A1D"/>
    <w:rsid w:val="78856E09"/>
    <w:rsid w:val="789F1478"/>
    <w:rsid w:val="7A2A1A02"/>
    <w:rsid w:val="7B29F6F3"/>
    <w:rsid w:val="7B9734C2"/>
    <w:rsid w:val="7BECE50B"/>
    <w:rsid w:val="7CFE3EAC"/>
    <w:rsid w:val="7D53219E"/>
    <w:rsid w:val="7D6C4425"/>
    <w:rsid w:val="7F18C4AF"/>
    <w:rsid w:val="7F757A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3F907"/>
  <w15:docId w15:val="{75192635-8F9F-43BC-969E-6A39C615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6F"/>
    <w:rPr>
      <w:rFonts w:ascii="Arial" w:hAnsi="Arial"/>
      <w:sz w:val="22"/>
    </w:rPr>
  </w:style>
  <w:style w:type="paragraph" w:styleId="Ttulo1">
    <w:name w:val="heading 1"/>
    <w:basedOn w:val="Normal"/>
    <w:next w:val="Normal"/>
    <w:link w:val="Ttulo1Car"/>
    <w:qFormat/>
    <w:rsid w:val="00B05D2B"/>
    <w:pPr>
      <w:keepNext/>
      <w:keepLines/>
      <w:spacing w:before="480"/>
      <w:outlineLvl w:val="0"/>
    </w:pPr>
    <w:rPr>
      <w:rFonts w:asciiTheme="minorHAnsi" w:eastAsiaTheme="majorEastAsia" w:hAnsiTheme="minorHAnsi" w:cstheme="majorBidi"/>
      <w:b/>
      <w:bCs/>
      <w:sz w:val="24"/>
      <w:szCs w:val="28"/>
    </w:rPr>
  </w:style>
  <w:style w:type="paragraph" w:styleId="Ttulo2">
    <w:name w:val="heading 2"/>
    <w:basedOn w:val="Normal"/>
    <w:next w:val="Normal"/>
    <w:link w:val="Ttulo2Car"/>
    <w:qFormat/>
    <w:rsid w:val="00B124CA"/>
    <w:pPr>
      <w:keepNext/>
      <w:jc w:val="center"/>
      <w:outlineLvl w:val="1"/>
    </w:pPr>
    <w:rPr>
      <w:rFonts w:ascii="Times New Roman" w:hAnsi="Times New Roman"/>
      <w:b/>
      <w:noProof/>
      <w:lang w:val="es-ES_tradnl"/>
    </w:rPr>
  </w:style>
  <w:style w:type="paragraph" w:styleId="Ttulo3">
    <w:name w:val="heading 3"/>
    <w:basedOn w:val="Normal"/>
    <w:next w:val="Normal"/>
    <w:link w:val="Ttulo3Car"/>
    <w:semiHidden/>
    <w:unhideWhenUsed/>
    <w:qFormat/>
    <w:rsid w:val="005763B3"/>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ar"/>
    <w:uiPriority w:val="9"/>
    <w:unhideWhenUsed/>
    <w:qFormat/>
    <w:rsid w:val="00B82D1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7366F"/>
    <w:pPr>
      <w:tabs>
        <w:tab w:val="center" w:pos="4252"/>
        <w:tab w:val="right" w:pos="8504"/>
      </w:tabs>
    </w:pPr>
    <w:rPr>
      <w:rFonts w:ascii="Times New Roman" w:hAnsi="Times New Roman"/>
      <w:sz w:val="24"/>
      <w:lang w:val="es-ES_tradnl"/>
    </w:rPr>
  </w:style>
  <w:style w:type="paragraph" w:styleId="Textoindependiente">
    <w:name w:val="Body Text"/>
    <w:aliases w:val="ALCANCE"/>
    <w:basedOn w:val="Normal"/>
    <w:link w:val="TextoindependienteCar"/>
    <w:rsid w:val="0077366F"/>
    <w:rPr>
      <w:rFonts w:ascii="Times New Roman" w:hAnsi="Times New Roman"/>
      <w:i/>
      <w:iCs/>
      <w:sz w:val="24"/>
      <w:lang w:val="es-ES_tradnl"/>
    </w:rPr>
  </w:style>
  <w:style w:type="paragraph" w:styleId="Piedepgina">
    <w:name w:val="footer"/>
    <w:basedOn w:val="Normal"/>
    <w:link w:val="PiedepginaCar"/>
    <w:rsid w:val="0077366F"/>
    <w:pPr>
      <w:tabs>
        <w:tab w:val="center" w:pos="4252"/>
        <w:tab w:val="right" w:pos="8504"/>
      </w:tabs>
    </w:pPr>
  </w:style>
  <w:style w:type="character" w:styleId="Nmerodepgina">
    <w:name w:val="page number"/>
    <w:basedOn w:val="Fuentedeprrafopredeter"/>
    <w:rsid w:val="0077366F"/>
  </w:style>
  <w:style w:type="character" w:customStyle="1" w:styleId="Ttulo2Car">
    <w:name w:val="Título 2 Car"/>
    <w:link w:val="Ttulo2"/>
    <w:rsid w:val="00B124CA"/>
    <w:rPr>
      <w:b/>
      <w:noProof/>
      <w:sz w:val="22"/>
      <w:lang w:val="es-ES_tradnl"/>
    </w:rPr>
  </w:style>
  <w:style w:type="paragraph" w:styleId="Textodeglobo">
    <w:name w:val="Balloon Text"/>
    <w:basedOn w:val="Normal"/>
    <w:link w:val="TextodegloboCar"/>
    <w:rsid w:val="001F27B7"/>
    <w:rPr>
      <w:rFonts w:ascii="Tahoma" w:hAnsi="Tahoma"/>
      <w:sz w:val="16"/>
      <w:szCs w:val="16"/>
    </w:rPr>
  </w:style>
  <w:style w:type="character" w:customStyle="1" w:styleId="TextodegloboCar">
    <w:name w:val="Texto de globo Car"/>
    <w:link w:val="Textodeglobo"/>
    <w:rsid w:val="001F27B7"/>
    <w:rPr>
      <w:rFonts w:ascii="Tahoma" w:hAnsi="Tahoma" w:cs="Tahoma"/>
      <w:sz w:val="16"/>
      <w:szCs w:val="16"/>
    </w:rPr>
  </w:style>
  <w:style w:type="paragraph" w:styleId="Sangradetextonormal">
    <w:name w:val="Body Text Indent"/>
    <w:basedOn w:val="Normal"/>
    <w:link w:val="SangradetextonormalCar"/>
    <w:rsid w:val="002D0215"/>
    <w:pPr>
      <w:spacing w:after="120"/>
      <w:ind w:left="283"/>
    </w:pPr>
  </w:style>
  <w:style w:type="character" w:customStyle="1" w:styleId="SangradetextonormalCar">
    <w:name w:val="Sangría de texto normal Car"/>
    <w:basedOn w:val="Fuentedeprrafopredeter"/>
    <w:link w:val="Sangradetextonormal"/>
    <w:rsid w:val="002D0215"/>
    <w:rPr>
      <w:rFonts w:ascii="Arial" w:hAnsi="Arial"/>
      <w:sz w:val="22"/>
    </w:rPr>
  </w:style>
  <w:style w:type="character" w:customStyle="1" w:styleId="PiedepginaCar">
    <w:name w:val="Pie de página Car"/>
    <w:basedOn w:val="Fuentedeprrafopredeter"/>
    <w:link w:val="Piedepgina"/>
    <w:rsid w:val="002D0215"/>
    <w:rPr>
      <w:rFonts w:ascii="Arial" w:hAnsi="Arial"/>
      <w:sz w:val="22"/>
    </w:rPr>
  </w:style>
  <w:style w:type="table" w:styleId="Tablaconcuadrcula">
    <w:name w:val="Table Grid"/>
    <w:basedOn w:val="Tablanormal"/>
    <w:rsid w:val="006F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6BB2"/>
    <w:pPr>
      <w:ind w:left="720"/>
      <w:contextualSpacing/>
    </w:pPr>
  </w:style>
  <w:style w:type="character" w:styleId="Hipervnculo">
    <w:name w:val="Hyperlink"/>
    <w:basedOn w:val="Fuentedeprrafopredeter"/>
    <w:uiPriority w:val="99"/>
    <w:rsid w:val="00986BB2"/>
    <w:rPr>
      <w:color w:val="0000FF" w:themeColor="hyperlink"/>
      <w:u w:val="single"/>
    </w:rPr>
  </w:style>
  <w:style w:type="paragraph" w:styleId="Ttulo">
    <w:name w:val="Title"/>
    <w:basedOn w:val="Normal"/>
    <w:next w:val="Normal"/>
    <w:link w:val="TtuloCar"/>
    <w:qFormat/>
    <w:rsid w:val="0085503F"/>
    <w:pPr>
      <w:pBdr>
        <w:bottom w:val="single" w:sz="8" w:space="4" w:color="4F81BD" w:themeColor="accent1"/>
      </w:pBdr>
      <w:spacing w:after="300"/>
      <w:contextualSpacing/>
    </w:pPr>
    <w:rPr>
      <w:rFonts w:asciiTheme="minorHAnsi" w:eastAsiaTheme="majorEastAsia" w:hAnsiTheme="minorHAnsi" w:cstheme="majorBidi"/>
      <w:b/>
      <w:spacing w:val="5"/>
      <w:kern w:val="28"/>
      <w:sz w:val="24"/>
      <w:szCs w:val="24"/>
    </w:rPr>
  </w:style>
  <w:style w:type="character" w:customStyle="1" w:styleId="TtuloCar">
    <w:name w:val="Título Car"/>
    <w:basedOn w:val="Fuentedeprrafopredeter"/>
    <w:link w:val="Ttulo"/>
    <w:rsid w:val="0085503F"/>
    <w:rPr>
      <w:rFonts w:asciiTheme="minorHAnsi" w:eastAsiaTheme="majorEastAsia" w:hAnsiTheme="minorHAnsi" w:cstheme="majorBidi"/>
      <w:b/>
      <w:spacing w:val="5"/>
      <w:kern w:val="28"/>
      <w:sz w:val="24"/>
      <w:szCs w:val="24"/>
    </w:rPr>
  </w:style>
  <w:style w:type="character" w:customStyle="1" w:styleId="Ttulo1Car">
    <w:name w:val="Título 1 Car"/>
    <w:basedOn w:val="Fuentedeprrafopredeter"/>
    <w:link w:val="Ttulo1"/>
    <w:rsid w:val="00B05D2B"/>
    <w:rPr>
      <w:rFonts w:asciiTheme="minorHAnsi" w:eastAsiaTheme="majorEastAsia" w:hAnsiTheme="minorHAnsi" w:cstheme="majorBidi"/>
      <w:b/>
      <w:bCs/>
      <w:sz w:val="24"/>
      <w:szCs w:val="28"/>
    </w:rPr>
  </w:style>
  <w:style w:type="paragraph" w:styleId="TtuloTDC">
    <w:name w:val="TOC Heading"/>
    <w:basedOn w:val="Ttulo1"/>
    <w:next w:val="Normal"/>
    <w:uiPriority w:val="39"/>
    <w:unhideWhenUsed/>
    <w:qFormat/>
    <w:rsid w:val="0085503F"/>
    <w:pPr>
      <w:spacing w:line="276" w:lineRule="auto"/>
      <w:outlineLvl w:val="9"/>
    </w:pPr>
    <w:rPr>
      <w:lang w:eastAsia="es-ES"/>
    </w:rPr>
  </w:style>
  <w:style w:type="paragraph" w:styleId="TDC1">
    <w:name w:val="toc 1"/>
    <w:basedOn w:val="Normal"/>
    <w:next w:val="Normal"/>
    <w:autoRedefine/>
    <w:uiPriority w:val="39"/>
    <w:rsid w:val="00546064"/>
    <w:pPr>
      <w:tabs>
        <w:tab w:val="left" w:pos="851"/>
        <w:tab w:val="right" w:leader="dot" w:pos="9628"/>
      </w:tabs>
      <w:spacing w:after="100"/>
    </w:pPr>
    <w:rPr>
      <w:rFonts w:asciiTheme="minorHAnsi" w:hAnsiTheme="minorHAnsi"/>
      <w:b/>
      <w:noProof/>
      <w:spacing w:val="-3"/>
      <w:lang w:val="es-ES_tradnl"/>
    </w:rPr>
  </w:style>
  <w:style w:type="character" w:customStyle="1" w:styleId="EncabezadoCar">
    <w:name w:val="Encabezado Car"/>
    <w:link w:val="Encabezado"/>
    <w:rsid w:val="002009DC"/>
    <w:rPr>
      <w:sz w:val="24"/>
      <w:lang w:val="es-ES_tradnl"/>
    </w:rPr>
  </w:style>
  <w:style w:type="character" w:styleId="Refdecomentario">
    <w:name w:val="annotation reference"/>
    <w:basedOn w:val="Fuentedeprrafopredeter"/>
    <w:rsid w:val="00590F3E"/>
    <w:rPr>
      <w:sz w:val="16"/>
      <w:szCs w:val="16"/>
    </w:rPr>
  </w:style>
  <w:style w:type="paragraph" w:styleId="Textocomentario">
    <w:name w:val="annotation text"/>
    <w:basedOn w:val="Normal"/>
    <w:link w:val="TextocomentarioCar"/>
    <w:rsid w:val="00590F3E"/>
    <w:rPr>
      <w:sz w:val="20"/>
    </w:rPr>
  </w:style>
  <w:style w:type="character" w:customStyle="1" w:styleId="TextocomentarioCar">
    <w:name w:val="Texto comentario Car"/>
    <w:basedOn w:val="Fuentedeprrafopredeter"/>
    <w:link w:val="Textocomentario"/>
    <w:rsid w:val="00590F3E"/>
    <w:rPr>
      <w:rFonts w:ascii="Arial" w:hAnsi="Arial"/>
    </w:rPr>
  </w:style>
  <w:style w:type="paragraph" w:styleId="Asuntodelcomentario">
    <w:name w:val="annotation subject"/>
    <w:basedOn w:val="Textocomentario"/>
    <w:next w:val="Textocomentario"/>
    <w:link w:val="AsuntodelcomentarioCar"/>
    <w:rsid w:val="00590F3E"/>
    <w:rPr>
      <w:b/>
      <w:bCs/>
    </w:rPr>
  </w:style>
  <w:style w:type="character" w:customStyle="1" w:styleId="AsuntodelcomentarioCar">
    <w:name w:val="Asunto del comentario Car"/>
    <w:basedOn w:val="TextocomentarioCar"/>
    <w:link w:val="Asuntodelcomentario"/>
    <w:rsid w:val="00590F3E"/>
    <w:rPr>
      <w:rFonts w:ascii="Arial" w:hAnsi="Arial"/>
      <w:b/>
      <w:bCs/>
    </w:rPr>
  </w:style>
  <w:style w:type="paragraph" w:styleId="TDC2">
    <w:name w:val="toc 2"/>
    <w:basedOn w:val="Normal"/>
    <w:next w:val="Normal"/>
    <w:autoRedefine/>
    <w:uiPriority w:val="39"/>
    <w:rsid w:val="00AE2487"/>
    <w:pPr>
      <w:tabs>
        <w:tab w:val="right" w:leader="dot" w:pos="9628"/>
      </w:tabs>
      <w:spacing w:after="60"/>
      <w:ind w:left="851"/>
      <w:outlineLvl w:val="0"/>
    </w:pPr>
    <w:rPr>
      <w:rFonts w:asciiTheme="minorHAnsi" w:hAnsiTheme="minorHAnsi"/>
      <w:noProof/>
      <w:sz w:val="20"/>
    </w:rPr>
  </w:style>
  <w:style w:type="paragraph" w:styleId="Textoindependiente2">
    <w:name w:val="Body Text 2"/>
    <w:basedOn w:val="Normal"/>
    <w:link w:val="Textoindependiente2Car"/>
    <w:rsid w:val="00D03290"/>
    <w:pPr>
      <w:spacing w:after="120" w:line="480" w:lineRule="auto"/>
    </w:pPr>
  </w:style>
  <w:style w:type="character" w:customStyle="1" w:styleId="Textoindependiente2Car">
    <w:name w:val="Texto independiente 2 Car"/>
    <w:basedOn w:val="Fuentedeprrafopredeter"/>
    <w:link w:val="Textoindependiente2"/>
    <w:rsid w:val="00D03290"/>
    <w:rPr>
      <w:rFonts w:ascii="Arial" w:hAnsi="Arial"/>
      <w:sz w:val="22"/>
    </w:rPr>
  </w:style>
  <w:style w:type="character" w:customStyle="1" w:styleId="TextoindependienteCar">
    <w:name w:val="Texto independiente Car"/>
    <w:aliases w:val="ALCANCE Car"/>
    <w:basedOn w:val="Fuentedeprrafopredeter"/>
    <w:link w:val="Textoindependiente"/>
    <w:rsid w:val="00F27D7E"/>
    <w:rPr>
      <w:i/>
      <w:iCs/>
      <w:sz w:val="24"/>
      <w:lang w:val="es-ES_tradnl"/>
    </w:rPr>
  </w:style>
  <w:style w:type="paragraph" w:styleId="NormalWeb">
    <w:name w:val="Normal (Web)"/>
    <w:basedOn w:val="Normal"/>
    <w:rsid w:val="00EC1C0B"/>
    <w:pPr>
      <w:spacing w:before="100" w:beforeAutospacing="1" w:after="100" w:afterAutospacing="1"/>
    </w:pPr>
    <w:rPr>
      <w:rFonts w:ascii="Arial Unicode MS" w:eastAsia="Arial Unicode MS" w:hAnsi="Arial Unicode MS" w:cs="Arial Unicode MS"/>
      <w:sz w:val="24"/>
      <w:szCs w:val="24"/>
      <w:lang w:eastAsia="es-ES"/>
    </w:rPr>
  </w:style>
  <w:style w:type="paragraph" w:styleId="TDC3">
    <w:name w:val="toc 3"/>
    <w:basedOn w:val="Normal"/>
    <w:next w:val="Normal"/>
    <w:autoRedefine/>
    <w:uiPriority w:val="39"/>
    <w:rsid w:val="00EC1C0B"/>
    <w:pPr>
      <w:spacing w:after="100"/>
      <w:ind w:left="440"/>
    </w:pPr>
  </w:style>
  <w:style w:type="character" w:customStyle="1" w:styleId="Ttulo8Car">
    <w:name w:val="Título 8 Car"/>
    <w:basedOn w:val="Fuentedeprrafopredeter"/>
    <w:link w:val="Ttulo8"/>
    <w:uiPriority w:val="9"/>
    <w:rsid w:val="00B82D15"/>
    <w:rPr>
      <w:rFonts w:asciiTheme="majorHAnsi" w:eastAsiaTheme="majorEastAsia" w:hAnsiTheme="majorHAnsi" w:cstheme="majorBidi"/>
      <w:color w:val="404040" w:themeColor="text1" w:themeTint="BF"/>
    </w:rPr>
  </w:style>
  <w:style w:type="paragraph" w:styleId="Textoindependiente3">
    <w:name w:val="Body Text 3"/>
    <w:basedOn w:val="Normal"/>
    <w:link w:val="Textoindependiente3Car"/>
    <w:rsid w:val="009428B0"/>
    <w:pPr>
      <w:spacing w:after="120"/>
    </w:pPr>
    <w:rPr>
      <w:sz w:val="16"/>
      <w:szCs w:val="16"/>
    </w:rPr>
  </w:style>
  <w:style w:type="character" w:customStyle="1" w:styleId="Textoindependiente3Car">
    <w:name w:val="Texto independiente 3 Car"/>
    <w:basedOn w:val="Fuentedeprrafopredeter"/>
    <w:link w:val="Textoindependiente3"/>
    <w:rsid w:val="009428B0"/>
    <w:rPr>
      <w:rFonts w:ascii="Arial" w:hAnsi="Arial"/>
      <w:sz w:val="16"/>
      <w:szCs w:val="16"/>
    </w:rPr>
  </w:style>
  <w:style w:type="paragraph" w:styleId="Sangra2detindependiente">
    <w:name w:val="Body Text Indent 2"/>
    <w:basedOn w:val="Normal"/>
    <w:link w:val="Sangra2detindependienteCar"/>
    <w:rsid w:val="009428B0"/>
    <w:pPr>
      <w:spacing w:after="120" w:line="480" w:lineRule="auto"/>
      <w:ind w:left="283"/>
    </w:pPr>
  </w:style>
  <w:style w:type="character" w:customStyle="1" w:styleId="Sangra2detindependienteCar">
    <w:name w:val="Sangría 2 de t. independiente Car"/>
    <w:basedOn w:val="Fuentedeprrafopredeter"/>
    <w:link w:val="Sangra2detindependiente"/>
    <w:rsid w:val="009428B0"/>
    <w:rPr>
      <w:rFonts w:ascii="Arial" w:hAnsi="Arial"/>
      <w:sz w:val="22"/>
    </w:rPr>
  </w:style>
  <w:style w:type="paragraph" w:styleId="Subttulo">
    <w:name w:val="Subtitle"/>
    <w:basedOn w:val="Normal"/>
    <w:next w:val="Normal"/>
    <w:link w:val="SubttuloCar"/>
    <w:qFormat/>
    <w:rsid w:val="00A063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063EF"/>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qFormat/>
    <w:rsid w:val="00A063EF"/>
    <w:rPr>
      <w:b/>
      <w:bCs/>
    </w:rPr>
  </w:style>
  <w:style w:type="character" w:customStyle="1" w:styleId="Ttulo3Car">
    <w:name w:val="Título 3 Car"/>
    <w:basedOn w:val="Fuentedeprrafopredeter"/>
    <w:link w:val="Ttulo3"/>
    <w:semiHidden/>
    <w:rsid w:val="005763B3"/>
    <w:rPr>
      <w:rFonts w:asciiTheme="majorHAnsi" w:eastAsiaTheme="majorEastAsia" w:hAnsiTheme="majorHAnsi" w:cstheme="majorBidi"/>
      <w:b/>
      <w:bCs/>
      <w:color w:val="4F81BD" w:themeColor="accent1"/>
      <w:sz w:val="22"/>
    </w:rPr>
  </w:style>
  <w:style w:type="paragraph" w:customStyle="1" w:styleId="Estilo3">
    <w:name w:val="Estilo3"/>
    <w:basedOn w:val="Normal"/>
    <w:rsid w:val="005763B3"/>
    <w:pPr>
      <w:widowControl w:val="0"/>
      <w:spacing w:after="120" w:line="360" w:lineRule="auto"/>
      <w:ind w:left="284"/>
      <w:jc w:val="both"/>
    </w:pPr>
    <w:rPr>
      <w:snapToGrid w:val="0"/>
      <w:sz w:val="24"/>
      <w:lang w:val="es-ES_tradnl" w:eastAsia="es-ES"/>
    </w:rPr>
  </w:style>
  <w:style w:type="paragraph" w:customStyle="1" w:styleId="Default">
    <w:name w:val="Default"/>
    <w:rsid w:val="0046626D"/>
    <w:pPr>
      <w:autoSpaceDE w:val="0"/>
      <w:autoSpaceDN w:val="0"/>
      <w:adjustRightInd w:val="0"/>
    </w:pPr>
    <w:rPr>
      <w:rFonts w:ascii="Calibri" w:hAnsi="Calibri" w:cs="Calibri"/>
      <w:color w:val="000000"/>
      <w:sz w:val="24"/>
      <w:szCs w:val="24"/>
      <w:lang w:eastAsia="es-ES"/>
    </w:rPr>
  </w:style>
  <w:style w:type="paragraph" w:styleId="Textosinformato">
    <w:name w:val="Plain Text"/>
    <w:basedOn w:val="Normal"/>
    <w:link w:val="TextosinformatoCar"/>
    <w:uiPriority w:val="99"/>
    <w:unhideWhenUsed/>
    <w:rsid w:val="00AB62D4"/>
    <w:rPr>
      <w:rFonts w:ascii="Calibri" w:eastAsiaTheme="minorHAnsi" w:hAnsi="Calibri" w:cstheme="minorBidi"/>
      <w:szCs w:val="21"/>
    </w:rPr>
  </w:style>
  <w:style w:type="character" w:customStyle="1" w:styleId="TextosinformatoCar">
    <w:name w:val="Texto sin formato Car"/>
    <w:basedOn w:val="Fuentedeprrafopredeter"/>
    <w:link w:val="Textosinformato"/>
    <w:uiPriority w:val="99"/>
    <w:rsid w:val="00AB62D4"/>
    <w:rPr>
      <w:rFonts w:ascii="Calibri" w:eastAsiaTheme="minorHAnsi" w:hAnsi="Calibri" w:cstheme="minorBidi"/>
      <w:sz w:val="22"/>
      <w:szCs w:val="21"/>
    </w:rPr>
  </w:style>
  <w:style w:type="paragraph" w:customStyle="1" w:styleId="textocentrado">
    <w:name w:val="textocentrado"/>
    <w:basedOn w:val="Normal"/>
    <w:rsid w:val="001C6130"/>
    <w:pPr>
      <w:spacing w:before="100" w:beforeAutospacing="1" w:after="100" w:afterAutospacing="1"/>
    </w:pPr>
    <w:rPr>
      <w:rFonts w:ascii="Times New Roman" w:hAnsi="Times New Roman"/>
      <w:sz w:val="24"/>
      <w:szCs w:val="24"/>
      <w:lang w:eastAsia="es-ES"/>
    </w:rPr>
  </w:style>
  <w:style w:type="paragraph" w:styleId="Revisin">
    <w:name w:val="Revision"/>
    <w:hidden/>
    <w:uiPriority w:val="99"/>
    <w:semiHidden/>
    <w:rsid w:val="00CA442F"/>
    <w:rPr>
      <w:rFonts w:ascii="Arial" w:hAnsi="Arial"/>
      <w:sz w:val="22"/>
    </w:rPr>
  </w:style>
  <w:style w:type="character" w:styleId="Hipervnculovisitado">
    <w:name w:val="FollowedHyperlink"/>
    <w:basedOn w:val="Fuentedeprrafopredeter"/>
    <w:semiHidden/>
    <w:unhideWhenUsed/>
    <w:rsid w:val="00CA442F"/>
    <w:rPr>
      <w:color w:val="800080" w:themeColor="followedHyperlink"/>
      <w:u w:val="single"/>
    </w:rPr>
  </w:style>
  <w:style w:type="character" w:styleId="Mencinsinresolver">
    <w:name w:val="Unresolved Mention"/>
    <w:basedOn w:val="Fuentedeprrafopredeter"/>
    <w:uiPriority w:val="99"/>
    <w:semiHidden/>
    <w:unhideWhenUsed/>
    <w:rsid w:val="002E7D35"/>
    <w:rPr>
      <w:color w:val="605E5C"/>
      <w:shd w:val="clear" w:color="auto" w:fill="E1DFDD"/>
    </w:rPr>
  </w:style>
  <w:style w:type="character" w:styleId="Nmerodelnea">
    <w:name w:val="line number"/>
    <w:basedOn w:val="Fuentedeprrafopredeter"/>
    <w:semiHidden/>
    <w:unhideWhenUsed/>
    <w:rsid w:val="00401CC0"/>
  </w:style>
  <w:style w:type="character" w:styleId="Mencionar">
    <w:name w:val="Mention"/>
    <w:basedOn w:val="Fuentedeprrafopredeter"/>
    <w:uiPriority w:val="99"/>
    <w:unhideWhenUsed/>
    <w:rsid w:val="00A06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46">
      <w:bodyDiv w:val="1"/>
      <w:marLeft w:val="0"/>
      <w:marRight w:val="0"/>
      <w:marTop w:val="0"/>
      <w:marBottom w:val="0"/>
      <w:divBdr>
        <w:top w:val="none" w:sz="0" w:space="0" w:color="auto"/>
        <w:left w:val="none" w:sz="0" w:space="0" w:color="auto"/>
        <w:bottom w:val="none" w:sz="0" w:space="0" w:color="auto"/>
        <w:right w:val="none" w:sz="0" w:space="0" w:color="auto"/>
      </w:divBdr>
    </w:div>
    <w:div w:id="44767266">
      <w:bodyDiv w:val="1"/>
      <w:marLeft w:val="0"/>
      <w:marRight w:val="0"/>
      <w:marTop w:val="0"/>
      <w:marBottom w:val="0"/>
      <w:divBdr>
        <w:top w:val="none" w:sz="0" w:space="0" w:color="auto"/>
        <w:left w:val="none" w:sz="0" w:space="0" w:color="auto"/>
        <w:bottom w:val="none" w:sz="0" w:space="0" w:color="auto"/>
        <w:right w:val="none" w:sz="0" w:space="0" w:color="auto"/>
      </w:divBdr>
    </w:div>
    <w:div w:id="117333942">
      <w:bodyDiv w:val="1"/>
      <w:marLeft w:val="0"/>
      <w:marRight w:val="0"/>
      <w:marTop w:val="0"/>
      <w:marBottom w:val="0"/>
      <w:divBdr>
        <w:top w:val="none" w:sz="0" w:space="0" w:color="auto"/>
        <w:left w:val="none" w:sz="0" w:space="0" w:color="auto"/>
        <w:bottom w:val="none" w:sz="0" w:space="0" w:color="auto"/>
        <w:right w:val="none" w:sz="0" w:space="0" w:color="auto"/>
      </w:divBdr>
    </w:div>
    <w:div w:id="230115248">
      <w:bodyDiv w:val="1"/>
      <w:marLeft w:val="0"/>
      <w:marRight w:val="0"/>
      <w:marTop w:val="0"/>
      <w:marBottom w:val="0"/>
      <w:divBdr>
        <w:top w:val="none" w:sz="0" w:space="0" w:color="auto"/>
        <w:left w:val="none" w:sz="0" w:space="0" w:color="auto"/>
        <w:bottom w:val="none" w:sz="0" w:space="0" w:color="auto"/>
        <w:right w:val="none" w:sz="0" w:space="0" w:color="auto"/>
      </w:divBdr>
    </w:div>
    <w:div w:id="554894516">
      <w:bodyDiv w:val="1"/>
      <w:marLeft w:val="0"/>
      <w:marRight w:val="0"/>
      <w:marTop w:val="0"/>
      <w:marBottom w:val="0"/>
      <w:divBdr>
        <w:top w:val="none" w:sz="0" w:space="0" w:color="auto"/>
        <w:left w:val="none" w:sz="0" w:space="0" w:color="auto"/>
        <w:bottom w:val="none" w:sz="0" w:space="0" w:color="auto"/>
        <w:right w:val="none" w:sz="0" w:space="0" w:color="auto"/>
      </w:divBdr>
    </w:div>
    <w:div w:id="671681690">
      <w:bodyDiv w:val="1"/>
      <w:marLeft w:val="0"/>
      <w:marRight w:val="0"/>
      <w:marTop w:val="0"/>
      <w:marBottom w:val="0"/>
      <w:divBdr>
        <w:top w:val="none" w:sz="0" w:space="0" w:color="auto"/>
        <w:left w:val="none" w:sz="0" w:space="0" w:color="auto"/>
        <w:bottom w:val="none" w:sz="0" w:space="0" w:color="auto"/>
        <w:right w:val="none" w:sz="0" w:space="0" w:color="auto"/>
      </w:divBdr>
      <w:divsChild>
        <w:div w:id="1371028512">
          <w:marLeft w:val="0"/>
          <w:marRight w:val="0"/>
          <w:marTop w:val="0"/>
          <w:marBottom w:val="0"/>
          <w:divBdr>
            <w:top w:val="none" w:sz="0" w:space="0" w:color="auto"/>
            <w:left w:val="none" w:sz="0" w:space="0" w:color="auto"/>
            <w:bottom w:val="none" w:sz="0" w:space="0" w:color="auto"/>
            <w:right w:val="none" w:sz="0" w:space="0" w:color="auto"/>
          </w:divBdr>
        </w:div>
      </w:divsChild>
    </w:div>
    <w:div w:id="805392762">
      <w:bodyDiv w:val="1"/>
      <w:marLeft w:val="0"/>
      <w:marRight w:val="0"/>
      <w:marTop w:val="0"/>
      <w:marBottom w:val="0"/>
      <w:divBdr>
        <w:top w:val="none" w:sz="0" w:space="0" w:color="auto"/>
        <w:left w:val="none" w:sz="0" w:space="0" w:color="auto"/>
        <w:bottom w:val="none" w:sz="0" w:space="0" w:color="auto"/>
        <w:right w:val="none" w:sz="0" w:space="0" w:color="auto"/>
      </w:divBdr>
    </w:div>
    <w:div w:id="847448732">
      <w:bodyDiv w:val="1"/>
      <w:marLeft w:val="0"/>
      <w:marRight w:val="0"/>
      <w:marTop w:val="0"/>
      <w:marBottom w:val="0"/>
      <w:divBdr>
        <w:top w:val="none" w:sz="0" w:space="0" w:color="auto"/>
        <w:left w:val="none" w:sz="0" w:space="0" w:color="auto"/>
        <w:bottom w:val="none" w:sz="0" w:space="0" w:color="auto"/>
        <w:right w:val="none" w:sz="0" w:space="0" w:color="auto"/>
      </w:divBdr>
    </w:div>
    <w:div w:id="858592129">
      <w:bodyDiv w:val="1"/>
      <w:marLeft w:val="0"/>
      <w:marRight w:val="0"/>
      <w:marTop w:val="0"/>
      <w:marBottom w:val="0"/>
      <w:divBdr>
        <w:top w:val="none" w:sz="0" w:space="0" w:color="auto"/>
        <w:left w:val="none" w:sz="0" w:space="0" w:color="auto"/>
        <w:bottom w:val="none" w:sz="0" w:space="0" w:color="auto"/>
        <w:right w:val="none" w:sz="0" w:space="0" w:color="auto"/>
      </w:divBdr>
    </w:div>
    <w:div w:id="1060204902">
      <w:bodyDiv w:val="1"/>
      <w:marLeft w:val="0"/>
      <w:marRight w:val="0"/>
      <w:marTop w:val="0"/>
      <w:marBottom w:val="0"/>
      <w:divBdr>
        <w:top w:val="none" w:sz="0" w:space="0" w:color="auto"/>
        <w:left w:val="none" w:sz="0" w:space="0" w:color="auto"/>
        <w:bottom w:val="none" w:sz="0" w:space="0" w:color="auto"/>
        <w:right w:val="none" w:sz="0" w:space="0" w:color="auto"/>
      </w:divBdr>
    </w:div>
    <w:div w:id="1182889621">
      <w:bodyDiv w:val="1"/>
      <w:marLeft w:val="0"/>
      <w:marRight w:val="0"/>
      <w:marTop w:val="0"/>
      <w:marBottom w:val="0"/>
      <w:divBdr>
        <w:top w:val="none" w:sz="0" w:space="0" w:color="auto"/>
        <w:left w:val="none" w:sz="0" w:space="0" w:color="auto"/>
        <w:bottom w:val="none" w:sz="0" w:space="0" w:color="auto"/>
        <w:right w:val="none" w:sz="0" w:space="0" w:color="auto"/>
      </w:divBdr>
    </w:div>
    <w:div w:id="1297568550">
      <w:bodyDiv w:val="1"/>
      <w:marLeft w:val="0"/>
      <w:marRight w:val="0"/>
      <w:marTop w:val="0"/>
      <w:marBottom w:val="0"/>
      <w:divBdr>
        <w:top w:val="none" w:sz="0" w:space="0" w:color="auto"/>
        <w:left w:val="none" w:sz="0" w:space="0" w:color="auto"/>
        <w:bottom w:val="none" w:sz="0" w:space="0" w:color="auto"/>
        <w:right w:val="none" w:sz="0" w:space="0" w:color="auto"/>
      </w:divBdr>
    </w:div>
    <w:div w:id="1726873840">
      <w:bodyDiv w:val="1"/>
      <w:marLeft w:val="0"/>
      <w:marRight w:val="0"/>
      <w:marTop w:val="0"/>
      <w:marBottom w:val="0"/>
      <w:divBdr>
        <w:top w:val="none" w:sz="0" w:space="0" w:color="auto"/>
        <w:left w:val="none" w:sz="0" w:space="0" w:color="auto"/>
        <w:bottom w:val="none" w:sz="0" w:space="0" w:color="auto"/>
        <w:right w:val="none" w:sz="0" w:space="0" w:color="auto"/>
      </w:divBdr>
    </w:div>
    <w:div w:id="17949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b202ec6f1e49db27f8aa08a5eae3a2c6">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fce134324d7d8b5286b1580860ccb377"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16679121-c13a-493d-9bee-c6c76956b0e9}"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593BF-A692-4CF7-8E07-7755491FE56B}">
  <ds:schemaRefs>
    <ds:schemaRef ds:uri="http://schemas.microsoft.com/sharepoint/v3/contenttype/forms"/>
  </ds:schemaRefs>
</ds:datastoreItem>
</file>

<file path=customXml/itemProps2.xml><?xml version="1.0" encoding="utf-8"?>
<ds:datastoreItem xmlns:ds="http://schemas.openxmlformats.org/officeDocument/2006/customXml" ds:itemID="{82B01228-B689-4E6C-8EA9-A864D8A762C7}">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3.xml><?xml version="1.0" encoding="utf-8"?>
<ds:datastoreItem xmlns:ds="http://schemas.openxmlformats.org/officeDocument/2006/customXml" ds:itemID="{18463743-4AAD-4277-B4AE-5DA6035DE0F1}">
  <ds:schemaRefs>
    <ds:schemaRef ds:uri="http://schemas.openxmlformats.org/officeDocument/2006/bibliography"/>
  </ds:schemaRefs>
</ds:datastoreItem>
</file>

<file path=customXml/itemProps4.xml><?xml version="1.0" encoding="utf-8"?>
<ds:datastoreItem xmlns:ds="http://schemas.openxmlformats.org/officeDocument/2006/customXml" ds:itemID="{499E69D9-3057-4D6D-AF20-A1E9B03E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17258</Words>
  <Characters>94922</Characters>
  <Application>Microsoft Office Word</Application>
  <DocSecurity>0</DocSecurity>
  <Lines>791</Lines>
  <Paragraphs>223</Paragraphs>
  <ScaleCrop>false</ScaleCrop>
  <Company>Enac</Company>
  <LinksUpToDate>false</LinksUpToDate>
  <CharactersWithSpaces>111957</CharactersWithSpaces>
  <SharedDoc>false</SharedDoc>
  <HLinks>
    <vt:vector size="258" baseType="variant">
      <vt:variant>
        <vt:i4>1638461</vt:i4>
      </vt:variant>
      <vt:variant>
        <vt:i4>254</vt:i4>
      </vt:variant>
      <vt:variant>
        <vt:i4>0</vt:i4>
      </vt:variant>
      <vt:variant>
        <vt:i4>5</vt:i4>
      </vt:variant>
      <vt:variant>
        <vt:lpwstr/>
      </vt:variant>
      <vt:variant>
        <vt:lpwstr>_Toc198117517</vt:lpwstr>
      </vt:variant>
      <vt:variant>
        <vt:i4>1638461</vt:i4>
      </vt:variant>
      <vt:variant>
        <vt:i4>248</vt:i4>
      </vt:variant>
      <vt:variant>
        <vt:i4>0</vt:i4>
      </vt:variant>
      <vt:variant>
        <vt:i4>5</vt:i4>
      </vt:variant>
      <vt:variant>
        <vt:lpwstr/>
      </vt:variant>
      <vt:variant>
        <vt:lpwstr>_Toc198117516</vt:lpwstr>
      </vt:variant>
      <vt:variant>
        <vt:i4>1638461</vt:i4>
      </vt:variant>
      <vt:variant>
        <vt:i4>242</vt:i4>
      </vt:variant>
      <vt:variant>
        <vt:i4>0</vt:i4>
      </vt:variant>
      <vt:variant>
        <vt:i4>5</vt:i4>
      </vt:variant>
      <vt:variant>
        <vt:lpwstr/>
      </vt:variant>
      <vt:variant>
        <vt:lpwstr>_Toc198117515</vt:lpwstr>
      </vt:variant>
      <vt:variant>
        <vt:i4>1638461</vt:i4>
      </vt:variant>
      <vt:variant>
        <vt:i4>236</vt:i4>
      </vt:variant>
      <vt:variant>
        <vt:i4>0</vt:i4>
      </vt:variant>
      <vt:variant>
        <vt:i4>5</vt:i4>
      </vt:variant>
      <vt:variant>
        <vt:lpwstr/>
      </vt:variant>
      <vt:variant>
        <vt:lpwstr>_Toc198117514</vt:lpwstr>
      </vt:variant>
      <vt:variant>
        <vt:i4>1638461</vt:i4>
      </vt:variant>
      <vt:variant>
        <vt:i4>230</vt:i4>
      </vt:variant>
      <vt:variant>
        <vt:i4>0</vt:i4>
      </vt:variant>
      <vt:variant>
        <vt:i4>5</vt:i4>
      </vt:variant>
      <vt:variant>
        <vt:lpwstr/>
      </vt:variant>
      <vt:variant>
        <vt:lpwstr>_Toc198117513</vt:lpwstr>
      </vt:variant>
      <vt:variant>
        <vt:i4>1638461</vt:i4>
      </vt:variant>
      <vt:variant>
        <vt:i4>224</vt:i4>
      </vt:variant>
      <vt:variant>
        <vt:i4>0</vt:i4>
      </vt:variant>
      <vt:variant>
        <vt:i4>5</vt:i4>
      </vt:variant>
      <vt:variant>
        <vt:lpwstr/>
      </vt:variant>
      <vt:variant>
        <vt:lpwstr>_Toc198117512</vt:lpwstr>
      </vt:variant>
      <vt:variant>
        <vt:i4>1638461</vt:i4>
      </vt:variant>
      <vt:variant>
        <vt:i4>218</vt:i4>
      </vt:variant>
      <vt:variant>
        <vt:i4>0</vt:i4>
      </vt:variant>
      <vt:variant>
        <vt:i4>5</vt:i4>
      </vt:variant>
      <vt:variant>
        <vt:lpwstr/>
      </vt:variant>
      <vt:variant>
        <vt:lpwstr>_Toc198117511</vt:lpwstr>
      </vt:variant>
      <vt:variant>
        <vt:i4>1638461</vt:i4>
      </vt:variant>
      <vt:variant>
        <vt:i4>212</vt:i4>
      </vt:variant>
      <vt:variant>
        <vt:i4>0</vt:i4>
      </vt:variant>
      <vt:variant>
        <vt:i4>5</vt:i4>
      </vt:variant>
      <vt:variant>
        <vt:lpwstr/>
      </vt:variant>
      <vt:variant>
        <vt:lpwstr>_Toc198117510</vt:lpwstr>
      </vt:variant>
      <vt:variant>
        <vt:i4>1572925</vt:i4>
      </vt:variant>
      <vt:variant>
        <vt:i4>206</vt:i4>
      </vt:variant>
      <vt:variant>
        <vt:i4>0</vt:i4>
      </vt:variant>
      <vt:variant>
        <vt:i4>5</vt:i4>
      </vt:variant>
      <vt:variant>
        <vt:lpwstr/>
      </vt:variant>
      <vt:variant>
        <vt:lpwstr>_Toc198117509</vt:lpwstr>
      </vt:variant>
      <vt:variant>
        <vt:i4>1572925</vt:i4>
      </vt:variant>
      <vt:variant>
        <vt:i4>200</vt:i4>
      </vt:variant>
      <vt:variant>
        <vt:i4>0</vt:i4>
      </vt:variant>
      <vt:variant>
        <vt:i4>5</vt:i4>
      </vt:variant>
      <vt:variant>
        <vt:lpwstr/>
      </vt:variant>
      <vt:variant>
        <vt:lpwstr>_Toc198117508</vt:lpwstr>
      </vt:variant>
      <vt:variant>
        <vt:i4>1572925</vt:i4>
      </vt:variant>
      <vt:variant>
        <vt:i4>194</vt:i4>
      </vt:variant>
      <vt:variant>
        <vt:i4>0</vt:i4>
      </vt:variant>
      <vt:variant>
        <vt:i4>5</vt:i4>
      </vt:variant>
      <vt:variant>
        <vt:lpwstr/>
      </vt:variant>
      <vt:variant>
        <vt:lpwstr>_Toc198117507</vt:lpwstr>
      </vt:variant>
      <vt:variant>
        <vt:i4>1572925</vt:i4>
      </vt:variant>
      <vt:variant>
        <vt:i4>188</vt:i4>
      </vt:variant>
      <vt:variant>
        <vt:i4>0</vt:i4>
      </vt:variant>
      <vt:variant>
        <vt:i4>5</vt:i4>
      </vt:variant>
      <vt:variant>
        <vt:lpwstr/>
      </vt:variant>
      <vt:variant>
        <vt:lpwstr>_Toc198117506</vt:lpwstr>
      </vt:variant>
      <vt:variant>
        <vt:i4>1572925</vt:i4>
      </vt:variant>
      <vt:variant>
        <vt:i4>182</vt:i4>
      </vt:variant>
      <vt:variant>
        <vt:i4>0</vt:i4>
      </vt:variant>
      <vt:variant>
        <vt:i4>5</vt:i4>
      </vt:variant>
      <vt:variant>
        <vt:lpwstr/>
      </vt:variant>
      <vt:variant>
        <vt:lpwstr>_Toc198117505</vt:lpwstr>
      </vt:variant>
      <vt:variant>
        <vt:i4>1572925</vt:i4>
      </vt:variant>
      <vt:variant>
        <vt:i4>176</vt:i4>
      </vt:variant>
      <vt:variant>
        <vt:i4>0</vt:i4>
      </vt:variant>
      <vt:variant>
        <vt:i4>5</vt:i4>
      </vt:variant>
      <vt:variant>
        <vt:lpwstr/>
      </vt:variant>
      <vt:variant>
        <vt:lpwstr>_Toc198117504</vt:lpwstr>
      </vt:variant>
      <vt:variant>
        <vt:i4>1572925</vt:i4>
      </vt:variant>
      <vt:variant>
        <vt:i4>170</vt:i4>
      </vt:variant>
      <vt:variant>
        <vt:i4>0</vt:i4>
      </vt:variant>
      <vt:variant>
        <vt:i4>5</vt:i4>
      </vt:variant>
      <vt:variant>
        <vt:lpwstr/>
      </vt:variant>
      <vt:variant>
        <vt:lpwstr>_Toc198117503</vt:lpwstr>
      </vt:variant>
      <vt:variant>
        <vt:i4>1572925</vt:i4>
      </vt:variant>
      <vt:variant>
        <vt:i4>164</vt:i4>
      </vt:variant>
      <vt:variant>
        <vt:i4>0</vt:i4>
      </vt:variant>
      <vt:variant>
        <vt:i4>5</vt:i4>
      </vt:variant>
      <vt:variant>
        <vt:lpwstr/>
      </vt:variant>
      <vt:variant>
        <vt:lpwstr>_Toc198117502</vt:lpwstr>
      </vt:variant>
      <vt:variant>
        <vt:i4>1572925</vt:i4>
      </vt:variant>
      <vt:variant>
        <vt:i4>158</vt:i4>
      </vt:variant>
      <vt:variant>
        <vt:i4>0</vt:i4>
      </vt:variant>
      <vt:variant>
        <vt:i4>5</vt:i4>
      </vt:variant>
      <vt:variant>
        <vt:lpwstr/>
      </vt:variant>
      <vt:variant>
        <vt:lpwstr>_Toc198117501</vt:lpwstr>
      </vt:variant>
      <vt:variant>
        <vt:i4>1572925</vt:i4>
      </vt:variant>
      <vt:variant>
        <vt:i4>152</vt:i4>
      </vt:variant>
      <vt:variant>
        <vt:i4>0</vt:i4>
      </vt:variant>
      <vt:variant>
        <vt:i4>5</vt:i4>
      </vt:variant>
      <vt:variant>
        <vt:lpwstr/>
      </vt:variant>
      <vt:variant>
        <vt:lpwstr>_Toc198117500</vt:lpwstr>
      </vt:variant>
      <vt:variant>
        <vt:i4>1114172</vt:i4>
      </vt:variant>
      <vt:variant>
        <vt:i4>146</vt:i4>
      </vt:variant>
      <vt:variant>
        <vt:i4>0</vt:i4>
      </vt:variant>
      <vt:variant>
        <vt:i4>5</vt:i4>
      </vt:variant>
      <vt:variant>
        <vt:lpwstr/>
      </vt:variant>
      <vt:variant>
        <vt:lpwstr>_Toc198117499</vt:lpwstr>
      </vt:variant>
      <vt:variant>
        <vt:i4>1114172</vt:i4>
      </vt:variant>
      <vt:variant>
        <vt:i4>140</vt:i4>
      </vt:variant>
      <vt:variant>
        <vt:i4>0</vt:i4>
      </vt:variant>
      <vt:variant>
        <vt:i4>5</vt:i4>
      </vt:variant>
      <vt:variant>
        <vt:lpwstr/>
      </vt:variant>
      <vt:variant>
        <vt:lpwstr>_Toc198117498</vt:lpwstr>
      </vt:variant>
      <vt:variant>
        <vt:i4>1114172</vt:i4>
      </vt:variant>
      <vt:variant>
        <vt:i4>134</vt:i4>
      </vt:variant>
      <vt:variant>
        <vt:i4>0</vt:i4>
      </vt:variant>
      <vt:variant>
        <vt:i4>5</vt:i4>
      </vt:variant>
      <vt:variant>
        <vt:lpwstr/>
      </vt:variant>
      <vt:variant>
        <vt:lpwstr>_Toc198117497</vt:lpwstr>
      </vt:variant>
      <vt:variant>
        <vt:i4>1114172</vt:i4>
      </vt:variant>
      <vt:variant>
        <vt:i4>128</vt:i4>
      </vt:variant>
      <vt:variant>
        <vt:i4>0</vt:i4>
      </vt:variant>
      <vt:variant>
        <vt:i4>5</vt:i4>
      </vt:variant>
      <vt:variant>
        <vt:lpwstr/>
      </vt:variant>
      <vt:variant>
        <vt:lpwstr>_Toc198117496</vt:lpwstr>
      </vt:variant>
      <vt:variant>
        <vt:i4>1114172</vt:i4>
      </vt:variant>
      <vt:variant>
        <vt:i4>122</vt:i4>
      </vt:variant>
      <vt:variant>
        <vt:i4>0</vt:i4>
      </vt:variant>
      <vt:variant>
        <vt:i4>5</vt:i4>
      </vt:variant>
      <vt:variant>
        <vt:lpwstr/>
      </vt:variant>
      <vt:variant>
        <vt:lpwstr>_Toc198117495</vt:lpwstr>
      </vt:variant>
      <vt:variant>
        <vt:i4>1114172</vt:i4>
      </vt:variant>
      <vt:variant>
        <vt:i4>116</vt:i4>
      </vt:variant>
      <vt:variant>
        <vt:i4>0</vt:i4>
      </vt:variant>
      <vt:variant>
        <vt:i4>5</vt:i4>
      </vt:variant>
      <vt:variant>
        <vt:lpwstr/>
      </vt:variant>
      <vt:variant>
        <vt:lpwstr>_Toc198117494</vt:lpwstr>
      </vt:variant>
      <vt:variant>
        <vt:i4>1114172</vt:i4>
      </vt:variant>
      <vt:variant>
        <vt:i4>110</vt:i4>
      </vt:variant>
      <vt:variant>
        <vt:i4>0</vt:i4>
      </vt:variant>
      <vt:variant>
        <vt:i4>5</vt:i4>
      </vt:variant>
      <vt:variant>
        <vt:lpwstr/>
      </vt:variant>
      <vt:variant>
        <vt:lpwstr>_Toc198117493</vt:lpwstr>
      </vt:variant>
      <vt:variant>
        <vt:i4>1114172</vt:i4>
      </vt:variant>
      <vt:variant>
        <vt:i4>104</vt:i4>
      </vt:variant>
      <vt:variant>
        <vt:i4>0</vt:i4>
      </vt:variant>
      <vt:variant>
        <vt:i4>5</vt:i4>
      </vt:variant>
      <vt:variant>
        <vt:lpwstr/>
      </vt:variant>
      <vt:variant>
        <vt:lpwstr>_Toc198117492</vt:lpwstr>
      </vt:variant>
      <vt:variant>
        <vt:i4>1114172</vt:i4>
      </vt:variant>
      <vt:variant>
        <vt:i4>98</vt:i4>
      </vt:variant>
      <vt:variant>
        <vt:i4>0</vt:i4>
      </vt:variant>
      <vt:variant>
        <vt:i4>5</vt:i4>
      </vt:variant>
      <vt:variant>
        <vt:lpwstr/>
      </vt:variant>
      <vt:variant>
        <vt:lpwstr>_Toc198117491</vt:lpwstr>
      </vt:variant>
      <vt:variant>
        <vt:i4>1114172</vt:i4>
      </vt:variant>
      <vt:variant>
        <vt:i4>92</vt:i4>
      </vt:variant>
      <vt:variant>
        <vt:i4>0</vt:i4>
      </vt:variant>
      <vt:variant>
        <vt:i4>5</vt:i4>
      </vt:variant>
      <vt:variant>
        <vt:lpwstr/>
      </vt:variant>
      <vt:variant>
        <vt:lpwstr>_Toc198117490</vt:lpwstr>
      </vt:variant>
      <vt:variant>
        <vt:i4>1048636</vt:i4>
      </vt:variant>
      <vt:variant>
        <vt:i4>86</vt:i4>
      </vt:variant>
      <vt:variant>
        <vt:i4>0</vt:i4>
      </vt:variant>
      <vt:variant>
        <vt:i4>5</vt:i4>
      </vt:variant>
      <vt:variant>
        <vt:lpwstr/>
      </vt:variant>
      <vt:variant>
        <vt:lpwstr>_Toc198117489</vt:lpwstr>
      </vt:variant>
      <vt:variant>
        <vt:i4>1048636</vt:i4>
      </vt:variant>
      <vt:variant>
        <vt:i4>80</vt:i4>
      </vt:variant>
      <vt:variant>
        <vt:i4>0</vt:i4>
      </vt:variant>
      <vt:variant>
        <vt:i4>5</vt:i4>
      </vt:variant>
      <vt:variant>
        <vt:lpwstr/>
      </vt:variant>
      <vt:variant>
        <vt:lpwstr>_Toc198117488</vt:lpwstr>
      </vt:variant>
      <vt:variant>
        <vt:i4>1048636</vt:i4>
      </vt:variant>
      <vt:variant>
        <vt:i4>74</vt:i4>
      </vt:variant>
      <vt:variant>
        <vt:i4>0</vt:i4>
      </vt:variant>
      <vt:variant>
        <vt:i4>5</vt:i4>
      </vt:variant>
      <vt:variant>
        <vt:lpwstr/>
      </vt:variant>
      <vt:variant>
        <vt:lpwstr>_Toc198117487</vt:lpwstr>
      </vt:variant>
      <vt:variant>
        <vt:i4>1048636</vt:i4>
      </vt:variant>
      <vt:variant>
        <vt:i4>68</vt:i4>
      </vt:variant>
      <vt:variant>
        <vt:i4>0</vt:i4>
      </vt:variant>
      <vt:variant>
        <vt:i4>5</vt:i4>
      </vt:variant>
      <vt:variant>
        <vt:lpwstr/>
      </vt:variant>
      <vt:variant>
        <vt:lpwstr>_Toc198117486</vt:lpwstr>
      </vt:variant>
      <vt:variant>
        <vt:i4>1048636</vt:i4>
      </vt:variant>
      <vt:variant>
        <vt:i4>62</vt:i4>
      </vt:variant>
      <vt:variant>
        <vt:i4>0</vt:i4>
      </vt:variant>
      <vt:variant>
        <vt:i4>5</vt:i4>
      </vt:variant>
      <vt:variant>
        <vt:lpwstr/>
      </vt:variant>
      <vt:variant>
        <vt:lpwstr>_Toc198117485</vt:lpwstr>
      </vt:variant>
      <vt:variant>
        <vt:i4>1048636</vt:i4>
      </vt:variant>
      <vt:variant>
        <vt:i4>56</vt:i4>
      </vt:variant>
      <vt:variant>
        <vt:i4>0</vt:i4>
      </vt:variant>
      <vt:variant>
        <vt:i4>5</vt:i4>
      </vt:variant>
      <vt:variant>
        <vt:lpwstr/>
      </vt:variant>
      <vt:variant>
        <vt:lpwstr>_Toc198117484</vt:lpwstr>
      </vt:variant>
      <vt:variant>
        <vt:i4>1048636</vt:i4>
      </vt:variant>
      <vt:variant>
        <vt:i4>50</vt:i4>
      </vt:variant>
      <vt:variant>
        <vt:i4>0</vt:i4>
      </vt:variant>
      <vt:variant>
        <vt:i4>5</vt:i4>
      </vt:variant>
      <vt:variant>
        <vt:lpwstr/>
      </vt:variant>
      <vt:variant>
        <vt:lpwstr>_Toc198117483</vt:lpwstr>
      </vt:variant>
      <vt:variant>
        <vt:i4>1048636</vt:i4>
      </vt:variant>
      <vt:variant>
        <vt:i4>44</vt:i4>
      </vt:variant>
      <vt:variant>
        <vt:i4>0</vt:i4>
      </vt:variant>
      <vt:variant>
        <vt:i4>5</vt:i4>
      </vt:variant>
      <vt:variant>
        <vt:lpwstr/>
      </vt:variant>
      <vt:variant>
        <vt:lpwstr>_Toc198117482</vt:lpwstr>
      </vt:variant>
      <vt:variant>
        <vt:i4>1048636</vt:i4>
      </vt:variant>
      <vt:variant>
        <vt:i4>38</vt:i4>
      </vt:variant>
      <vt:variant>
        <vt:i4>0</vt:i4>
      </vt:variant>
      <vt:variant>
        <vt:i4>5</vt:i4>
      </vt:variant>
      <vt:variant>
        <vt:lpwstr/>
      </vt:variant>
      <vt:variant>
        <vt:lpwstr>_Toc198117481</vt:lpwstr>
      </vt:variant>
      <vt:variant>
        <vt:i4>1048636</vt:i4>
      </vt:variant>
      <vt:variant>
        <vt:i4>32</vt:i4>
      </vt:variant>
      <vt:variant>
        <vt:i4>0</vt:i4>
      </vt:variant>
      <vt:variant>
        <vt:i4>5</vt:i4>
      </vt:variant>
      <vt:variant>
        <vt:lpwstr/>
      </vt:variant>
      <vt:variant>
        <vt:lpwstr>_Toc198117480</vt:lpwstr>
      </vt:variant>
      <vt:variant>
        <vt:i4>2031676</vt:i4>
      </vt:variant>
      <vt:variant>
        <vt:i4>26</vt:i4>
      </vt:variant>
      <vt:variant>
        <vt:i4>0</vt:i4>
      </vt:variant>
      <vt:variant>
        <vt:i4>5</vt:i4>
      </vt:variant>
      <vt:variant>
        <vt:lpwstr/>
      </vt:variant>
      <vt:variant>
        <vt:lpwstr>_Toc198117479</vt:lpwstr>
      </vt:variant>
      <vt:variant>
        <vt:i4>2031676</vt:i4>
      </vt:variant>
      <vt:variant>
        <vt:i4>20</vt:i4>
      </vt:variant>
      <vt:variant>
        <vt:i4>0</vt:i4>
      </vt:variant>
      <vt:variant>
        <vt:i4>5</vt:i4>
      </vt:variant>
      <vt:variant>
        <vt:lpwstr/>
      </vt:variant>
      <vt:variant>
        <vt:lpwstr>_Toc198117478</vt:lpwstr>
      </vt:variant>
      <vt:variant>
        <vt:i4>2031676</vt:i4>
      </vt:variant>
      <vt:variant>
        <vt:i4>14</vt:i4>
      </vt:variant>
      <vt:variant>
        <vt:i4>0</vt:i4>
      </vt:variant>
      <vt:variant>
        <vt:i4>5</vt:i4>
      </vt:variant>
      <vt:variant>
        <vt:lpwstr/>
      </vt:variant>
      <vt:variant>
        <vt:lpwstr>_Toc198117477</vt:lpwstr>
      </vt:variant>
      <vt:variant>
        <vt:i4>2031676</vt:i4>
      </vt:variant>
      <vt:variant>
        <vt:i4>8</vt:i4>
      </vt:variant>
      <vt:variant>
        <vt:i4>0</vt:i4>
      </vt:variant>
      <vt:variant>
        <vt:i4>5</vt:i4>
      </vt:variant>
      <vt:variant>
        <vt:lpwstr/>
      </vt:variant>
      <vt:variant>
        <vt:lpwstr>_Toc198117476</vt:lpwstr>
      </vt:variant>
      <vt:variant>
        <vt:i4>2031676</vt:i4>
      </vt:variant>
      <vt:variant>
        <vt:i4>2</vt:i4>
      </vt:variant>
      <vt:variant>
        <vt:i4>0</vt:i4>
      </vt:variant>
      <vt:variant>
        <vt:i4>5</vt:i4>
      </vt:variant>
      <vt:variant>
        <vt:lpwstr/>
      </vt:variant>
      <vt:variant>
        <vt:lpwstr>_Toc198117475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rfernandez@enac.es</dc:creator>
  <cp:keywords/>
  <cp:lastModifiedBy>Belen Arteaga Mancha</cp:lastModifiedBy>
  <cp:revision>2</cp:revision>
  <cp:lastPrinted>2025-04-23T00:54:00Z</cp:lastPrinted>
  <dcterms:created xsi:type="dcterms:W3CDTF">2025-10-14T11:16:00Z</dcterms:created>
  <dcterms:modified xsi:type="dcterms:W3CDTF">2025-10-14T11:16:00Z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0x0101002D57820864119444BAEC396BA6B9F877</vt:lpwstr>
  </property>
  <property fmtid="{D5CDD505-2E9C-101B-9397-08002B2CF9AE}" pid="3" name="Order">
    <vt:r8>12300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