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DE536" w14:textId="018A4687" w:rsidR="0023770A" w:rsidRPr="00AE3AC5" w:rsidRDefault="0023770A" w:rsidP="0023770A">
      <w:pPr>
        <w:spacing w:after="200" w:line="276" w:lineRule="auto"/>
        <w:jc w:val="center"/>
        <w:rPr>
          <w:rFonts w:asciiTheme="minorHAnsi" w:hAnsiTheme="minorHAnsi"/>
          <w:b/>
        </w:rPr>
      </w:pPr>
      <w:r w:rsidRPr="00AE3AC5">
        <w:rPr>
          <w:rFonts w:asciiTheme="minorHAnsi" w:hAnsiTheme="minorHAnsi"/>
          <w:b/>
        </w:rPr>
        <w:t>ALCANCE DE ACREDITACIÓN</w:t>
      </w:r>
      <w:r w:rsidR="001842EE">
        <w:rPr>
          <w:rFonts w:asciiTheme="minorHAnsi" w:hAnsiTheme="minorHAnsi"/>
          <w:b/>
        </w:rPr>
        <w:t xml:space="preserve"> SOLICITADO</w:t>
      </w:r>
    </w:p>
    <w:p w14:paraId="039F2828" w14:textId="5F2B77AD" w:rsidR="0023770A" w:rsidRPr="00AE3AC5" w:rsidRDefault="0023770A" w:rsidP="0023770A">
      <w:pPr>
        <w:jc w:val="center"/>
        <w:rPr>
          <w:rFonts w:asciiTheme="minorHAnsi" w:hAnsiTheme="minorHAnsi"/>
          <w:b/>
        </w:rPr>
      </w:pPr>
      <w:r w:rsidRPr="00AE3AC5">
        <w:rPr>
          <w:rFonts w:asciiTheme="minorHAnsi" w:hAnsiTheme="minorHAnsi"/>
          <w:b/>
        </w:rPr>
        <w:t xml:space="preserve">Plantilla </w:t>
      </w:r>
      <w:r w:rsidR="00567ABE" w:rsidRPr="00AE3AC5">
        <w:rPr>
          <w:rFonts w:asciiTheme="minorHAnsi" w:hAnsiTheme="minorHAnsi"/>
          <w:b/>
        </w:rPr>
        <w:t>B</w:t>
      </w:r>
      <w:r w:rsidR="00567ABE">
        <w:rPr>
          <w:rFonts w:asciiTheme="minorHAnsi" w:hAnsiTheme="minorHAnsi"/>
          <w:b/>
        </w:rPr>
        <w:t>iobancos</w:t>
      </w:r>
    </w:p>
    <w:p w14:paraId="0BD42A5A" w14:textId="77777777" w:rsidR="0023770A" w:rsidRPr="00AE3AC5" w:rsidRDefault="0023770A" w:rsidP="0023770A">
      <w:pPr>
        <w:pStyle w:val="Textoindependiente"/>
        <w:ind w:left="360"/>
        <w:jc w:val="center"/>
        <w:rPr>
          <w:rFonts w:asciiTheme="minorHAnsi" w:hAnsiTheme="minorHAnsi"/>
          <w:u w:val="single"/>
        </w:rPr>
      </w:pPr>
    </w:p>
    <w:p w14:paraId="65696B6D" w14:textId="79DC9C01" w:rsidR="0023770A" w:rsidRPr="00AE3AC5" w:rsidRDefault="0023770A" w:rsidP="0023770A">
      <w:pPr>
        <w:pStyle w:val="Textoindependiente"/>
        <w:ind w:left="360"/>
        <w:jc w:val="center"/>
        <w:rPr>
          <w:rFonts w:asciiTheme="minorHAnsi" w:hAnsiTheme="minorHAnsi"/>
          <w:b w:val="0"/>
          <w:sz w:val="22"/>
          <w:u w:val="single"/>
        </w:rPr>
      </w:pPr>
      <w:r w:rsidRPr="00AE3AC5">
        <w:rPr>
          <w:rFonts w:asciiTheme="minorHAnsi" w:hAnsiTheme="minorHAnsi"/>
          <w:b w:val="0"/>
          <w:sz w:val="22"/>
          <w:u w:val="single"/>
        </w:rPr>
        <w:t xml:space="preserve">Instrucciones para cumplimentar el alcance de acreditación </w:t>
      </w:r>
      <w:r w:rsidR="001842EE">
        <w:rPr>
          <w:rFonts w:asciiTheme="minorHAnsi" w:hAnsiTheme="minorHAnsi"/>
          <w:b w:val="0"/>
          <w:sz w:val="22"/>
          <w:u w:val="single"/>
        </w:rPr>
        <w:t>solicitado</w:t>
      </w:r>
    </w:p>
    <w:p w14:paraId="184B1F4C" w14:textId="77777777" w:rsidR="0023770A" w:rsidRPr="00AE3AC5" w:rsidRDefault="0023770A" w:rsidP="0023770A">
      <w:pPr>
        <w:pStyle w:val="Textoindependiente"/>
        <w:ind w:left="360"/>
        <w:jc w:val="center"/>
        <w:rPr>
          <w:rFonts w:asciiTheme="minorHAnsi" w:hAnsiTheme="minorHAnsi"/>
        </w:rPr>
      </w:pPr>
    </w:p>
    <w:p w14:paraId="14FC7344" w14:textId="77777777" w:rsidR="0023770A" w:rsidRPr="00AE3AC5" w:rsidRDefault="0023770A" w:rsidP="0023770A">
      <w:pPr>
        <w:pStyle w:val="Textoindependiente"/>
        <w:ind w:left="360"/>
        <w:jc w:val="center"/>
        <w:rPr>
          <w:rFonts w:asciiTheme="minorHAnsi" w:hAnsiTheme="minorHAnsi"/>
        </w:rPr>
      </w:pPr>
    </w:p>
    <w:p w14:paraId="33DEA436" w14:textId="0DE139E7" w:rsidR="0023770A" w:rsidRPr="00AE3AC5" w:rsidRDefault="0023770A" w:rsidP="00E67E7A">
      <w:pPr>
        <w:pStyle w:val="Textoindependiente2"/>
        <w:numPr>
          <w:ilvl w:val="0"/>
          <w:numId w:val="1"/>
        </w:numPr>
        <w:tabs>
          <w:tab w:val="clear" w:pos="720"/>
          <w:tab w:val="num" w:pos="284"/>
        </w:tabs>
        <w:suppressAutoHyphens w:val="0"/>
        <w:ind w:left="284" w:right="-2" w:hanging="284"/>
        <w:rPr>
          <w:rFonts w:asciiTheme="minorHAnsi" w:hAnsiTheme="minorHAnsi"/>
          <w:sz w:val="22"/>
          <w:szCs w:val="22"/>
        </w:rPr>
      </w:pPr>
      <w:r w:rsidRPr="00AE3AC5">
        <w:rPr>
          <w:rFonts w:asciiTheme="minorHAnsi" w:hAnsiTheme="minorHAnsi" w:cs="Arial"/>
          <w:spacing w:val="0"/>
          <w:sz w:val="22"/>
          <w:szCs w:val="22"/>
        </w:rPr>
        <w:t xml:space="preserve">Indique la </w:t>
      </w:r>
      <w:r w:rsidRPr="00AE3AC5">
        <w:rPr>
          <w:rFonts w:asciiTheme="minorHAnsi" w:hAnsiTheme="minorHAnsi" w:cs="Arial"/>
          <w:b/>
          <w:spacing w:val="0"/>
          <w:sz w:val="22"/>
          <w:szCs w:val="22"/>
        </w:rPr>
        <w:t>fecha de solicitud</w:t>
      </w:r>
      <w:r w:rsidRPr="00AE3AC5">
        <w:rPr>
          <w:rFonts w:asciiTheme="minorHAnsi" w:hAnsiTheme="minorHAnsi" w:cs="Arial"/>
          <w:spacing w:val="0"/>
          <w:sz w:val="22"/>
          <w:szCs w:val="22"/>
        </w:rPr>
        <w:t xml:space="preserve"> en el espacio reservado para ello. Si fuese necesario modificar el alcance de acreditación de forma previa a la realización de la auditoría, se debe remitir de nuevo el alcance completo indicando la fecha del cambio.</w:t>
      </w:r>
    </w:p>
    <w:p w14:paraId="7F4E8168" w14:textId="77777777" w:rsidR="0023770A" w:rsidRPr="00AE3AC5" w:rsidRDefault="0023770A" w:rsidP="00E67E7A">
      <w:pPr>
        <w:pStyle w:val="Textoindependiente2"/>
        <w:tabs>
          <w:tab w:val="num" w:pos="284"/>
        </w:tabs>
        <w:suppressAutoHyphens w:val="0"/>
        <w:ind w:left="284" w:right="-262" w:hanging="284"/>
        <w:rPr>
          <w:rFonts w:asciiTheme="minorHAnsi" w:hAnsiTheme="minorHAnsi"/>
        </w:rPr>
      </w:pPr>
    </w:p>
    <w:p w14:paraId="01C7722A" w14:textId="77777777" w:rsidR="0023770A" w:rsidRDefault="0023770A" w:rsidP="00E67E7A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AE3AC5">
        <w:rPr>
          <w:rFonts w:asciiTheme="minorHAnsi" w:hAnsiTheme="minorHAnsi"/>
          <w:sz w:val="22"/>
          <w:szCs w:val="22"/>
        </w:rPr>
        <w:t xml:space="preserve">Indicar el </w:t>
      </w:r>
      <w:r w:rsidRPr="00AE3AC5">
        <w:rPr>
          <w:rFonts w:asciiTheme="minorHAnsi" w:hAnsiTheme="minorHAnsi"/>
          <w:b/>
          <w:sz w:val="22"/>
          <w:szCs w:val="22"/>
        </w:rPr>
        <w:t xml:space="preserve">nombre y dirección del </w:t>
      </w:r>
      <w:r w:rsidR="00D51918" w:rsidRPr="00AE3AC5">
        <w:rPr>
          <w:rFonts w:asciiTheme="minorHAnsi" w:hAnsiTheme="minorHAnsi"/>
          <w:b/>
          <w:sz w:val="22"/>
          <w:szCs w:val="22"/>
        </w:rPr>
        <w:t>biobanco</w:t>
      </w:r>
      <w:r w:rsidRPr="00AE3AC5">
        <w:rPr>
          <w:rFonts w:asciiTheme="minorHAnsi" w:hAnsiTheme="minorHAnsi"/>
          <w:b/>
          <w:sz w:val="22"/>
          <w:szCs w:val="22"/>
        </w:rPr>
        <w:t xml:space="preserve"> </w:t>
      </w:r>
      <w:r w:rsidRPr="00AE3AC5">
        <w:rPr>
          <w:rFonts w:asciiTheme="minorHAnsi" w:hAnsiTheme="minorHAnsi"/>
          <w:sz w:val="22"/>
          <w:szCs w:val="22"/>
        </w:rPr>
        <w:t>que solicita la acreditación de acuerdo con su identidad legal.</w:t>
      </w:r>
    </w:p>
    <w:p w14:paraId="5B7360A4" w14:textId="77777777" w:rsidR="00263008" w:rsidRDefault="00263008" w:rsidP="00E67E7A">
      <w:pPr>
        <w:pStyle w:val="Prrafodelista"/>
        <w:tabs>
          <w:tab w:val="num" w:pos="284"/>
        </w:tabs>
        <w:ind w:left="284" w:hanging="284"/>
        <w:rPr>
          <w:rFonts w:asciiTheme="minorHAnsi" w:hAnsiTheme="minorHAnsi"/>
          <w:sz w:val="22"/>
          <w:szCs w:val="22"/>
        </w:rPr>
      </w:pPr>
    </w:p>
    <w:p w14:paraId="40C694C4" w14:textId="10D04CFF" w:rsidR="00263008" w:rsidRPr="00263008" w:rsidRDefault="0079696A" w:rsidP="00E67E7A">
      <w:pPr>
        <w:pStyle w:val="Prrafodelista"/>
        <w:tabs>
          <w:tab w:val="num" w:pos="284"/>
          <w:tab w:val="left" w:pos="567"/>
        </w:tabs>
        <w:spacing w:line="20" w:lineRule="atLeast"/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263008" w:rsidRPr="00263008">
        <w:rPr>
          <w:rFonts w:asciiTheme="minorHAnsi" w:hAnsiTheme="minorHAnsi"/>
          <w:sz w:val="22"/>
          <w:szCs w:val="22"/>
        </w:rPr>
        <w:t xml:space="preserve">Si dispone de varias localizaciones </w:t>
      </w:r>
      <w:r w:rsidR="00EA4B05" w:rsidRPr="00263008">
        <w:rPr>
          <w:rFonts w:asciiTheme="minorHAnsi" w:hAnsiTheme="minorHAnsi"/>
          <w:sz w:val="22"/>
          <w:szCs w:val="22"/>
        </w:rPr>
        <w:t>identifique</w:t>
      </w:r>
      <w:r w:rsidR="009622B0">
        <w:rPr>
          <w:rFonts w:asciiTheme="minorHAnsi" w:hAnsiTheme="minorHAnsi"/>
          <w:sz w:val="22"/>
          <w:szCs w:val="22"/>
        </w:rPr>
        <w:t xml:space="preserve"> en la tabla las </w:t>
      </w:r>
      <w:r w:rsidR="009622B0">
        <w:rPr>
          <w:rFonts w:asciiTheme="minorHAnsi" w:hAnsiTheme="minorHAnsi"/>
          <w:b/>
          <w:sz w:val="22"/>
          <w:szCs w:val="22"/>
        </w:rPr>
        <w:t>i</w:t>
      </w:r>
      <w:r w:rsidR="00263008" w:rsidRPr="00263008">
        <w:rPr>
          <w:rFonts w:asciiTheme="minorHAnsi" w:hAnsiTheme="minorHAnsi"/>
          <w:b/>
          <w:sz w:val="22"/>
          <w:szCs w:val="22"/>
        </w:rPr>
        <w:t>nstalaciones</w:t>
      </w:r>
      <w:r w:rsidR="00263008" w:rsidRPr="00263008">
        <w:rPr>
          <w:rFonts w:asciiTheme="minorHAnsi" w:hAnsiTheme="minorHAnsi"/>
          <w:sz w:val="22"/>
          <w:szCs w:val="22"/>
        </w:rPr>
        <w:t xml:space="preserve"> donde se realizan </w:t>
      </w:r>
      <w:r w:rsidR="00A86561">
        <w:rPr>
          <w:rFonts w:asciiTheme="minorHAnsi" w:hAnsiTheme="minorHAnsi"/>
          <w:sz w:val="22"/>
          <w:szCs w:val="22"/>
        </w:rPr>
        <w:t>las actividades</w:t>
      </w:r>
      <w:r w:rsidR="00263008" w:rsidRPr="00263008">
        <w:rPr>
          <w:rFonts w:asciiTheme="minorHAnsi" w:hAnsiTheme="minorHAnsi"/>
          <w:sz w:val="22"/>
          <w:szCs w:val="22"/>
        </w:rPr>
        <w:t xml:space="preserve"> </w:t>
      </w:r>
      <w:r w:rsidR="00A86561" w:rsidRPr="00263008">
        <w:rPr>
          <w:rFonts w:asciiTheme="minorHAnsi" w:hAnsiTheme="minorHAnsi"/>
          <w:sz w:val="22"/>
          <w:szCs w:val="22"/>
        </w:rPr>
        <w:t>solicitad</w:t>
      </w:r>
      <w:r w:rsidR="00A86561">
        <w:rPr>
          <w:rFonts w:asciiTheme="minorHAnsi" w:hAnsiTheme="minorHAnsi"/>
          <w:sz w:val="22"/>
          <w:szCs w:val="22"/>
        </w:rPr>
        <w:t>a</w:t>
      </w:r>
      <w:r w:rsidR="00A86561" w:rsidRPr="00263008">
        <w:rPr>
          <w:rFonts w:asciiTheme="minorHAnsi" w:hAnsiTheme="minorHAnsi"/>
          <w:sz w:val="22"/>
          <w:szCs w:val="22"/>
        </w:rPr>
        <w:t>s</w:t>
      </w:r>
      <w:r w:rsidR="00263008" w:rsidRPr="00263008">
        <w:rPr>
          <w:rFonts w:asciiTheme="minorHAnsi" w:hAnsiTheme="minorHAnsi"/>
          <w:sz w:val="22"/>
          <w:szCs w:val="22"/>
        </w:rPr>
        <w:t xml:space="preserve">. Incluya la dirección completa de cada una de ellas y </w:t>
      </w:r>
      <w:r w:rsidR="00A86561" w:rsidRPr="00263008">
        <w:rPr>
          <w:rFonts w:asciiTheme="minorHAnsi" w:hAnsiTheme="minorHAnsi"/>
          <w:sz w:val="22"/>
          <w:szCs w:val="22"/>
        </w:rPr>
        <w:t>asígnel</w:t>
      </w:r>
      <w:r w:rsidR="00A86561">
        <w:rPr>
          <w:rFonts w:asciiTheme="minorHAnsi" w:hAnsiTheme="minorHAnsi"/>
          <w:sz w:val="22"/>
          <w:szCs w:val="22"/>
        </w:rPr>
        <w:t>e</w:t>
      </w:r>
      <w:r w:rsidR="00A86561" w:rsidRPr="00263008">
        <w:rPr>
          <w:rFonts w:asciiTheme="minorHAnsi" w:hAnsiTheme="minorHAnsi"/>
          <w:sz w:val="22"/>
          <w:szCs w:val="22"/>
        </w:rPr>
        <w:t xml:space="preserve">s </w:t>
      </w:r>
      <w:r w:rsidR="00263008" w:rsidRPr="00263008">
        <w:rPr>
          <w:rFonts w:asciiTheme="minorHAnsi" w:hAnsiTheme="minorHAnsi"/>
          <w:sz w:val="22"/>
          <w:szCs w:val="22"/>
        </w:rPr>
        <w:t xml:space="preserve">un código </w:t>
      </w:r>
      <w:r w:rsidR="00263008" w:rsidRPr="00263008">
        <w:rPr>
          <w:rFonts w:asciiTheme="minorHAnsi" w:hAnsiTheme="minorHAnsi"/>
          <w:bCs/>
          <w:sz w:val="22"/>
          <w:szCs w:val="22"/>
        </w:rPr>
        <w:t>A, B, C,…. que permitirá identificar en la columna “</w:t>
      </w:r>
      <w:r w:rsidR="00C553E4">
        <w:rPr>
          <w:rFonts w:asciiTheme="minorHAnsi" w:hAnsiTheme="minorHAnsi"/>
          <w:bCs/>
          <w:sz w:val="22"/>
          <w:szCs w:val="22"/>
        </w:rPr>
        <w:t>instalación</w:t>
      </w:r>
      <w:r w:rsidR="00263008" w:rsidRPr="00263008">
        <w:rPr>
          <w:rFonts w:asciiTheme="minorHAnsi" w:hAnsiTheme="minorHAnsi"/>
          <w:bCs/>
          <w:sz w:val="22"/>
          <w:szCs w:val="22"/>
        </w:rPr>
        <w:t>” en qu</w:t>
      </w:r>
      <w:r w:rsidR="006B5ABD">
        <w:rPr>
          <w:rFonts w:asciiTheme="minorHAnsi" w:hAnsiTheme="minorHAnsi"/>
          <w:bCs/>
          <w:sz w:val="22"/>
          <w:szCs w:val="22"/>
        </w:rPr>
        <w:t>é</w:t>
      </w:r>
      <w:r w:rsidR="00263008" w:rsidRPr="00263008">
        <w:rPr>
          <w:rFonts w:asciiTheme="minorHAnsi" w:hAnsiTheme="minorHAnsi"/>
          <w:bCs/>
          <w:sz w:val="22"/>
          <w:szCs w:val="22"/>
        </w:rPr>
        <w:t xml:space="preserve"> instalación se realiza</w:t>
      </w:r>
      <w:r w:rsidR="00A86561">
        <w:rPr>
          <w:rFonts w:asciiTheme="minorHAnsi" w:hAnsiTheme="minorHAnsi"/>
          <w:bCs/>
          <w:sz w:val="22"/>
          <w:szCs w:val="22"/>
        </w:rPr>
        <w:t>n las actividades relacionadas con cada material</w:t>
      </w:r>
      <w:r w:rsidR="00263008" w:rsidRPr="00263008">
        <w:rPr>
          <w:rFonts w:asciiTheme="minorHAnsi" w:hAnsiTheme="minorHAnsi"/>
          <w:bCs/>
          <w:sz w:val="22"/>
          <w:szCs w:val="22"/>
        </w:rPr>
        <w:t xml:space="preserve"> </w:t>
      </w:r>
      <w:r w:rsidR="00A86561">
        <w:rPr>
          <w:rFonts w:asciiTheme="minorHAnsi" w:hAnsiTheme="minorHAnsi"/>
          <w:bCs/>
          <w:sz w:val="22"/>
          <w:szCs w:val="22"/>
        </w:rPr>
        <w:t>biológico</w:t>
      </w:r>
      <w:r w:rsidR="00263008" w:rsidRPr="00263008">
        <w:rPr>
          <w:rFonts w:asciiTheme="minorHAnsi" w:hAnsiTheme="minorHAnsi"/>
          <w:bCs/>
          <w:sz w:val="22"/>
          <w:szCs w:val="22"/>
        </w:rPr>
        <w:t>.</w:t>
      </w:r>
    </w:p>
    <w:p w14:paraId="1D45EF68" w14:textId="77777777" w:rsidR="0023770A" w:rsidRPr="00AE3AC5" w:rsidRDefault="0023770A" w:rsidP="00E67E7A">
      <w:pPr>
        <w:pStyle w:val="Prrafodelista"/>
        <w:tabs>
          <w:tab w:val="num" w:pos="284"/>
        </w:tabs>
        <w:ind w:left="284" w:hanging="284"/>
        <w:rPr>
          <w:rFonts w:asciiTheme="minorHAnsi" w:hAnsiTheme="minorHAnsi"/>
          <w:sz w:val="20"/>
        </w:rPr>
      </w:pPr>
    </w:p>
    <w:p w14:paraId="5120189E" w14:textId="77777777" w:rsidR="00730158" w:rsidRDefault="00B44149" w:rsidP="00730158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/>
          <w:bCs/>
          <w:sz w:val="22"/>
          <w:szCs w:val="22"/>
        </w:rPr>
      </w:pPr>
      <w:r w:rsidRPr="00392CB8">
        <w:rPr>
          <w:rFonts w:asciiTheme="minorHAnsi" w:hAnsiTheme="minorHAnsi"/>
          <w:b/>
          <w:sz w:val="22"/>
          <w:szCs w:val="22"/>
        </w:rPr>
        <w:t>CAMPO</w:t>
      </w:r>
      <w:r w:rsidR="00A115FC">
        <w:rPr>
          <w:rFonts w:asciiTheme="minorHAnsi" w:hAnsiTheme="minorHAnsi"/>
          <w:b/>
          <w:sz w:val="22"/>
          <w:szCs w:val="22"/>
        </w:rPr>
        <w:t>/ORIGEN DEL MATERIAL BIOLÓGICO</w:t>
      </w:r>
      <w:r w:rsidR="006250B5">
        <w:rPr>
          <w:rFonts w:asciiTheme="minorHAnsi" w:hAnsiTheme="minorHAnsi"/>
          <w:bCs/>
          <w:sz w:val="22"/>
          <w:szCs w:val="22"/>
        </w:rPr>
        <w:t xml:space="preserve">: indicar el ámbito de investigación al que van dirigidos los materiales (p.ej. </w:t>
      </w:r>
      <w:r w:rsidR="00A91C93">
        <w:rPr>
          <w:rFonts w:asciiTheme="minorHAnsi" w:hAnsiTheme="minorHAnsi"/>
          <w:bCs/>
          <w:sz w:val="22"/>
          <w:szCs w:val="22"/>
        </w:rPr>
        <w:t>b</w:t>
      </w:r>
      <w:r w:rsidR="006250B5">
        <w:rPr>
          <w:rFonts w:asciiTheme="minorHAnsi" w:hAnsiTheme="minorHAnsi"/>
          <w:bCs/>
          <w:sz w:val="22"/>
          <w:szCs w:val="22"/>
        </w:rPr>
        <w:t>iomédico</w:t>
      </w:r>
      <w:r w:rsidR="00A91C93">
        <w:rPr>
          <w:rFonts w:asciiTheme="minorHAnsi" w:hAnsiTheme="minorHAnsi"/>
          <w:bCs/>
          <w:sz w:val="22"/>
          <w:szCs w:val="22"/>
        </w:rPr>
        <w:t>)</w:t>
      </w:r>
      <w:r w:rsidR="00A115FC">
        <w:rPr>
          <w:rFonts w:asciiTheme="minorHAnsi" w:hAnsiTheme="minorHAnsi"/>
          <w:bCs/>
          <w:sz w:val="22"/>
          <w:szCs w:val="22"/>
        </w:rPr>
        <w:t xml:space="preserve"> y la fuente de obtención del material (p.ej. material</w:t>
      </w:r>
      <w:r w:rsidR="00783881">
        <w:rPr>
          <w:rFonts w:asciiTheme="minorHAnsi" w:hAnsiTheme="minorHAnsi"/>
          <w:bCs/>
          <w:sz w:val="22"/>
          <w:szCs w:val="22"/>
        </w:rPr>
        <w:t xml:space="preserve"> biológico humano)</w:t>
      </w:r>
    </w:p>
    <w:p w14:paraId="569F37D7" w14:textId="77777777" w:rsidR="00730158" w:rsidRDefault="00730158" w:rsidP="00392CB8">
      <w:pPr>
        <w:ind w:left="284"/>
        <w:jc w:val="both"/>
        <w:rPr>
          <w:rFonts w:asciiTheme="minorHAnsi" w:hAnsiTheme="minorHAnsi"/>
          <w:bCs/>
          <w:sz w:val="22"/>
          <w:szCs w:val="22"/>
        </w:rPr>
      </w:pPr>
    </w:p>
    <w:p w14:paraId="1EFE3835" w14:textId="2036575D" w:rsidR="0023770A" w:rsidRPr="00730158" w:rsidRDefault="00730158" w:rsidP="00730158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M</w:t>
      </w:r>
      <w:r w:rsidR="00331DFC" w:rsidRPr="00730158">
        <w:rPr>
          <w:rFonts w:asciiTheme="minorHAnsi" w:hAnsiTheme="minorHAnsi"/>
          <w:b/>
          <w:bCs/>
          <w:sz w:val="22"/>
          <w:szCs w:val="22"/>
        </w:rPr>
        <w:t>aterial</w:t>
      </w:r>
      <w:r w:rsidR="00B227C5" w:rsidRPr="00730158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331DFC" w:rsidRPr="00730158">
        <w:rPr>
          <w:rFonts w:asciiTheme="minorHAnsi" w:hAnsiTheme="minorHAnsi"/>
          <w:b/>
          <w:bCs/>
          <w:sz w:val="22"/>
          <w:szCs w:val="22"/>
        </w:rPr>
        <w:t>biológico</w:t>
      </w:r>
      <w:r>
        <w:rPr>
          <w:rFonts w:asciiTheme="minorHAnsi" w:hAnsiTheme="minorHAnsi"/>
          <w:b/>
          <w:bCs/>
          <w:sz w:val="22"/>
          <w:szCs w:val="22"/>
        </w:rPr>
        <w:t>:</w:t>
      </w:r>
    </w:p>
    <w:p w14:paraId="19BF116A" w14:textId="5FC24F91" w:rsidR="0023770A" w:rsidRPr="00AE3AC5" w:rsidRDefault="0079696A" w:rsidP="00E67E7A">
      <w:pPr>
        <w:tabs>
          <w:tab w:val="num" w:pos="284"/>
        </w:tabs>
        <w:ind w:left="284" w:hanging="284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ab/>
      </w:r>
      <w:r w:rsidR="0023770A" w:rsidRPr="00AE3AC5">
        <w:rPr>
          <w:rFonts w:asciiTheme="minorHAnsi" w:hAnsiTheme="minorHAnsi"/>
          <w:bCs/>
          <w:sz w:val="22"/>
          <w:szCs w:val="22"/>
        </w:rPr>
        <w:t xml:space="preserve">Debe indicar </w:t>
      </w:r>
      <w:r w:rsidR="00D55B90">
        <w:rPr>
          <w:rFonts w:asciiTheme="minorHAnsi" w:hAnsiTheme="minorHAnsi"/>
          <w:bCs/>
          <w:sz w:val="22"/>
          <w:szCs w:val="22"/>
        </w:rPr>
        <w:t>el</w:t>
      </w:r>
      <w:r w:rsidR="004C6AA9" w:rsidRPr="00AE3AC5">
        <w:rPr>
          <w:rFonts w:asciiTheme="minorHAnsi" w:hAnsiTheme="minorHAnsi"/>
          <w:bCs/>
          <w:sz w:val="22"/>
          <w:szCs w:val="22"/>
        </w:rPr>
        <w:t xml:space="preserve"> </w:t>
      </w:r>
      <w:r w:rsidR="00B227C5" w:rsidRPr="00AE3AC5">
        <w:rPr>
          <w:rFonts w:asciiTheme="minorHAnsi" w:hAnsiTheme="minorHAnsi"/>
          <w:bCs/>
          <w:sz w:val="22"/>
          <w:szCs w:val="22"/>
        </w:rPr>
        <w:t>material biológico recibido en el Biobanco (p.ej. sangre, tejido tumoral)</w:t>
      </w:r>
      <w:r w:rsidR="00C037A9" w:rsidRPr="00AE3AC5">
        <w:rPr>
          <w:rFonts w:asciiTheme="minorHAnsi" w:hAnsiTheme="minorHAnsi"/>
          <w:bCs/>
          <w:sz w:val="22"/>
          <w:szCs w:val="22"/>
        </w:rPr>
        <w:t>.</w:t>
      </w:r>
    </w:p>
    <w:p w14:paraId="520BBFE9" w14:textId="77777777" w:rsidR="0023770A" w:rsidRPr="00AE3AC5" w:rsidRDefault="0023770A" w:rsidP="00E67E7A">
      <w:pPr>
        <w:pStyle w:val="Prrafodelista"/>
        <w:tabs>
          <w:tab w:val="num" w:pos="284"/>
        </w:tabs>
        <w:ind w:left="284" w:hanging="284"/>
        <w:rPr>
          <w:rFonts w:asciiTheme="minorHAnsi" w:hAnsiTheme="minorHAnsi"/>
          <w:bCs/>
          <w:sz w:val="20"/>
        </w:rPr>
      </w:pPr>
    </w:p>
    <w:p w14:paraId="27CE3486" w14:textId="64B229BF" w:rsidR="00B227C5" w:rsidRPr="00AE3AC5" w:rsidRDefault="00730158" w:rsidP="00E67E7A">
      <w:pPr>
        <w:numPr>
          <w:ilvl w:val="0"/>
          <w:numId w:val="1"/>
        </w:numPr>
        <w:tabs>
          <w:tab w:val="clear" w:pos="720"/>
          <w:tab w:val="num" w:pos="284"/>
          <w:tab w:val="num" w:pos="540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M</w:t>
      </w:r>
      <w:r w:rsidR="00331DFC">
        <w:rPr>
          <w:rFonts w:asciiTheme="minorHAnsi" w:hAnsiTheme="minorHAnsi"/>
          <w:b/>
          <w:bCs/>
          <w:sz w:val="22"/>
          <w:szCs w:val="22"/>
        </w:rPr>
        <w:t xml:space="preserve">aterial </w:t>
      </w:r>
      <w:r>
        <w:rPr>
          <w:rFonts w:asciiTheme="minorHAnsi" w:hAnsiTheme="minorHAnsi"/>
          <w:b/>
          <w:bCs/>
          <w:sz w:val="22"/>
          <w:szCs w:val="22"/>
        </w:rPr>
        <w:t>para distribución</w:t>
      </w:r>
      <w:r w:rsidR="0023770A" w:rsidRPr="00AE3AC5">
        <w:rPr>
          <w:rFonts w:asciiTheme="minorHAnsi" w:hAnsiTheme="minorHAnsi"/>
          <w:bCs/>
          <w:sz w:val="22"/>
          <w:szCs w:val="22"/>
        </w:rPr>
        <w:t>:</w:t>
      </w:r>
    </w:p>
    <w:p w14:paraId="2CC1BB38" w14:textId="49740D8C" w:rsidR="00B227C5" w:rsidRDefault="00EB11EF" w:rsidP="00392CB8">
      <w:pPr>
        <w:tabs>
          <w:tab w:val="num" w:pos="284"/>
        </w:tabs>
        <w:ind w:left="284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Para cada material biológico, debe </w:t>
      </w:r>
      <w:r w:rsidR="00B227C5" w:rsidRPr="00AE3AC5">
        <w:rPr>
          <w:rFonts w:asciiTheme="minorHAnsi" w:hAnsiTheme="minorHAnsi"/>
          <w:bCs/>
          <w:sz w:val="22"/>
          <w:szCs w:val="22"/>
        </w:rPr>
        <w:t>indicar</w:t>
      </w:r>
      <w:r>
        <w:rPr>
          <w:rFonts w:asciiTheme="minorHAnsi" w:hAnsiTheme="minorHAnsi"/>
          <w:bCs/>
          <w:sz w:val="22"/>
          <w:szCs w:val="22"/>
        </w:rPr>
        <w:t xml:space="preserve"> </w:t>
      </w:r>
      <w:r w:rsidR="001C5807">
        <w:rPr>
          <w:rFonts w:asciiTheme="minorHAnsi" w:hAnsiTheme="minorHAnsi"/>
          <w:bCs/>
          <w:sz w:val="22"/>
          <w:szCs w:val="22"/>
        </w:rPr>
        <w:t>el material o los materiales</w:t>
      </w:r>
      <w:r>
        <w:rPr>
          <w:rFonts w:asciiTheme="minorHAnsi" w:hAnsiTheme="minorHAnsi"/>
          <w:bCs/>
          <w:sz w:val="22"/>
          <w:szCs w:val="22"/>
        </w:rPr>
        <w:t xml:space="preserve"> que distribuye el biobanco</w:t>
      </w:r>
      <w:r w:rsidR="00501DDD">
        <w:rPr>
          <w:rFonts w:asciiTheme="minorHAnsi" w:hAnsiTheme="minorHAnsi"/>
          <w:bCs/>
          <w:sz w:val="22"/>
          <w:szCs w:val="22"/>
        </w:rPr>
        <w:t xml:space="preserve">, tanto si el material es coincidente con el </w:t>
      </w:r>
      <w:r w:rsidR="00A97B45">
        <w:rPr>
          <w:rFonts w:asciiTheme="minorHAnsi" w:hAnsiTheme="minorHAnsi"/>
          <w:bCs/>
          <w:sz w:val="22"/>
          <w:szCs w:val="22"/>
        </w:rPr>
        <w:t>material adquirido</w:t>
      </w:r>
      <w:r w:rsidR="00501DDD">
        <w:rPr>
          <w:rFonts w:asciiTheme="minorHAnsi" w:hAnsiTheme="minorHAnsi"/>
          <w:bCs/>
          <w:sz w:val="22"/>
          <w:szCs w:val="22"/>
        </w:rPr>
        <w:t xml:space="preserve">, como </w:t>
      </w:r>
      <w:r w:rsidR="007D0922">
        <w:rPr>
          <w:rFonts w:asciiTheme="minorHAnsi" w:hAnsiTheme="minorHAnsi"/>
          <w:bCs/>
          <w:sz w:val="22"/>
          <w:szCs w:val="22"/>
        </w:rPr>
        <w:t xml:space="preserve">si son materiales </w:t>
      </w:r>
      <w:r w:rsidR="00A97B45">
        <w:rPr>
          <w:rFonts w:asciiTheme="minorHAnsi" w:hAnsiTheme="minorHAnsi"/>
          <w:bCs/>
          <w:sz w:val="22"/>
          <w:szCs w:val="22"/>
        </w:rPr>
        <w:t xml:space="preserve">obtenidos </w:t>
      </w:r>
      <w:r w:rsidR="00B227C5" w:rsidRPr="00AE3AC5">
        <w:rPr>
          <w:rFonts w:asciiTheme="minorHAnsi" w:hAnsiTheme="minorHAnsi"/>
          <w:bCs/>
          <w:sz w:val="22"/>
          <w:szCs w:val="22"/>
        </w:rPr>
        <w:t xml:space="preserve">por el Biobanco </w:t>
      </w:r>
      <w:r w:rsidR="00C037A9" w:rsidRPr="00AE3AC5">
        <w:rPr>
          <w:rFonts w:asciiTheme="minorHAnsi" w:hAnsiTheme="minorHAnsi"/>
          <w:bCs/>
          <w:sz w:val="22"/>
          <w:szCs w:val="22"/>
        </w:rPr>
        <w:t>tras el procesamiento</w:t>
      </w:r>
      <w:r w:rsidR="00B227C5" w:rsidRPr="00AE3AC5">
        <w:rPr>
          <w:rFonts w:asciiTheme="minorHAnsi" w:hAnsiTheme="minorHAnsi"/>
          <w:bCs/>
          <w:sz w:val="22"/>
          <w:szCs w:val="22"/>
        </w:rPr>
        <w:t xml:space="preserve"> </w:t>
      </w:r>
      <w:r w:rsidR="002A2353">
        <w:rPr>
          <w:rFonts w:asciiTheme="minorHAnsi" w:hAnsiTheme="minorHAnsi"/>
          <w:bCs/>
          <w:sz w:val="22"/>
          <w:szCs w:val="22"/>
        </w:rPr>
        <w:t xml:space="preserve">del </w:t>
      </w:r>
      <w:r w:rsidR="00331DFC">
        <w:rPr>
          <w:rFonts w:asciiTheme="minorHAnsi" w:hAnsiTheme="minorHAnsi"/>
          <w:bCs/>
          <w:sz w:val="22"/>
          <w:szCs w:val="22"/>
        </w:rPr>
        <w:t>material biológico</w:t>
      </w:r>
      <w:r w:rsidR="00033A48">
        <w:rPr>
          <w:rFonts w:asciiTheme="minorHAnsi" w:hAnsiTheme="minorHAnsi"/>
          <w:bCs/>
          <w:sz w:val="22"/>
          <w:szCs w:val="22"/>
        </w:rPr>
        <w:t xml:space="preserve"> </w:t>
      </w:r>
      <w:r w:rsidR="00C037A9" w:rsidRPr="00AE3AC5">
        <w:rPr>
          <w:rFonts w:asciiTheme="minorHAnsi" w:hAnsiTheme="minorHAnsi"/>
          <w:bCs/>
          <w:sz w:val="22"/>
          <w:szCs w:val="22"/>
        </w:rPr>
        <w:t>(p.ej</w:t>
      </w:r>
      <w:r w:rsidR="00B227C5" w:rsidRPr="00AE3AC5">
        <w:rPr>
          <w:rFonts w:asciiTheme="minorHAnsi" w:hAnsiTheme="minorHAnsi"/>
          <w:bCs/>
          <w:sz w:val="22"/>
          <w:szCs w:val="22"/>
        </w:rPr>
        <w:t>.</w:t>
      </w:r>
      <w:r w:rsidR="00C037A9" w:rsidRPr="00AE3AC5">
        <w:rPr>
          <w:rFonts w:asciiTheme="minorHAnsi" w:hAnsiTheme="minorHAnsi"/>
          <w:bCs/>
          <w:sz w:val="22"/>
          <w:szCs w:val="22"/>
        </w:rPr>
        <w:t xml:space="preserve"> plasma</w:t>
      </w:r>
      <w:r w:rsidR="00033A48">
        <w:rPr>
          <w:rFonts w:asciiTheme="minorHAnsi" w:hAnsiTheme="minorHAnsi"/>
          <w:bCs/>
          <w:sz w:val="22"/>
          <w:szCs w:val="22"/>
        </w:rPr>
        <w:t xml:space="preserve">, </w:t>
      </w:r>
      <w:r w:rsidR="00C037A9" w:rsidRPr="00AE3AC5">
        <w:rPr>
          <w:rFonts w:asciiTheme="minorHAnsi" w:hAnsiTheme="minorHAnsi"/>
          <w:bCs/>
          <w:sz w:val="22"/>
          <w:szCs w:val="22"/>
        </w:rPr>
        <w:t>ADN</w:t>
      </w:r>
      <w:r w:rsidR="002A2353">
        <w:rPr>
          <w:rFonts w:asciiTheme="minorHAnsi" w:hAnsiTheme="minorHAnsi"/>
          <w:bCs/>
          <w:sz w:val="22"/>
          <w:szCs w:val="22"/>
        </w:rPr>
        <w:t xml:space="preserve"> genómico</w:t>
      </w:r>
      <w:r w:rsidR="00C037A9" w:rsidRPr="00AE3AC5">
        <w:rPr>
          <w:rFonts w:asciiTheme="minorHAnsi" w:hAnsiTheme="minorHAnsi"/>
          <w:bCs/>
          <w:sz w:val="22"/>
          <w:szCs w:val="22"/>
        </w:rPr>
        <w:t xml:space="preserve">). </w:t>
      </w:r>
    </w:p>
    <w:p w14:paraId="214F4B75" w14:textId="77777777" w:rsidR="00262E57" w:rsidRDefault="00262E57" w:rsidP="00E67E7A">
      <w:pPr>
        <w:tabs>
          <w:tab w:val="num" w:pos="284"/>
        </w:tabs>
        <w:ind w:left="284" w:hanging="284"/>
        <w:jc w:val="both"/>
        <w:rPr>
          <w:rFonts w:asciiTheme="minorHAnsi" w:hAnsiTheme="minorHAnsi"/>
          <w:bCs/>
          <w:sz w:val="22"/>
          <w:szCs w:val="22"/>
        </w:rPr>
      </w:pPr>
    </w:p>
    <w:p w14:paraId="3E73295C" w14:textId="04387F3E" w:rsidR="00262E57" w:rsidRPr="00E67E7A" w:rsidRDefault="00262E57" w:rsidP="00E67E7A">
      <w:pPr>
        <w:pStyle w:val="Prrafodelista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/>
          <w:bCs/>
          <w:sz w:val="22"/>
          <w:szCs w:val="22"/>
        </w:rPr>
      </w:pPr>
      <w:r w:rsidRPr="00E67E7A">
        <w:rPr>
          <w:rFonts w:asciiTheme="minorHAnsi" w:hAnsiTheme="minorHAnsi"/>
          <w:b/>
          <w:sz w:val="22"/>
          <w:szCs w:val="22"/>
        </w:rPr>
        <w:t>Condiciones de almacenamiento</w:t>
      </w:r>
      <w:r>
        <w:rPr>
          <w:rFonts w:asciiTheme="minorHAnsi" w:hAnsiTheme="minorHAnsi"/>
          <w:bCs/>
          <w:sz w:val="22"/>
          <w:szCs w:val="22"/>
        </w:rPr>
        <w:t>: indique las condiciones de conservación de cada material</w:t>
      </w:r>
      <w:r w:rsidR="00E62008">
        <w:rPr>
          <w:rFonts w:asciiTheme="minorHAnsi" w:hAnsiTheme="minorHAnsi"/>
          <w:bCs/>
          <w:sz w:val="22"/>
          <w:szCs w:val="22"/>
        </w:rPr>
        <w:t xml:space="preserve"> para distribución</w:t>
      </w:r>
      <w:r>
        <w:rPr>
          <w:rFonts w:asciiTheme="minorHAnsi" w:hAnsiTheme="minorHAnsi"/>
          <w:bCs/>
          <w:sz w:val="22"/>
          <w:szCs w:val="22"/>
        </w:rPr>
        <w:t xml:space="preserve">, p.ej. </w:t>
      </w:r>
      <w:r w:rsidR="00DD7D32" w:rsidRPr="00E67E7A">
        <w:rPr>
          <w:rFonts w:asciiTheme="minorHAnsi" w:hAnsiTheme="minorHAnsi" w:cstheme="minorHAnsi"/>
          <w:sz w:val="20"/>
        </w:rPr>
        <w:t>(-18 to -35) ºC</w:t>
      </w:r>
    </w:p>
    <w:p w14:paraId="1F381236" w14:textId="77777777" w:rsidR="00B227C5" w:rsidRPr="00AE3AC5" w:rsidRDefault="00B227C5" w:rsidP="00E67E7A">
      <w:pPr>
        <w:tabs>
          <w:tab w:val="num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451F644E" w14:textId="067616AA" w:rsidR="0023770A" w:rsidRPr="00AE3AC5" w:rsidRDefault="00B227C5" w:rsidP="00E67E7A">
      <w:pPr>
        <w:numPr>
          <w:ilvl w:val="0"/>
          <w:numId w:val="1"/>
        </w:numPr>
        <w:tabs>
          <w:tab w:val="clear" w:pos="720"/>
          <w:tab w:val="num" w:pos="284"/>
          <w:tab w:val="num" w:pos="540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AE3AC5">
        <w:rPr>
          <w:rFonts w:asciiTheme="minorHAnsi" w:hAnsiTheme="minorHAnsi"/>
          <w:b/>
          <w:bCs/>
          <w:sz w:val="22"/>
          <w:szCs w:val="22"/>
        </w:rPr>
        <w:t>Actividad</w:t>
      </w:r>
      <w:r w:rsidRPr="00AE3AC5">
        <w:rPr>
          <w:rFonts w:asciiTheme="minorHAnsi" w:hAnsiTheme="minorHAnsi"/>
          <w:bCs/>
          <w:sz w:val="22"/>
          <w:szCs w:val="22"/>
        </w:rPr>
        <w:t>:</w:t>
      </w:r>
      <w:r w:rsidR="0023770A" w:rsidRPr="00AE3AC5">
        <w:rPr>
          <w:rFonts w:asciiTheme="minorHAnsi" w:hAnsiTheme="minorHAnsi"/>
          <w:bCs/>
          <w:sz w:val="22"/>
          <w:szCs w:val="22"/>
        </w:rPr>
        <w:t xml:space="preserve"> </w:t>
      </w:r>
    </w:p>
    <w:p w14:paraId="6057D123" w14:textId="6EA18647" w:rsidR="004008D1" w:rsidRPr="00AE3AC5" w:rsidRDefault="0079696A" w:rsidP="00E67E7A">
      <w:pPr>
        <w:pStyle w:val="Prrafodelista"/>
        <w:tabs>
          <w:tab w:val="num" w:pos="284"/>
        </w:tabs>
        <w:ind w:left="284" w:hanging="284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ab/>
      </w:r>
      <w:r w:rsidR="00BE1BD1" w:rsidRPr="00AE3AC5">
        <w:rPr>
          <w:rFonts w:asciiTheme="minorHAnsi" w:hAnsiTheme="minorHAnsi"/>
          <w:bCs/>
          <w:sz w:val="22"/>
          <w:szCs w:val="22"/>
        </w:rPr>
        <w:t>Reflejar las actividades de las que el Biobanco es responsable (no subcontratadas externamente)</w:t>
      </w:r>
      <w:r w:rsidR="00C07742">
        <w:rPr>
          <w:rFonts w:asciiTheme="minorHAnsi" w:hAnsiTheme="minorHAnsi"/>
          <w:bCs/>
          <w:sz w:val="22"/>
          <w:szCs w:val="22"/>
        </w:rPr>
        <w:t>, de entre las siguientes</w:t>
      </w:r>
      <w:r w:rsidR="00141165" w:rsidRPr="00AE3AC5">
        <w:rPr>
          <w:rFonts w:asciiTheme="minorHAnsi" w:hAnsiTheme="minorHAnsi"/>
          <w:bCs/>
          <w:sz w:val="22"/>
          <w:szCs w:val="22"/>
        </w:rPr>
        <w:t>:</w:t>
      </w:r>
      <w:r w:rsidR="00BE1BD1" w:rsidRPr="00AE3AC5">
        <w:rPr>
          <w:rFonts w:asciiTheme="minorHAnsi" w:hAnsiTheme="minorHAnsi"/>
          <w:bCs/>
          <w:sz w:val="22"/>
          <w:szCs w:val="22"/>
        </w:rPr>
        <w:t xml:space="preserve"> </w:t>
      </w:r>
    </w:p>
    <w:p w14:paraId="23FF0C86" w14:textId="1748FC36" w:rsidR="004008D1" w:rsidRPr="00392CB8" w:rsidRDefault="00407B0C" w:rsidP="00E67E7A">
      <w:pPr>
        <w:pStyle w:val="Prrafodelista"/>
        <w:numPr>
          <w:ilvl w:val="0"/>
          <w:numId w:val="3"/>
        </w:numPr>
        <w:tabs>
          <w:tab w:val="num" w:pos="284"/>
        </w:tabs>
        <w:ind w:left="284" w:hanging="284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recolección</w:t>
      </w:r>
      <w:r w:rsidR="00BA7BB7" w:rsidRPr="00AE3AC5">
        <w:rPr>
          <w:rFonts w:asciiTheme="minorHAnsi" w:hAnsiTheme="minorHAnsi"/>
          <w:bCs/>
          <w:sz w:val="22"/>
          <w:szCs w:val="22"/>
        </w:rPr>
        <w:t xml:space="preserve"> </w:t>
      </w:r>
    </w:p>
    <w:p w14:paraId="5EAE3F33" w14:textId="20298E3B" w:rsidR="00962960" w:rsidRPr="00962960" w:rsidRDefault="00F35F09" w:rsidP="00E67E7A">
      <w:pPr>
        <w:pStyle w:val="Prrafodelista"/>
        <w:numPr>
          <w:ilvl w:val="0"/>
          <w:numId w:val="3"/>
        </w:numPr>
        <w:tabs>
          <w:tab w:val="num" w:pos="284"/>
        </w:tabs>
        <w:ind w:left="284" w:hanging="284"/>
        <w:jc w:val="both"/>
        <w:rPr>
          <w:rFonts w:asciiTheme="minorHAnsi" w:hAnsiTheme="minorHAnsi"/>
          <w:bCs/>
          <w:iCs/>
          <w:sz w:val="22"/>
          <w:szCs w:val="22"/>
        </w:rPr>
      </w:pPr>
      <w:r>
        <w:rPr>
          <w:rFonts w:asciiTheme="minorHAnsi" w:hAnsiTheme="minorHAnsi"/>
          <w:bCs/>
          <w:iCs/>
          <w:sz w:val="22"/>
          <w:szCs w:val="22"/>
        </w:rPr>
        <w:t>adquisición</w:t>
      </w:r>
    </w:p>
    <w:p w14:paraId="0A903E3C" w14:textId="41DD6A44" w:rsidR="004008D1" w:rsidRDefault="00BE1BD1" w:rsidP="00E67E7A">
      <w:pPr>
        <w:pStyle w:val="Prrafodelista"/>
        <w:numPr>
          <w:ilvl w:val="0"/>
          <w:numId w:val="3"/>
        </w:numPr>
        <w:tabs>
          <w:tab w:val="num" w:pos="284"/>
        </w:tabs>
        <w:ind w:left="284" w:hanging="284"/>
        <w:jc w:val="both"/>
        <w:rPr>
          <w:rFonts w:asciiTheme="minorHAnsi" w:hAnsiTheme="minorHAnsi"/>
          <w:bCs/>
          <w:sz w:val="22"/>
          <w:szCs w:val="22"/>
        </w:rPr>
      </w:pPr>
      <w:r w:rsidRPr="00AE3AC5">
        <w:rPr>
          <w:rFonts w:asciiTheme="minorHAnsi" w:hAnsiTheme="minorHAnsi"/>
          <w:bCs/>
          <w:sz w:val="22"/>
          <w:szCs w:val="22"/>
        </w:rPr>
        <w:t>preparación/preservación</w:t>
      </w:r>
      <w:r w:rsidR="004008D1" w:rsidRPr="00AE3AC5">
        <w:rPr>
          <w:rFonts w:asciiTheme="minorHAnsi" w:hAnsiTheme="minorHAnsi"/>
          <w:bCs/>
          <w:sz w:val="22"/>
          <w:szCs w:val="22"/>
        </w:rPr>
        <w:t xml:space="preserve"> (indicar los métodos empleados)</w:t>
      </w:r>
    </w:p>
    <w:p w14:paraId="4839570D" w14:textId="3065E120" w:rsidR="00CF4F24" w:rsidRDefault="00CF4F24" w:rsidP="00E67E7A">
      <w:pPr>
        <w:pStyle w:val="Prrafodelista"/>
        <w:numPr>
          <w:ilvl w:val="0"/>
          <w:numId w:val="3"/>
        </w:numPr>
        <w:tabs>
          <w:tab w:val="num" w:pos="284"/>
        </w:tabs>
        <w:ind w:left="284" w:hanging="284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control de calidad</w:t>
      </w:r>
      <w:r w:rsidR="00056F79">
        <w:rPr>
          <w:rFonts w:asciiTheme="minorHAnsi" w:hAnsiTheme="minorHAnsi"/>
          <w:bCs/>
          <w:sz w:val="22"/>
          <w:szCs w:val="22"/>
        </w:rPr>
        <w:t xml:space="preserve">: </w:t>
      </w:r>
      <w:r w:rsidR="00056F79" w:rsidRPr="00AE3AC5">
        <w:rPr>
          <w:rFonts w:asciiTheme="minorHAnsi" w:hAnsiTheme="minorHAnsi"/>
          <w:bCs/>
          <w:sz w:val="22"/>
          <w:szCs w:val="22"/>
        </w:rPr>
        <w:t xml:space="preserve">ensayos dirigidos a medir la calidad del </w:t>
      </w:r>
      <w:r w:rsidR="00056F79">
        <w:rPr>
          <w:rFonts w:asciiTheme="minorHAnsi" w:hAnsiTheme="minorHAnsi"/>
          <w:bCs/>
          <w:sz w:val="22"/>
          <w:szCs w:val="22"/>
        </w:rPr>
        <w:t>material</w:t>
      </w:r>
      <w:r w:rsidR="00056F79" w:rsidRPr="00AE3AC5">
        <w:rPr>
          <w:rFonts w:asciiTheme="minorHAnsi" w:hAnsiTheme="minorHAnsi"/>
          <w:bCs/>
          <w:sz w:val="22"/>
          <w:szCs w:val="22"/>
        </w:rPr>
        <w:t xml:space="preserve"> o a su catalogación (indicar prueba/s realizada/s y el método empleado en cada caso)</w:t>
      </w:r>
    </w:p>
    <w:p w14:paraId="164F131B" w14:textId="0844BCCA" w:rsidR="00B4447B" w:rsidRDefault="00B4447B" w:rsidP="00E67E7A">
      <w:pPr>
        <w:pStyle w:val="Prrafodelista"/>
        <w:numPr>
          <w:ilvl w:val="0"/>
          <w:numId w:val="3"/>
        </w:numPr>
        <w:tabs>
          <w:tab w:val="num" w:pos="284"/>
        </w:tabs>
        <w:ind w:left="284" w:hanging="284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almacenamiento</w:t>
      </w:r>
    </w:p>
    <w:p w14:paraId="56A59C51" w14:textId="280AB5CC" w:rsidR="005A762D" w:rsidRDefault="005A762D" w:rsidP="00E67E7A">
      <w:pPr>
        <w:pStyle w:val="Prrafodelista"/>
        <w:numPr>
          <w:ilvl w:val="0"/>
          <w:numId w:val="3"/>
        </w:numPr>
        <w:tabs>
          <w:tab w:val="num" w:pos="284"/>
        </w:tabs>
        <w:ind w:left="284" w:hanging="284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distribución</w:t>
      </w:r>
    </w:p>
    <w:p w14:paraId="62791D4E" w14:textId="71749BFC" w:rsidR="005A762D" w:rsidRDefault="005A762D" w:rsidP="00E67E7A">
      <w:pPr>
        <w:pStyle w:val="Prrafodelista"/>
        <w:numPr>
          <w:ilvl w:val="0"/>
          <w:numId w:val="3"/>
        </w:numPr>
        <w:tabs>
          <w:tab w:val="num" w:pos="284"/>
        </w:tabs>
        <w:ind w:left="284" w:hanging="284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transporte</w:t>
      </w:r>
    </w:p>
    <w:p w14:paraId="1A32AFC4" w14:textId="77777777" w:rsidR="007F2A89" w:rsidRPr="00AE3AC5" w:rsidRDefault="007F2A89" w:rsidP="00392CB8">
      <w:pPr>
        <w:pStyle w:val="Prrafodelista"/>
        <w:rPr>
          <w:rFonts w:asciiTheme="minorHAnsi" w:hAnsiTheme="minorHAnsi"/>
          <w:i/>
          <w:sz w:val="20"/>
        </w:rPr>
      </w:pPr>
    </w:p>
    <w:p w14:paraId="258DC17B" w14:textId="77777777" w:rsidR="0023770A" w:rsidRPr="00AE3AC5" w:rsidRDefault="0023770A" w:rsidP="00E67E7A">
      <w:pPr>
        <w:numPr>
          <w:ilvl w:val="0"/>
          <w:numId w:val="1"/>
        </w:numPr>
        <w:tabs>
          <w:tab w:val="clear" w:pos="720"/>
          <w:tab w:val="num" w:pos="284"/>
          <w:tab w:val="num" w:pos="540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AE3AC5">
        <w:rPr>
          <w:rFonts w:asciiTheme="minorHAnsi" w:hAnsiTheme="minorHAnsi"/>
          <w:b/>
          <w:sz w:val="22"/>
          <w:szCs w:val="22"/>
        </w:rPr>
        <w:t>Procedimiento</w:t>
      </w:r>
      <w:r w:rsidRPr="00AE3AC5">
        <w:rPr>
          <w:rFonts w:asciiTheme="minorHAnsi" w:hAnsiTheme="minorHAnsi"/>
          <w:sz w:val="22"/>
          <w:szCs w:val="22"/>
        </w:rPr>
        <w:t xml:space="preserve">: </w:t>
      </w:r>
    </w:p>
    <w:p w14:paraId="1EE0FEBC" w14:textId="3AEA0BA1" w:rsidR="0079696A" w:rsidRDefault="0079696A" w:rsidP="0079696A">
      <w:pPr>
        <w:tabs>
          <w:tab w:val="num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BE1BD1" w:rsidRPr="00AE3AC5">
        <w:rPr>
          <w:rFonts w:asciiTheme="minorHAnsi" w:hAnsiTheme="minorHAnsi"/>
          <w:sz w:val="22"/>
          <w:szCs w:val="22"/>
        </w:rPr>
        <w:t xml:space="preserve">Identificación de los documentos en los que se describe la sistemática de las actividades </w:t>
      </w:r>
      <w:r w:rsidR="005A762D">
        <w:rPr>
          <w:rFonts w:asciiTheme="minorHAnsi" w:hAnsiTheme="minorHAnsi"/>
          <w:sz w:val="22"/>
          <w:szCs w:val="22"/>
        </w:rPr>
        <w:t>del biobanco</w:t>
      </w:r>
      <w:r w:rsidR="005A762D" w:rsidRPr="00AE3AC5">
        <w:rPr>
          <w:rFonts w:asciiTheme="minorHAnsi" w:hAnsiTheme="minorHAnsi"/>
          <w:sz w:val="22"/>
          <w:szCs w:val="22"/>
        </w:rPr>
        <w:t xml:space="preserve"> </w:t>
      </w:r>
      <w:r w:rsidR="00C761F4">
        <w:rPr>
          <w:rFonts w:asciiTheme="minorHAnsi" w:hAnsiTheme="minorHAnsi"/>
          <w:sz w:val="22"/>
          <w:szCs w:val="22"/>
        </w:rPr>
        <w:t>indicando su estado de revisión y fecha</w:t>
      </w:r>
      <w:r w:rsidR="00BE1BD1" w:rsidRPr="00AE3AC5">
        <w:rPr>
          <w:rFonts w:asciiTheme="minorHAnsi" w:hAnsiTheme="minorHAnsi"/>
          <w:sz w:val="22"/>
          <w:szCs w:val="22"/>
        </w:rPr>
        <w:t>.</w:t>
      </w:r>
      <w:r w:rsidR="0023770A" w:rsidRPr="00AE3AC5">
        <w:rPr>
          <w:rFonts w:asciiTheme="minorHAnsi" w:hAnsiTheme="minorHAnsi"/>
          <w:sz w:val="22"/>
          <w:szCs w:val="22"/>
        </w:rPr>
        <w:t xml:space="preserve"> </w:t>
      </w:r>
    </w:p>
    <w:p w14:paraId="250B7F07" w14:textId="77777777" w:rsidR="0079696A" w:rsidRDefault="0079696A" w:rsidP="00E67E7A">
      <w:pPr>
        <w:tabs>
          <w:tab w:val="num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3963A33A" w14:textId="77777777" w:rsidR="00C761F4" w:rsidRPr="00C761F4" w:rsidRDefault="00C761F4" w:rsidP="00E67E7A">
      <w:pPr>
        <w:tabs>
          <w:tab w:val="num" w:pos="284"/>
        </w:tabs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C761F4">
        <w:rPr>
          <w:rFonts w:asciiTheme="minorHAnsi" w:hAnsiTheme="minorHAnsi"/>
          <w:sz w:val="20"/>
          <w:szCs w:val="20"/>
        </w:rPr>
        <w:t>NOTA: Si desea que su anexo técnico se publique, además de en español, en otro idioma, presente el alcance de acreditación bilingüe.</w:t>
      </w:r>
    </w:p>
    <w:p w14:paraId="3E79B1A6" w14:textId="77777777" w:rsidR="00BE1BD1" w:rsidRPr="00C761F4" w:rsidRDefault="00BE1BD1" w:rsidP="0023770A">
      <w:pPr>
        <w:ind w:left="709"/>
        <w:jc w:val="both"/>
        <w:rPr>
          <w:rFonts w:asciiTheme="minorHAnsi" w:hAnsiTheme="minorHAnsi"/>
          <w:sz w:val="20"/>
          <w:szCs w:val="20"/>
        </w:rPr>
      </w:pPr>
    </w:p>
    <w:p w14:paraId="5DA11561" w14:textId="77777777" w:rsidR="0023770A" w:rsidRPr="00AE3AC5" w:rsidRDefault="0023770A" w:rsidP="00F81FF9">
      <w:pPr>
        <w:jc w:val="right"/>
        <w:rPr>
          <w:rFonts w:asciiTheme="minorHAnsi" w:hAnsiTheme="minorHAnsi"/>
          <w:b/>
          <w:sz w:val="20"/>
        </w:rPr>
        <w:sectPr w:rsidR="0023770A" w:rsidRPr="00AE3AC5" w:rsidSect="00E67E7A">
          <w:headerReference w:type="even" r:id="rId7"/>
          <w:headerReference w:type="default" r:id="rId8"/>
          <w:footerReference w:type="default" r:id="rId9"/>
          <w:headerReference w:type="first" r:id="rId10"/>
          <w:pgSz w:w="11906" w:h="16838"/>
          <w:pgMar w:top="1418" w:right="1701" w:bottom="851" w:left="1701" w:header="709" w:footer="544" w:gutter="0"/>
          <w:cols w:space="708"/>
          <w:docGrid w:linePitch="360"/>
        </w:sectPr>
      </w:pPr>
    </w:p>
    <w:p w14:paraId="07BE0F8C" w14:textId="77777777" w:rsidR="00F81FF9" w:rsidRPr="00AE3AC5" w:rsidRDefault="00F81FF9" w:rsidP="00F81FF9">
      <w:pPr>
        <w:jc w:val="right"/>
        <w:rPr>
          <w:rFonts w:asciiTheme="minorHAnsi" w:hAnsiTheme="minorHAnsi"/>
          <w:bCs/>
        </w:rPr>
      </w:pPr>
    </w:p>
    <w:p w14:paraId="21671127" w14:textId="77777777" w:rsidR="001E5497" w:rsidRPr="0058117E" w:rsidRDefault="001E5497" w:rsidP="001E5497">
      <w:pPr>
        <w:tabs>
          <w:tab w:val="right" w:pos="4820"/>
          <w:tab w:val="right" w:pos="6379"/>
          <w:tab w:val="right" w:pos="7230"/>
        </w:tabs>
        <w:jc w:val="center"/>
        <w:rPr>
          <w:rFonts w:asciiTheme="minorHAnsi" w:hAnsiTheme="minorHAnsi"/>
          <w:b/>
          <w:color w:val="000000"/>
          <w:sz w:val="32"/>
          <w:szCs w:val="32"/>
        </w:rPr>
      </w:pPr>
      <w:r w:rsidRPr="0058117E">
        <w:rPr>
          <w:rFonts w:asciiTheme="minorHAnsi" w:hAnsiTheme="minorHAnsi"/>
          <w:b/>
          <w:color w:val="000000"/>
          <w:sz w:val="32"/>
          <w:szCs w:val="32"/>
        </w:rPr>
        <w:t>&lt;Entidad Legal</w:t>
      </w:r>
      <w:r w:rsidRPr="007F4661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58117E">
        <w:rPr>
          <w:rFonts w:asciiTheme="minorHAnsi" w:hAnsiTheme="minorHAnsi"/>
          <w:b/>
          <w:color w:val="000000"/>
          <w:sz w:val="32"/>
          <w:szCs w:val="32"/>
        </w:rPr>
        <w:t>(2)&gt;</w:t>
      </w:r>
    </w:p>
    <w:p w14:paraId="0A09CDDA" w14:textId="77777777" w:rsidR="001E5497" w:rsidRDefault="001E5497" w:rsidP="001E5497">
      <w:pPr>
        <w:rPr>
          <w:rFonts w:asciiTheme="minorHAnsi" w:hAnsiTheme="minorHAnsi" w:cs="Arial"/>
          <w:szCs w:val="22"/>
        </w:rPr>
      </w:pPr>
      <w:r w:rsidRPr="00324FF0">
        <w:rPr>
          <w:rFonts w:asciiTheme="minorHAnsi" w:hAnsiTheme="minorHAnsi" w:cs="Arial"/>
          <w:szCs w:val="22"/>
        </w:rPr>
        <w:t>Dirección</w:t>
      </w:r>
      <w:r w:rsidRPr="001E5497">
        <w:rPr>
          <w:rFonts w:asciiTheme="minorHAnsi" w:hAnsiTheme="minorHAnsi"/>
          <w:i/>
          <w:sz w:val="22"/>
          <w:szCs w:val="22"/>
        </w:rPr>
        <w:t xml:space="preserve"> </w:t>
      </w:r>
      <w:r w:rsidRPr="00C761F4">
        <w:rPr>
          <w:rFonts w:asciiTheme="minorHAnsi" w:hAnsiTheme="minorHAnsi"/>
          <w:i/>
          <w:sz w:val="22"/>
          <w:szCs w:val="22"/>
        </w:rPr>
        <w:t>Address:</w:t>
      </w:r>
    </w:p>
    <w:p w14:paraId="352ADF04" w14:textId="23C8B787" w:rsidR="001E5497" w:rsidRDefault="001E5497" w:rsidP="001E5497">
      <w:pPr>
        <w:rPr>
          <w:rFonts w:asciiTheme="minorHAnsi" w:hAnsiTheme="minorHAnsi" w:cs="Arial"/>
          <w:b/>
          <w:szCs w:val="22"/>
        </w:rPr>
      </w:pPr>
      <w:r w:rsidRPr="00324FF0">
        <w:rPr>
          <w:rFonts w:asciiTheme="minorHAnsi" w:hAnsiTheme="minorHAnsi" w:cs="Arial"/>
          <w:szCs w:val="22"/>
        </w:rPr>
        <w:t>Norma de referencia</w:t>
      </w:r>
      <w:r w:rsidRPr="001E5497">
        <w:rPr>
          <w:rFonts w:asciiTheme="minorHAnsi" w:hAnsiTheme="minorHAnsi"/>
          <w:bCs/>
          <w:i/>
          <w:iCs/>
          <w:sz w:val="22"/>
          <w:szCs w:val="22"/>
        </w:rPr>
        <w:t>/Reference standard</w:t>
      </w:r>
      <w:r w:rsidRPr="00324FF0">
        <w:rPr>
          <w:rFonts w:asciiTheme="minorHAnsi" w:hAnsiTheme="minorHAnsi" w:cs="Arial"/>
          <w:szCs w:val="22"/>
        </w:rPr>
        <w:t>:</w:t>
      </w:r>
      <w:r w:rsidRPr="00490169">
        <w:rPr>
          <w:rFonts w:asciiTheme="minorHAnsi" w:hAnsiTheme="minorHAnsi" w:cs="Arial"/>
          <w:b/>
          <w:szCs w:val="22"/>
        </w:rPr>
        <w:t xml:space="preserve"> </w:t>
      </w:r>
      <w:r w:rsidR="00C47D8D" w:rsidRPr="0058117E">
        <w:rPr>
          <w:rFonts w:asciiTheme="minorHAnsi" w:hAnsiTheme="minorHAnsi" w:cstheme="minorHAnsi"/>
          <w:sz w:val="22"/>
          <w:szCs w:val="22"/>
        </w:rPr>
        <w:t>UNE-EN ISO 20387:2020</w:t>
      </w:r>
      <w:r w:rsidR="00C47D8D" w:rsidRPr="0058117E">
        <w:rPr>
          <w:sz w:val="22"/>
          <w:szCs w:val="22"/>
        </w:rPr>
        <w:t xml:space="preserve"> </w:t>
      </w:r>
    </w:p>
    <w:p w14:paraId="48BA667B" w14:textId="77777777" w:rsidR="001E5497" w:rsidRPr="00324FF0" w:rsidRDefault="001E5497" w:rsidP="001E5497">
      <w:pPr>
        <w:rPr>
          <w:rFonts w:asciiTheme="minorHAnsi" w:hAnsiTheme="minorHAnsi" w:cs="Arial"/>
          <w:szCs w:val="22"/>
        </w:rPr>
      </w:pPr>
      <w:r w:rsidRPr="001E5497">
        <w:rPr>
          <w:rFonts w:asciiTheme="minorHAnsi" w:hAnsiTheme="minorHAnsi" w:cs="Arial"/>
          <w:szCs w:val="22"/>
        </w:rPr>
        <w:t>Actividad</w:t>
      </w:r>
      <w:r>
        <w:rPr>
          <w:rFonts w:asciiTheme="minorHAnsi" w:hAnsiTheme="minorHAnsi" w:cs="Arial"/>
          <w:szCs w:val="22"/>
        </w:rPr>
        <w:t>/</w:t>
      </w:r>
      <w:r w:rsidRPr="001E5497">
        <w:rPr>
          <w:rFonts w:asciiTheme="minorHAnsi" w:hAnsiTheme="minorHAnsi" w:cs="Arial"/>
          <w:i/>
          <w:sz w:val="22"/>
          <w:szCs w:val="22"/>
        </w:rPr>
        <w:t>Activity</w:t>
      </w:r>
      <w:r>
        <w:rPr>
          <w:rFonts w:asciiTheme="minorHAnsi" w:hAnsiTheme="minorHAnsi" w:cs="Arial"/>
          <w:b/>
          <w:szCs w:val="22"/>
        </w:rPr>
        <w:t>: Biobancos</w:t>
      </w:r>
    </w:p>
    <w:p w14:paraId="31FA6835" w14:textId="77777777" w:rsidR="001E5497" w:rsidRPr="00324FF0" w:rsidRDefault="001E5497" w:rsidP="001E5497">
      <w:pPr>
        <w:pBdr>
          <w:bottom w:val="single" w:sz="4" w:space="0" w:color="auto"/>
        </w:pBdr>
        <w:tabs>
          <w:tab w:val="right" w:pos="4820"/>
          <w:tab w:val="right" w:pos="6379"/>
          <w:tab w:val="right" w:pos="7230"/>
        </w:tabs>
        <w:rPr>
          <w:rFonts w:asciiTheme="minorHAnsi" w:hAnsiTheme="minorHAnsi"/>
          <w:sz w:val="12"/>
        </w:rPr>
      </w:pPr>
    </w:p>
    <w:p w14:paraId="6E7C85D4" w14:textId="3EFAA846" w:rsidR="001E5497" w:rsidRPr="00480FD6" w:rsidRDefault="001E5497" w:rsidP="001E5497">
      <w:pPr>
        <w:jc w:val="center"/>
        <w:rPr>
          <w:rFonts w:asciiTheme="minorHAnsi" w:hAnsiTheme="minorHAnsi" w:cs="Arial"/>
          <w:b/>
          <w:sz w:val="28"/>
          <w:szCs w:val="28"/>
        </w:rPr>
      </w:pPr>
      <w:r w:rsidRPr="00480FD6">
        <w:rPr>
          <w:rFonts w:asciiTheme="minorHAnsi" w:hAnsiTheme="minorHAnsi" w:cs="Arial"/>
          <w:b/>
          <w:sz w:val="28"/>
          <w:szCs w:val="28"/>
        </w:rPr>
        <w:t>ALCANCE DE LA ACREDITACIÓN</w:t>
      </w:r>
      <w:r w:rsidR="001842EE">
        <w:rPr>
          <w:rFonts w:asciiTheme="minorHAnsi" w:hAnsiTheme="minorHAnsi" w:cs="Arial"/>
          <w:b/>
          <w:sz w:val="28"/>
          <w:szCs w:val="28"/>
        </w:rPr>
        <w:t xml:space="preserve"> SOLICITADO</w:t>
      </w:r>
    </w:p>
    <w:p w14:paraId="3A270848" w14:textId="77777777" w:rsidR="00C761F4" w:rsidRPr="007F4661" w:rsidRDefault="00C761F4" w:rsidP="00F81FF9">
      <w:pPr>
        <w:jc w:val="center"/>
        <w:rPr>
          <w:rFonts w:asciiTheme="minorHAnsi" w:hAnsiTheme="minorHAnsi"/>
          <w:bCs/>
          <w:i/>
          <w:sz w:val="22"/>
          <w:szCs w:val="22"/>
        </w:rPr>
      </w:pPr>
      <w:r w:rsidRPr="007F4661">
        <w:rPr>
          <w:rFonts w:asciiTheme="minorHAnsi" w:hAnsiTheme="minorHAnsi"/>
          <w:i/>
          <w:spacing w:val="-2"/>
          <w:sz w:val="22"/>
          <w:szCs w:val="22"/>
        </w:rPr>
        <w:t>SCOPE OF ACCREDITATION</w:t>
      </w:r>
    </w:p>
    <w:p w14:paraId="06758C26" w14:textId="77777777" w:rsidR="00F81FF9" w:rsidRPr="007F4661" w:rsidRDefault="00F81FF9" w:rsidP="00F81FF9">
      <w:pPr>
        <w:pStyle w:val="Textoindependiente2"/>
        <w:widowControl/>
        <w:tabs>
          <w:tab w:val="right" w:pos="4820"/>
          <w:tab w:val="right" w:pos="6379"/>
          <w:tab w:val="right" w:pos="7230"/>
        </w:tabs>
        <w:suppressAutoHyphens w:val="0"/>
        <w:jc w:val="center"/>
        <w:rPr>
          <w:rFonts w:asciiTheme="minorHAnsi" w:hAnsiTheme="minorHAnsi"/>
          <w:bCs/>
          <w:spacing w:val="0"/>
          <w:szCs w:val="24"/>
          <w:lang w:val="es-ES"/>
        </w:rPr>
      </w:pPr>
    </w:p>
    <w:p w14:paraId="668E470C" w14:textId="77777777" w:rsidR="00F81FF9" w:rsidRPr="00AE3AC5" w:rsidRDefault="00F81FF9" w:rsidP="00F81FF9">
      <w:pPr>
        <w:tabs>
          <w:tab w:val="left" w:pos="-720"/>
        </w:tabs>
        <w:suppressAutoHyphens/>
        <w:jc w:val="both"/>
        <w:rPr>
          <w:rFonts w:asciiTheme="minorHAnsi" w:hAnsiTheme="minorHAnsi"/>
          <w:sz w:val="20"/>
        </w:rPr>
      </w:pPr>
    </w:p>
    <w:p w14:paraId="7B488EDE" w14:textId="7A9325F6" w:rsidR="006824B2" w:rsidRPr="00FB35C0" w:rsidRDefault="006213A4" w:rsidP="000F1FB2">
      <w:pPr>
        <w:jc w:val="both"/>
        <w:rPr>
          <w:rFonts w:asciiTheme="minorHAnsi" w:hAnsiTheme="minorHAnsi"/>
          <w:iCs/>
          <w:sz w:val="22"/>
          <w:szCs w:val="22"/>
        </w:rPr>
      </w:pPr>
      <w:r w:rsidRPr="00324FF0">
        <w:rPr>
          <w:rFonts w:asciiTheme="minorHAnsi" w:hAnsiTheme="minorHAnsi"/>
          <w:b/>
          <w:bCs/>
          <w:sz w:val="20"/>
        </w:rPr>
        <w:t>Instalaciones donde se llevan a cabo las actividades cubiertas por esta acreditación</w:t>
      </w:r>
      <w:r>
        <w:rPr>
          <w:rFonts w:asciiTheme="minorHAnsi" w:hAnsiTheme="minorHAnsi"/>
          <w:b/>
          <w:bCs/>
          <w:sz w:val="20"/>
        </w:rPr>
        <w:t>/</w:t>
      </w:r>
      <w:r w:rsidRPr="0006022C">
        <w:rPr>
          <w:rFonts w:asciiTheme="minorHAnsi" w:hAnsiTheme="minorHAnsi"/>
          <w:b/>
          <w:bCs/>
          <w:i/>
          <w:sz w:val="18"/>
          <w:szCs w:val="18"/>
        </w:rPr>
        <w:t xml:space="preserve"> </w:t>
      </w:r>
      <w:r w:rsidRPr="004E3E96">
        <w:rPr>
          <w:rFonts w:asciiTheme="minorHAnsi" w:hAnsiTheme="minorHAnsi"/>
          <w:b/>
          <w:bCs/>
          <w:i/>
          <w:sz w:val="18"/>
          <w:szCs w:val="18"/>
        </w:rPr>
        <w:t>Facilities</w:t>
      </w:r>
      <w:r w:rsidRPr="0006022C">
        <w:rPr>
          <w:rFonts w:asciiTheme="minorHAnsi" w:hAnsiTheme="minorHAnsi"/>
          <w:b/>
          <w:bCs/>
          <w:i/>
          <w:sz w:val="18"/>
          <w:szCs w:val="18"/>
        </w:rPr>
        <w:t xml:space="preserve"> </w:t>
      </w:r>
      <w:r w:rsidRPr="004E3E96">
        <w:rPr>
          <w:rFonts w:asciiTheme="minorHAnsi" w:hAnsiTheme="minorHAnsi"/>
          <w:b/>
          <w:bCs/>
          <w:i/>
          <w:sz w:val="18"/>
          <w:szCs w:val="18"/>
        </w:rPr>
        <w:t>where</w:t>
      </w:r>
      <w:r w:rsidRPr="0006022C">
        <w:rPr>
          <w:rFonts w:asciiTheme="minorHAnsi" w:hAnsiTheme="minorHAnsi"/>
          <w:b/>
          <w:bCs/>
          <w:i/>
          <w:sz w:val="18"/>
          <w:szCs w:val="18"/>
        </w:rPr>
        <w:t xml:space="preserve"> </w:t>
      </w:r>
      <w:r w:rsidRPr="004E3E96">
        <w:rPr>
          <w:rFonts w:asciiTheme="minorHAnsi" w:hAnsiTheme="minorHAnsi"/>
          <w:b/>
          <w:bCs/>
          <w:i/>
          <w:sz w:val="18"/>
          <w:szCs w:val="18"/>
        </w:rPr>
        <w:t>the</w:t>
      </w:r>
      <w:r w:rsidRPr="0006022C">
        <w:rPr>
          <w:rFonts w:asciiTheme="minorHAnsi" w:hAnsiTheme="minorHAnsi"/>
          <w:b/>
          <w:bCs/>
          <w:i/>
          <w:sz w:val="18"/>
          <w:szCs w:val="18"/>
        </w:rPr>
        <w:t xml:space="preserve"> </w:t>
      </w:r>
      <w:r w:rsidRPr="004E3E96">
        <w:rPr>
          <w:rFonts w:asciiTheme="minorHAnsi" w:hAnsiTheme="minorHAnsi"/>
          <w:b/>
          <w:bCs/>
          <w:i/>
          <w:sz w:val="18"/>
          <w:szCs w:val="18"/>
        </w:rPr>
        <w:t>activities</w:t>
      </w:r>
      <w:r w:rsidRPr="0006022C">
        <w:rPr>
          <w:rFonts w:asciiTheme="minorHAnsi" w:hAnsiTheme="minorHAnsi"/>
          <w:b/>
          <w:bCs/>
          <w:i/>
          <w:sz w:val="18"/>
          <w:szCs w:val="18"/>
        </w:rPr>
        <w:t xml:space="preserve"> </w:t>
      </w:r>
      <w:r w:rsidRPr="004E3E96">
        <w:rPr>
          <w:rFonts w:asciiTheme="minorHAnsi" w:hAnsiTheme="minorHAnsi"/>
          <w:b/>
          <w:bCs/>
          <w:i/>
          <w:sz w:val="18"/>
          <w:szCs w:val="18"/>
        </w:rPr>
        <w:t>covered</w:t>
      </w:r>
      <w:r w:rsidRPr="0006022C">
        <w:rPr>
          <w:rFonts w:asciiTheme="minorHAnsi" w:hAnsiTheme="minorHAnsi"/>
          <w:b/>
          <w:bCs/>
          <w:i/>
          <w:sz w:val="18"/>
          <w:szCs w:val="18"/>
        </w:rPr>
        <w:t xml:space="preserve"> </w:t>
      </w:r>
      <w:r w:rsidRPr="004E3E96">
        <w:rPr>
          <w:rFonts w:asciiTheme="minorHAnsi" w:hAnsiTheme="minorHAnsi"/>
          <w:b/>
          <w:bCs/>
          <w:i/>
          <w:sz w:val="18"/>
          <w:szCs w:val="18"/>
        </w:rPr>
        <w:t>by</w:t>
      </w:r>
      <w:r w:rsidRPr="0006022C">
        <w:rPr>
          <w:rFonts w:asciiTheme="minorHAnsi" w:hAnsiTheme="minorHAnsi"/>
          <w:b/>
          <w:bCs/>
          <w:i/>
          <w:sz w:val="18"/>
          <w:szCs w:val="18"/>
        </w:rPr>
        <w:t xml:space="preserve"> </w:t>
      </w:r>
      <w:r w:rsidRPr="004E3E96">
        <w:rPr>
          <w:rFonts w:asciiTheme="minorHAnsi" w:hAnsiTheme="minorHAnsi"/>
          <w:b/>
          <w:bCs/>
          <w:i/>
          <w:sz w:val="18"/>
          <w:szCs w:val="18"/>
        </w:rPr>
        <w:t>this</w:t>
      </w:r>
      <w:r w:rsidRPr="0006022C">
        <w:rPr>
          <w:rFonts w:asciiTheme="minorHAnsi" w:hAnsiTheme="minorHAnsi"/>
          <w:b/>
          <w:bCs/>
          <w:i/>
          <w:sz w:val="18"/>
          <w:szCs w:val="18"/>
        </w:rPr>
        <w:t xml:space="preserve"> </w:t>
      </w:r>
      <w:r w:rsidRPr="004E3E96">
        <w:rPr>
          <w:rFonts w:asciiTheme="minorHAnsi" w:hAnsiTheme="minorHAnsi"/>
          <w:b/>
          <w:bCs/>
          <w:i/>
          <w:sz w:val="18"/>
          <w:szCs w:val="18"/>
        </w:rPr>
        <w:t>accreditation</w:t>
      </w:r>
      <w:r w:rsidRPr="0006022C">
        <w:rPr>
          <w:rFonts w:asciiTheme="minorHAnsi" w:hAnsiTheme="minorHAnsi"/>
          <w:b/>
          <w:bCs/>
          <w:i/>
          <w:sz w:val="18"/>
          <w:szCs w:val="18"/>
        </w:rPr>
        <w:t xml:space="preserve"> are </w:t>
      </w:r>
      <w:r w:rsidRPr="004E3E96">
        <w:rPr>
          <w:rFonts w:asciiTheme="minorHAnsi" w:hAnsiTheme="minorHAnsi"/>
          <w:b/>
          <w:bCs/>
          <w:i/>
          <w:sz w:val="18"/>
          <w:szCs w:val="18"/>
        </w:rPr>
        <w:t>carried</w:t>
      </w:r>
      <w:r w:rsidRPr="0006022C">
        <w:rPr>
          <w:rFonts w:asciiTheme="minorHAnsi" w:hAnsiTheme="minorHAnsi"/>
          <w:b/>
          <w:bCs/>
          <w:i/>
          <w:sz w:val="18"/>
          <w:szCs w:val="18"/>
        </w:rPr>
        <w:t xml:space="preserve"> </w:t>
      </w:r>
      <w:r w:rsidRPr="004E3E96">
        <w:rPr>
          <w:rFonts w:asciiTheme="minorHAnsi" w:hAnsiTheme="minorHAnsi"/>
          <w:b/>
          <w:bCs/>
          <w:i/>
          <w:sz w:val="18"/>
          <w:szCs w:val="18"/>
        </w:rPr>
        <w:t>out</w:t>
      </w:r>
      <w:r w:rsidR="00262E57">
        <w:rPr>
          <w:rFonts w:asciiTheme="minorHAnsi" w:hAnsiTheme="minorHAnsi"/>
          <w:b/>
          <w:bCs/>
          <w:i/>
          <w:sz w:val="18"/>
          <w:szCs w:val="18"/>
        </w:rPr>
        <w:t xml:space="preserve"> </w:t>
      </w:r>
      <w:r w:rsidRPr="00E67E7A">
        <w:rPr>
          <w:rFonts w:asciiTheme="minorHAnsi" w:hAnsiTheme="minorHAnsi" w:cstheme="minorHAnsi"/>
          <w:b/>
          <w:bCs/>
          <w:iCs/>
          <w:sz w:val="22"/>
          <w:szCs w:val="22"/>
        </w:rPr>
        <w:t>(</w:t>
      </w:r>
      <w:r w:rsidRPr="00E67E7A">
        <w:rPr>
          <w:rFonts w:asciiTheme="minorHAnsi" w:eastAsia="Segoe UI Emoji" w:hAnsiTheme="minorHAnsi" w:cstheme="minorHAnsi"/>
          <w:b/>
          <w:bCs/>
          <w:iCs/>
          <w:sz w:val="22"/>
          <w:szCs w:val="22"/>
        </w:rPr>
        <w:t>2)</w:t>
      </w:r>
    </w:p>
    <w:tbl>
      <w:tblPr>
        <w:tblW w:w="8290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9"/>
        <w:gridCol w:w="1061"/>
      </w:tblGrid>
      <w:tr w:rsidR="006824B2" w:rsidRPr="00E72964" w14:paraId="222219A3" w14:textId="77777777" w:rsidTr="00FB35C0">
        <w:trPr>
          <w:trHeight w:val="315"/>
          <w:jc w:val="center"/>
        </w:trPr>
        <w:tc>
          <w:tcPr>
            <w:tcW w:w="722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99DCFFD" w14:textId="77777777" w:rsidR="006824B2" w:rsidRPr="00FB35C0" w:rsidRDefault="006824B2" w:rsidP="00FB35C0">
            <w:pPr>
              <w:tabs>
                <w:tab w:val="left" w:pos="1134"/>
                <w:tab w:val="center" w:pos="4819"/>
              </w:tabs>
              <w:suppressAutoHyphens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40E1C5" w14:textId="77777777" w:rsidR="006824B2" w:rsidRPr="00FB35C0" w:rsidRDefault="006824B2" w:rsidP="00FB35C0">
            <w:pPr>
              <w:jc w:val="center"/>
              <w:rPr>
                <w:rFonts w:asciiTheme="minorHAnsi" w:hAnsiTheme="minorHAnsi"/>
                <w:bCs/>
                <w:i/>
                <w:sz w:val="22"/>
                <w:szCs w:val="22"/>
              </w:rPr>
            </w:pPr>
            <w:r w:rsidRPr="00FB35C0">
              <w:rPr>
                <w:rFonts w:asciiTheme="minorHAnsi" w:hAnsiTheme="minorHAnsi"/>
                <w:bCs/>
                <w:sz w:val="22"/>
                <w:szCs w:val="22"/>
              </w:rPr>
              <w:t xml:space="preserve">Código / </w:t>
            </w:r>
            <w:r w:rsidRPr="00FB35C0">
              <w:rPr>
                <w:rFonts w:asciiTheme="minorHAnsi" w:hAnsiTheme="minorHAnsi"/>
                <w:bCs/>
                <w:i/>
                <w:sz w:val="22"/>
                <w:szCs w:val="22"/>
                <w:lang w:val="en-GB"/>
              </w:rPr>
              <w:t>Code</w:t>
            </w:r>
          </w:p>
        </w:tc>
      </w:tr>
      <w:tr w:rsidR="006824B2" w:rsidRPr="00E72964" w14:paraId="76B97220" w14:textId="77777777" w:rsidTr="00FB35C0">
        <w:trPr>
          <w:trHeight w:val="315"/>
          <w:jc w:val="center"/>
        </w:trPr>
        <w:tc>
          <w:tcPr>
            <w:tcW w:w="7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3E383E" w14:textId="77777777" w:rsidR="006824B2" w:rsidRPr="00FB35C0" w:rsidRDefault="006824B2" w:rsidP="00FB35C0">
            <w:pPr>
              <w:tabs>
                <w:tab w:val="left" w:pos="1985"/>
                <w:tab w:val="center" w:pos="4819"/>
              </w:tabs>
              <w:suppressAutoHyphens/>
              <w:jc w:val="both"/>
              <w:rPr>
                <w:rFonts w:asciiTheme="minorHAnsi" w:hAnsiTheme="minorHAnsi"/>
                <w:spacing w:val="-3"/>
                <w:sz w:val="22"/>
                <w:szCs w:val="22"/>
              </w:rPr>
            </w:pPr>
            <w:r w:rsidRPr="00FB35C0">
              <w:rPr>
                <w:rFonts w:asciiTheme="minorHAnsi" w:hAnsiTheme="minorHAnsi"/>
                <w:spacing w:val="-3"/>
                <w:sz w:val="22"/>
                <w:szCs w:val="22"/>
              </w:rPr>
              <w:t>Dirección 1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005494" w14:textId="77777777" w:rsidR="006824B2" w:rsidRPr="00FB35C0" w:rsidRDefault="006824B2" w:rsidP="00FB35C0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FB35C0">
              <w:rPr>
                <w:rFonts w:asciiTheme="minorHAnsi" w:hAnsiTheme="minorHAnsi"/>
                <w:bCs/>
                <w:sz w:val="22"/>
                <w:szCs w:val="22"/>
              </w:rPr>
              <w:t>A</w:t>
            </w:r>
          </w:p>
        </w:tc>
      </w:tr>
      <w:tr w:rsidR="006824B2" w:rsidRPr="00E72964" w14:paraId="104A486E" w14:textId="77777777" w:rsidTr="00FB35C0">
        <w:trPr>
          <w:trHeight w:val="315"/>
          <w:jc w:val="center"/>
        </w:trPr>
        <w:tc>
          <w:tcPr>
            <w:tcW w:w="7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5C36F4" w14:textId="77777777" w:rsidR="006824B2" w:rsidRPr="00FB35C0" w:rsidRDefault="006824B2" w:rsidP="00FB35C0">
            <w:pPr>
              <w:tabs>
                <w:tab w:val="left" w:pos="1985"/>
                <w:tab w:val="center" w:pos="4819"/>
              </w:tabs>
              <w:suppressAutoHyphens/>
              <w:jc w:val="both"/>
              <w:rPr>
                <w:rFonts w:asciiTheme="minorHAnsi" w:hAnsiTheme="minorHAnsi"/>
                <w:spacing w:val="-3"/>
                <w:sz w:val="22"/>
                <w:szCs w:val="22"/>
              </w:rPr>
            </w:pPr>
            <w:r w:rsidRPr="00FB35C0">
              <w:rPr>
                <w:rFonts w:asciiTheme="minorHAnsi" w:hAnsiTheme="minorHAnsi"/>
                <w:spacing w:val="-3"/>
                <w:sz w:val="22"/>
                <w:szCs w:val="22"/>
              </w:rPr>
              <w:t>Dirección 2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B4F5E6" w14:textId="77777777" w:rsidR="006824B2" w:rsidRPr="00FB35C0" w:rsidRDefault="006824B2" w:rsidP="00FB35C0">
            <w:pPr>
              <w:pStyle w:val="Encabezado"/>
              <w:tabs>
                <w:tab w:val="left" w:pos="708"/>
              </w:tabs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B35C0">
              <w:rPr>
                <w:rFonts w:asciiTheme="minorHAnsi" w:hAnsiTheme="minorHAnsi" w:cs="Arial"/>
                <w:sz w:val="22"/>
                <w:szCs w:val="22"/>
              </w:rPr>
              <w:t>B</w:t>
            </w:r>
          </w:p>
        </w:tc>
      </w:tr>
      <w:tr w:rsidR="006824B2" w:rsidRPr="00E72964" w14:paraId="2699149B" w14:textId="77777777" w:rsidTr="00FB35C0">
        <w:trPr>
          <w:trHeight w:val="315"/>
          <w:jc w:val="center"/>
        </w:trPr>
        <w:tc>
          <w:tcPr>
            <w:tcW w:w="7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C96F91" w14:textId="77777777" w:rsidR="006824B2" w:rsidRPr="00FB35C0" w:rsidRDefault="006824B2" w:rsidP="00FB35C0">
            <w:pPr>
              <w:tabs>
                <w:tab w:val="left" w:pos="1985"/>
                <w:tab w:val="center" w:pos="4819"/>
              </w:tabs>
              <w:suppressAutoHyphens/>
              <w:jc w:val="both"/>
              <w:rPr>
                <w:rFonts w:asciiTheme="minorHAnsi" w:hAnsiTheme="minorHAnsi"/>
                <w:spacing w:val="-3"/>
                <w:sz w:val="22"/>
                <w:szCs w:val="22"/>
              </w:rPr>
            </w:pPr>
            <w:r w:rsidRPr="00FB35C0">
              <w:rPr>
                <w:rFonts w:asciiTheme="minorHAnsi" w:hAnsiTheme="minorHAnsi"/>
                <w:spacing w:val="-3"/>
                <w:sz w:val="22"/>
                <w:szCs w:val="22"/>
              </w:rPr>
              <w:t>Dirección 3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C9CBB8" w14:textId="77777777" w:rsidR="006824B2" w:rsidRPr="00FB35C0" w:rsidRDefault="006824B2" w:rsidP="00FB35C0">
            <w:pPr>
              <w:pStyle w:val="Encabezado"/>
              <w:tabs>
                <w:tab w:val="left" w:pos="708"/>
              </w:tabs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B35C0">
              <w:rPr>
                <w:rFonts w:asciiTheme="minorHAnsi" w:hAnsiTheme="minorHAnsi" w:cs="Arial"/>
                <w:sz w:val="22"/>
                <w:szCs w:val="22"/>
              </w:rPr>
              <w:t>C</w:t>
            </w:r>
          </w:p>
        </w:tc>
      </w:tr>
    </w:tbl>
    <w:p w14:paraId="59B85214" w14:textId="77777777" w:rsidR="00F81FF9" w:rsidRPr="00AE3AC5" w:rsidRDefault="00F81FF9" w:rsidP="00F81FF9">
      <w:pPr>
        <w:tabs>
          <w:tab w:val="left" w:pos="-720"/>
        </w:tabs>
        <w:suppressAutoHyphens/>
        <w:jc w:val="both"/>
        <w:rPr>
          <w:rFonts w:asciiTheme="minorHAnsi" w:hAnsiTheme="minorHAnsi"/>
          <w:spacing w:val="-3"/>
          <w:sz w:val="20"/>
        </w:rPr>
      </w:pPr>
    </w:p>
    <w:p w14:paraId="5707833C" w14:textId="77777777" w:rsidR="00340512" w:rsidRDefault="00F81FF9" w:rsidP="00F81FF9">
      <w:pPr>
        <w:tabs>
          <w:tab w:val="left" w:pos="-720"/>
        </w:tabs>
        <w:suppressAutoHyphens/>
        <w:jc w:val="both"/>
        <w:rPr>
          <w:rFonts w:asciiTheme="minorHAnsi" w:hAnsiTheme="minorHAnsi"/>
          <w:i/>
          <w:iCs/>
          <w:color w:val="FFFFFF" w:themeColor="background1"/>
          <w:spacing w:val="-3"/>
          <w:sz w:val="20"/>
        </w:rPr>
      </w:pPr>
      <w:r w:rsidRPr="00AE3AC5">
        <w:rPr>
          <w:rFonts w:asciiTheme="minorHAnsi" w:hAnsiTheme="minorHAnsi"/>
          <w:i/>
          <w:iCs/>
          <w:color w:val="FFFFFF" w:themeColor="background1"/>
          <w:spacing w:val="-3"/>
          <w:sz w:val="20"/>
        </w:rPr>
        <w:t>(Ver Instrucc</w:t>
      </w:r>
    </w:p>
    <w:p w14:paraId="4E224ECF" w14:textId="0CCCB870" w:rsidR="00340512" w:rsidRPr="00392CB8" w:rsidRDefault="00554394" w:rsidP="00F81FF9">
      <w:pPr>
        <w:tabs>
          <w:tab w:val="left" w:pos="-720"/>
        </w:tabs>
        <w:suppressAutoHyphens/>
        <w:jc w:val="both"/>
        <w:rPr>
          <w:rFonts w:asciiTheme="minorHAnsi" w:hAnsiTheme="minorHAnsi"/>
          <w:b/>
          <w:bCs/>
          <w:spacing w:val="-3"/>
          <w:sz w:val="22"/>
          <w:szCs w:val="22"/>
        </w:rPr>
      </w:pPr>
      <w:r w:rsidRPr="00392CB8">
        <w:rPr>
          <w:rFonts w:asciiTheme="minorHAnsi" w:hAnsiTheme="minorHAnsi"/>
          <w:b/>
          <w:bCs/>
          <w:spacing w:val="-3"/>
          <w:sz w:val="22"/>
          <w:szCs w:val="22"/>
        </w:rPr>
        <w:t>C</w:t>
      </w:r>
      <w:r w:rsidR="000B44BB" w:rsidRPr="00392CB8">
        <w:rPr>
          <w:rFonts w:asciiTheme="minorHAnsi" w:hAnsiTheme="minorHAnsi"/>
          <w:b/>
          <w:bCs/>
          <w:spacing w:val="-3"/>
          <w:sz w:val="22"/>
          <w:szCs w:val="22"/>
        </w:rPr>
        <w:t>AMPO/ORIGEN DEL MATERIAL BIOLÓGICO (3)</w:t>
      </w:r>
    </w:p>
    <w:p w14:paraId="0F31A5F5" w14:textId="3FCD00D2" w:rsidR="00F81FF9" w:rsidRPr="00392CB8" w:rsidRDefault="00F81FF9" w:rsidP="00F81FF9">
      <w:pPr>
        <w:tabs>
          <w:tab w:val="left" w:pos="-720"/>
        </w:tabs>
        <w:suppressAutoHyphens/>
        <w:jc w:val="both"/>
        <w:rPr>
          <w:rFonts w:asciiTheme="minorHAnsi" w:hAnsiTheme="minorHAnsi"/>
          <w:i/>
          <w:iCs/>
          <w:spacing w:val="-3"/>
          <w:sz w:val="20"/>
        </w:rPr>
      </w:pPr>
    </w:p>
    <w:tbl>
      <w:tblPr>
        <w:tblW w:w="57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23"/>
        <w:gridCol w:w="2042"/>
        <w:gridCol w:w="1984"/>
        <w:gridCol w:w="1276"/>
        <w:gridCol w:w="1700"/>
        <w:gridCol w:w="1417"/>
      </w:tblGrid>
      <w:tr w:rsidR="00EA4B05" w:rsidRPr="005500A8" w14:paraId="5C96DC65" w14:textId="77777777" w:rsidTr="00262D47">
        <w:trPr>
          <w:cantSplit/>
          <w:trHeight w:val="851"/>
          <w:tblHeader/>
        </w:trPr>
        <w:tc>
          <w:tcPr>
            <w:tcW w:w="930" w:type="pct"/>
            <w:vAlign w:val="center"/>
          </w:tcPr>
          <w:p w14:paraId="7EB84F90" w14:textId="7F04B0E4" w:rsidR="00262E57" w:rsidRPr="001E5497" w:rsidRDefault="00262E57" w:rsidP="00857935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1E5497">
              <w:rPr>
                <w:rFonts w:asciiTheme="minorHAnsi" w:hAnsiTheme="minorHAnsi"/>
                <w:b/>
                <w:sz w:val="20"/>
              </w:rPr>
              <w:t xml:space="preserve">MATERIAL BIOLÓGICO </w:t>
            </w:r>
          </w:p>
          <w:p w14:paraId="7FD143EA" w14:textId="08429A7E" w:rsidR="00262E57" w:rsidRPr="001E5497" w:rsidRDefault="00262E57" w:rsidP="00857935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1E5497">
              <w:rPr>
                <w:rFonts w:asciiTheme="minorHAnsi" w:hAnsiTheme="minorHAnsi"/>
                <w:i/>
                <w:sz w:val="18"/>
                <w:szCs w:val="18"/>
              </w:rPr>
              <w:t>BIOLOGICAL MATERIAL</w:t>
            </w:r>
            <w:r w:rsidR="00AE54FD">
              <w:rPr>
                <w:rFonts w:asciiTheme="minorHAnsi" w:hAnsiTheme="minorHAnsi"/>
                <w:i/>
                <w:sz w:val="20"/>
              </w:rPr>
              <w:t xml:space="preserve"> </w:t>
            </w:r>
            <w:r w:rsidRPr="001E5497">
              <w:rPr>
                <w:rFonts w:asciiTheme="minorHAnsi" w:hAnsiTheme="minorHAnsi"/>
                <w:i/>
                <w:sz w:val="20"/>
              </w:rPr>
              <w:t>(</w:t>
            </w:r>
            <w:r w:rsidR="006F2A94">
              <w:rPr>
                <w:rFonts w:asciiTheme="minorHAnsi" w:hAnsiTheme="minorHAnsi"/>
                <w:i/>
                <w:sz w:val="20"/>
              </w:rPr>
              <w:t>4</w:t>
            </w:r>
            <w:r w:rsidRPr="001E5497">
              <w:rPr>
                <w:rFonts w:asciiTheme="minorHAnsi" w:hAnsiTheme="minorHAnsi"/>
                <w:i/>
                <w:sz w:val="20"/>
              </w:rPr>
              <w:t>)</w:t>
            </w:r>
          </w:p>
        </w:tc>
        <w:tc>
          <w:tcPr>
            <w:tcW w:w="987" w:type="pct"/>
            <w:vAlign w:val="center"/>
          </w:tcPr>
          <w:p w14:paraId="1A276AE9" w14:textId="5062F047" w:rsidR="00262E57" w:rsidRPr="001E5497" w:rsidRDefault="00262E57" w:rsidP="00B936C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1E5497">
              <w:rPr>
                <w:rFonts w:asciiTheme="minorHAnsi" w:hAnsiTheme="minorHAnsi"/>
                <w:b/>
                <w:sz w:val="20"/>
              </w:rPr>
              <w:t xml:space="preserve">MATERIAL </w:t>
            </w:r>
            <w:r w:rsidR="00AE54FD">
              <w:rPr>
                <w:rFonts w:asciiTheme="minorHAnsi" w:hAnsiTheme="minorHAnsi"/>
                <w:b/>
                <w:sz w:val="20"/>
              </w:rPr>
              <w:t>PARA DISTRIBUCIÓN</w:t>
            </w:r>
            <w:r w:rsidRPr="001E549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753D2CB5" w14:textId="4D9EF833" w:rsidR="00262E57" w:rsidRPr="001E5497" w:rsidRDefault="00262E57" w:rsidP="00C761F4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1E5497">
              <w:rPr>
                <w:rFonts w:asciiTheme="minorHAnsi" w:hAnsiTheme="minorHAnsi"/>
                <w:i/>
                <w:sz w:val="18"/>
                <w:szCs w:val="18"/>
              </w:rPr>
              <w:t>MATERIAL</w:t>
            </w:r>
            <w:r w:rsidRPr="001E5497">
              <w:rPr>
                <w:rFonts w:asciiTheme="minorHAnsi" w:hAnsiTheme="minorHAnsi"/>
                <w:i/>
                <w:sz w:val="20"/>
              </w:rPr>
              <w:t xml:space="preserve"> </w:t>
            </w:r>
            <w:r w:rsidR="00D74B40">
              <w:rPr>
                <w:rFonts w:asciiTheme="minorHAnsi" w:hAnsiTheme="minorHAnsi"/>
                <w:i/>
                <w:sz w:val="18"/>
                <w:szCs w:val="18"/>
              </w:rPr>
              <w:t xml:space="preserve">TO BE </w:t>
            </w:r>
            <w:r w:rsidR="00AE54FD">
              <w:rPr>
                <w:rFonts w:asciiTheme="minorHAnsi" w:hAnsiTheme="minorHAnsi"/>
                <w:i/>
                <w:sz w:val="18"/>
                <w:szCs w:val="18"/>
              </w:rPr>
              <w:t>DISTRIBUT</w:t>
            </w:r>
            <w:r w:rsidR="00D74B40">
              <w:rPr>
                <w:rFonts w:asciiTheme="minorHAnsi" w:hAnsiTheme="minorHAnsi"/>
                <w:i/>
                <w:sz w:val="18"/>
                <w:szCs w:val="18"/>
              </w:rPr>
              <w:t>ED</w:t>
            </w:r>
            <w:r w:rsidR="00AE54FD">
              <w:rPr>
                <w:rFonts w:asciiTheme="minorHAnsi" w:hAnsiTheme="minorHAnsi"/>
                <w:i/>
                <w:sz w:val="18"/>
                <w:szCs w:val="18"/>
              </w:rPr>
              <w:t xml:space="preserve"> </w:t>
            </w:r>
            <w:r w:rsidRPr="001E5497">
              <w:rPr>
                <w:rFonts w:asciiTheme="minorHAnsi" w:hAnsiTheme="minorHAnsi"/>
                <w:i/>
                <w:sz w:val="20"/>
              </w:rPr>
              <w:t>(</w:t>
            </w:r>
            <w:r w:rsidR="006F2A94">
              <w:rPr>
                <w:rFonts w:asciiTheme="minorHAnsi" w:hAnsiTheme="minorHAnsi"/>
                <w:i/>
                <w:sz w:val="20"/>
              </w:rPr>
              <w:t>5</w:t>
            </w:r>
            <w:r w:rsidRPr="001E5497">
              <w:rPr>
                <w:rFonts w:asciiTheme="minorHAnsi" w:hAnsiTheme="minorHAnsi"/>
                <w:i/>
                <w:sz w:val="20"/>
              </w:rPr>
              <w:t>)</w:t>
            </w:r>
          </w:p>
        </w:tc>
        <w:tc>
          <w:tcPr>
            <w:tcW w:w="959" w:type="pct"/>
          </w:tcPr>
          <w:p w14:paraId="0241D20F" w14:textId="27526B85" w:rsidR="00262E57" w:rsidRPr="00262E57" w:rsidRDefault="00262E57" w:rsidP="00262E57">
            <w:pPr>
              <w:jc w:val="center"/>
              <w:rPr>
                <w:rFonts w:asciiTheme="minorHAnsi" w:hAnsiTheme="minorHAnsi"/>
                <w:bCs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20"/>
              </w:rPr>
              <w:t xml:space="preserve">CONDICIONES ALMACENAMIENTO </w:t>
            </w:r>
            <w:r w:rsidRPr="00262E57">
              <w:rPr>
                <w:rFonts w:asciiTheme="minorHAnsi" w:hAnsiTheme="minorHAnsi"/>
                <w:bCs/>
                <w:i/>
                <w:iCs/>
                <w:sz w:val="18"/>
                <w:szCs w:val="18"/>
              </w:rPr>
              <w:t>STORAGE CONDITIONS</w:t>
            </w:r>
          </w:p>
          <w:p w14:paraId="70E47815" w14:textId="1FF38A4F" w:rsidR="00262E57" w:rsidRPr="001E5497" w:rsidRDefault="00262E57" w:rsidP="00262E57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262E57">
              <w:rPr>
                <w:rFonts w:asciiTheme="minorHAnsi" w:hAnsiTheme="minorHAnsi"/>
                <w:bCs/>
                <w:i/>
                <w:iCs/>
                <w:sz w:val="18"/>
                <w:szCs w:val="18"/>
              </w:rPr>
              <w:t>(</w:t>
            </w:r>
            <w:r w:rsidR="006F2A94">
              <w:rPr>
                <w:rFonts w:asciiTheme="minorHAnsi" w:hAnsiTheme="minorHAnsi"/>
                <w:bCs/>
                <w:i/>
                <w:iCs/>
                <w:sz w:val="18"/>
                <w:szCs w:val="18"/>
              </w:rPr>
              <w:t>6</w:t>
            </w:r>
            <w:r w:rsidRPr="00262E57">
              <w:rPr>
                <w:rFonts w:asciiTheme="minorHAnsi" w:hAnsiTheme="minorHAnsi"/>
                <w:bCs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617" w:type="pct"/>
            <w:vAlign w:val="center"/>
          </w:tcPr>
          <w:p w14:paraId="46E90135" w14:textId="5D0DCCFE" w:rsidR="00262E57" w:rsidRPr="001E5497" w:rsidRDefault="00262E57" w:rsidP="00A9465F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1E5497">
              <w:rPr>
                <w:rFonts w:asciiTheme="minorHAnsi" w:hAnsiTheme="minorHAnsi"/>
                <w:b/>
                <w:sz w:val="20"/>
              </w:rPr>
              <w:t>ACTIVIDAD</w:t>
            </w:r>
          </w:p>
          <w:p w14:paraId="73E025FE" w14:textId="757E135F" w:rsidR="00262E57" w:rsidRPr="00262D47" w:rsidRDefault="00262E57" w:rsidP="00A9465F">
            <w:pPr>
              <w:jc w:val="center"/>
              <w:rPr>
                <w:rFonts w:asciiTheme="minorHAnsi" w:hAnsiTheme="minorHAnsi"/>
                <w:i/>
                <w:iCs/>
                <w:spacing w:val="-3"/>
                <w:sz w:val="18"/>
                <w:szCs w:val="18"/>
              </w:rPr>
            </w:pPr>
            <w:r w:rsidRPr="00262D47">
              <w:rPr>
                <w:rFonts w:asciiTheme="minorHAnsi" w:hAnsiTheme="minorHAnsi"/>
                <w:i/>
                <w:iCs/>
                <w:spacing w:val="-3"/>
                <w:sz w:val="18"/>
                <w:szCs w:val="18"/>
              </w:rPr>
              <w:t>ACTIVITY</w:t>
            </w:r>
          </w:p>
          <w:p w14:paraId="791E7602" w14:textId="00BA2152" w:rsidR="00262E57" w:rsidRPr="001E5497" w:rsidRDefault="00262E57" w:rsidP="00B227C5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1E5497">
              <w:rPr>
                <w:rFonts w:asciiTheme="minorHAnsi" w:hAnsiTheme="minorHAnsi"/>
                <w:i/>
                <w:iCs/>
                <w:spacing w:val="-3"/>
                <w:sz w:val="20"/>
              </w:rPr>
              <w:t>(</w:t>
            </w:r>
            <w:r w:rsidR="006F2A94">
              <w:rPr>
                <w:rFonts w:asciiTheme="minorHAnsi" w:hAnsiTheme="minorHAnsi"/>
                <w:i/>
                <w:iCs/>
                <w:spacing w:val="-3"/>
                <w:sz w:val="20"/>
              </w:rPr>
              <w:t>7</w:t>
            </w:r>
            <w:r w:rsidRPr="001E5497">
              <w:rPr>
                <w:rFonts w:asciiTheme="minorHAnsi" w:hAnsiTheme="minorHAnsi"/>
                <w:i/>
                <w:iCs/>
                <w:spacing w:val="-3"/>
                <w:sz w:val="20"/>
              </w:rPr>
              <w:t>)</w:t>
            </w:r>
          </w:p>
        </w:tc>
        <w:tc>
          <w:tcPr>
            <w:tcW w:w="822" w:type="pct"/>
            <w:vAlign w:val="center"/>
          </w:tcPr>
          <w:p w14:paraId="20A22AEE" w14:textId="77777777" w:rsidR="00262E57" w:rsidRPr="001E5497" w:rsidRDefault="00262E57" w:rsidP="00A9465F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1E5497">
              <w:rPr>
                <w:rFonts w:asciiTheme="minorHAnsi" w:hAnsiTheme="minorHAnsi"/>
                <w:b/>
                <w:sz w:val="20"/>
              </w:rPr>
              <w:t>PROCEDIMIENTO</w:t>
            </w:r>
          </w:p>
          <w:p w14:paraId="0855BE36" w14:textId="77777777" w:rsidR="00262E57" w:rsidRPr="001E5497" w:rsidRDefault="00262E57" w:rsidP="00A9465F">
            <w:pPr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  <w:r w:rsidRPr="001E5497">
              <w:rPr>
                <w:rFonts w:asciiTheme="minorHAnsi" w:hAnsiTheme="minorHAnsi"/>
                <w:i/>
                <w:sz w:val="18"/>
                <w:szCs w:val="18"/>
              </w:rPr>
              <w:t>PROCEDURE</w:t>
            </w:r>
          </w:p>
          <w:p w14:paraId="5C6ED79C" w14:textId="7F9CF95D" w:rsidR="00262E57" w:rsidRPr="00AE3AC5" w:rsidRDefault="00262E57" w:rsidP="00B227C5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1E5497">
              <w:rPr>
                <w:rFonts w:asciiTheme="minorHAnsi" w:hAnsiTheme="minorHAnsi"/>
                <w:i/>
                <w:iCs/>
                <w:spacing w:val="-3"/>
                <w:sz w:val="20"/>
              </w:rPr>
              <w:t>(</w:t>
            </w:r>
            <w:r w:rsidR="006F2A94">
              <w:rPr>
                <w:rFonts w:asciiTheme="minorHAnsi" w:hAnsiTheme="minorHAnsi"/>
                <w:i/>
                <w:iCs/>
                <w:spacing w:val="-3"/>
                <w:sz w:val="20"/>
              </w:rPr>
              <w:t>8</w:t>
            </w:r>
            <w:r w:rsidRPr="001E5497">
              <w:rPr>
                <w:rFonts w:asciiTheme="minorHAnsi" w:hAnsiTheme="minorHAnsi"/>
                <w:i/>
                <w:iCs/>
                <w:spacing w:val="-3"/>
                <w:sz w:val="20"/>
              </w:rPr>
              <w:t>)</w:t>
            </w:r>
          </w:p>
        </w:tc>
        <w:tc>
          <w:tcPr>
            <w:tcW w:w="685" w:type="pct"/>
            <w:vAlign w:val="center"/>
          </w:tcPr>
          <w:p w14:paraId="53711156" w14:textId="3446F457" w:rsidR="0092233E" w:rsidRDefault="0092233E" w:rsidP="00BA667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INSTALACIÓN</w:t>
            </w:r>
          </w:p>
          <w:p w14:paraId="2C0B6D35" w14:textId="5B75DB75" w:rsidR="00262E57" w:rsidRPr="00262D47" w:rsidRDefault="0092233E" w:rsidP="00BA6670">
            <w:pPr>
              <w:jc w:val="center"/>
              <w:rPr>
                <w:rFonts w:asciiTheme="minorHAnsi" w:hAnsiTheme="minorHAnsi"/>
                <w:bCs/>
                <w:i/>
                <w:iCs/>
                <w:sz w:val="18"/>
                <w:szCs w:val="18"/>
              </w:rPr>
            </w:pPr>
            <w:r w:rsidRPr="00262D47">
              <w:rPr>
                <w:rFonts w:asciiTheme="minorHAnsi" w:hAnsiTheme="minorHAnsi"/>
                <w:bCs/>
                <w:i/>
                <w:iCs/>
                <w:sz w:val="18"/>
                <w:szCs w:val="18"/>
              </w:rPr>
              <w:t>FACILITY</w:t>
            </w:r>
          </w:p>
          <w:p w14:paraId="4D6952B6" w14:textId="21188C78" w:rsidR="00262E57" w:rsidRPr="000F1FB2" w:rsidRDefault="00262E57" w:rsidP="00BA6670">
            <w:pPr>
              <w:jc w:val="center"/>
              <w:rPr>
                <w:rFonts w:asciiTheme="minorHAnsi" w:hAnsiTheme="minorHAnsi"/>
                <w:i/>
                <w:sz w:val="20"/>
              </w:rPr>
            </w:pPr>
            <w:r w:rsidRPr="000F1FB2">
              <w:rPr>
                <w:rFonts w:asciiTheme="minorHAnsi" w:hAnsiTheme="minorHAnsi"/>
                <w:i/>
                <w:sz w:val="20"/>
              </w:rPr>
              <w:t>(2)</w:t>
            </w:r>
          </w:p>
        </w:tc>
      </w:tr>
      <w:tr w:rsidR="00EA4B05" w:rsidRPr="005500A8" w14:paraId="282A315A" w14:textId="77777777" w:rsidTr="00392CB8">
        <w:tc>
          <w:tcPr>
            <w:tcW w:w="930" w:type="pct"/>
          </w:tcPr>
          <w:p w14:paraId="2291E516" w14:textId="77777777" w:rsidR="00262E57" w:rsidRPr="005500A8" w:rsidRDefault="00262E57" w:rsidP="00A9465F">
            <w:pPr>
              <w:jc w:val="both"/>
              <w:rPr>
                <w:rFonts w:asciiTheme="minorHAnsi" w:hAnsiTheme="minorHAnsi"/>
                <w:sz w:val="20"/>
              </w:rPr>
            </w:pPr>
          </w:p>
          <w:p w14:paraId="520E4107" w14:textId="77777777" w:rsidR="00262E57" w:rsidRPr="005500A8" w:rsidRDefault="00262E57" w:rsidP="00A9465F">
            <w:pPr>
              <w:jc w:val="both"/>
              <w:rPr>
                <w:rFonts w:asciiTheme="minorHAnsi" w:hAnsiTheme="minorHAnsi"/>
                <w:sz w:val="20"/>
              </w:rPr>
            </w:pPr>
          </w:p>
          <w:p w14:paraId="07E180B0" w14:textId="77777777" w:rsidR="00262E57" w:rsidRPr="005500A8" w:rsidRDefault="00262E57" w:rsidP="00A9465F">
            <w:pPr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987" w:type="pct"/>
          </w:tcPr>
          <w:p w14:paraId="71129CED" w14:textId="77777777" w:rsidR="00262E57" w:rsidRPr="005500A8" w:rsidRDefault="00262E57" w:rsidP="00A9465F">
            <w:pPr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959" w:type="pct"/>
          </w:tcPr>
          <w:p w14:paraId="29BF7160" w14:textId="77777777" w:rsidR="00262E57" w:rsidRPr="005500A8" w:rsidRDefault="00262E57" w:rsidP="00A9465F">
            <w:pPr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617" w:type="pct"/>
          </w:tcPr>
          <w:p w14:paraId="721B2AC1" w14:textId="07DFA4BC" w:rsidR="00262E57" w:rsidRPr="005500A8" w:rsidRDefault="00262E57" w:rsidP="00A9465F">
            <w:pPr>
              <w:jc w:val="both"/>
              <w:rPr>
                <w:rFonts w:asciiTheme="minorHAnsi" w:hAnsiTheme="minorHAnsi"/>
                <w:sz w:val="20"/>
              </w:rPr>
            </w:pPr>
          </w:p>
          <w:p w14:paraId="1744154B" w14:textId="77777777" w:rsidR="00262E57" w:rsidRPr="005500A8" w:rsidRDefault="00262E57" w:rsidP="00A9465F">
            <w:pPr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822" w:type="pct"/>
          </w:tcPr>
          <w:p w14:paraId="29F1965E" w14:textId="77777777" w:rsidR="00262E57" w:rsidRPr="005500A8" w:rsidRDefault="00262E57" w:rsidP="00A9465F">
            <w:pPr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685" w:type="pct"/>
          </w:tcPr>
          <w:p w14:paraId="34226FDD" w14:textId="77777777" w:rsidR="00262E57" w:rsidRPr="005500A8" w:rsidRDefault="00262E57" w:rsidP="00A9465F">
            <w:pPr>
              <w:jc w:val="both"/>
              <w:rPr>
                <w:rFonts w:asciiTheme="minorHAnsi" w:hAnsiTheme="minorHAnsi"/>
                <w:sz w:val="20"/>
              </w:rPr>
            </w:pPr>
          </w:p>
        </w:tc>
      </w:tr>
      <w:tr w:rsidR="00EA4B05" w:rsidRPr="005500A8" w14:paraId="5801C5C3" w14:textId="77777777" w:rsidTr="00392CB8">
        <w:tc>
          <w:tcPr>
            <w:tcW w:w="930" w:type="pct"/>
          </w:tcPr>
          <w:p w14:paraId="75B408C8" w14:textId="77777777" w:rsidR="00262E57" w:rsidRPr="005500A8" w:rsidRDefault="00262E57" w:rsidP="00A9465F">
            <w:pPr>
              <w:jc w:val="both"/>
              <w:rPr>
                <w:rFonts w:asciiTheme="minorHAnsi" w:hAnsiTheme="minorHAnsi"/>
                <w:sz w:val="20"/>
              </w:rPr>
            </w:pPr>
          </w:p>
          <w:p w14:paraId="16C1DE9D" w14:textId="77777777" w:rsidR="00262E57" w:rsidRPr="005500A8" w:rsidRDefault="00262E57" w:rsidP="00A9465F">
            <w:pPr>
              <w:jc w:val="both"/>
              <w:rPr>
                <w:rFonts w:asciiTheme="minorHAnsi" w:hAnsiTheme="minorHAnsi"/>
                <w:sz w:val="20"/>
              </w:rPr>
            </w:pPr>
          </w:p>
          <w:p w14:paraId="2685ED8D" w14:textId="77777777" w:rsidR="00262E57" w:rsidRPr="005500A8" w:rsidRDefault="00262E57" w:rsidP="00A9465F">
            <w:pPr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987" w:type="pct"/>
          </w:tcPr>
          <w:p w14:paraId="7AF6FCC1" w14:textId="77777777" w:rsidR="00262E57" w:rsidRPr="005500A8" w:rsidRDefault="00262E57" w:rsidP="00A9465F">
            <w:pPr>
              <w:pStyle w:val="Textoindependiente"/>
              <w:rPr>
                <w:rFonts w:asciiTheme="minorHAnsi" w:hAnsiTheme="minorHAnsi"/>
                <w:sz w:val="20"/>
              </w:rPr>
            </w:pPr>
          </w:p>
        </w:tc>
        <w:tc>
          <w:tcPr>
            <w:tcW w:w="959" w:type="pct"/>
          </w:tcPr>
          <w:p w14:paraId="6B8C64D5" w14:textId="77777777" w:rsidR="00262E57" w:rsidRPr="005500A8" w:rsidRDefault="00262E57" w:rsidP="00A9465F">
            <w:pPr>
              <w:pStyle w:val="Textoindependiente"/>
              <w:rPr>
                <w:rFonts w:asciiTheme="minorHAnsi" w:hAnsiTheme="minorHAnsi"/>
                <w:sz w:val="20"/>
              </w:rPr>
            </w:pPr>
          </w:p>
        </w:tc>
        <w:tc>
          <w:tcPr>
            <w:tcW w:w="617" w:type="pct"/>
          </w:tcPr>
          <w:p w14:paraId="704B83B4" w14:textId="306D48BE" w:rsidR="00262E57" w:rsidRPr="005500A8" w:rsidRDefault="00262E57" w:rsidP="00A9465F">
            <w:pPr>
              <w:pStyle w:val="Textoindependiente"/>
              <w:rPr>
                <w:rFonts w:asciiTheme="minorHAnsi" w:hAnsiTheme="minorHAnsi"/>
                <w:sz w:val="20"/>
              </w:rPr>
            </w:pPr>
          </w:p>
        </w:tc>
        <w:tc>
          <w:tcPr>
            <w:tcW w:w="822" w:type="pct"/>
          </w:tcPr>
          <w:p w14:paraId="1C087984" w14:textId="77777777" w:rsidR="00262E57" w:rsidRPr="005500A8" w:rsidRDefault="00262E57" w:rsidP="00A9465F">
            <w:pPr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685" w:type="pct"/>
          </w:tcPr>
          <w:p w14:paraId="0C2A90CD" w14:textId="77777777" w:rsidR="00262E57" w:rsidRPr="005500A8" w:rsidRDefault="00262E57" w:rsidP="00A9465F">
            <w:pPr>
              <w:jc w:val="both"/>
              <w:rPr>
                <w:rFonts w:asciiTheme="minorHAnsi" w:hAnsiTheme="minorHAnsi"/>
                <w:sz w:val="20"/>
              </w:rPr>
            </w:pPr>
          </w:p>
        </w:tc>
      </w:tr>
      <w:tr w:rsidR="00EA4B05" w:rsidRPr="005500A8" w14:paraId="79BB97D6" w14:textId="77777777" w:rsidTr="00392CB8">
        <w:tc>
          <w:tcPr>
            <w:tcW w:w="930" w:type="pct"/>
          </w:tcPr>
          <w:p w14:paraId="570CBA02" w14:textId="77777777" w:rsidR="00262E57" w:rsidRPr="005500A8" w:rsidRDefault="00262E57" w:rsidP="00A9465F">
            <w:pPr>
              <w:jc w:val="both"/>
              <w:rPr>
                <w:rFonts w:asciiTheme="minorHAnsi" w:hAnsiTheme="minorHAnsi"/>
                <w:sz w:val="20"/>
              </w:rPr>
            </w:pPr>
          </w:p>
          <w:p w14:paraId="1E48B559" w14:textId="77777777" w:rsidR="00262E57" w:rsidRPr="005500A8" w:rsidRDefault="00262E57" w:rsidP="00A9465F">
            <w:pPr>
              <w:jc w:val="both"/>
              <w:rPr>
                <w:rFonts w:asciiTheme="minorHAnsi" w:hAnsiTheme="minorHAnsi"/>
                <w:sz w:val="20"/>
              </w:rPr>
            </w:pPr>
          </w:p>
          <w:p w14:paraId="6661C9E8" w14:textId="77777777" w:rsidR="00262E57" w:rsidRPr="005500A8" w:rsidRDefault="00262E57" w:rsidP="00A9465F">
            <w:pPr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987" w:type="pct"/>
          </w:tcPr>
          <w:p w14:paraId="508BBA6C" w14:textId="77777777" w:rsidR="00262E57" w:rsidRPr="005500A8" w:rsidRDefault="00262E57" w:rsidP="00A9465F">
            <w:pPr>
              <w:pStyle w:val="Textoindependiente"/>
              <w:rPr>
                <w:rFonts w:asciiTheme="minorHAnsi" w:hAnsiTheme="minorHAnsi"/>
                <w:sz w:val="20"/>
              </w:rPr>
            </w:pPr>
          </w:p>
        </w:tc>
        <w:tc>
          <w:tcPr>
            <w:tcW w:w="959" w:type="pct"/>
          </w:tcPr>
          <w:p w14:paraId="54DB918A" w14:textId="77777777" w:rsidR="00262E57" w:rsidRPr="005500A8" w:rsidRDefault="00262E57" w:rsidP="00A9465F">
            <w:pPr>
              <w:pStyle w:val="Textoindependiente"/>
              <w:rPr>
                <w:rFonts w:asciiTheme="minorHAnsi" w:hAnsiTheme="minorHAnsi"/>
                <w:sz w:val="20"/>
              </w:rPr>
            </w:pPr>
          </w:p>
        </w:tc>
        <w:tc>
          <w:tcPr>
            <w:tcW w:w="617" w:type="pct"/>
          </w:tcPr>
          <w:p w14:paraId="1B7BA5B7" w14:textId="040527FC" w:rsidR="00262E57" w:rsidRPr="005500A8" w:rsidRDefault="00262E57" w:rsidP="00A9465F">
            <w:pPr>
              <w:pStyle w:val="Textoindependiente"/>
              <w:rPr>
                <w:rFonts w:asciiTheme="minorHAnsi" w:hAnsiTheme="minorHAnsi"/>
                <w:sz w:val="20"/>
              </w:rPr>
            </w:pPr>
          </w:p>
        </w:tc>
        <w:tc>
          <w:tcPr>
            <w:tcW w:w="822" w:type="pct"/>
          </w:tcPr>
          <w:p w14:paraId="71912735" w14:textId="77777777" w:rsidR="00262E57" w:rsidRPr="005500A8" w:rsidRDefault="00262E57" w:rsidP="00A9465F">
            <w:pPr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685" w:type="pct"/>
          </w:tcPr>
          <w:p w14:paraId="689A1244" w14:textId="77777777" w:rsidR="00262E57" w:rsidRPr="005500A8" w:rsidRDefault="00262E57" w:rsidP="00A9465F">
            <w:pPr>
              <w:jc w:val="both"/>
              <w:rPr>
                <w:rFonts w:asciiTheme="minorHAnsi" w:hAnsiTheme="minorHAnsi"/>
                <w:sz w:val="20"/>
              </w:rPr>
            </w:pPr>
          </w:p>
        </w:tc>
      </w:tr>
      <w:tr w:rsidR="00EA4B05" w:rsidRPr="005500A8" w14:paraId="61CC7741" w14:textId="77777777" w:rsidTr="00392CB8">
        <w:tc>
          <w:tcPr>
            <w:tcW w:w="930" w:type="pct"/>
          </w:tcPr>
          <w:p w14:paraId="2CBCE47B" w14:textId="77777777" w:rsidR="00262E57" w:rsidRPr="005500A8" w:rsidRDefault="00262E57" w:rsidP="00A9465F">
            <w:pPr>
              <w:jc w:val="both"/>
              <w:rPr>
                <w:rFonts w:asciiTheme="minorHAnsi" w:hAnsiTheme="minorHAnsi"/>
                <w:sz w:val="20"/>
              </w:rPr>
            </w:pPr>
          </w:p>
          <w:p w14:paraId="65960059" w14:textId="77777777" w:rsidR="00262E57" w:rsidRPr="005500A8" w:rsidRDefault="00262E57" w:rsidP="00A9465F">
            <w:pPr>
              <w:jc w:val="both"/>
              <w:rPr>
                <w:rFonts w:asciiTheme="minorHAnsi" w:hAnsiTheme="minorHAnsi"/>
                <w:sz w:val="20"/>
              </w:rPr>
            </w:pPr>
          </w:p>
          <w:p w14:paraId="469842FA" w14:textId="77777777" w:rsidR="00262E57" w:rsidRPr="005500A8" w:rsidRDefault="00262E57" w:rsidP="00A9465F">
            <w:pPr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987" w:type="pct"/>
          </w:tcPr>
          <w:p w14:paraId="5A4E5932" w14:textId="77777777" w:rsidR="00262E57" w:rsidRPr="005500A8" w:rsidRDefault="00262E57" w:rsidP="00A9465F">
            <w:pPr>
              <w:pStyle w:val="Textoindependiente"/>
              <w:rPr>
                <w:rFonts w:asciiTheme="minorHAnsi" w:hAnsiTheme="minorHAnsi"/>
                <w:sz w:val="20"/>
              </w:rPr>
            </w:pPr>
          </w:p>
        </w:tc>
        <w:tc>
          <w:tcPr>
            <w:tcW w:w="959" w:type="pct"/>
          </w:tcPr>
          <w:p w14:paraId="58DC31A3" w14:textId="77777777" w:rsidR="00262E57" w:rsidRPr="005500A8" w:rsidRDefault="00262E57" w:rsidP="00A9465F">
            <w:pPr>
              <w:pStyle w:val="Textoindependiente"/>
              <w:rPr>
                <w:rFonts w:asciiTheme="minorHAnsi" w:hAnsiTheme="minorHAnsi"/>
                <w:sz w:val="20"/>
              </w:rPr>
            </w:pPr>
          </w:p>
        </w:tc>
        <w:tc>
          <w:tcPr>
            <w:tcW w:w="617" w:type="pct"/>
          </w:tcPr>
          <w:p w14:paraId="0AC0ADFB" w14:textId="066B2E4F" w:rsidR="00262E57" w:rsidRPr="005500A8" w:rsidRDefault="00262E57" w:rsidP="00A9465F">
            <w:pPr>
              <w:pStyle w:val="Textoindependiente"/>
              <w:rPr>
                <w:rFonts w:asciiTheme="minorHAnsi" w:hAnsiTheme="minorHAnsi"/>
                <w:sz w:val="20"/>
              </w:rPr>
            </w:pPr>
          </w:p>
        </w:tc>
        <w:tc>
          <w:tcPr>
            <w:tcW w:w="822" w:type="pct"/>
          </w:tcPr>
          <w:p w14:paraId="1CDF2F5B" w14:textId="77777777" w:rsidR="00262E57" w:rsidRDefault="00262E57" w:rsidP="00A9465F"/>
        </w:tc>
        <w:tc>
          <w:tcPr>
            <w:tcW w:w="685" w:type="pct"/>
          </w:tcPr>
          <w:p w14:paraId="3928803D" w14:textId="77777777" w:rsidR="00262E57" w:rsidRDefault="00262E57" w:rsidP="00A9465F"/>
        </w:tc>
      </w:tr>
      <w:tr w:rsidR="00EA4B05" w:rsidRPr="005500A8" w14:paraId="7FB37B86" w14:textId="77777777" w:rsidTr="00392CB8">
        <w:tc>
          <w:tcPr>
            <w:tcW w:w="930" w:type="pct"/>
          </w:tcPr>
          <w:p w14:paraId="7C07E34F" w14:textId="77777777" w:rsidR="00262E57" w:rsidRPr="005500A8" w:rsidRDefault="00262E57" w:rsidP="00A9465F">
            <w:pPr>
              <w:jc w:val="both"/>
              <w:rPr>
                <w:rFonts w:asciiTheme="minorHAnsi" w:hAnsiTheme="minorHAnsi"/>
                <w:sz w:val="20"/>
              </w:rPr>
            </w:pPr>
          </w:p>
          <w:p w14:paraId="55A840B7" w14:textId="77777777" w:rsidR="00262E57" w:rsidRPr="005500A8" w:rsidRDefault="00262E57" w:rsidP="00A9465F">
            <w:pPr>
              <w:jc w:val="both"/>
              <w:rPr>
                <w:rFonts w:asciiTheme="minorHAnsi" w:hAnsiTheme="minorHAnsi"/>
                <w:sz w:val="20"/>
              </w:rPr>
            </w:pPr>
          </w:p>
          <w:p w14:paraId="32C77F6D" w14:textId="77777777" w:rsidR="00262E57" w:rsidRPr="005500A8" w:rsidRDefault="00262E57" w:rsidP="00A9465F">
            <w:pPr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987" w:type="pct"/>
          </w:tcPr>
          <w:p w14:paraId="2A70555C" w14:textId="77777777" w:rsidR="00262E57" w:rsidRPr="005500A8" w:rsidRDefault="00262E57" w:rsidP="00A9465F">
            <w:pPr>
              <w:pStyle w:val="Textoindependiente"/>
              <w:rPr>
                <w:rFonts w:asciiTheme="minorHAnsi" w:hAnsiTheme="minorHAnsi"/>
                <w:sz w:val="20"/>
              </w:rPr>
            </w:pPr>
          </w:p>
        </w:tc>
        <w:tc>
          <w:tcPr>
            <w:tcW w:w="959" w:type="pct"/>
          </w:tcPr>
          <w:p w14:paraId="675AEA6A" w14:textId="77777777" w:rsidR="00262E57" w:rsidRPr="005500A8" w:rsidRDefault="00262E57" w:rsidP="00A9465F">
            <w:pPr>
              <w:pStyle w:val="Textoindependiente"/>
              <w:rPr>
                <w:rFonts w:asciiTheme="minorHAnsi" w:hAnsiTheme="minorHAnsi"/>
                <w:sz w:val="20"/>
              </w:rPr>
            </w:pPr>
          </w:p>
        </w:tc>
        <w:tc>
          <w:tcPr>
            <w:tcW w:w="617" w:type="pct"/>
          </w:tcPr>
          <w:p w14:paraId="32877F51" w14:textId="1269291D" w:rsidR="00262E57" w:rsidRPr="005500A8" w:rsidRDefault="00262E57" w:rsidP="00A9465F">
            <w:pPr>
              <w:pStyle w:val="Textoindependiente"/>
              <w:rPr>
                <w:rFonts w:asciiTheme="minorHAnsi" w:hAnsiTheme="minorHAnsi"/>
                <w:sz w:val="20"/>
              </w:rPr>
            </w:pPr>
          </w:p>
        </w:tc>
        <w:tc>
          <w:tcPr>
            <w:tcW w:w="822" w:type="pct"/>
          </w:tcPr>
          <w:p w14:paraId="132C188D" w14:textId="77777777" w:rsidR="00262E57" w:rsidRPr="005500A8" w:rsidRDefault="00262E57" w:rsidP="00A9465F">
            <w:pPr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685" w:type="pct"/>
          </w:tcPr>
          <w:p w14:paraId="1DB68FB3" w14:textId="77777777" w:rsidR="00262E57" w:rsidRPr="005500A8" w:rsidRDefault="00262E57" w:rsidP="00A9465F">
            <w:pPr>
              <w:jc w:val="both"/>
              <w:rPr>
                <w:rFonts w:asciiTheme="minorHAnsi" w:hAnsiTheme="minorHAnsi"/>
                <w:sz w:val="20"/>
              </w:rPr>
            </w:pPr>
          </w:p>
        </w:tc>
      </w:tr>
      <w:tr w:rsidR="00EA4B05" w:rsidRPr="005500A8" w14:paraId="16290340" w14:textId="77777777" w:rsidTr="00392CB8">
        <w:tc>
          <w:tcPr>
            <w:tcW w:w="930" w:type="pct"/>
          </w:tcPr>
          <w:p w14:paraId="2396B80C" w14:textId="77777777" w:rsidR="00262E57" w:rsidRPr="005500A8" w:rsidRDefault="00262E57" w:rsidP="00A9465F">
            <w:pPr>
              <w:jc w:val="both"/>
              <w:rPr>
                <w:rFonts w:asciiTheme="minorHAnsi" w:hAnsiTheme="minorHAnsi"/>
                <w:sz w:val="20"/>
              </w:rPr>
            </w:pPr>
          </w:p>
          <w:p w14:paraId="681F5B48" w14:textId="77777777" w:rsidR="00262E57" w:rsidRPr="005500A8" w:rsidRDefault="00262E57" w:rsidP="00A9465F">
            <w:pPr>
              <w:jc w:val="both"/>
              <w:rPr>
                <w:rFonts w:asciiTheme="minorHAnsi" w:hAnsiTheme="minorHAnsi"/>
                <w:sz w:val="20"/>
              </w:rPr>
            </w:pPr>
          </w:p>
          <w:p w14:paraId="15FDB878" w14:textId="77777777" w:rsidR="00262E57" w:rsidRPr="005500A8" w:rsidRDefault="00262E57" w:rsidP="00A9465F">
            <w:pPr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987" w:type="pct"/>
          </w:tcPr>
          <w:p w14:paraId="419A88DE" w14:textId="77777777" w:rsidR="00262E57" w:rsidRPr="005500A8" w:rsidRDefault="00262E57" w:rsidP="00A9465F">
            <w:pPr>
              <w:pStyle w:val="Textoindependiente"/>
              <w:rPr>
                <w:rFonts w:asciiTheme="minorHAnsi" w:hAnsiTheme="minorHAnsi"/>
                <w:sz w:val="20"/>
              </w:rPr>
            </w:pPr>
          </w:p>
        </w:tc>
        <w:tc>
          <w:tcPr>
            <w:tcW w:w="959" w:type="pct"/>
          </w:tcPr>
          <w:p w14:paraId="183398DB" w14:textId="77777777" w:rsidR="00262E57" w:rsidRPr="005500A8" w:rsidRDefault="00262E57" w:rsidP="00A9465F">
            <w:pPr>
              <w:pStyle w:val="Textoindependiente"/>
              <w:rPr>
                <w:rFonts w:asciiTheme="minorHAnsi" w:hAnsiTheme="minorHAnsi"/>
                <w:sz w:val="20"/>
              </w:rPr>
            </w:pPr>
          </w:p>
        </w:tc>
        <w:tc>
          <w:tcPr>
            <w:tcW w:w="617" w:type="pct"/>
          </w:tcPr>
          <w:p w14:paraId="60818C1B" w14:textId="25DFDD25" w:rsidR="00262E57" w:rsidRPr="005500A8" w:rsidRDefault="00262E57" w:rsidP="00A9465F">
            <w:pPr>
              <w:pStyle w:val="Textoindependiente"/>
              <w:rPr>
                <w:rFonts w:asciiTheme="minorHAnsi" w:hAnsiTheme="minorHAnsi"/>
                <w:sz w:val="20"/>
              </w:rPr>
            </w:pPr>
          </w:p>
        </w:tc>
        <w:tc>
          <w:tcPr>
            <w:tcW w:w="822" w:type="pct"/>
          </w:tcPr>
          <w:p w14:paraId="64E8D161" w14:textId="77777777" w:rsidR="00262E57" w:rsidRPr="005500A8" w:rsidRDefault="00262E57" w:rsidP="00A9465F">
            <w:pPr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685" w:type="pct"/>
          </w:tcPr>
          <w:p w14:paraId="52B573D1" w14:textId="77777777" w:rsidR="00262E57" w:rsidRPr="005500A8" w:rsidRDefault="00262E57" w:rsidP="00A9465F">
            <w:pPr>
              <w:jc w:val="both"/>
              <w:rPr>
                <w:rFonts w:asciiTheme="minorHAnsi" w:hAnsiTheme="minorHAnsi"/>
                <w:sz w:val="20"/>
              </w:rPr>
            </w:pPr>
          </w:p>
        </w:tc>
      </w:tr>
      <w:tr w:rsidR="00EA4B05" w:rsidRPr="005500A8" w14:paraId="592A00DD" w14:textId="77777777" w:rsidTr="00392CB8">
        <w:trPr>
          <w:cantSplit/>
        </w:trPr>
        <w:tc>
          <w:tcPr>
            <w:tcW w:w="930" w:type="pct"/>
          </w:tcPr>
          <w:p w14:paraId="3E6E7E6C" w14:textId="77777777" w:rsidR="00262E57" w:rsidRPr="005500A8" w:rsidRDefault="00262E57" w:rsidP="00A9465F">
            <w:pPr>
              <w:jc w:val="both"/>
              <w:rPr>
                <w:rFonts w:asciiTheme="minorHAnsi" w:hAnsiTheme="minorHAnsi"/>
                <w:sz w:val="20"/>
              </w:rPr>
            </w:pPr>
          </w:p>
          <w:p w14:paraId="2FF4DCB6" w14:textId="77777777" w:rsidR="00262E57" w:rsidRPr="005500A8" w:rsidRDefault="00262E57" w:rsidP="00A9465F">
            <w:pPr>
              <w:jc w:val="both"/>
              <w:rPr>
                <w:rFonts w:asciiTheme="minorHAnsi" w:hAnsiTheme="minorHAnsi"/>
                <w:sz w:val="20"/>
              </w:rPr>
            </w:pPr>
          </w:p>
          <w:p w14:paraId="5FC40609" w14:textId="77777777" w:rsidR="00262E57" w:rsidRPr="005500A8" w:rsidRDefault="00262E57" w:rsidP="00A9465F">
            <w:pPr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987" w:type="pct"/>
          </w:tcPr>
          <w:p w14:paraId="7E2871E4" w14:textId="77777777" w:rsidR="00262E57" w:rsidRPr="005500A8" w:rsidRDefault="00262E57" w:rsidP="00A9465F">
            <w:pPr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959" w:type="pct"/>
          </w:tcPr>
          <w:p w14:paraId="3B213EAD" w14:textId="77777777" w:rsidR="00262E57" w:rsidRPr="005500A8" w:rsidRDefault="00262E57" w:rsidP="00A9465F">
            <w:pPr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617" w:type="pct"/>
          </w:tcPr>
          <w:p w14:paraId="70A623DF" w14:textId="0E7BB6D2" w:rsidR="00262E57" w:rsidRPr="005500A8" w:rsidRDefault="00262E57" w:rsidP="00A9465F">
            <w:pPr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822" w:type="pct"/>
          </w:tcPr>
          <w:p w14:paraId="30BB1F85" w14:textId="77777777" w:rsidR="00262E57" w:rsidRPr="005500A8" w:rsidRDefault="00262E57" w:rsidP="00A9465F">
            <w:pPr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685" w:type="pct"/>
          </w:tcPr>
          <w:p w14:paraId="15B4EE63" w14:textId="77777777" w:rsidR="00262E57" w:rsidRPr="005500A8" w:rsidRDefault="00262E57" w:rsidP="00A9465F">
            <w:pPr>
              <w:jc w:val="both"/>
              <w:rPr>
                <w:rFonts w:asciiTheme="minorHAnsi" w:hAnsiTheme="minorHAnsi"/>
                <w:sz w:val="20"/>
              </w:rPr>
            </w:pPr>
          </w:p>
        </w:tc>
      </w:tr>
    </w:tbl>
    <w:p w14:paraId="3B700144" w14:textId="77777777" w:rsidR="00F81FF9" w:rsidRPr="005500A8" w:rsidRDefault="00F81FF9" w:rsidP="00F81FF9">
      <w:pPr>
        <w:pStyle w:val="Sangradetextonormal"/>
        <w:ind w:left="0" w:firstLine="0"/>
        <w:rPr>
          <w:rFonts w:asciiTheme="minorHAnsi" w:hAnsiTheme="minorHAnsi"/>
          <w:b/>
        </w:rPr>
      </w:pPr>
    </w:p>
    <w:p w14:paraId="52ED6585" w14:textId="77777777" w:rsidR="00231A50" w:rsidRPr="00F81FF9" w:rsidRDefault="00231A50">
      <w:pPr>
        <w:rPr>
          <w:lang w:val="es-ES_tradnl"/>
        </w:rPr>
      </w:pPr>
    </w:p>
    <w:sectPr w:rsidR="00231A50" w:rsidRPr="00F81FF9" w:rsidSect="00383D00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0C654" w14:textId="77777777" w:rsidR="00495456" w:rsidRDefault="00495456" w:rsidP="0023770A">
      <w:r>
        <w:separator/>
      </w:r>
    </w:p>
  </w:endnote>
  <w:endnote w:type="continuationSeparator" w:id="0">
    <w:p w14:paraId="04884D15" w14:textId="77777777" w:rsidR="00495456" w:rsidRDefault="00495456" w:rsidP="00237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s 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20"/>
      </w:rPr>
      <w:id w:val="3747922"/>
      <w:docPartObj>
        <w:docPartGallery w:val="Page Numbers (Bottom of Page)"/>
        <w:docPartUnique/>
      </w:docPartObj>
    </w:sdtPr>
    <w:sdtEndPr>
      <w:rPr>
        <w:rFonts w:ascii="Courier New" w:hAnsi="Courier New"/>
        <w:sz w:val="24"/>
      </w:rPr>
    </w:sdtEndPr>
    <w:sdtContent>
      <w:sdt>
        <w:sdtPr>
          <w:rPr>
            <w:rFonts w:asciiTheme="minorHAnsi" w:hAnsiTheme="minorHAnsi"/>
            <w:sz w:val="20"/>
          </w:rPr>
          <w:id w:val="68628675"/>
          <w:docPartObj>
            <w:docPartGallery w:val="Page Numbers (Bottom of Page)"/>
            <w:docPartUnique/>
          </w:docPartObj>
        </w:sdtPr>
        <w:sdtEndPr>
          <w:rPr>
            <w:rFonts w:ascii="Courier New" w:hAnsi="Courier New"/>
            <w:sz w:val="24"/>
          </w:rPr>
        </w:sdtEndPr>
        <w:sdtContent>
          <w:sdt>
            <w:sdtPr>
              <w:rPr>
                <w:rFonts w:asciiTheme="minorHAnsi" w:hAnsiTheme="minorHAnsi"/>
                <w:sz w:val="20"/>
              </w:rPr>
              <w:id w:val="-532268377"/>
              <w:docPartObj>
                <w:docPartGallery w:val="Page Numbers (Bottom of Page)"/>
                <w:docPartUnique/>
              </w:docPartObj>
            </w:sdtPr>
            <w:sdtEndPr>
              <w:rPr>
                <w:rFonts w:ascii="Courier New" w:hAnsi="Courier New"/>
                <w:sz w:val="24"/>
              </w:rPr>
            </w:sdtEndPr>
            <w:sdtContent>
              <w:sdt>
                <w:sdtPr>
                  <w:rPr>
                    <w:rFonts w:asciiTheme="minorHAnsi" w:hAnsiTheme="minorHAnsi"/>
                    <w:sz w:val="20"/>
                  </w:rPr>
                  <w:id w:val="1592965416"/>
                  <w:docPartObj>
                    <w:docPartGallery w:val="Page Numbers (Bottom of Page)"/>
                    <w:docPartUnique/>
                  </w:docPartObj>
                </w:sdtPr>
                <w:sdtEndPr>
                  <w:rPr>
                    <w:rFonts w:ascii="Courier New" w:hAnsi="Courier New"/>
                    <w:sz w:val="24"/>
                  </w:rPr>
                </w:sdtEndPr>
                <w:sdtContent>
                  <w:p w14:paraId="15A4D1C9" w14:textId="7D3F2DB5" w:rsidR="00E67E7A" w:rsidRDefault="000530A0">
                    <w:pPr>
                      <w:pStyle w:val="Piedepgina"/>
                      <w:rPr>
                        <w:rFonts w:asciiTheme="minorHAnsi" w:hAnsiTheme="minorHAnsi"/>
                        <w:sz w:val="18"/>
                        <w:szCs w:val="18"/>
                      </w:rPr>
                    </w:pPr>
                    <w:r w:rsidRPr="000F1FB2">
                      <w:rPr>
                        <w:rFonts w:asciiTheme="minorHAnsi" w:hAnsiTheme="minorHAnsi"/>
                        <w:sz w:val="18"/>
                        <w:szCs w:val="18"/>
                      </w:rPr>
                      <w:t>AS-</w:t>
                    </w:r>
                    <w:r w:rsidR="00FF78A4" w:rsidRPr="000F1FB2">
                      <w:rPr>
                        <w:rFonts w:asciiTheme="minorHAnsi" w:hAnsiTheme="minorHAnsi"/>
                        <w:sz w:val="18"/>
                        <w:szCs w:val="18"/>
                      </w:rPr>
                      <w:t>BB</w:t>
                    </w:r>
                    <w:r w:rsidRPr="000F1FB2">
                      <w:rPr>
                        <w:rFonts w:asciiTheme="minorHAnsi" w:hAnsiTheme="minorHAnsi"/>
                        <w:sz w:val="18"/>
                        <w:szCs w:val="18"/>
                      </w:rPr>
                      <w:t xml:space="preserve"> Rev. </w:t>
                    </w:r>
                    <w:r w:rsidR="006C2D99">
                      <w:rPr>
                        <w:rFonts w:asciiTheme="minorHAnsi" w:hAnsiTheme="minorHAnsi"/>
                        <w:sz w:val="18"/>
                        <w:szCs w:val="18"/>
                      </w:rPr>
                      <w:t>6</w:t>
                    </w:r>
                  </w:p>
                  <w:p w14:paraId="002C63EF" w14:textId="7BC98039" w:rsidR="009B68F4" w:rsidRPr="000530A0" w:rsidRDefault="006C2D99">
                    <w:pPr>
                      <w:pStyle w:val="Piedepgina"/>
                      <w:rPr>
                        <w:rFonts w:asciiTheme="minorHAnsi" w:hAnsiTheme="minorHAnsi"/>
                        <w:sz w:val="20"/>
                      </w:rPr>
                    </w:pPr>
                    <w:r>
                      <w:rPr>
                        <w:rFonts w:asciiTheme="minorHAnsi" w:hAnsiTheme="minorHAnsi"/>
                        <w:sz w:val="18"/>
                        <w:szCs w:val="18"/>
                      </w:rPr>
                      <w:t xml:space="preserve"> Marzo 2026</w:t>
                    </w:r>
                  </w:p>
                </w:sdtContent>
              </w:sdt>
            </w:sdtContent>
          </w:sdt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20"/>
      </w:rPr>
      <w:id w:val="-660314717"/>
      <w:docPartObj>
        <w:docPartGallery w:val="Page Numbers (Bottom of Page)"/>
        <w:docPartUnique/>
      </w:docPartObj>
    </w:sdtPr>
    <w:sdtEndPr>
      <w:rPr>
        <w:rFonts w:ascii="Courier New" w:hAnsi="Courier New"/>
        <w:sz w:val="24"/>
      </w:rPr>
    </w:sdtEndPr>
    <w:sdtContent>
      <w:sdt>
        <w:sdtPr>
          <w:rPr>
            <w:rFonts w:asciiTheme="minorHAnsi" w:hAnsiTheme="minorHAnsi"/>
            <w:sz w:val="20"/>
          </w:rPr>
          <w:id w:val="1866485617"/>
          <w:docPartObj>
            <w:docPartGallery w:val="Page Numbers (Bottom of Page)"/>
            <w:docPartUnique/>
          </w:docPartObj>
        </w:sdtPr>
        <w:sdtEndPr>
          <w:rPr>
            <w:rFonts w:ascii="Courier New" w:hAnsi="Courier New"/>
            <w:sz w:val="24"/>
          </w:rPr>
        </w:sdtEndPr>
        <w:sdtContent>
          <w:p w14:paraId="24997F38" w14:textId="7C48F421" w:rsidR="00E67E7A" w:rsidRDefault="002F1FB1">
            <w:pPr>
              <w:pStyle w:val="Piedepgina"/>
              <w:rPr>
                <w:rFonts w:asciiTheme="minorHAnsi" w:hAnsiTheme="minorHAnsi"/>
                <w:sz w:val="18"/>
                <w:szCs w:val="18"/>
              </w:rPr>
            </w:pPr>
            <w:r w:rsidRPr="000F1FB2">
              <w:rPr>
                <w:rFonts w:asciiTheme="minorHAnsi" w:hAnsiTheme="minorHAnsi"/>
                <w:sz w:val="18"/>
                <w:szCs w:val="18"/>
              </w:rPr>
              <w:t>AS</w:t>
            </w:r>
            <w:r w:rsidR="000530A0" w:rsidRPr="000F1FB2">
              <w:rPr>
                <w:rFonts w:asciiTheme="minorHAnsi" w:hAnsiTheme="minorHAnsi"/>
                <w:sz w:val="18"/>
                <w:szCs w:val="18"/>
              </w:rPr>
              <w:t>-</w:t>
            </w:r>
            <w:r w:rsidR="00D51918" w:rsidRPr="000F1FB2">
              <w:rPr>
                <w:rFonts w:asciiTheme="minorHAnsi" w:hAnsiTheme="minorHAnsi"/>
                <w:sz w:val="18"/>
                <w:szCs w:val="18"/>
              </w:rPr>
              <w:t>BB</w:t>
            </w:r>
            <w:r w:rsidRPr="000F1FB2">
              <w:rPr>
                <w:rFonts w:asciiTheme="minorHAnsi" w:hAnsiTheme="minorHAnsi"/>
                <w:sz w:val="18"/>
                <w:szCs w:val="18"/>
              </w:rPr>
              <w:t xml:space="preserve"> Rev.</w:t>
            </w:r>
            <w:r w:rsidR="000530A0" w:rsidRPr="000F1FB2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6C2D99">
              <w:rPr>
                <w:rFonts w:asciiTheme="minorHAnsi" w:hAnsiTheme="minorHAnsi"/>
                <w:sz w:val="18"/>
                <w:szCs w:val="18"/>
              </w:rPr>
              <w:t>6</w:t>
            </w:r>
          </w:p>
          <w:p w14:paraId="2541F72A" w14:textId="15784401" w:rsidR="002F1FB1" w:rsidRPr="000530A0" w:rsidRDefault="006C2D99">
            <w:pPr>
              <w:pStyle w:val="Piedepgina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Marzo 2026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05322" w14:textId="77777777" w:rsidR="00495456" w:rsidRDefault="00495456" w:rsidP="0023770A">
      <w:r>
        <w:separator/>
      </w:r>
    </w:p>
  </w:footnote>
  <w:footnote w:type="continuationSeparator" w:id="0">
    <w:p w14:paraId="3C02CE74" w14:textId="77777777" w:rsidR="00495456" w:rsidRDefault="00495456" w:rsidP="002377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2F769" w14:textId="4FB1AE93" w:rsidR="001842EE" w:rsidRDefault="00495456">
    <w:pPr>
      <w:pStyle w:val="Encabezado"/>
    </w:pPr>
    <w:r>
      <w:rPr>
        <w:noProof/>
      </w:rPr>
      <w:pict w14:anchorId="5407F0E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13203532" o:spid="_x0000_s1026" type="#_x0000_t136" style="position:absolute;margin-left:0;margin-top:0;width:509.55pt;height:89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LCANCE SOLICIT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A09C1" w14:textId="6BC8A508" w:rsidR="0023770A" w:rsidRDefault="00495456" w:rsidP="0023770A">
    <w:pPr>
      <w:pStyle w:val="Encabezado"/>
      <w:jc w:val="right"/>
    </w:pPr>
    <w:r>
      <w:rPr>
        <w:noProof/>
      </w:rPr>
      <w:pict w14:anchorId="57DA465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13203533" o:spid="_x0000_s1027" type="#_x0000_t136" style="position:absolute;left:0;text-align:left;margin-left:0;margin-top:0;width:509.55pt;height:89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LCANCE SOLICIT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A56BB" w14:textId="7007133C" w:rsidR="001842EE" w:rsidRDefault="00495456">
    <w:pPr>
      <w:pStyle w:val="Encabezado"/>
    </w:pPr>
    <w:r>
      <w:rPr>
        <w:noProof/>
      </w:rPr>
      <w:pict w14:anchorId="0BC3C27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13203531" o:spid="_x0000_s1025" type="#_x0000_t136" style="position:absolute;margin-left:0;margin-top:0;width:509.55pt;height:89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LCANCE SOLICITADO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751D4" w14:textId="7E7F8178" w:rsidR="001842EE" w:rsidRDefault="00495456">
    <w:pPr>
      <w:pStyle w:val="Encabezado"/>
    </w:pPr>
    <w:r>
      <w:rPr>
        <w:noProof/>
      </w:rPr>
      <w:pict w14:anchorId="4202BFA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13203535" o:spid="_x0000_s1029" type="#_x0000_t136" style="position:absolute;margin-left:0;margin-top:0;width:509.55pt;height:89.9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LCANCE SOLICITADO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E3B54" w14:textId="0AD1470D" w:rsidR="0023770A" w:rsidRPr="00463684" w:rsidRDefault="00495456" w:rsidP="0023770A">
    <w:pPr>
      <w:pStyle w:val="Encabezado"/>
      <w:tabs>
        <w:tab w:val="clear" w:pos="8504"/>
      </w:tabs>
      <w:ind w:right="-285"/>
      <w:jc w:val="right"/>
      <w:rPr>
        <w:rFonts w:asciiTheme="minorHAnsi" w:hAnsiTheme="minorHAnsi"/>
        <w:b/>
        <w:sz w:val="22"/>
        <w:szCs w:val="22"/>
      </w:rPr>
    </w:pPr>
    <w:r>
      <w:rPr>
        <w:noProof/>
      </w:rPr>
      <w:pict w14:anchorId="5DE08EC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13203536" o:spid="_x0000_s1030" type="#_x0000_t136" style="position:absolute;left:0;text-align:left;margin-left:0;margin-top:0;width:509.55pt;height:89.9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LCANCE SOLICITADO"/>
          <w10:wrap anchorx="margin" anchory="margin"/>
        </v:shape>
      </w:pict>
    </w:r>
    <w:r w:rsidR="0023770A" w:rsidRPr="00463684">
      <w:rPr>
        <w:rFonts w:asciiTheme="minorHAnsi" w:hAnsiTheme="minorHAnsi"/>
        <w:b/>
        <w:sz w:val="22"/>
        <w:szCs w:val="22"/>
      </w:rPr>
      <w:t>Alcance de acreditación solicitado</w:t>
    </w:r>
  </w:p>
  <w:p w14:paraId="6CC6E7D2" w14:textId="77777777" w:rsidR="0023770A" w:rsidRPr="00463684" w:rsidRDefault="0023770A" w:rsidP="0023770A">
    <w:pPr>
      <w:pStyle w:val="Encabezado"/>
      <w:tabs>
        <w:tab w:val="clear" w:pos="8504"/>
      </w:tabs>
      <w:ind w:right="-285"/>
      <w:jc w:val="right"/>
      <w:rPr>
        <w:sz w:val="22"/>
        <w:szCs w:val="22"/>
      </w:rPr>
    </w:pPr>
    <w:r w:rsidRPr="00463684">
      <w:rPr>
        <w:rFonts w:asciiTheme="minorHAnsi" w:hAnsiTheme="minorHAnsi"/>
        <w:b/>
        <w:sz w:val="22"/>
        <w:szCs w:val="22"/>
      </w:rPr>
      <w:t xml:space="preserve">Fecha </w:t>
    </w:r>
    <w:r w:rsidRPr="00463684">
      <w:rPr>
        <w:rFonts w:asciiTheme="minorHAnsi" w:hAnsiTheme="minorHAnsi"/>
        <w:sz w:val="22"/>
        <w:szCs w:val="22"/>
      </w:rPr>
      <w:t>(1)</w:t>
    </w:r>
    <w:r w:rsidRPr="00463684">
      <w:rPr>
        <w:rFonts w:asciiTheme="minorHAnsi" w:hAnsiTheme="minorHAnsi"/>
        <w:b/>
        <w:sz w:val="22"/>
        <w:szCs w:val="22"/>
      </w:rPr>
      <w:t xml:space="preserve"> ____/____/____</w:t>
    </w:r>
  </w:p>
  <w:p w14:paraId="25B8491E" w14:textId="77777777" w:rsidR="0023770A" w:rsidRDefault="0023770A" w:rsidP="0023770A">
    <w:pPr>
      <w:pStyle w:val="Encabezado"/>
      <w:jc w:val="righ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8E023" w14:textId="6D249444" w:rsidR="001842EE" w:rsidRDefault="00495456">
    <w:pPr>
      <w:pStyle w:val="Encabezado"/>
    </w:pPr>
    <w:r>
      <w:rPr>
        <w:noProof/>
      </w:rPr>
      <w:pict w14:anchorId="440ACB4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13203534" o:spid="_x0000_s1028" type="#_x0000_t136" style="position:absolute;margin-left:0;margin-top:0;width:509.55pt;height:89.9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LCANCE SOLICITA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5146C"/>
    <w:multiLevelType w:val="hybridMultilevel"/>
    <w:tmpl w:val="742C3A94"/>
    <w:lvl w:ilvl="0" w:tplc="963E54D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18"/>
        <w:szCs w:val="18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2C4647B"/>
    <w:multiLevelType w:val="hybridMultilevel"/>
    <w:tmpl w:val="E17E2038"/>
    <w:lvl w:ilvl="0" w:tplc="430C9014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CDB4FB2"/>
    <w:multiLevelType w:val="hybridMultilevel"/>
    <w:tmpl w:val="396A090A"/>
    <w:lvl w:ilvl="0" w:tplc="0C0A000F">
      <w:start w:val="1"/>
      <w:numFmt w:val="decimal"/>
      <w:lvlText w:val="%1."/>
      <w:lvlJc w:val="lef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915289595">
    <w:abstractNumId w:val="0"/>
  </w:num>
  <w:num w:numId="2" w16cid:durableId="364212965">
    <w:abstractNumId w:val="2"/>
  </w:num>
  <w:num w:numId="3" w16cid:durableId="7949818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trackRevision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FF9"/>
    <w:rsid w:val="00033A48"/>
    <w:rsid w:val="000530A0"/>
    <w:rsid w:val="00056F79"/>
    <w:rsid w:val="00062AF4"/>
    <w:rsid w:val="000B4064"/>
    <w:rsid w:val="000B44BB"/>
    <w:rsid w:val="000D1528"/>
    <w:rsid w:val="000F1FB2"/>
    <w:rsid w:val="00114BC5"/>
    <w:rsid w:val="00141165"/>
    <w:rsid w:val="00142AE5"/>
    <w:rsid w:val="001842EE"/>
    <w:rsid w:val="0019083A"/>
    <w:rsid w:val="00196D61"/>
    <w:rsid w:val="001C5807"/>
    <w:rsid w:val="001D516A"/>
    <w:rsid w:val="001D5BE4"/>
    <w:rsid w:val="001E5497"/>
    <w:rsid w:val="00200F0E"/>
    <w:rsid w:val="00231A50"/>
    <w:rsid w:val="00235726"/>
    <w:rsid w:val="0023770A"/>
    <w:rsid w:val="00242898"/>
    <w:rsid w:val="00262D47"/>
    <w:rsid w:val="00262E57"/>
    <w:rsid w:val="00263008"/>
    <w:rsid w:val="002A2353"/>
    <w:rsid w:val="002A446F"/>
    <w:rsid w:val="002F193C"/>
    <w:rsid w:val="002F1FB1"/>
    <w:rsid w:val="00310A8D"/>
    <w:rsid w:val="003178D4"/>
    <w:rsid w:val="00331DFC"/>
    <w:rsid w:val="003364AA"/>
    <w:rsid w:val="00340512"/>
    <w:rsid w:val="00351B14"/>
    <w:rsid w:val="00383D00"/>
    <w:rsid w:val="00392CB8"/>
    <w:rsid w:val="003F0846"/>
    <w:rsid w:val="003F4055"/>
    <w:rsid w:val="004008D1"/>
    <w:rsid w:val="00407B0C"/>
    <w:rsid w:val="00411FFC"/>
    <w:rsid w:val="004504C9"/>
    <w:rsid w:val="0047044F"/>
    <w:rsid w:val="00495456"/>
    <w:rsid w:val="004C6AA9"/>
    <w:rsid w:val="00501DDD"/>
    <w:rsid w:val="0051265E"/>
    <w:rsid w:val="00542ED3"/>
    <w:rsid w:val="005540FB"/>
    <w:rsid w:val="00554394"/>
    <w:rsid w:val="0056688C"/>
    <w:rsid w:val="00567ABE"/>
    <w:rsid w:val="0058117E"/>
    <w:rsid w:val="005850A5"/>
    <w:rsid w:val="005A149A"/>
    <w:rsid w:val="005A762D"/>
    <w:rsid w:val="00607561"/>
    <w:rsid w:val="00620B24"/>
    <w:rsid w:val="006213A4"/>
    <w:rsid w:val="006250B5"/>
    <w:rsid w:val="006334EF"/>
    <w:rsid w:val="0063790C"/>
    <w:rsid w:val="00677B9E"/>
    <w:rsid w:val="00681BFD"/>
    <w:rsid w:val="006824B2"/>
    <w:rsid w:val="006A0796"/>
    <w:rsid w:val="006B5ABD"/>
    <w:rsid w:val="006B5B7D"/>
    <w:rsid w:val="006C2D99"/>
    <w:rsid w:val="006C6B5B"/>
    <w:rsid w:val="006F2A94"/>
    <w:rsid w:val="00730158"/>
    <w:rsid w:val="00783881"/>
    <w:rsid w:val="007905E8"/>
    <w:rsid w:val="0079696A"/>
    <w:rsid w:val="007B4641"/>
    <w:rsid w:val="007C62FF"/>
    <w:rsid w:val="007D0922"/>
    <w:rsid w:val="007D3728"/>
    <w:rsid w:val="007F2A89"/>
    <w:rsid w:val="007F4661"/>
    <w:rsid w:val="00857935"/>
    <w:rsid w:val="008D0B4D"/>
    <w:rsid w:val="008D3C34"/>
    <w:rsid w:val="008F0A02"/>
    <w:rsid w:val="00912301"/>
    <w:rsid w:val="0092233E"/>
    <w:rsid w:val="00922D1B"/>
    <w:rsid w:val="0094259E"/>
    <w:rsid w:val="00952518"/>
    <w:rsid w:val="009622B0"/>
    <w:rsid w:val="00962960"/>
    <w:rsid w:val="00990A99"/>
    <w:rsid w:val="009B68F4"/>
    <w:rsid w:val="00A115FC"/>
    <w:rsid w:val="00A262A4"/>
    <w:rsid w:val="00A35082"/>
    <w:rsid w:val="00A520C0"/>
    <w:rsid w:val="00A53E7F"/>
    <w:rsid w:val="00A75B7E"/>
    <w:rsid w:val="00A86561"/>
    <w:rsid w:val="00A91C93"/>
    <w:rsid w:val="00A93E03"/>
    <w:rsid w:val="00A97B45"/>
    <w:rsid w:val="00AB1530"/>
    <w:rsid w:val="00AE3AC5"/>
    <w:rsid w:val="00AE54FD"/>
    <w:rsid w:val="00B227C5"/>
    <w:rsid w:val="00B44149"/>
    <w:rsid w:val="00B4447B"/>
    <w:rsid w:val="00B72E7A"/>
    <w:rsid w:val="00B855A6"/>
    <w:rsid w:val="00B936CA"/>
    <w:rsid w:val="00B96560"/>
    <w:rsid w:val="00BA6670"/>
    <w:rsid w:val="00BA7BB7"/>
    <w:rsid w:val="00BE1BD1"/>
    <w:rsid w:val="00C037A9"/>
    <w:rsid w:val="00C07742"/>
    <w:rsid w:val="00C43EBF"/>
    <w:rsid w:val="00C47D8D"/>
    <w:rsid w:val="00C553E4"/>
    <w:rsid w:val="00C61BBF"/>
    <w:rsid w:val="00C761F4"/>
    <w:rsid w:val="00CC4CF5"/>
    <w:rsid w:val="00CE2E2C"/>
    <w:rsid w:val="00CF0BDE"/>
    <w:rsid w:val="00CF4F24"/>
    <w:rsid w:val="00D00AF5"/>
    <w:rsid w:val="00D11D53"/>
    <w:rsid w:val="00D23485"/>
    <w:rsid w:val="00D32818"/>
    <w:rsid w:val="00D51918"/>
    <w:rsid w:val="00D51A0A"/>
    <w:rsid w:val="00D5567A"/>
    <w:rsid w:val="00D55B90"/>
    <w:rsid w:val="00D63233"/>
    <w:rsid w:val="00D74B40"/>
    <w:rsid w:val="00D7714E"/>
    <w:rsid w:val="00D860E6"/>
    <w:rsid w:val="00DB4EC5"/>
    <w:rsid w:val="00DC5B14"/>
    <w:rsid w:val="00DC73AD"/>
    <w:rsid w:val="00DD7D32"/>
    <w:rsid w:val="00DF0E93"/>
    <w:rsid w:val="00E06C79"/>
    <w:rsid w:val="00E4630A"/>
    <w:rsid w:val="00E62008"/>
    <w:rsid w:val="00E67E7A"/>
    <w:rsid w:val="00E91625"/>
    <w:rsid w:val="00E94E4D"/>
    <w:rsid w:val="00EA4B05"/>
    <w:rsid w:val="00EB11EF"/>
    <w:rsid w:val="00EB3D78"/>
    <w:rsid w:val="00EF1ADB"/>
    <w:rsid w:val="00F1521C"/>
    <w:rsid w:val="00F35F09"/>
    <w:rsid w:val="00F81FF9"/>
    <w:rsid w:val="00FA62CC"/>
    <w:rsid w:val="00FD2F14"/>
    <w:rsid w:val="00FD44CB"/>
    <w:rsid w:val="00FD65A1"/>
    <w:rsid w:val="00FE09A9"/>
    <w:rsid w:val="00FF6DC9"/>
    <w:rsid w:val="00FF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F2C17"/>
  <w15:docId w15:val="{ABC05AC8-BDE7-42D6-BD8F-5D0B255DB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FF9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qFormat/>
    <w:rsid w:val="00F81FF9"/>
    <w:pPr>
      <w:keepNext/>
      <w:widowControl w:val="0"/>
      <w:suppressAutoHyphens/>
      <w:spacing w:after="169"/>
      <w:jc w:val="center"/>
      <w:outlineLvl w:val="1"/>
    </w:pPr>
    <w:rPr>
      <w:b/>
      <w:spacing w:val="-3"/>
      <w:sz w:val="28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F81FF9"/>
    <w:rPr>
      <w:rFonts w:ascii="Arial" w:eastAsia="Times New Roman" w:hAnsi="Arial" w:cs="Times New Roman"/>
      <w:b/>
      <w:spacing w:val="-3"/>
      <w:sz w:val="28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semiHidden/>
    <w:rsid w:val="00F81FF9"/>
    <w:pPr>
      <w:widowControl w:val="0"/>
      <w:suppressAutoHyphens/>
      <w:ind w:left="1418" w:firstLine="2"/>
      <w:jc w:val="both"/>
    </w:pPr>
    <w:rPr>
      <w:spacing w:val="-2"/>
      <w:sz w:val="20"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F81FF9"/>
    <w:rPr>
      <w:rFonts w:ascii="Arial" w:eastAsia="Times New Roman" w:hAnsi="Arial" w:cs="Times New Roman"/>
      <w:spacing w:val="-2"/>
      <w:sz w:val="20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semiHidden/>
    <w:rsid w:val="00F81FF9"/>
    <w:pPr>
      <w:widowControl w:val="0"/>
      <w:tabs>
        <w:tab w:val="left" w:pos="-720"/>
      </w:tabs>
      <w:suppressAutoHyphens/>
      <w:jc w:val="both"/>
    </w:pPr>
    <w:rPr>
      <w:b/>
      <w:spacing w:val="-2"/>
      <w:sz w:val="16"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F81FF9"/>
    <w:rPr>
      <w:rFonts w:ascii="Arial" w:eastAsia="Times New Roman" w:hAnsi="Arial" w:cs="Times New Roman"/>
      <w:b/>
      <w:spacing w:val="-2"/>
      <w:sz w:val="16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semiHidden/>
    <w:rsid w:val="00F81FF9"/>
    <w:pPr>
      <w:widowControl w:val="0"/>
      <w:suppressAutoHyphens/>
      <w:jc w:val="both"/>
    </w:pPr>
    <w:rPr>
      <w:spacing w:val="-2"/>
      <w:sz w:val="20"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F81FF9"/>
    <w:rPr>
      <w:rFonts w:ascii="Arial" w:eastAsia="Times New Roman" w:hAnsi="Arial" w:cs="Times New Roman"/>
      <w:spacing w:val="-2"/>
      <w:sz w:val="20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3770A"/>
    <w:pPr>
      <w:widowControl w:val="0"/>
      <w:ind w:left="720"/>
      <w:contextualSpacing/>
    </w:pPr>
    <w:rPr>
      <w:rFonts w:ascii="Courier New" w:hAnsi="Courier New"/>
      <w:szCs w:val="20"/>
      <w:lang w:val="es-ES_tradnl"/>
    </w:rPr>
  </w:style>
  <w:style w:type="paragraph" w:styleId="Piedepgina">
    <w:name w:val="footer"/>
    <w:basedOn w:val="Normal"/>
    <w:link w:val="PiedepginaCar"/>
    <w:uiPriority w:val="99"/>
    <w:rsid w:val="0023770A"/>
    <w:pPr>
      <w:widowControl w:val="0"/>
      <w:tabs>
        <w:tab w:val="center" w:pos="4252"/>
        <w:tab w:val="right" w:pos="8504"/>
      </w:tabs>
    </w:pPr>
    <w:rPr>
      <w:rFonts w:ascii="Courier New" w:hAnsi="Courier New"/>
      <w:szCs w:val="20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3770A"/>
    <w:rPr>
      <w:rFonts w:ascii="Courier New" w:eastAsia="Times New Roman" w:hAnsi="Courier New" w:cs="Times New Roman"/>
      <w:sz w:val="24"/>
      <w:szCs w:val="20"/>
      <w:lang w:val="es-ES_tradnl" w:eastAsia="es-ES"/>
    </w:rPr>
  </w:style>
  <w:style w:type="paragraph" w:styleId="Textonotapie">
    <w:name w:val="footnote text"/>
    <w:basedOn w:val="Normal"/>
    <w:link w:val="TextonotapieCar"/>
    <w:uiPriority w:val="99"/>
    <w:semiHidden/>
    <w:rsid w:val="0023770A"/>
    <w:pPr>
      <w:widowControl w:val="0"/>
    </w:pPr>
    <w:rPr>
      <w:rFonts w:ascii="Swiss Bold" w:hAnsi="Swiss Bold"/>
      <w:b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3770A"/>
    <w:rPr>
      <w:rFonts w:ascii="Swiss Bold" w:eastAsia="Times New Roman" w:hAnsi="Swiss Bold" w:cs="Times New Roman"/>
      <w:b/>
      <w:sz w:val="20"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23770A"/>
    <w:pPr>
      <w:jc w:val="center"/>
    </w:pPr>
    <w:rPr>
      <w:b/>
      <w:color w:val="FF0000"/>
      <w:sz w:val="22"/>
      <w:szCs w:val="20"/>
      <w:lang w:val="es-ES_tradnl"/>
    </w:rPr>
  </w:style>
  <w:style w:type="character" w:customStyle="1" w:styleId="TtuloCar">
    <w:name w:val="Título Car"/>
    <w:basedOn w:val="Fuentedeprrafopredeter"/>
    <w:link w:val="Ttulo"/>
    <w:rsid w:val="0023770A"/>
    <w:rPr>
      <w:rFonts w:ascii="Arial" w:eastAsia="Times New Roman" w:hAnsi="Arial" w:cs="Times New Roman"/>
      <w:b/>
      <w:color w:val="FF0000"/>
      <w:szCs w:val="20"/>
      <w:lang w:val="es-ES_tradnl" w:eastAsia="es-ES"/>
    </w:rPr>
  </w:style>
  <w:style w:type="character" w:styleId="Hipervnculo">
    <w:name w:val="Hyperlink"/>
    <w:basedOn w:val="Fuentedeprrafopredeter"/>
    <w:semiHidden/>
    <w:rsid w:val="0023770A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23770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3770A"/>
    <w:rPr>
      <w:rFonts w:ascii="Arial" w:eastAsia="Times New Roman" w:hAnsi="Arial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BE1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E4630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4630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4630A"/>
    <w:rPr>
      <w:rFonts w:ascii="Arial" w:eastAsia="Times New Roman" w:hAnsi="Arial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4630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4630A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630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630A"/>
    <w:rPr>
      <w:rFonts w:ascii="Tahoma" w:eastAsia="Times New Roman" w:hAnsi="Tahoma" w:cs="Tahoma"/>
      <w:sz w:val="16"/>
      <w:szCs w:val="16"/>
      <w:lang w:eastAsia="es-ES"/>
    </w:rPr>
  </w:style>
  <w:style w:type="paragraph" w:styleId="Revisin">
    <w:name w:val="Revision"/>
    <w:hidden/>
    <w:uiPriority w:val="99"/>
    <w:semiHidden/>
    <w:rsid w:val="005540F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2612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zenaida</dc:creator>
  <cp:lastModifiedBy>Carolina Tallés Cristóbal</cp:lastModifiedBy>
  <cp:revision>4</cp:revision>
  <dcterms:created xsi:type="dcterms:W3CDTF">2026-03-25T16:07:00Z</dcterms:created>
  <dcterms:modified xsi:type="dcterms:W3CDTF">2026-03-26T09:02:00Z</dcterms:modified>
</cp:coreProperties>
</file>