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EE2D" w14:textId="77777777" w:rsidR="00C8020B" w:rsidRDefault="00C8020B" w:rsidP="00C8020B">
      <w:pPr>
        <w:jc w:val="center"/>
        <w:rPr>
          <w:rFonts w:asciiTheme="minorHAnsi" w:hAnsiTheme="minorHAnsi"/>
          <w:b/>
          <w:sz w:val="24"/>
          <w:szCs w:val="24"/>
        </w:rPr>
      </w:pPr>
    </w:p>
    <w:p w14:paraId="366317B4" w14:textId="5E877F55" w:rsidR="00C8020B" w:rsidRDefault="00C8020B" w:rsidP="00C8020B">
      <w:pPr>
        <w:jc w:val="center"/>
        <w:rPr>
          <w:rFonts w:asciiTheme="minorHAnsi" w:hAnsiTheme="minorHAnsi"/>
          <w:b/>
          <w:sz w:val="24"/>
          <w:szCs w:val="24"/>
        </w:rPr>
      </w:pPr>
      <w:r>
        <w:rPr>
          <w:rFonts w:asciiTheme="minorHAnsi" w:hAnsiTheme="minorHAnsi"/>
          <w:b/>
          <w:sz w:val="24"/>
          <w:szCs w:val="24"/>
        </w:rPr>
        <w:t>ALCANCE DE ACREDITACIÓN</w:t>
      </w:r>
      <w:r w:rsidR="002D6A93">
        <w:rPr>
          <w:rFonts w:asciiTheme="minorHAnsi" w:hAnsiTheme="minorHAnsi"/>
          <w:b/>
          <w:sz w:val="24"/>
          <w:szCs w:val="24"/>
        </w:rPr>
        <w:t xml:space="preserve"> SOLICITADO</w:t>
      </w:r>
    </w:p>
    <w:p w14:paraId="129128D7" w14:textId="77777777" w:rsidR="00C8020B" w:rsidRDefault="00C8020B" w:rsidP="00C8020B">
      <w:pPr>
        <w:jc w:val="center"/>
        <w:rPr>
          <w:rFonts w:asciiTheme="minorHAnsi" w:hAnsiTheme="minorHAnsi"/>
          <w:b/>
          <w:sz w:val="24"/>
          <w:szCs w:val="24"/>
        </w:rPr>
      </w:pPr>
      <w:r>
        <w:rPr>
          <w:rFonts w:asciiTheme="minorHAnsi" w:hAnsiTheme="minorHAnsi"/>
          <w:b/>
          <w:sz w:val="24"/>
          <w:szCs w:val="24"/>
        </w:rPr>
        <w:t>Plantilla EI</w:t>
      </w:r>
      <w:r w:rsidR="00992DB8">
        <w:rPr>
          <w:rFonts w:asciiTheme="minorHAnsi" w:hAnsiTheme="minorHAnsi"/>
          <w:b/>
          <w:sz w:val="24"/>
          <w:szCs w:val="24"/>
        </w:rPr>
        <w:t xml:space="preserve"> </w:t>
      </w:r>
      <w:r>
        <w:rPr>
          <w:rFonts w:asciiTheme="minorHAnsi" w:hAnsiTheme="minorHAnsi"/>
          <w:b/>
          <w:sz w:val="24"/>
          <w:szCs w:val="24"/>
        </w:rPr>
        <w:t xml:space="preserve">- </w:t>
      </w:r>
      <w:r w:rsidR="006A2C34">
        <w:rPr>
          <w:rFonts w:asciiTheme="minorHAnsi" w:hAnsiTheme="minorHAnsi"/>
          <w:b/>
          <w:sz w:val="24"/>
          <w:szCs w:val="24"/>
        </w:rPr>
        <w:t>ICT</w:t>
      </w:r>
      <w:r>
        <w:rPr>
          <w:rFonts w:asciiTheme="minorHAnsi" w:hAnsiTheme="minorHAnsi"/>
          <w:b/>
          <w:sz w:val="24"/>
          <w:szCs w:val="24"/>
        </w:rPr>
        <w:t xml:space="preserve"> (Entidades de v</w:t>
      </w:r>
      <w:r w:rsidR="006A2C34">
        <w:rPr>
          <w:rFonts w:asciiTheme="minorHAnsi" w:hAnsiTheme="minorHAnsi"/>
          <w:b/>
          <w:sz w:val="24"/>
          <w:szCs w:val="24"/>
        </w:rPr>
        <w:t>erificaci</w:t>
      </w:r>
      <w:r>
        <w:rPr>
          <w:rFonts w:asciiTheme="minorHAnsi" w:hAnsiTheme="minorHAnsi"/>
          <w:b/>
          <w:sz w:val="24"/>
          <w:szCs w:val="24"/>
        </w:rPr>
        <w:t>ón de</w:t>
      </w:r>
      <w:r w:rsidR="006A2C34">
        <w:rPr>
          <w:rFonts w:asciiTheme="minorHAnsi" w:hAnsiTheme="minorHAnsi"/>
          <w:b/>
          <w:sz w:val="24"/>
          <w:szCs w:val="24"/>
        </w:rPr>
        <w:t xml:space="preserve"> proyectos de</w:t>
      </w:r>
      <w:r>
        <w:rPr>
          <w:rFonts w:asciiTheme="minorHAnsi" w:hAnsiTheme="minorHAnsi"/>
          <w:b/>
          <w:sz w:val="24"/>
          <w:szCs w:val="24"/>
        </w:rPr>
        <w:t xml:space="preserve"> </w:t>
      </w:r>
      <w:r w:rsidR="006A2C34">
        <w:rPr>
          <w:rFonts w:asciiTheme="minorHAnsi" w:hAnsiTheme="minorHAnsi"/>
          <w:b/>
          <w:sz w:val="24"/>
          <w:szCs w:val="24"/>
        </w:rPr>
        <w:t>infraestructuras comunes de telecomunicaciones</w:t>
      </w:r>
      <w:r>
        <w:rPr>
          <w:rFonts w:asciiTheme="minorHAnsi" w:hAnsiTheme="minorHAnsi"/>
          <w:b/>
          <w:sz w:val="24"/>
          <w:szCs w:val="24"/>
        </w:rPr>
        <w:t>)</w:t>
      </w:r>
    </w:p>
    <w:p w14:paraId="65D8686A" w14:textId="77777777" w:rsidR="00C8020B" w:rsidRDefault="00C8020B" w:rsidP="00C8020B">
      <w:pPr>
        <w:pStyle w:val="Textoindependiente"/>
        <w:ind w:left="360"/>
        <w:jc w:val="center"/>
        <w:rPr>
          <w:rFonts w:asciiTheme="minorHAnsi" w:hAnsiTheme="minorHAnsi"/>
          <w:u w:val="single"/>
        </w:rPr>
      </w:pPr>
    </w:p>
    <w:p w14:paraId="3A2AA012" w14:textId="768EDE17" w:rsidR="00C8020B" w:rsidRPr="004D3E96" w:rsidRDefault="00C8020B" w:rsidP="00C8020B">
      <w:pPr>
        <w:pStyle w:val="Textoindependiente"/>
        <w:ind w:left="360"/>
        <w:jc w:val="center"/>
        <w:rPr>
          <w:rFonts w:asciiTheme="minorHAnsi" w:hAnsiTheme="minorHAnsi"/>
          <w:b/>
          <w:sz w:val="22"/>
          <w:szCs w:val="22"/>
          <w:u w:val="single"/>
        </w:rPr>
      </w:pPr>
      <w:r w:rsidRPr="004D3E96">
        <w:rPr>
          <w:rFonts w:asciiTheme="minorHAnsi" w:hAnsiTheme="minorHAnsi"/>
          <w:b/>
          <w:sz w:val="22"/>
          <w:szCs w:val="22"/>
          <w:u w:val="single"/>
        </w:rPr>
        <w:t xml:space="preserve">Instrucciones para cumplimentar el alcance de acreditación </w:t>
      </w:r>
      <w:r w:rsidR="002D6A93">
        <w:rPr>
          <w:rFonts w:asciiTheme="minorHAnsi" w:hAnsiTheme="minorHAnsi"/>
          <w:b/>
          <w:sz w:val="22"/>
          <w:szCs w:val="22"/>
          <w:u w:val="single"/>
        </w:rPr>
        <w:t>solicitado</w:t>
      </w:r>
    </w:p>
    <w:p w14:paraId="104BAC28" w14:textId="77777777" w:rsidR="00C8020B" w:rsidRPr="004D3E96" w:rsidRDefault="00C8020B" w:rsidP="00C8020B">
      <w:pPr>
        <w:pStyle w:val="Textoindependiente"/>
        <w:ind w:left="360"/>
        <w:jc w:val="center"/>
        <w:rPr>
          <w:rFonts w:asciiTheme="minorHAnsi" w:hAnsiTheme="minorHAnsi"/>
          <w:sz w:val="22"/>
          <w:szCs w:val="22"/>
        </w:rPr>
      </w:pPr>
    </w:p>
    <w:p w14:paraId="4218374C" w14:textId="77777777" w:rsidR="00992DB8" w:rsidRPr="004D3E96" w:rsidRDefault="00992DB8" w:rsidP="005F0992">
      <w:pPr>
        <w:pStyle w:val="Prrafodelista"/>
        <w:tabs>
          <w:tab w:val="left" w:pos="567"/>
        </w:tabs>
        <w:ind w:left="861"/>
        <w:jc w:val="both"/>
        <w:rPr>
          <w:rFonts w:asciiTheme="minorHAnsi" w:hAnsiTheme="minorHAnsi"/>
          <w:szCs w:val="22"/>
        </w:rPr>
      </w:pPr>
    </w:p>
    <w:p w14:paraId="360E445D" w14:textId="77777777" w:rsidR="005F0992" w:rsidRPr="004D3E96" w:rsidRDefault="005F0992" w:rsidP="0020363C">
      <w:pPr>
        <w:pStyle w:val="Prrafodelista"/>
        <w:numPr>
          <w:ilvl w:val="0"/>
          <w:numId w:val="12"/>
        </w:numPr>
        <w:tabs>
          <w:tab w:val="left" w:pos="567"/>
        </w:tabs>
        <w:jc w:val="both"/>
        <w:rPr>
          <w:rFonts w:asciiTheme="minorHAnsi" w:hAnsiTheme="minorHAnsi"/>
          <w:szCs w:val="22"/>
        </w:rPr>
      </w:pPr>
      <w:r w:rsidRPr="004D3E96">
        <w:rPr>
          <w:rFonts w:asciiTheme="minorHAnsi" w:hAnsiTheme="minorHAnsi"/>
          <w:b/>
          <w:szCs w:val="22"/>
        </w:rPr>
        <w:t>Fecha</w:t>
      </w:r>
      <w:r w:rsidRPr="004D3E96">
        <w:rPr>
          <w:rFonts w:asciiTheme="minorHAnsi" w:hAnsiTheme="minorHAnsi"/>
          <w:szCs w:val="22"/>
        </w:rPr>
        <w:t>. Incluya la fecha de solicitud. Si previo a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p>
    <w:p w14:paraId="5C6170E3" w14:textId="77777777" w:rsidR="005F0992" w:rsidRPr="004D3E96" w:rsidRDefault="005F0992" w:rsidP="005F0992">
      <w:pPr>
        <w:pStyle w:val="Prrafodelista"/>
        <w:tabs>
          <w:tab w:val="left" w:pos="567"/>
        </w:tabs>
        <w:ind w:left="861"/>
        <w:jc w:val="both"/>
        <w:rPr>
          <w:rFonts w:asciiTheme="minorHAnsi" w:hAnsiTheme="minorHAnsi"/>
          <w:szCs w:val="22"/>
        </w:rPr>
      </w:pPr>
    </w:p>
    <w:p w14:paraId="21348AC9" w14:textId="77777777" w:rsidR="005F0992" w:rsidRPr="004D3E96" w:rsidRDefault="005F0992" w:rsidP="0020363C">
      <w:pPr>
        <w:pStyle w:val="Prrafodelista"/>
        <w:numPr>
          <w:ilvl w:val="0"/>
          <w:numId w:val="12"/>
        </w:numPr>
        <w:tabs>
          <w:tab w:val="left" w:pos="567"/>
        </w:tabs>
        <w:jc w:val="both"/>
        <w:rPr>
          <w:rFonts w:asciiTheme="minorHAnsi" w:hAnsiTheme="minorHAnsi"/>
          <w:szCs w:val="22"/>
        </w:rPr>
      </w:pPr>
      <w:r w:rsidRPr="004D3E96">
        <w:rPr>
          <w:rFonts w:asciiTheme="minorHAnsi" w:hAnsiTheme="minorHAnsi"/>
          <w:b/>
          <w:szCs w:val="22"/>
        </w:rPr>
        <w:t>Entidad</w:t>
      </w:r>
      <w:r w:rsidRPr="004D3E96">
        <w:rPr>
          <w:rFonts w:asciiTheme="minorHAnsi" w:hAnsiTheme="minorHAnsi"/>
          <w:szCs w:val="22"/>
        </w:rPr>
        <w:t>. Indique la identidad legal y dirección de la entidad de inspección en la que realicen las actividades para las que solicita la acreditación. Si dispone de varios emplazamientos, indique en este punto la Sede Central de la entidad.</w:t>
      </w:r>
    </w:p>
    <w:p w14:paraId="77BCFE15" w14:textId="77777777" w:rsidR="005F0992" w:rsidRPr="004D3E96" w:rsidRDefault="005F0992" w:rsidP="005F0992">
      <w:pPr>
        <w:pStyle w:val="Prrafodelista"/>
        <w:tabs>
          <w:tab w:val="left" w:pos="567"/>
        </w:tabs>
        <w:ind w:left="861"/>
        <w:jc w:val="both"/>
        <w:rPr>
          <w:rFonts w:asciiTheme="minorHAnsi" w:hAnsiTheme="minorHAnsi"/>
          <w:szCs w:val="22"/>
        </w:rPr>
      </w:pPr>
    </w:p>
    <w:p w14:paraId="286C6D42" w14:textId="77777777" w:rsidR="005F0992" w:rsidRPr="004D3E96" w:rsidRDefault="005F0992" w:rsidP="0020363C">
      <w:pPr>
        <w:pStyle w:val="Prrafodelista"/>
        <w:numPr>
          <w:ilvl w:val="0"/>
          <w:numId w:val="12"/>
        </w:numPr>
        <w:tabs>
          <w:tab w:val="left" w:pos="567"/>
        </w:tabs>
        <w:jc w:val="both"/>
        <w:rPr>
          <w:rFonts w:asciiTheme="minorHAnsi" w:hAnsiTheme="minorHAnsi"/>
          <w:szCs w:val="22"/>
        </w:rPr>
      </w:pPr>
      <w:r w:rsidRPr="004D3E96">
        <w:rPr>
          <w:rFonts w:asciiTheme="minorHAnsi" w:hAnsiTheme="minorHAnsi"/>
          <w:b/>
          <w:szCs w:val="22"/>
        </w:rPr>
        <w:t>Emplazamientos</w:t>
      </w:r>
      <w:r w:rsidRPr="004D3E96">
        <w:rPr>
          <w:rFonts w:asciiTheme="minorHAnsi" w:hAnsiTheme="minorHAnsi"/>
          <w:szCs w:val="22"/>
        </w:rPr>
        <w:t xml:space="preserve">. En caso de realizar las actividades solicitadas desde diferentes emplazamientos, incluya la relación de los mismos indicando, su dirección, teléfono, fax, </w:t>
      </w:r>
      <w:r w:rsidR="00A635A9" w:rsidRPr="004D3E96">
        <w:rPr>
          <w:rFonts w:asciiTheme="minorHAnsi" w:hAnsiTheme="minorHAnsi"/>
          <w:szCs w:val="22"/>
        </w:rPr>
        <w:t>e-mail y la persona de contacto</w:t>
      </w:r>
      <w:r w:rsidRPr="004D3E96">
        <w:rPr>
          <w:rFonts w:asciiTheme="minorHAnsi" w:hAnsiTheme="minorHAnsi"/>
          <w:szCs w:val="22"/>
        </w:rPr>
        <w:t xml:space="preserve">. </w:t>
      </w:r>
    </w:p>
    <w:p w14:paraId="62A839BE" w14:textId="77777777" w:rsidR="00C8020B" w:rsidRPr="004D3E96" w:rsidRDefault="00C8020B" w:rsidP="0079764C">
      <w:pPr>
        <w:tabs>
          <w:tab w:val="num" w:pos="426"/>
          <w:tab w:val="left" w:pos="567"/>
        </w:tabs>
        <w:jc w:val="both"/>
        <w:rPr>
          <w:rFonts w:asciiTheme="minorHAnsi" w:hAnsiTheme="minorHAnsi"/>
          <w:szCs w:val="22"/>
        </w:rPr>
      </w:pPr>
    </w:p>
    <w:p w14:paraId="6ABC13C6" w14:textId="77777777" w:rsidR="00C8020B" w:rsidRPr="00C8020B" w:rsidRDefault="00C8020B" w:rsidP="00450815">
      <w:pPr>
        <w:tabs>
          <w:tab w:val="num" w:pos="426"/>
          <w:tab w:val="left" w:pos="567"/>
        </w:tabs>
        <w:ind w:left="567" w:hanging="426"/>
        <w:jc w:val="both"/>
        <w:rPr>
          <w:rFonts w:asciiTheme="minorHAnsi" w:hAnsiTheme="minorHAnsi"/>
          <w:sz w:val="18"/>
        </w:rPr>
      </w:pPr>
    </w:p>
    <w:p w14:paraId="4C4F8665" w14:textId="77777777" w:rsidR="00C8020B" w:rsidRDefault="00C8020B">
      <w:pPr>
        <w:rPr>
          <w:rFonts w:asciiTheme="minorHAnsi" w:hAnsiTheme="minorHAnsi"/>
          <w:b/>
        </w:rPr>
      </w:pPr>
    </w:p>
    <w:p w14:paraId="21E3A703" w14:textId="77777777" w:rsidR="00C8020B" w:rsidRDefault="00C8020B">
      <w:pPr>
        <w:rPr>
          <w:rFonts w:asciiTheme="minorHAnsi" w:hAnsiTheme="minorHAnsi"/>
          <w:b/>
        </w:rPr>
      </w:pPr>
    </w:p>
    <w:p w14:paraId="358ADB28" w14:textId="77777777" w:rsidR="00C8020B" w:rsidRDefault="00C8020B">
      <w:pPr>
        <w:rPr>
          <w:rFonts w:asciiTheme="minorHAnsi" w:hAnsiTheme="minorHAnsi"/>
          <w:b/>
        </w:rPr>
      </w:pPr>
    </w:p>
    <w:p w14:paraId="2B0668CC" w14:textId="77777777" w:rsidR="007E1608" w:rsidRDefault="007E1608">
      <w:pPr>
        <w:rPr>
          <w:rFonts w:asciiTheme="minorHAnsi" w:hAnsiTheme="minorHAnsi"/>
          <w:b/>
        </w:rPr>
        <w:sectPr w:rsidR="007E1608" w:rsidSect="007E1608">
          <w:headerReference w:type="even" r:id="rId8"/>
          <w:headerReference w:type="default" r:id="rId9"/>
          <w:footerReference w:type="default" r:id="rId10"/>
          <w:headerReference w:type="first" r:id="rId11"/>
          <w:pgSz w:w="11907" w:h="16840" w:code="9"/>
          <w:pgMar w:top="1276" w:right="1134" w:bottom="567" w:left="1134" w:header="720" w:footer="720" w:gutter="0"/>
          <w:paperSrc w:first="15" w:other="15"/>
          <w:cols w:space="720"/>
          <w:docGrid w:linePitch="360"/>
        </w:sectPr>
      </w:pPr>
    </w:p>
    <w:p w14:paraId="2FEF16BA" w14:textId="77777777" w:rsidR="00C8020B" w:rsidRDefault="00C8020B">
      <w:pPr>
        <w:rPr>
          <w:rFonts w:asciiTheme="minorHAnsi" w:hAnsiTheme="minorHAnsi"/>
          <w:b/>
        </w:rPr>
      </w:pPr>
    </w:p>
    <w:p w14:paraId="0247B564" w14:textId="2FE76DD3" w:rsidR="00956E0E" w:rsidRPr="007E1608" w:rsidRDefault="00956E0E" w:rsidP="00956E0E">
      <w:pPr>
        <w:jc w:val="center"/>
        <w:rPr>
          <w:rFonts w:asciiTheme="minorHAnsi" w:hAnsiTheme="minorHAnsi"/>
          <w:b/>
          <w:sz w:val="24"/>
          <w:szCs w:val="24"/>
        </w:rPr>
      </w:pPr>
      <w:r w:rsidRPr="007E1608">
        <w:rPr>
          <w:rFonts w:asciiTheme="minorHAnsi" w:hAnsiTheme="minorHAnsi"/>
          <w:b/>
          <w:sz w:val="24"/>
          <w:szCs w:val="24"/>
        </w:rPr>
        <w:t>ALCANCE DE ACREDITACIÓN</w:t>
      </w:r>
      <w:r w:rsidR="002D6A93">
        <w:rPr>
          <w:rFonts w:asciiTheme="minorHAnsi" w:hAnsiTheme="minorHAnsi"/>
          <w:b/>
          <w:sz w:val="24"/>
          <w:szCs w:val="24"/>
        </w:rPr>
        <w:t xml:space="preserve"> SOLICITADO</w:t>
      </w:r>
    </w:p>
    <w:p w14:paraId="14066C50" w14:textId="77777777" w:rsidR="00956E0E" w:rsidRPr="00431A55" w:rsidRDefault="00956E0E" w:rsidP="00956E0E">
      <w:pPr>
        <w:jc w:val="center"/>
        <w:rPr>
          <w:rFonts w:asciiTheme="minorHAnsi" w:hAnsiTheme="minorHAnsi"/>
        </w:rPr>
      </w:pPr>
    </w:p>
    <w:p w14:paraId="5575E845" w14:textId="77777777" w:rsidR="00956E0E" w:rsidRPr="003F775E" w:rsidRDefault="00956E0E" w:rsidP="00F65202">
      <w:pPr>
        <w:rPr>
          <w:rFonts w:asciiTheme="minorHAnsi" w:hAnsiTheme="minorHAnsi" w:cs="Arial"/>
          <w:szCs w:val="22"/>
        </w:rPr>
      </w:pPr>
      <w:r w:rsidRPr="003F775E">
        <w:rPr>
          <w:rFonts w:asciiTheme="minorHAnsi" w:hAnsiTheme="minorHAnsi" w:cs="Arial"/>
          <w:b/>
          <w:szCs w:val="22"/>
        </w:rPr>
        <w:t>ENTIDAD</w:t>
      </w:r>
      <w:r w:rsidR="0020363C" w:rsidRPr="003F775E">
        <w:rPr>
          <w:rFonts w:asciiTheme="minorHAnsi" w:hAnsiTheme="minorHAnsi" w:cs="Arial"/>
          <w:b/>
          <w:szCs w:val="22"/>
        </w:rPr>
        <w:t xml:space="preserve"> </w:t>
      </w:r>
      <w:r w:rsidR="0020363C" w:rsidRPr="003F775E">
        <w:rPr>
          <w:rFonts w:asciiTheme="minorHAnsi" w:hAnsiTheme="minorHAnsi" w:cs="Arial"/>
          <w:szCs w:val="22"/>
        </w:rPr>
        <w:t>(2)</w:t>
      </w:r>
      <w:r w:rsidRPr="003F775E">
        <w:rPr>
          <w:rFonts w:asciiTheme="minorHAnsi" w:hAnsiTheme="minorHAnsi" w:cs="Arial"/>
          <w:b/>
          <w:szCs w:val="22"/>
        </w:rPr>
        <w:t>:</w:t>
      </w:r>
      <w:r w:rsidRPr="003F775E">
        <w:rPr>
          <w:rFonts w:asciiTheme="minorHAnsi" w:hAnsiTheme="minorHAnsi"/>
          <w:szCs w:val="22"/>
        </w:rPr>
        <w:t xml:space="preserve"> </w:t>
      </w:r>
    </w:p>
    <w:p w14:paraId="275C7A2E" w14:textId="77777777" w:rsidR="00956E0E" w:rsidRPr="003F775E" w:rsidRDefault="00956E0E" w:rsidP="00956E0E">
      <w:pPr>
        <w:rPr>
          <w:rFonts w:asciiTheme="minorHAnsi" w:hAnsiTheme="minorHAnsi" w:cs="Arial"/>
          <w:szCs w:val="22"/>
        </w:rPr>
      </w:pPr>
      <w:r w:rsidRPr="003F775E">
        <w:rPr>
          <w:rFonts w:asciiTheme="minorHAnsi" w:hAnsiTheme="minorHAnsi" w:cs="Arial"/>
          <w:szCs w:val="22"/>
        </w:rPr>
        <w:t xml:space="preserve">Dirección: </w:t>
      </w:r>
    </w:p>
    <w:p w14:paraId="21C80BC2" w14:textId="77777777" w:rsidR="00956E0E" w:rsidRPr="003F775E" w:rsidRDefault="00956E0E" w:rsidP="00956E0E">
      <w:pPr>
        <w:jc w:val="center"/>
        <w:rPr>
          <w:rFonts w:asciiTheme="minorHAnsi" w:hAnsiTheme="minorHAnsi"/>
          <w:szCs w:val="22"/>
        </w:rPr>
      </w:pPr>
    </w:p>
    <w:p w14:paraId="1277CB2D" w14:textId="77777777" w:rsidR="003E54B6" w:rsidRPr="003F775E" w:rsidRDefault="003E54B6" w:rsidP="00AD00CA">
      <w:pPr>
        <w:pStyle w:val="Ttulo2"/>
        <w:jc w:val="both"/>
        <w:rPr>
          <w:rFonts w:asciiTheme="minorHAnsi" w:hAnsiTheme="minorHAnsi" w:cs="Arial"/>
          <w:b w:val="0"/>
          <w:szCs w:val="22"/>
        </w:rPr>
      </w:pPr>
      <w:bookmarkStart w:id="0" w:name="_Toc235935077"/>
      <w:bookmarkStart w:id="1" w:name="_Toc235935367"/>
      <w:bookmarkStart w:id="2" w:name="_Toc235939720"/>
      <w:bookmarkStart w:id="3" w:name="_Toc235940029"/>
      <w:bookmarkStart w:id="4" w:name="_Toc235940778"/>
      <w:bookmarkEnd w:id="0"/>
      <w:bookmarkEnd w:id="1"/>
      <w:bookmarkEnd w:id="2"/>
      <w:bookmarkEnd w:id="3"/>
      <w:bookmarkEnd w:id="4"/>
      <w:r w:rsidRPr="003F775E">
        <w:rPr>
          <w:rFonts w:asciiTheme="minorHAnsi" w:hAnsiTheme="minorHAnsi" w:cs="Arial"/>
          <w:szCs w:val="22"/>
        </w:rPr>
        <w:t>Norma de referencia</w:t>
      </w:r>
      <w:r w:rsidRPr="003F775E">
        <w:rPr>
          <w:rFonts w:asciiTheme="minorHAnsi" w:hAnsiTheme="minorHAnsi" w:cs="Arial"/>
          <w:b w:val="0"/>
          <w:szCs w:val="22"/>
        </w:rPr>
        <w:t xml:space="preserve"> : </w:t>
      </w:r>
      <w:r w:rsidR="00956E0E" w:rsidRPr="003F775E">
        <w:rPr>
          <w:rFonts w:asciiTheme="minorHAnsi" w:hAnsiTheme="minorHAnsi" w:cs="Arial"/>
          <w:b w:val="0"/>
          <w:szCs w:val="22"/>
        </w:rPr>
        <w:t>UNE-EN ISO/IEC 17020</w:t>
      </w:r>
      <w:r w:rsidR="00A90057">
        <w:rPr>
          <w:rFonts w:asciiTheme="minorHAnsi" w:hAnsiTheme="minorHAnsi" w:cs="Arial"/>
          <w:b w:val="0"/>
          <w:szCs w:val="22"/>
        </w:rPr>
        <w:t>:</w:t>
      </w:r>
      <w:r w:rsidR="00A90057" w:rsidRPr="002D6A93">
        <w:rPr>
          <w:rFonts w:asciiTheme="minorHAnsi" w:hAnsiTheme="minorHAnsi" w:cs="Arial"/>
          <w:b w:val="0"/>
          <w:szCs w:val="22"/>
        </w:rPr>
        <w:t>2012</w:t>
      </w:r>
    </w:p>
    <w:p w14:paraId="18BA2B95" w14:textId="77777777" w:rsidR="007E1608" w:rsidRPr="003F775E" w:rsidRDefault="007E1608" w:rsidP="007E1608">
      <w:pPr>
        <w:pStyle w:val="Ttulo4"/>
        <w:rPr>
          <w:rFonts w:asciiTheme="minorHAnsi" w:hAnsiTheme="minorHAnsi"/>
          <w:szCs w:val="22"/>
        </w:rPr>
      </w:pPr>
    </w:p>
    <w:p w14:paraId="3926A961" w14:textId="77777777" w:rsidR="007E1608" w:rsidRPr="003F775E" w:rsidRDefault="007E1608" w:rsidP="007E1608">
      <w:pPr>
        <w:pStyle w:val="Ttulo4"/>
        <w:rPr>
          <w:rFonts w:asciiTheme="minorHAnsi" w:hAnsiTheme="minorHAnsi"/>
          <w:szCs w:val="22"/>
        </w:rPr>
      </w:pPr>
      <w:r w:rsidRPr="003F775E">
        <w:rPr>
          <w:rFonts w:asciiTheme="minorHAnsi" w:hAnsiTheme="minorHAnsi"/>
          <w:szCs w:val="22"/>
        </w:rPr>
        <w:t>Entidad de Inspección Tipo A</w:t>
      </w:r>
    </w:p>
    <w:p w14:paraId="1B3CB533" w14:textId="77777777" w:rsidR="003F775E" w:rsidRPr="003F775E" w:rsidRDefault="003F775E" w:rsidP="003F775E">
      <w:pPr>
        <w:rPr>
          <w:rFonts w:asciiTheme="minorHAnsi" w:hAnsiTheme="minorHAnsi"/>
          <w:szCs w:val="22"/>
        </w:rPr>
      </w:pPr>
    </w:p>
    <w:p w14:paraId="03001988" w14:textId="77777777" w:rsidR="003F775E" w:rsidRPr="00734435" w:rsidRDefault="003F775E" w:rsidP="003F775E">
      <w:pPr>
        <w:rPr>
          <w:rFonts w:asciiTheme="minorHAnsi" w:hAnsiTheme="minorHAnsi"/>
          <w:szCs w:val="22"/>
        </w:rPr>
      </w:pPr>
      <w:r w:rsidRPr="003F775E">
        <w:rPr>
          <w:rFonts w:asciiTheme="minorHAnsi" w:hAnsiTheme="minorHAnsi"/>
          <w:b/>
          <w:szCs w:val="22"/>
        </w:rPr>
        <w:t>Área de inspección:</w:t>
      </w:r>
      <w:r>
        <w:rPr>
          <w:rFonts w:asciiTheme="minorHAnsi" w:hAnsiTheme="minorHAnsi"/>
          <w:b/>
          <w:szCs w:val="22"/>
        </w:rPr>
        <w:t xml:space="preserve"> </w:t>
      </w:r>
      <w:r w:rsidR="00734435">
        <w:rPr>
          <w:rFonts w:asciiTheme="minorHAnsi" w:hAnsiTheme="minorHAnsi"/>
          <w:b/>
          <w:szCs w:val="22"/>
        </w:rPr>
        <w:t>Infraestructuras Comunes de Telecomunicaciones</w:t>
      </w:r>
    </w:p>
    <w:p w14:paraId="35E02C21" w14:textId="77777777" w:rsidR="007E1608" w:rsidRPr="00734435" w:rsidRDefault="007E1608" w:rsidP="007E1608">
      <w:pPr>
        <w:rPr>
          <w:rFonts w:asciiTheme="minorHAnsi" w:hAnsiTheme="minorHAnsi"/>
          <w:szCs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520"/>
      </w:tblGrid>
      <w:tr w:rsidR="00734435" w:rsidRPr="00734435" w14:paraId="07F07B8C" w14:textId="77777777" w:rsidTr="00A90057">
        <w:trPr>
          <w:trHeight w:val="730"/>
        </w:trPr>
        <w:tc>
          <w:tcPr>
            <w:tcW w:w="3261" w:type="dxa"/>
            <w:shd w:val="pct12" w:color="auto" w:fill="auto"/>
            <w:vAlign w:val="center"/>
          </w:tcPr>
          <w:p w14:paraId="7409D0E5" w14:textId="77777777" w:rsidR="00734435" w:rsidRPr="00734435" w:rsidRDefault="00DD2FA8" w:rsidP="00087FA1">
            <w:pPr>
              <w:pStyle w:val="Ttulo3"/>
              <w:spacing w:before="100" w:beforeAutospacing="1"/>
              <w:rPr>
                <w:rFonts w:asciiTheme="minorHAnsi" w:hAnsiTheme="minorHAnsi"/>
                <w:sz w:val="22"/>
                <w:szCs w:val="22"/>
              </w:rPr>
            </w:pPr>
            <w:r w:rsidRPr="00DD2FA8">
              <w:rPr>
                <w:rFonts w:asciiTheme="minorHAnsi" w:hAnsiTheme="minorHAnsi"/>
                <w:sz w:val="22"/>
                <w:szCs w:val="22"/>
              </w:rPr>
              <w:t>TIPO DE INSPECCIÓN</w:t>
            </w:r>
          </w:p>
        </w:tc>
        <w:tc>
          <w:tcPr>
            <w:tcW w:w="6520" w:type="dxa"/>
            <w:shd w:val="pct12" w:color="auto" w:fill="auto"/>
            <w:vAlign w:val="center"/>
          </w:tcPr>
          <w:p w14:paraId="379FC90B" w14:textId="77777777" w:rsidR="00734435" w:rsidRPr="00734435" w:rsidRDefault="00DD2FA8" w:rsidP="00087FA1">
            <w:pPr>
              <w:pStyle w:val="Ttulo3"/>
              <w:spacing w:before="100" w:beforeAutospacing="1"/>
              <w:rPr>
                <w:rFonts w:asciiTheme="minorHAnsi" w:hAnsiTheme="minorHAnsi"/>
                <w:sz w:val="22"/>
                <w:szCs w:val="22"/>
              </w:rPr>
            </w:pPr>
            <w:r w:rsidRPr="00DD2FA8">
              <w:rPr>
                <w:rFonts w:asciiTheme="minorHAnsi" w:hAnsiTheme="minorHAnsi"/>
                <w:sz w:val="22"/>
                <w:szCs w:val="22"/>
              </w:rPr>
              <w:t>DOCUMENTOS NORMATIVOS</w:t>
            </w:r>
          </w:p>
        </w:tc>
      </w:tr>
      <w:tr w:rsidR="00734435" w:rsidRPr="00734435" w14:paraId="40FA89A8" w14:textId="77777777" w:rsidTr="00A90057">
        <w:tc>
          <w:tcPr>
            <w:tcW w:w="3261" w:type="dxa"/>
          </w:tcPr>
          <w:p w14:paraId="2FC06774" w14:textId="77777777" w:rsidR="00734435" w:rsidRPr="00734435" w:rsidRDefault="00DD2FA8" w:rsidP="00087FA1">
            <w:pPr>
              <w:spacing w:before="100" w:beforeAutospacing="1"/>
              <w:rPr>
                <w:rFonts w:asciiTheme="minorHAnsi" w:hAnsiTheme="minorHAnsi" w:cs="Arial"/>
                <w:szCs w:val="22"/>
              </w:rPr>
            </w:pPr>
            <w:r w:rsidRPr="00DD2FA8">
              <w:rPr>
                <w:rFonts w:asciiTheme="minorHAnsi" w:hAnsiTheme="minorHAnsi" w:cs="Arial"/>
                <w:szCs w:val="22"/>
              </w:rPr>
              <w:t>Verificación del proyecto técnico y modificaciones sustanciales.</w:t>
            </w:r>
          </w:p>
        </w:tc>
        <w:tc>
          <w:tcPr>
            <w:tcW w:w="6520" w:type="dxa"/>
          </w:tcPr>
          <w:p w14:paraId="034D8C76" w14:textId="77777777" w:rsidR="00734435" w:rsidRPr="00734435" w:rsidRDefault="00DD2FA8" w:rsidP="00087FA1">
            <w:pPr>
              <w:spacing w:before="100" w:beforeAutospacing="1"/>
              <w:jc w:val="both"/>
              <w:rPr>
                <w:rFonts w:asciiTheme="minorHAnsi" w:hAnsiTheme="minorHAnsi" w:cs="Arial"/>
                <w:szCs w:val="22"/>
              </w:rPr>
            </w:pPr>
            <w:r w:rsidRPr="00DD2FA8">
              <w:rPr>
                <w:rFonts w:asciiTheme="minorHAnsi" w:hAnsiTheme="minorHAnsi" w:cs="Arial"/>
                <w:szCs w:val="22"/>
              </w:rPr>
              <w:t>Real Decreto 346/2011, de 11 de marzo, por el que se aprueba el Reglamento regulador de las infraestructuras comunes de telecomunicaciones para el acceso a los servicios de telecomunicación en el interior de las edificaciones.</w:t>
            </w:r>
          </w:p>
          <w:p w14:paraId="51122AA3" w14:textId="77777777" w:rsidR="00734435" w:rsidRPr="00734435" w:rsidRDefault="00DD2FA8" w:rsidP="00087FA1">
            <w:pPr>
              <w:spacing w:before="100" w:beforeAutospacing="1"/>
              <w:jc w:val="both"/>
              <w:rPr>
                <w:rFonts w:asciiTheme="minorHAnsi" w:hAnsiTheme="minorHAnsi"/>
                <w:color w:val="0000FF"/>
                <w:szCs w:val="22"/>
              </w:rPr>
            </w:pPr>
            <w:r w:rsidRPr="00DD2FA8">
              <w:rPr>
                <w:rFonts w:asciiTheme="minorHAnsi" w:hAnsiTheme="minorHAnsi" w:cs="Arial"/>
                <w:szCs w:val="22"/>
              </w:rPr>
              <w:t>Orden ITC/1644/2011, de 10 de junio, por la que se desarrolla el Reglamento regulador de las infraestructuras comunes de telecomunicaciones para el acceso a los servicios de telecomunicación en el interior de las edificaciones, aprobado por el Real Decreto 346/2011, de 11 de marzo.</w:t>
            </w:r>
          </w:p>
        </w:tc>
      </w:tr>
    </w:tbl>
    <w:p w14:paraId="667FC5B9" w14:textId="77777777" w:rsidR="007E1608" w:rsidRPr="00095042" w:rsidRDefault="007E1608" w:rsidP="007E1608">
      <w:pPr>
        <w:rPr>
          <w:rFonts w:asciiTheme="minorHAnsi" w:hAnsiTheme="minorHAnsi"/>
          <w:b/>
          <w:szCs w:val="22"/>
        </w:rPr>
      </w:pPr>
    </w:p>
    <w:p w14:paraId="4ED1464A" w14:textId="77777777" w:rsidR="007E1608" w:rsidRPr="00095042" w:rsidRDefault="007E1608" w:rsidP="007E1608">
      <w:pPr>
        <w:rPr>
          <w:rFonts w:asciiTheme="minorHAnsi" w:hAnsiTheme="minorHAnsi"/>
          <w:b/>
          <w:szCs w:val="22"/>
        </w:rPr>
      </w:pPr>
    </w:p>
    <w:p w14:paraId="4D8256EE" w14:textId="77777777" w:rsidR="007E1608" w:rsidRPr="00095042" w:rsidRDefault="007E1608" w:rsidP="007E1608">
      <w:pPr>
        <w:pStyle w:val="Sangradetextonormal"/>
        <w:tabs>
          <w:tab w:val="clear" w:pos="426"/>
          <w:tab w:val="clear" w:pos="567"/>
        </w:tabs>
        <w:ind w:left="0" w:firstLine="0"/>
        <w:rPr>
          <w:rFonts w:asciiTheme="minorHAnsi" w:hAnsiTheme="minorHAnsi"/>
          <w:b/>
          <w:sz w:val="22"/>
          <w:szCs w:val="22"/>
        </w:rPr>
      </w:pPr>
    </w:p>
    <w:p w14:paraId="1C4DBE55" w14:textId="77777777" w:rsidR="007E1608" w:rsidRPr="00734435" w:rsidRDefault="00F17855" w:rsidP="007E1608">
      <w:pPr>
        <w:ind w:left="-142" w:firstLine="142"/>
        <w:jc w:val="center"/>
        <w:rPr>
          <w:rFonts w:asciiTheme="minorHAnsi" w:hAnsiTheme="minorHAnsi" w:cs="Arial"/>
          <w:i/>
          <w:iCs/>
          <w:szCs w:val="22"/>
        </w:rPr>
      </w:pPr>
      <w:bookmarkStart w:id="5" w:name="EMPLAZAMIENTOS"/>
      <w:r>
        <w:rPr>
          <w:rFonts w:asciiTheme="minorHAnsi" w:hAnsiTheme="minorHAnsi" w:cs="Arial"/>
          <w:b/>
          <w:bCs/>
          <w:szCs w:val="22"/>
        </w:rPr>
        <w:t>Emplazamientos (3)</w:t>
      </w:r>
      <w:r w:rsidR="00DD2FA8" w:rsidRPr="00DD2FA8">
        <w:rPr>
          <w:rFonts w:asciiTheme="minorHAnsi" w:hAnsiTheme="minorHAnsi" w:cs="Arial"/>
          <w:b/>
          <w:bCs/>
          <w:szCs w:val="22"/>
        </w:rPr>
        <w:t>:</w:t>
      </w:r>
      <w:r w:rsidR="00DD2FA8" w:rsidRPr="00DD2FA8">
        <w:rPr>
          <w:rFonts w:asciiTheme="minorHAnsi" w:hAnsiTheme="minorHAnsi" w:cs="Arial"/>
          <w:szCs w:val="22"/>
        </w:rPr>
        <w:t xml:space="preserve"> </w:t>
      </w:r>
    </w:p>
    <w:p w14:paraId="6D8B7C7F" w14:textId="77777777" w:rsidR="007E1608" w:rsidRPr="00734435" w:rsidRDefault="007E1608" w:rsidP="007E1608">
      <w:pPr>
        <w:pStyle w:val="Piedepgina"/>
        <w:rPr>
          <w:rFonts w:asciiTheme="minorHAnsi" w:hAnsiTheme="minorHAnsi"/>
          <w:i/>
          <w:szCs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5"/>
        <w:gridCol w:w="1636"/>
        <w:gridCol w:w="1842"/>
        <w:gridCol w:w="1276"/>
        <w:gridCol w:w="1276"/>
        <w:gridCol w:w="2126"/>
      </w:tblGrid>
      <w:tr w:rsidR="00F17855" w:rsidRPr="00431A55" w14:paraId="2B6C5BA4" w14:textId="77777777" w:rsidTr="00F17855">
        <w:tc>
          <w:tcPr>
            <w:tcW w:w="1625" w:type="dxa"/>
          </w:tcPr>
          <w:p w14:paraId="1B340821" w14:textId="77777777" w:rsidR="00F17855" w:rsidRPr="00431A55" w:rsidRDefault="00F17855" w:rsidP="00270D89">
            <w:pPr>
              <w:jc w:val="center"/>
              <w:rPr>
                <w:rFonts w:asciiTheme="minorHAnsi" w:hAnsiTheme="minorHAnsi" w:cs="Arial"/>
                <w:b/>
                <w:bCs/>
                <w:sz w:val="20"/>
              </w:rPr>
            </w:pPr>
            <w:r w:rsidRPr="00431A55">
              <w:rPr>
                <w:rFonts w:asciiTheme="minorHAnsi" w:hAnsiTheme="minorHAnsi" w:cs="Arial"/>
                <w:b/>
                <w:bCs/>
                <w:sz w:val="20"/>
              </w:rPr>
              <w:t xml:space="preserve">Emplazamientos </w:t>
            </w:r>
          </w:p>
        </w:tc>
        <w:tc>
          <w:tcPr>
            <w:tcW w:w="1636" w:type="dxa"/>
          </w:tcPr>
          <w:p w14:paraId="3628945C" w14:textId="77777777" w:rsidR="00F17855" w:rsidRPr="00431A55" w:rsidRDefault="00F17855" w:rsidP="00270D89">
            <w:pPr>
              <w:jc w:val="center"/>
              <w:rPr>
                <w:rFonts w:asciiTheme="minorHAnsi" w:hAnsiTheme="minorHAnsi" w:cs="Arial"/>
                <w:b/>
                <w:bCs/>
                <w:sz w:val="20"/>
              </w:rPr>
            </w:pPr>
            <w:r w:rsidRPr="00431A55">
              <w:rPr>
                <w:rFonts w:asciiTheme="minorHAnsi" w:hAnsiTheme="minorHAnsi" w:cs="Arial"/>
                <w:b/>
                <w:bCs/>
                <w:sz w:val="20"/>
              </w:rPr>
              <w:t>Dirección</w:t>
            </w:r>
          </w:p>
        </w:tc>
        <w:tc>
          <w:tcPr>
            <w:tcW w:w="1842" w:type="dxa"/>
          </w:tcPr>
          <w:p w14:paraId="4DD05401" w14:textId="77777777" w:rsidR="00F17855" w:rsidRPr="00431A55" w:rsidRDefault="00F17855" w:rsidP="00270D89">
            <w:pPr>
              <w:jc w:val="center"/>
              <w:rPr>
                <w:rFonts w:asciiTheme="minorHAnsi" w:hAnsiTheme="minorHAnsi" w:cs="Arial"/>
                <w:b/>
                <w:bCs/>
                <w:sz w:val="20"/>
              </w:rPr>
            </w:pPr>
            <w:r w:rsidRPr="00431A55">
              <w:rPr>
                <w:rFonts w:asciiTheme="minorHAnsi" w:hAnsiTheme="minorHAnsi" w:cs="Arial"/>
                <w:b/>
                <w:bCs/>
                <w:sz w:val="20"/>
              </w:rPr>
              <w:t>Persona de contacto</w:t>
            </w:r>
          </w:p>
        </w:tc>
        <w:tc>
          <w:tcPr>
            <w:tcW w:w="1276" w:type="dxa"/>
          </w:tcPr>
          <w:p w14:paraId="4C33883F" w14:textId="77777777" w:rsidR="00F17855" w:rsidRPr="00431A55" w:rsidRDefault="00F17855" w:rsidP="00270D89">
            <w:pPr>
              <w:jc w:val="center"/>
              <w:rPr>
                <w:rFonts w:asciiTheme="minorHAnsi" w:hAnsiTheme="minorHAnsi" w:cs="Arial"/>
                <w:b/>
                <w:bCs/>
                <w:sz w:val="20"/>
              </w:rPr>
            </w:pPr>
            <w:r w:rsidRPr="00431A55">
              <w:rPr>
                <w:rFonts w:asciiTheme="minorHAnsi" w:hAnsiTheme="minorHAnsi" w:cs="Arial"/>
                <w:b/>
                <w:bCs/>
                <w:sz w:val="20"/>
              </w:rPr>
              <w:t>Teléfono</w:t>
            </w:r>
          </w:p>
        </w:tc>
        <w:tc>
          <w:tcPr>
            <w:tcW w:w="1276" w:type="dxa"/>
          </w:tcPr>
          <w:p w14:paraId="6FFEC994" w14:textId="77777777" w:rsidR="00F17855" w:rsidRPr="00431A55" w:rsidRDefault="00F17855" w:rsidP="00270D89">
            <w:pPr>
              <w:jc w:val="center"/>
              <w:rPr>
                <w:rFonts w:asciiTheme="minorHAnsi" w:hAnsiTheme="minorHAnsi" w:cs="Arial"/>
                <w:b/>
                <w:bCs/>
                <w:sz w:val="20"/>
              </w:rPr>
            </w:pPr>
            <w:r w:rsidRPr="00431A55">
              <w:rPr>
                <w:rFonts w:asciiTheme="minorHAnsi" w:hAnsiTheme="minorHAnsi" w:cs="Arial"/>
                <w:b/>
                <w:bCs/>
                <w:sz w:val="20"/>
              </w:rPr>
              <w:t>Fax</w:t>
            </w:r>
          </w:p>
        </w:tc>
        <w:tc>
          <w:tcPr>
            <w:tcW w:w="2126" w:type="dxa"/>
          </w:tcPr>
          <w:p w14:paraId="1C8813CD" w14:textId="77777777" w:rsidR="00F17855" w:rsidRPr="00431A55" w:rsidRDefault="00F17855" w:rsidP="00270D89">
            <w:pPr>
              <w:jc w:val="center"/>
              <w:rPr>
                <w:rFonts w:asciiTheme="minorHAnsi" w:hAnsiTheme="minorHAnsi" w:cs="Arial"/>
                <w:b/>
                <w:bCs/>
                <w:sz w:val="20"/>
              </w:rPr>
            </w:pPr>
            <w:r w:rsidRPr="00431A55">
              <w:rPr>
                <w:rFonts w:asciiTheme="minorHAnsi" w:hAnsiTheme="minorHAnsi" w:cs="Arial"/>
                <w:b/>
                <w:bCs/>
                <w:sz w:val="20"/>
              </w:rPr>
              <w:t>Correo electrónico</w:t>
            </w:r>
          </w:p>
        </w:tc>
      </w:tr>
      <w:tr w:rsidR="00F17855" w:rsidRPr="00431A55" w14:paraId="64E11917" w14:textId="77777777" w:rsidTr="00F17855">
        <w:tc>
          <w:tcPr>
            <w:tcW w:w="1625" w:type="dxa"/>
          </w:tcPr>
          <w:p w14:paraId="770476F2" w14:textId="77777777" w:rsidR="00F17855" w:rsidRPr="00431A55" w:rsidRDefault="00F17855" w:rsidP="00270D89">
            <w:pPr>
              <w:rPr>
                <w:rFonts w:asciiTheme="minorHAnsi" w:hAnsiTheme="minorHAnsi" w:cs="Arial"/>
              </w:rPr>
            </w:pPr>
          </w:p>
        </w:tc>
        <w:tc>
          <w:tcPr>
            <w:tcW w:w="1636" w:type="dxa"/>
          </w:tcPr>
          <w:p w14:paraId="01540FFD" w14:textId="77777777" w:rsidR="00F17855" w:rsidRPr="00431A55" w:rsidRDefault="00F17855" w:rsidP="00270D89">
            <w:pPr>
              <w:rPr>
                <w:rFonts w:asciiTheme="minorHAnsi" w:hAnsiTheme="minorHAnsi" w:cs="Arial"/>
              </w:rPr>
            </w:pPr>
          </w:p>
        </w:tc>
        <w:tc>
          <w:tcPr>
            <w:tcW w:w="1842" w:type="dxa"/>
          </w:tcPr>
          <w:p w14:paraId="10F609F2" w14:textId="77777777" w:rsidR="00F17855" w:rsidRPr="00431A55" w:rsidRDefault="00F17855" w:rsidP="00270D89">
            <w:pPr>
              <w:rPr>
                <w:rFonts w:asciiTheme="minorHAnsi" w:hAnsiTheme="minorHAnsi" w:cs="Arial"/>
              </w:rPr>
            </w:pPr>
          </w:p>
        </w:tc>
        <w:tc>
          <w:tcPr>
            <w:tcW w:w="1276" w:type="dxa"/>
          </w:tcPr>
          <w:p w14:paraId="49E842C2" w14:textId="77777777" w:rsidR="00F17855" w:rsidRPr="00431A55" w:rsidRDefault="00F17855" w:rsidP="00270D89">
            <w:pPr>
              <w:rPr>
                <w:rFonts w:asciiTheme="minorHAnsi" w:hAnsiTheme="minorHAnsi" w:cs="Arial"/>
              </w:rPr>
            </w:pPr>
          </w:p>
        </w:tc>
        <w:tc>
          <w:tcPr>
            <w:tcW w:w="1276" w:type="dxa"/>
          </w:tcPr>
          <w:p w14:paraId="6E55FA82" w14:textId="77777777" w:rsidR="00F17855" w:rsidRPr="00431A55" w:rsidRDefault="00F17855" w:rsidP="00270D89">
            <w:pPr>
              <w:rPr>
                <w:rFonts w:asciiTheme="minorHAnsi" w:hAnsiTheme="minorHAnsi" w:cs="Arial"/>
              </w:rPr>
            </w:pPr>
          </w:p>
        </w:tc>
        <w:tc>
          <w:tcPr>
            <w:tcW w:w="2126" w:type="dxa"/>
          </w:tcPr>
          <w:p w14:paraId="73783047" w14:textId="77777777" w:rsidR="00F17855" w:rsidRPr="00431A55" w:rsidRDefault="00F17855" w:rsidP="00270D89">
            <w:pPr>
              <w:rPr>
                <w:rFonts w:asciiTheme="minorHAnsi" w:hAnsiTheme="minorHAnsi" w:cs="Arial"/>
              </w:rPr>
            </w:pPr>
          </w:p>
        </w:tc>
      </w:tr>
      <w:tr w:rsidR="00F17855" w:rsidRPr="00431A55" w14:paraId="57513140" w14:textId="77777777" w:rsidTr="00F17855">
        <w:tc>
          <w:tcPr>
            <w:tcW w:w="1625" w:type="dxa"/>
          </w:tcPr>
          <w:p w14:paraId="2A8C6697" w14:textId="77777777" w:rsidR="00F17855" w:rsidRPr="00431A55" w:rsidRDefault="00F17855" w:rsidP="00270D89">
            <w:pPr>
              <w:rPr>
                <w:rFonts w:asciiTheme="minorHAnsi" w:hAnsiTheme="minorHAnsi" w:cs="Arial"/>
              </w:rPr>
            </w:pPr>
          </w:p>
        </w:tc>
        <w:tc>
          <w:tcPr>
            <w:tcW w:w="1636" w:type="dxa"/>
          </w:tcPr>
          <w:p w14:paraId="67488386" w14:textId="77777777" w:rsidR="00F17855" w:rsidRPr="00431A55" w:rsidRDefault="00F17855" w:rsidP="00270D89">
            <w:pPr>
              <w:rPr>
                <w:rFonts w:asciiTheme="minorHAnsi" w:hAnsiTheme="minorHAnsi" w:cs="Arial"/>
              </w:rPr>
            </w:pPr>
          </w:p>
        </w:tc>
        <w:tc>
          <w:tcPr>
            <w:tcW w:w="1842" w:type="dxa"/>
          </w:tcPr>
          <w:p w14:paraId="63EA8F42" w14:textId="77777777" w:rsidR="00F17855" w:rsidRPr="00431A55" w:rsidRDefault="00F17855" w:rsidP="00270D89">
            <w:pPr>
              <w:rPr>
                <w:rFonts w:asciiTheme="minorHAnsi" w:hAnsiTheme="minorHAnsi" w:cs="Arial"/>
              </w:rPr>
            </w:pPr>
          </w:p>
        </w:tc>
        <w:tc>
          <w:tcPr>
            <w:tcW w:w="1276" w:type="dxa"/>
          </w:tcPr>
          <w:p w14:paraId="3886C02D" w14:textId="77777777" w:rsidR="00F17855" w:rsidRPr="00431A55" w:rsidRDefault="00F17855" w:rsidP="00270D89">
            <w:pPr>
              <w:rPr>
                <w:rFonts w:asciiTheme="minorHAnsi" w:hAnsiTheme="minorHAnsi" w:cs="Arial"/>
              </w:rPr>
            </w:pPr>
          </w:p>
        </w:tc>
        <w:tc>
          <w:tcPr>
            <w:tcW w:w="1276" w:type="dxa"/>
          </w:tcPr>
          <w:p w14:paraId="24875916" w14:textId="77777777" w:rsidR="00F17855" w:rsidRPr="00431A55" w:rsidRDefault="00F17855" w:rsidP="00270D89">
            <w:pPr>
              <w:rPr>
                <w:rFonts w:asciiTheme="minorHAnsi" w:hAnsiTheme="minorHAnsi" w:cs="Arial"/>
              </w:rPr>
            </w:pPr>
          </w:p>
        </w:tc>
        <w:tc>
          <w:tcPr>
            <w:tcW w:w="2126" w:type="dxa"/>
          </w:tcPr>
          <w:p w14:paraId="7771798E" w14:textId="77777777" w:rsidR="00F17855" w:rsidRPr="00431A55" w:rsidRDefault="00F17855" w:rsidP="00270D89">
            <w:pPr>
              <w:rPr>
                <w:rFonts w:asciiTheme="minorHAnsi" w:hAnsiTheme="minorHAnsi" w:cs="Arial"/>
              </w:rPr>
            </w:pPr>
          </w:p>
        </w:tc>
      </w:tr>
      <w:tr w:rsidR="00F17855" w:rsidRPr="00431A55" w14:paraId="280339F9" w14:textId="77777777" w:rsidTr="00F17855">
        <w:tc>
          <w:tcPr>
            <w:tcW w:w="1625" w:type="dxa"/>
          </w:tcPr>
          <w:p w14:paraId="60DB370B" w14:textId="77777777" w:rsidR="00F17855" w:rsidRPr="00431A55" w:rsidRDefault="00F17855" w:rsidP="00270D89">
            <w:pPr>
              <w:rPr>
                <w:rFonts w:asciiTheme="minorHAnsi" w:hAnsiTheme="minorHAnsi" w:cs="Arial"/>
              </w:rPr>
            </w:pPr>
          </w:p>
        </w:tc>
        <w:tc>
          <w:tcPr>
            <w:tcW w:w="1636" w:type="dxa"/>
          </w:tcPr>
          <w:p w14:paraId="54DB962F" w14:textId="77777777" w:rsidR="00F17855" w:rsidRPr="00431A55" w:rsidRDefault="00F17855" w:rsidP="00270D89">
            <w:pPr>
              <w:rPr>
                <w:rFonts w:asciiTheme="minorHAnsi" w:hAnsiTheme="minorHAnsi" w:cs="Arial"/>
              </w:rPr>
            </w:pPr>
          </w:p>
        </w:tc>
        <w:tc>
          <w:tcPr>
            <w:tcW w:w="1842" w:type="dxa"/>
          </w:tcPr>
          <w:p w14:paraId="071D6637" w14:textId="77777777" w:rsidR="00F17855" w:rsidRPr="00431A55" w:rsidRDefault="00F17855" w:rsidP="00270D89">
            <w:pPr>
              <w:rPr>
                <w:rFonts w:asciiTheme="minorHAnsi" w:hAnsiTheme="minorHAnsi" w:cs="Arial"/>
              </w:rPr>
            </w:pPr>
          </w:p>
        </w:tc>
        <w:tc>
          <w:tcPr>
            <w:tcW w:w="1276" w:type="dxa"/>
          </w:tcPr>
          <w:p w14:paraId="0DE6F6FE" w14:textId="77777777" w:rsidR="00F17855" w:rsidRPr="00431A55" w:rsidRDefault="00F17855" w:rsidP="00270D89">
            <w:pPr>
              <w:rPr>
                <w:rFonts w:asciiTheme="minorHAnsi" w:hAnsiTheme="minorHAnsi" w:cs="Arial"/>
              </w:rPr>
            </w:pPr>
          </w:p>
        </w:tc>
        <w:tc>
          <w:tcPr>
            <w:tcW w:w="1276" w:type="dxa"/>
          </w:tcPr>
          <w:p w14:paraId="709E2BC9" w14:textId="77777777" w:rsidR="00F17855" w:rsidRPr="00431A55" w:rsidRDefault="00F17855" w:rsidP="00270D89">
            <w:pPr>
              <w:rPr>
                <w:rFonts w:asciiTheme="minorHAnsi" w:hAnsiTheme="minorHAnsi" w:cs="Arial"/>
              </w:rPr>
            </w:pPr>
          </w:p>
        </w:tc>
        <w:tc>
          <w:tcPr>
            <w:tcW w:w="2126" w:type="dxa"/>
          </w:tcPr>
          <w:p w14:paraId="7F02C317" w14:textId="77777777" w:rsidR="00F17855" w:rsidRPr="00431A55" w:rsidRDefault="00F17855" w:rsidP="00270D89">
            <w:pPr>
              <w:rPr>
                <w:rFonts w:asciiTheme="minorHAnsi" w:hAnsiTheme="minorHAnsi" w:cs="Arial"/>
              </w:rPr>
            </w:pPr>
          </w:p>
        </w:tc>
      </w:tr>
      <w:tr w:rsidR="00F17855" w:rsidRPr="00431A55" w14:paraId="52C09749" w14:textId="77777777" w:rsidTr="00F17855">
        <w:tc>
          <w:tcPr>
            <w:tcW w:w="1625" w:type="dxa"/>
          </w:tcPr>
          <w:p w14:paraId="1ED3DF99" w14:textId="77777777" w:rsidR="00F17855" w:rsidRPr="00431A55" w:rsidRDefault="00F17855" w:rsidP="00270D89">
            <w:pPr>
              <w:rPr>
                <w:rFonts w:asciiTheme="minorHAnsi" w:hAnsiTheme="minorHAnsi" w:cs="Arial"/>
              </w:rPr>
            </w:pPr>
          </w:p>
        </w:tc>
        <w:tc>
          <w:tcPr>
            <w:tcW w:w="1636" w:type="dxa"/>
          </w:tcPr>
          <w:p w14:paraId="4135B7C4" w14:textId="77777777" w:rsidR="00F17855" w:rsidRPr="00431A55" w:rsidRDefault="00F17855" w:rsidP="00270D89">
            <w:pPr>
              <w:rPr>
                <w:rFonts w:asciiTheme="minorHAnsi" w:hAnsiTheme="minorHAnsi" w:cs="Arial"/>
              </w:rPr>
            </w:pPr>
          </w:p>
        </w:tc>
        <w:tc>
          <w:tcPr>
            <w:tcW w:w="1842" w:type="dxa"/>
          </w:tcPr>
          <w:p w14:paraId="44D7A31C" w14:textId="77777777" w:rsidR="00F17855" w:rsidRPr="00431A55" w:rsidRDefault="00F17855" w:rsidP="00270D89">
            <w:pPr>
              <w:rPr>
                <w:rFonts w:asciiTheme="minorHAnsi" w:hAnsiTheme="minorHAnsi" w:cs="Arial"/>
              </w:rPr>
            </w:pPr>
          </w:p>
        </w:tc>
        <w:tc>
          <w:tcPr>
            <w:tcW w:w="1276" w:type="dxa"/>
          </w:tcPr>
          <w:p w14:paraId="1F9938E6" w14:textId="77777777" w:rsidR="00F17855" w:rsidRPr="00431A55" w:rsidRDefault="00F17855" w:rsidP="00270D89">
            <w:pPr>
              <w:rPr>
                <w:rFonts w:asciiTheme="minorHAnsi" w:hAnsiTheme="minorHAnsi" w:cs="Arial"/>
              </w:rPr>
            </w:pPr>
          </w:p>
        </w:tc>
        <w:tc>
          <w:tcPr>
            <w:tcW w:w="1276" w:type="dxa"/>
          </w:tcPr>
          <w:p w14:paraId="54288D38" w14:textId="77777777" w:rsidR="00F17855" w:rsidRPr="00431A55" w:rsidRDefault="00F17855" w:rsidP="00270D89">
            <w:pPr>
              <w:rPr>
                <w:rFonts w:asciiTheme="minorHAnsi" w:hAnsiTheme="minorHAnsi" w:cs="Arial"/>
              </w:rPr>
            </w:pPr>
          </w:p>
        </w:tc>
        <w:tc>
          <w:tcPr>
            <w:tcW w:w="2126" w:type="dxa"/>
          </w:tcPr>
          <w:p w14:paraId="32BE89FE" w14:textId="77777777" w:rsidR="00F17855" w:rsidRPr="00431A55" w:rsidRDefault="00F17855" w:rsidP="00270D89">
            <w:pPr>
              <w:rPr>
                <w:rFonts w:asciiTheme="minorHAnsi" w:hAnsiTheme="minorHAnsi" w:cs="Arial"/>
              </w:rPr>
            </w:pPr>
          </w:p>
        </w:tc>
      </w:tr>
      <w:tr w:rsidR="00F17855" w:rsidRPr="00431A55" w14:paraId="0FCFB051" w14:textId="77777777" w:rsidTr="00F17855">
        <w:tc>
          <w:tcPr>
            <w:tcW w:w="1625" w:type="dxa"/>
          </w:tcPr>
          <w:p w14:paraId="4178A655" w14:textId="77777777" w:rsidR="00F17855" w:rsidRPr="00431A55" w:rsidRDefault="00F17855" w:rsidP="00270D89">
            <w:pPr>
              <w:rPr>
                <w:rFonts w:asciiTheme="minorHAnsi" w:hAnsiTheme="minorHAnsi" w:cs="Arial"/>
              </w:rPr>
            </w:pPr>
          </w:p>
        </w:tc>
        <w:tc>
          <w:tcPr>
            <w:tcW w:w="1636" w:type="dxa"/>
          </w:tcPr>
          <w:p w14:paraId="4C91EA69" w14:textId="77777777" w:rsidR="00F17855" w:rsidRPr="00431A55" w:rsidRDefault="00F17855" w:rsidP="00270D89">
            <w:pPr>
              <w:rPr>
                <w:rFonts w:asciiTheme="minorHAnsi" w:hAnsiTheme="minorHAnsi" w:cs="Arial"/>
              </w:rPr>
            </w:pPr>
          </w:p>
        </w:tc>
        <w:tc>
          <w:tcPr>
            <w:tcW w:w="1842" w:type="dxa"/>
          </w:tcPr>
          <w:p w14:paraId="14DAAEB1" w14:textId="77777777" w:rsidR="00F17855" w:rsidRPr="00431A55" w:rsidRDefault="00F17855" w:rsidP="00270D89">
            <w:pPr>
              <w:rPr>
                <w:rFonts w:asciiTheme="minorHAnsi" w:hAnsiTheme="minorHAnsi" w:cs="Arial"/>
              </w:rPr>
            </w:pPr>
          </w:p>
        </w:tc>
        <w:tc>
          <w:tcPr>
            <w:tcW w:w="1276" w:type="dxa"/>
          </w:tcPr>
          <w:p w14:paraId="246C6909" w14:textId="77777777" w:rsidR="00F17855" w:rsidRPr="00431A55" w:rsidRDefault="00F17855" w:rsidP="00270D89">
            <w:pPr>
              <w:rPr>
                <w:rFonts w:asciiTheme="minorHAnsi" w:hAnsiTheme="minorHAnsi" w:cs="Arial"/>
              </w:rPr>
            </w:pPr>
          </w:p>
        </w:tc>
        <w:tc>
          <w:tcPr>
            <w:tcW w:w="1276" w:type="dxa"/>
          </w:tcPr>
          <w:p w14:paraId="6E06429A" w14:textId="77777777" w:rsidR="00F17855" w:rsidRPr="00431A55" w:rsidRDefault="00F17855" w:rsidP="00270D89">
            <w:pPr>
              <w:rPr>
                <w:rFonts w:asciiTheme="minorHAnsi" w:hAnsiTheme="minorHAnsi" w:cs="Arial"/>
              </w:rPr>
            </w:pPr>
          </w:p>
        </w:tc>
        <w:tc>
          <w:tcPr>
            <w:tcW w:w="2126" w:type="dxa"/>
          </w:tcPr>
          <w:p w14:paraId="013600F7" w14:textId="77777777" w:rsidR="00F17855" w:rsidRPr="00431A55" w:rsidRDefault="00F17855" w:rsidP="00270D89">
            <w:pPr>
              <w:rPr>
                <w:rFonts w:asciiTheme="minorHAnsi" w:hAnsiTheme="minorHAnsi" w:cs="Arial"/>
              </w:rPr>
            </w:pPr>
          </w:p>
        </w:tc>
      </w:tr>
    </w:tbl>
    <w:p w14:paraId="2DABC9D4" w14:textId="77777777" w:rsidR="007E1608" w:rsidRPr="00734435" w:rsidRDefault="007E1608" w:rsidP="007E1608">
      <w:pPr>
        <w:pStyle w:val="Piedepgina"/>
        <w:rPr>
          <w:rFonts w:asciiTheme="minorHAnsi" w:hAnsiTheme="minorHAnsi"/>
          <w:i/>
          <w:szCs w:val="22"/>
        </w:rPr>
      </w:pPr>
    </w:p>
    <w:p w14:paraId="326A840C" w14:textId="77777777" w:rsidR="007E1608" w:rsidRPr="00734435" w:rsidRDefault="007E1608" w:rsidP="007E1608">
      <w:pPr>
        <w:pStyle w:val="Piedepgina"/>
        <w:rPr>
          <w:rFonts w:asciiTheme="minorHAnsi" w:hAnsiTheme="minorHAnsi"/>
          <w:i/>
          <w:szCs w:val="22"/>
        </w:rPr>
      </w:pPr>
    </w:p>
    <w:bookmarkEnd w:id="5"/>
    <w:p w14:paraId="3B58A121" w14:textId="77777777" w:rsidR="007E1608" w:rsidRPr="00734435" w:rsidRDefault="007E1608" w:rsidP="007E1608">
      <w:pPr>
        <w:pStyle w:val="Textoindependiente"/>
        <w:jc w:val="center"/>
        <w:rPr>
          <w:rFonts w:asciiTheme="minorHAnsi" w:hAnsiTheme="minorHAnsi"/>
          <w:sz w:val="22"/>
          <w:szCs w:val="22"/>
          <w:lang w:val="es-ES"/>
        </w:rPr>
      </w:pPr>
    </w:p>
    <w:p w14:paraId="522A4C3C" w14:textId="77777777" w:rsidR="007E1608" w:rsidRPr="00734435" w:rsidRDefault="007E1608" w:rsidP="007E1608">
      <w:pPr>
        <w:rPr>
          <w:rFonts w:asciiTheme="minorHAnsi" w:hAnsiTheme="minorHAnsi"/>
          <w:szCs w:val="22"/>
        </w:rPr>
      </w:pPr>
    </w:p>
    <w:sectPr w:rsidR="007E1608" w:rsidRPr="00734435" w:rsidSect="00734435">
      <w:pgSz w:w="11907" w:h="16840" w:code="9"/>
      <w:pgMar w:top="1276" w:right="1134" w:bottom="567" w:left="113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1DD5" w14:textId="77777777" w:rsidR="001321AC" w:rsidRDefault="001321AC">
      <w:r>
        <w:separator/>
      </w:r>
    </w:p>
  </w:endnote>
  <w:endnote w:type="continuationSeparator" w:id="0">
    <w:p w14:paraId="12780F95" w14:textId="77777777" w:rsidR="001321AC" w:rsidRDefault="0013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EEDE" w14:textId="6A91F9ED" w:rsidR="006A2C34" w:rsidRPr="004D3E96" w:rsidRDefault="004D3E96">
    <w:pPr>
      <w:pStyle w:val="Piedepgina"/>
      <w:rPr>
        <w:rFonts w:asciiTheme="minorHAnsi" w:hAnsiTheme="minorHAnsi"/>
        <w:sz w:val="20"/>
        <w:lang w:val="es-ES"/>
      </w:rPr>
    </w:pPr>
    <w:r w:rsidRPr="004D3E96">
      <w:rPr>
        <w:rFonts w:asciiTheme="minorHAnsi" w:hAnsiTheme="minorHAnsi"/>
        <w:sz w:val="20"/>
        <w:lang w:val="es-ES"/>
      </w:rPr>
      <w:t>AS EI- Telecomunicación</w:t>
    </w:r>
    <w:r w:rsidR="006A2C34" w:rsidRPr="004D3E96">
      <w:rPr>
        <w:rFonts w:asciiTheme="minorHAnsi" w:hAnsiTheme="minorHAnsi"/>
        <w:sz w:val="20"/>
        <w:lang w:val="es-ES"/>
      </w:rPr>
      <w:t xml:space="preserve"> Rev. </w:t>
    </w:r>
    <w:r w:rsidR="002D6A93">
      <w:rPr>
        <w:rFonts w:asciiTheme="minorHAnsi" w:hAnsiTheme="minorHAnsi"/>
        <w:sz w:val="20"/>
        <w:lang w:val="es-ES"/>
      </w:rPr>
      <w:t>3</w:t>
    </w:r>
  </w:p>
  <w:p w14:paraId="2031B070" w14:textId="7D2DEF2E" w:rsidR="006A2C34" w:rsidRPr="004D3E96" w:rsidRDefault="002D6A93">
    <w:pPr>
      <w:pStyle w:val="Piedepgina"/>
      <w:rPr>
        <w:rFonts w:asciiTheme="minorHAnsi" w:hAnsiTheme="minorHAnsi"/>
        <w:sz w:val="20"/>
        <w:lang w:val="es-ES"/>
      </w:rPr>
    </w:pPr>
    <w:r>
      <w:rPr>
        <w:rFonts w:asciiTheme="minorHAnsi" w:hAnsiTheme="minorHAnsi"/>
        <w:sz w:val="20"/>
        <w:lang w:val="es-ES"/>
      </w:rPr>
      <w:t xml:space="preserve">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D23D" w14:textId="77777777" w:rsidR="001321AC" w:rsidRDefault="001321AC">
      <w:r>
        <w:separator/>
      </w:r>
    </w:p>
  </w:footnote>
  <w:footnote w:type="continuationSeparator" w:id="0">
    <w:p w14:paraId="11691061" w14:textId="77777777" w:rsidR="001321AC" w:rsidRDefault="00132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7AA4" w14:textId="00532572" w:rsidR="002D6A93" w:rsidRDefault="00020D4C">
    <w:pPr>
      <w:pStyle w:val="Encabezado"/>
    </w:pPr>
    <w:r>
      <w:rPr>
        <w:noProof/>
      </w:rPr>
      <w:pict w14:anchorId="02AB4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021516" o:spid="_x0000_s2050" type="#_x0000_t136" style="position:absolute;margin-left:0;margin-top:0;width:577.5pt;height:101.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E618" w14:textId="3080D095" w:rsidR="006A2C34" w:rsidRDefault="00020D4C" w:rsidP="00956E0E">
    <w:pPr>
      <w:pStyle w:val="Encabezado"/>
      <w:jc w:val="right"/>
      <w:rPr>
        <w:rFonts w:asciiTheme="minorHAnsi" w:hAnsiTheme="minorHAnsi"/>
        <w:b/>
        <w:sz w:val="20"/>
      </w:rPr>
    </w:pPr>
    <w:r>
      <w:rPr>
        <w:noProof/>
      </w:rPr>
      <w:pict w14:anchorId="67187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021517" o:spid="_x0000_s2051" type="#_x0000_t136" style="position:absolute;left:0;text-align:left;margin-left:0;margin-top:0;width:577.5pt;height:101.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6A2C34" w:rsidRPr="00AB4B40">
      <w:rPr>
        <w:rFonts w:asciiTheme="minorHAnsi" w:hAnsiTheme="minorHAnsi"/>
        <w:b/>
        <w:sz w:val="20"/>
      </w:rPr>
      <w:t>Alcance de acreditación solicitado</w:t>
    </w:r>
  </w:p>
  <w:p w14:paraId="0EF0E0B8" w14:textId="77777777" w:rsidR="006A2C34" w:rsidRDefault="006A2C34" w:rsidP="00956E0E">
    <w:pPr>
      <w:pStyle w:val="Encabezado"/>
      <w:jc w:val="right"/>
    </w:pPr>
    <w:r>
      <w:rPr>
        <w:rFonts w:asciiTheme="minorHAnsi" w:hAnsiTheme="minorHAnsi"/>
        <w:b/>
        <w:sz w:val="20"/>
      </w:rPr>
      <w:t xml:space="preserve">Fecha: </w:t>
    </w:r>
    <w:r w:rsidRPr="0020363C">
      <w:rPr>
        <w:rFonts w:asciiTheme="minorHAnsi" w:hAnsiTheme="minorHAnsi"/>
        <w:sz w:val="20"/>
      </w:rPr>
      <w:t>(1)</w:t>
    </w:r>
    <w:r>
      <w:rPr>
        <w:rFonts w:asciiTheme="minorHAnsi" w:hAnsiTheme="minorHAnsi"/>
        <w:b/>
        <w:sz w:val="20"/>
      </w:rPr>
      <w:t xml:space="preserve"> ____/____/____</w:t>
    </w:r>
  </w:p>
  <w:p w14:paraId="49E9AD96" w14:textId="77777777" w:rsidR="006A2C34" w:rsidRDefault="006A2C34">
    <w:pPr>
      <w:pStyle w:val="Encabezado"/>
    </w:pPr>
  </w:p>
  <w:p w14:paraId="24B53CEB" w14:textId="77777777" w:rsidR="006A2C34" w:rsidRDefault="006A2C34">
    <w:pPr>
      <w:pStyle w:val="Encabezado"/>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35ED" w14:textId="605C12AB" w:rsidR="002D6A93" w:rsidRDefault="00020D4C">
    <w:pPr>
      <w:pStyle w:val="Encabezado"/>
    </w:pPr>
    <w:r>
      <w:rPr>
        <w:noProof/>
      </w:rPr>
      <w:pict w14:anchorId="2A5D8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021515" o:spid="_x0000_s2049" type="#_x0000_t136" style="position:absolute;margin-left:0;margin-top:0;width:577.5pt;height:101.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1A4"/>
    <w:multiLevelType w:val="hybridMultilevel"/>
    <w:tmpl w:val="17F20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DA753E"/>
    <w:multiLevelType w:val="hybridMultilevel"/>
    <w:tmpl w:val="5802CD48"/>
    <w:lvl w:ilvl="0" w:tplc="0C0A000F">
      <w:start w:val="1"/>
      <w:numFmt w:val="decimal"/>
      <w:lvlText w:val="%1."/>
      <w:lvlJc w:val="left"/>
      <w:pPr>
        <w:ind w:left="861" w:hanging="360"/>
      </w:p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2" w15:restartNumberingAfterBreak="0">
    <w:nsid w:val="05472CD4"/>
    <w:multiLevelType w:val="hybridMultilevel"/>
    <w:tmpl w:val="735E48B0"/>
    <w:lvl w:ilvl="0" w:tplc="3CA62E10">
      <w:start w:val="19"/>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8D1083"/>
    <w:multiLevelType w:val="hybridMultilevel"/>
    <w:tmpl w:val="F1EEC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8043EF"/>
    <w:multiLevelType w:val="singleLevel"/>
    <w:tmpl w:val="E1029C30"/>
    <w:lvl w:ilvl="0">
      <w:start w:val="3"/>
      <w:numFmt w:val="decimal"/>
      <w:lvlText w:val="%1. "/>
      <w:legacy w:legacy="1" w:legacySpace="0" w:legacyIndent="283"/>
      <w:lvlJc w:val="left"/>
      <w:pPr>
        <w:ind w:left="283" w:hanging="283"/>
      </w:pPr>
      <w:rPr>
        <w:rFonts w:ascii="Arial" w:hAnsi="Arial" w:hint="default"/>
        <w:b w:val="0"/>
        <w:i w:val="0"/>
        <w:sz w:val="18"/>
        <w:u w:val="none"/>
      </w:rPr>
    </w:lvl>
  </w:abstractNum>
  <w:abstractNum w:abstractNumId="6" w15:restartNumberingAfterBreak="0">
    <w:nsid w:val="3B237391"/>
    <w:multiLevelType w:val="hybridMultilevel"/>
    <w:tmpl w:val="A2449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10761A"/>
    <w:multiLevelType w:val="hybridMultilevel"/>
    <w:tmpl w:val="1ABAB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247B7D"/>
    <w:multiLevelType w:val="hybridMultilevel"/>
    <w:tmpl w:val="8996D6F0"/>
    <w:lvl w:ilvl="0" w:tplc="0C0A000F">
      <w:start w:val="1"/>
      <w:numFmt w:val="decimal"/>
      <w:lvlText w:val="%1."/>
      <w:lvlJc w:val="left"/>
      <w:pPr>
        <w:ind w:left="861" w:hanging="360"/>
      </w:p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9" w15:restartNumberingAfterBreak="0">
    <w:nsid w:val="69287D23"/>
    <w:multiLevelType w:val="hybridMultilevel"/>
    <w:tmpl w:val="D354D554"/>
    <w:lvl w:ilvl="0" w:tplc="0C0A0001">
      <w:start w:val="1"/>
      <w:numFmt w:val="bullet"/>
      <w:lvlText w:val=""/>
      <w:lvlJc w:val="left"/>
      <w:pPr>
        <w:tabs>
          <w:tab w:val="num" w:pos="1854"/>
        </w:tabs>
        <w:ind w:left="1854" w:hanging="360"/>
      </w:pPr>
      <w:rPr>
        <w:rFonts w:ascii="Symbol" w:hAnsi="Symbol"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72AF78FE"/>
    <w:multiLevelType w:val="hybridMultilevel"/>
    <w:tmpl w:val="8670D820"/>
    <w:lvl w:ilvl="0" w:tplc="05C016F8">
      <w:start w:val="1"/>
      <w:numFmt w:val="decimal"/>
      <w:lvlText w:val="(%1)"/>
      <w:lvlJc w:val="left"/>
      <w:pPr>
        <w:ind w:left="861" w:hanging="360"/>
      </w:pPr>
      <w:rPr>
        <w:rFonts w:hint="default"/>
        <w:b/>
      </w:r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11" w15:restartNumberingAfterBreak="0">
    <w:nsid w:val="76987323"/>
    <w:multiLevelType w:val="hybridMultilevel"/>
    <w:tmpl w:val="C28A9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6"/>
  </w:num>
  <w:num w:numId="6">
    <w:abstractNumId w:val="0"/>
  </w:num>
  <w:num w:numId="7">
    <w:abstractNumId w:val="11"/>
  </w:num>
  <w:num w:numId="8">
    <w:abstractNumId w:val="3"/>
  </w:num>
  <w:num w:numId="9">
    <w:abstractNumId w:val="1"/>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AC"/>
    <w:rsid w:val="000001DD"/>
    <w:rsid w:val="000115AC"/>
    <w:rsid w:val="00020D4C"/>
    <w:rsid w:val="00021C1B"/>
    <w:rsid w:val="0005602A"/>
    <w:rsid w:val="00095042"/>
    <w:rsid w:val="000A16DB"/>
    <w:rsid w:val="000B58E5"/>
    <w:rsid w:val="000B704D"/>
    <w:rsid w:val="001321AC"/>
    <w:rsid w:val="0020363C"/>
    <w:rsid w:val="00211BBD"/>
    <w:rsid w:val="002B42C6"/>
    <w:rsid w:val="002D6A93"/>
    <w:rsid w:val="0032005A"/>
    <w:rsid w:val="00322FA1"/>
    <w:rsid w:val="00336952"/>
    <w:rsid w:val="003503AA"/>
    <w:rsid w:val="00356D00"/>
    <w:rsid w:val="003807BC"/>
    <w:rsid w:val="0038730A"/>
    <w:rsid w:val="00393DE9"/>
    <w:rsid w:val="003E54B6"/>
    <w:rsid w:val="003F775E"/>
    <w:rsid w:val="00404E3B"/>
    <w:rsid w:val="00412731"/>
    <w:rsid w:val="00436B76"/>
    <w:rsid w:val="004462E5"/>
    <w:rsid w:val="00450815"/>
    <w:rsid w:val="004A1457"/>
    <w:rsid w:val="004B7199"/>
    <w:rsid w:val="004D3E96"/>
    <w:rsid w:val="004E0DEB"/>
    <w:rsid w:val="005101BE"/>
    <w:rsid w:val="0052729F"/>
    <w:rsid w:val="005D1D11"/>
    <w:rsid w:val="005D368A"/>
    <w:rsid w:val="005F0992"/>
    <w:rsid w:val="00607C79"/>
    <w:rsid w:val="006750B2"/>
    <w:rsid w:val="00677BEC"/>
    <w:rsid w:val="006850BB"/>
    <w:rsid w:val="00687C8C"/>
    <w:rsid w:val="006A2C34"/>
    <w:rsid w:val="006B0E95"/>
    <w:rsid w:val="006B7739"/>
    <w:rsid w:val="00734435"/>
    <w:rsid w:val="0074638E"/>
    <w:rsid w:val="0076561B"/>
    <w:rsid w:val="0078405F"/>
    <w:rsid w:val="0079764C"/>
    <w:rsid w:val="007B5393"/>
    <w:rsid w:val="007E1608"/>
    <w:rsid w:val="007E5D3D"/>
    <w:rsid w:val="00820156"/>
    <w:rsid w:val="00892398"/>
    <w:rsid w:val="008A562B"/>
    <w:rsid w:val="008C2D05"/>
    <w:rsid w:val="008D7AA6"/>
    <w:rsid w:val="008F1A61"/>
    <w:rsid w:val="00956E0E"/>
    <w:rsid w:val="00985533"/>
    <w:rsid w:val="00992DB8"/>
    <w:rsid w:val="009961C3"/>
    <w:rsid w:val="009C618A"/>
    <w:rsid w:val="009E55A3"/>
    <w:rsid w:val="00A055AA"/>
    <w:rsid w:val="00A12A74"/>
    <w:rsid w:val="00A20454"/>
    <w:rsid w:val="00A36935"/>
    <w:rsid w:val="00A45665"/>
    <w:rsid w:val="00A61500"/>
    <w:rsid w:val="00A635A9"/>
    <w:rsid w:val="00A90057"/>
    <w:rsid w:val="00AD00CA"/>
    <w:rsid w:val="00B1769F"/>
    <w:rsid w:val="00B34066"/>
    <w:rsid w:val="00B44BE5"/>
    <w:rsid w:val="00B56DD5"/>
    <w:rsid w:val="00B61176"/>
    <w:rsid w:val="00B65C8E"/>
    <w:rsid w:val="00B677A7"/>
    <w:rsid w:val="00B74B85"/>
    <w:rsid w:val="00C36D16"/>
    <w:rsid w:val="00C45210"/>
    <w:rsid w:val="00C8020B"/>
    <w:rsid w:val="00CB2BC6"/>
    <w:rsid w:val="00CB54D9"/>
    <w:rsid w:val="00CC3FE7"/>
    <w:rsid w:val="00D0266B"/>
    <w:rsid w:val="00D06A9C"/>
    <w:rsid w:val="00D14FCE"/>
    <w:rsid w:val="00D25ACB"/>
    <w:rsid w:val="00D72411"/>
    <w:rsid w:val="00D77248"/>
    <w:rsid w:val="00D96B54"/>
    <w:rsid w:val="00DA3948"/>
    <w:rsid w:val="00DB17AC"/>
    <w:rsid w:val="00DD2FA8"/>
    <w:rsid w:val="00DF0E68"/>
    <w:rsid w:val="00E00777"/>
    <w:rsid w:val="00E2116A"/>
    <w:rsid w:val="00E85E25"/>
    <w:rsid w:val="00ED157C"/>
    <w:rsid w:val="00F14391"/>
    <w:rsid w:val="00F17855"/>
    <w:rsid w:val="00F23A93"/>
    <w:rsid w:val="00F326A0"/>
    <w:rsid w:val="00F52A98"/>
    <w:rsid w:val="00F65202"/>
    <w:rsid w:val="00F663A1"/>
    <w:rsid w:val="00FB6D1E"/>
    <w:rsid w:val="00FB72F2"/>
    <w:rsid w:val="00FD41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06A063"/>
  <w15:docId w15:val="{ABC05AC8-BDE7-42D6-BD8F-5D0B255D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8E"/>
    <w:rPr>
      <w:sz w:val="22"/>
      <w:lang w:val="es-ES_tradnl"/>
    </w:rPr>
  </w:style>
  <w:style w:type="paragraph" w:styleId="Ttulo1">
    <w:name w:val="heading 1"/>
    <w:basedOn w:val="Normal"/>
    <w:next w:val="Normal"/>
    <w:qFormat/>
    <w:rsid w:val="00B65C8E"/>
    <w:pPr>
      <w:keepNext/>
      <w:jc w:val="center"/>
      <w:outlineLvl w:val="0"/>
    </w:pPr>
    <w:rPr>
      <w:b/>
      <w:sz w:val="20"/>
    </w:rPr>
  </w:style>
  <w:style w:type="paragraph" w:styleId="Ttulo2">
    <w:name w:val="heading 2"/>
    <w:basedOn w:val="Normal"/>
    <w:next w:val="Normal"/>
    <w:qFormat/>
    <w:rsid w:val="00B65C8E"/>
    <w:pPr>
      <w:keepNext/>
      <w:jc w:val="center"/>
      <w:outlineLvl w:val="1"/>
    </w:pPr>
    <w:rPr>
      <w:b/>
      <w:noProof/>
    </w:rPr>
  </w:style>
  <w:style w:type="paragraph" w:styleId="Ttulo3">
    <w:name w:val="heading 3"/>
    <w:basedOn w:val="Normal"/>
    <w:next w:val="Normal"/>
    <w:qFormat/>
    <w:rsid w:val="00B65C8E"/>
    <w:pPr>
      <w:keepNext/>
      <w:jc w:val="center"/>
      <w:outlineLvl w:val="2"/>
    </w:pPr>
    <w:rPr>
      <w:rFonts w:ascii="Arial" w:hAnsi="Arial"/>
      <w:b/>
      <w:sz w:val="20"/>
    </w:rPr>
  </w:style>
  <w:style w:type="paragraph" w:styleId="Ttulo4">
    <w:name w:val="heading 4"/>
    <w:basedOn w:val="Normal"/>
    <w:next w:val="Normal"/>
    <w:qFormat/>
    <w:rsid w:val="00B65C8E"/>
    <w:pPr>
      <w:keepNext/>
      <w:outlineLvl w:val="3"/>
    </w:pPr>
    <w:rPr>
      <w:rFonts w:ascii="Arial" w:hAnsi="Arial"/>
      <w:b/>
    </w:rPr>
  </w:style>
  <w:style w:type="paragraph" w:styleId="Ttulo8">
    <w:name w:val="heading 8"/>
    <w:basedOn w:val="Normal"/>
    <w:next w:val="Normal"/>
    <w:qFormat/>
    <w:rsid w:val="00B65C8E"/>
    <w:pPr>
      <w:keepNext/>
      <w:jc w:val="right"/>
      <w:outlineLvl w:val="7"/>
    </w:pPr>
    <w:rPr>
      <w:rFonts w:ascii="Arial" w:hAnsi="Arial" w:cs="Arial"/>
      <w:b/>
      <w:bCs/>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B65C8E"/>
  </w:style>
  <w:style w:type="paragraph" w:styleId="Encabezado">
    <w:name w:val="header"/>
    <w:basedOn w:val="Normal"/>
    <w:link w:val="EncabezadoCar"/>
    <w:uiPriority w:val="99"/>
    <w:rsid w:val="00B65C8E"/>
    <w:pPr>
      <w:tabs>
        <w:tab w:val="center" w:pos="4252"/>
        <w:tab w:val="right" w:pos="8504"/>
      </w:tabs>
    </w:pPr>
    <w:rPr>
      <w:rFonts w:ascii="Arial" w:hAnsi="Arial"/>
    </w:rPr>
  </w:style>
  <w:style w:type="paragraph" w:styleId="Piedepgina">
    <w:name w:val="footer"/>
    <w:basedOn w:val="Normal"/>
    <w:link w:val="PiedepginaCar"/>
    <w:rsid w:val="00B65C8E"/>
    <w:pPr>
      <w:tabs>
        <w:tab w:val="center" w:pos="4252"/>
        <w:tab w:val="right" w:pos="8504"/>
      </w:tabs>
    </w:pPr>
  </w:style>
  <w:style w:type="paragraph" w:styleId="Textoindependiente">
    <w:name w:val="Body Text"/>
    <w:basedOn w:val="Normal"/>
    <w:semiHidden/>
    <w:rsid w:val="00B65C8E"/>
    <w:rPr>
      <w:rFonts w:ascii="Arial" w:hAnsi="Arial"/>
      <w:sz w:val="18"/>
    </w:rPr>
  </w:style>
  <w:style w:type="paragraph" w:styleId="Textoindependiente2">
    <w:name w:val="Body Text 2"/>
    <w:basedOn w:val="Normal"/>
    <w:semiHidden/>
    <w:rsid w:val="00B65C8E"/>
    <w:rPr>
      <w:rFonts w:ascii="Arial" w:hAnsi="Arial"/>
      <w:sz w:val="16"/>
    </w:rPr>
  </w:style>
  <w:style w:type="paragraph" w:styleId="Textoindependiente3">
    <w:name w:val="Body Text 3"/>
    <w:basedOn w:val="Normal"/>
    <w:semiHidden/>
    <w:rsid w:val="00B65C8E"/>
    <w:pPr>
      <w:jc w:val="center"/>
    </w:pPr>
    <w:rPr>
      <w:rFonts w:ascii="Arial" w:hAnsi="Arial"/>
      <w:b/>
      <w:i/>
      <w:sz w:val="20"/>
    </w:rPr>
  </w:style>
  <w:style w:type="paragraph" w:styleId="Sangradetextonormal">
    <w:name w:val="Body Text Indent"/>
    <w:basedOn w:val="Normal"/>
    <w:semiHidden/>
    <w:rsid w:val="00B65C8E"/>
    <w:pPr>
      <w:tabs>
        <w:tab w:val="left" w:pos="426"/>
        <w:tab w:val="left" w:pos="567"/>
      </w:tabs>
      <w:ind w:left="567" w:hanging="141"/>
      <w:jc w:val="both"/>
    </w:pPr>
    <w:rPr>
      <w:sz w:val="24"/>
    </w:rPr>
  </w:style>
  <w:style w:type="paragraph" w:customStyle="1" w:styleId="Estilo3">
    <w:name w:val="Estilo3"/>
    <w:basedOn w:val="Normal"/>
    <w:rsid w:val="00B65C8E"/>
    <w:pPr>
      <w:widowControl w:val="0"/>
      <w:spacing w:after="120" w:line="360" w:lineRule="auto"/>
      <w:ind w:left="284"/>
      <w:jc w:val="both"/>
    </w:pPr>
    <w:rPr>
      <w:rFonts w:ascii="Arial" w:hAnsi="Arial"/>
      <w:snapToGrid w:val="0"/>
      <w:sz w:val="24"/>
    </w:rPr>
  </w:style>
  <w:style w:type="character" w:styleId="Refdecomentario">
    <w:name w:val="annotation reference"/>
    <w:basedOn w:val="Fuentedeprrafopredeter"/>
    <w:semiHidden/>
    <w:rsid w:val="00B65C8E"/>
    <w:rPr>
      <w:sz w:val="16"/>
    </w:rPr>
  </w:style>
  <w:style w:type="paragraph" w:styleId="Textocomentario">
    <w:name w:val="annotation text"/>
    <w:basedOn w:val="Normal"/>
    <w:semiHidden/>
    <w:rsid w:val="00B65C8E"/>
    <w:rPr>
      <w:sz w:val="20"/>
    </w:rPr>
  </w:style>
  <w:style w:type="paragraph" w:styleId="Ttulo">
    <w:name w:val="Title"/>
    <w:basedOn w:val="Normal"/>
    <w:qFormat/>
    <w:rsid w:val="00B65C8E"/>
    <w:pPr>
      <w:jc w:val="center"/>
    </w:pPr>
    <w:rPr>
      <w:rFonts w:ascii="Arial" w:hAnsi="Arial"/>
      <w:b/>
    </w:rPr>
  </w:style>
  <w:style w:type="character" w:customStyle="1" w:styleId="EncabezadoCar">
    <w:name w:val="Encabezado Car"/>
    <w:basedOn w:val="Fuentedeprrafopredeter"/>
    <w:link w:val="Encabezado"/>
    <w:uiPriority w:val="99"/>
    <w:rsid w:val="00CB54D9"/>
    <w:rPr>
      <w:rFonts w:ascii="Arial" w:hAnsi="Arial"/>
      <w:sz w:val="22"/>
      <w:lang w:val="es-ES_tradnl"/>
    </w:rPr>
  </w:style>
  <w:style w:type="paragraph" w:styleId="Prrafodelista">
    <w:name w:val="List Paragraph"/>
    <w:basedOn w:val="Normal"/>
    <w:uiPriority w:val="99"/>
    <w:qFormat/>
    <w:rsid w:val="00607C79"/>
    <w:pPr>
      <w:ind w:left="720"/>
      <w:contextualSpacing/>
    </w:pPr>
  </w:style>
  <w:style w:type="character" w:customStyle="1" w:styleId="PiedepginaCar">
    <w:name w:val="Pie de página Car"/>
    <w:basedOn w:val="Fuentedeprrafopredeter"/>
    <w:link w:val="Piedepgina"/>
    <w:uiPriority w:val="99"/>
    <w:locked/>
    <w:rsid w:val="00FD4137"/>
    <w:rPr>
      <w:sz w:val="22"/>
      <w:lang w:val="es-ES_tradnl"/>
    </w:rPr>
  </w:style>
  <w:style w:type="paragraph" w:styleId="Textodeglobo">
    <w:name w:val="Balloon Text"/>
    <w:basedOn w:val="Normal"/>
    <w:link w:val="TextodegloboCar"/>
    <w:uiPriority w:val="99"/>
    <w:semiHidden/>
    <w:unhideWhenUsed/>
    <w:rsid w:val="00734435"/>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435"/>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29FE-C2DA-4E61-9FD3-7DD19BA5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1705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ALCANCE DE ACREDITACIÓN</vt:lpstr>
    </vt:vector>
  </TitlesOfParts>
  <Company>ENAC</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 ACREDITACIÓN</dc:title>
  <dc:subject/>
  <dc:creator>Valle</dc:creator>
  <cp:keywords/>
  <dc:description/>
  <cp:lastModifiedBy>Belen Arteaga Mancha</cp:lastModifiedBy>
  <cp:revision>2</cp:revision>
  <cp:lastPrinted>2011-05-17T09:08:00Z</cp:lastPrinted>
  <dcterms:created xsi:type="dcterms:W3CDTF">2021-06-15T09:23:00Z</dcterms:created>
  <dcterms:modified xsi:type="dcterms:W3CDTF">2021-06-15T09:23:00Z</dcterms:modified>
</cp:coreProperties>
</file>