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DEB7A" w14:textId="77777777" w:rsidR="003609AA" w:rsidRPr="00A07287" w:rsidDel="00ED6312" w:rsidRDefault="003609AA" w:rsidP="121E9360">
      <w:pPr>
        <w:jc w:val="both"/>
        <w:rPr>
          <w:rFonts w:ascii="Roboto" w:eastAsia="Roboto" w:hAnsi="Roboto" w:cs="Roboto"/>
          <w:b/>
          <w:bCs/>
          <w:color w:val="000000" w:themeColor="text1"/>
          <w:sz w:val="40"/>
          <w:szCs w:val="40"/>
        </w:rPr>
      </w:pPr>
    </w:p>
    <w:p w14:paraId="507196CC" w14:textId="77777777" w:rsidR="0085666C" w:rsidRDefault="0085666C" w:rsidP="0085666C">
      <w:pPr>
        <w:rPr>
          <w:rFonts w:ascii="Arial" w:eastAsia="Arial" w:hAnsi="Arial" w:cs="Arial"/>
          <w:b/>
          <w:sz w:val="32"/>
          <w:szCs w:val="32"/>
        </w:rPr>
      </w:pPr>
      <w:r>
        <w:rPr>
          <w:rFonts w:ascii="Arial" w:eastAsia="Arial" w:hAnsi="Arial" w:cs="Arial"/>
          <w:b/>
          <w:sz w:val="32"/>
          <w:szCs w:val="32"/>
        </w:rPr>
        <w:t>XXX (nombre de empresa) ha obtenido la acreditación de ENAC para la certificación de profesionales de XXX (actividad)</w:t>
      </w:r>
    </w:p>
    <w:p w14:paraId="59C8EC54" w14:textId="77777777" w:rsidR="0085666C" w:rsidRDefault="0085666C" w:rsidP="0085666C">
      <w:pPr>
        <w:rPr>
          <w:rFonts w:ascii="Arial" w:eastAsia="Arial" w:hAnsi="Arial" w:cs="Arial"/>
          <w:b/>
          <w:sz w:val="32"/>
          <w:szCs w:val="32"/>
        </w:rPr>
      </w:pPr>
    </w:p>
    <w:p w14:paraId="7F705B8E" w14:textId="6D7F7601" w:rsidR="0085666C" w:rsidRPr="0085666C" w:rsidRDefault="0085666C" w:rsidP="00A61482">
      <w:pPr>
        <w:jc w:val="both"/>
        <w:rPr>
          <w:rFonts w:ascii="Arial" w:eastAsia="Arial" w:hAnsi="Arial" w:cs="Arial"/>
          <w:b/>
          <w:sz w:val="32"/>
          <w:szCs w:val="32"/>
        </w:rPr>
      </w:pPr>
      <w:r>
        <w:rPr>
          <w:rFonts w:ascii="Arial" w:eastAsia="Arial" w:hAnsi="Arial" w:cs="Arial"/>
          <w:b/>
          <w:color w:val="EA4E4E"/>
        </w:rPr>
        <w:t>Ciudad, día, mes y año</w:t>
      </w:r>
      <w:r w:rsidR="00185454">
        <w:rPr>
          <w:rFonts w:ascii="Arial" w:eastAsia="Arial" w:hAnsi="Arial" w:cs="Arial"/>
          <w:b/>
        </w:rPr>
        <w:t xml:space="preserve"> </w:t>
      </w:r>
      <w:r>
        <w:rPr>
          <w:rFonts w:ascii="Arial" w:eastAsia="Arial" w:hAnsi="Arial" w:cs="Arial"/>
          <w:b/>
        </w:rPr>
        <w:t xml:space="preserve">- XXX (nombre de la empresa) ha obtenido la acreditación de la </w:t>
      </w:r>
      <w:hyperlink r:id="rId10" w:history="1">
        <w:r>
          <w:rPr>
            <w:rFonts w:ascii="Arial" w:eastAsia="Arial" w:hAnsi="Arial" w:cs="Arial"/>
            <w:b/>
            <w:color w:val="0000FF"/>
            <w:u w:val="single"/>
          </w:rPr>
          <w:t>Entidad Nacional de Acreditación</w:t>
        </w:r>
      </w:hyperlink>
      <w:r>
        <w:rPr>
          <w:rFonts w:ascii="Arial" w:eastAsia="Arial" w:hAnsi="Arial" w:cs="Arial"/>
          <w:b/>
        </w:rPr>
        <w:t>, ENAC, conforme a la norma UNE-EN ISO/IEC 17024, para certificar a profesionales XXX (actividad concreta).</w:t>
      </w:r>
      <w:r>
        <w:rPr>
          <w:rFonts w:ascii="Arial" w:eastAsia="Arial" w:hAnsi="Arial" w:cs="Arial"/>
          <w:b/>
          <w:color w:val="FF0000"/>
        </w:rPr>
        <w:t xml:space="preserve"> </w:t>
      </w:r>
      <w:r>
        <w:rPr>
          <w:rFonts w:ascii="Arial" w:eastAsia="Arial" w:hAnsi="Arial" w:cs="Arial"/>
          <w:b/>
        </w:rPr>
        <w:t>Con este reconocimiento, XXX aporta las máximas garantías al mercado laboral sobre la competencia de estos profesionales para realizar su actividad.</w:t>
      </w:r>
    </w:p>
    <w:p w14:paraId="7161D9A7" w14:textId="77777777" w:rsidR="0085666C" w:rsidRDefault="0085666C" w:rsidP="0085666C">
      <w:pPr>
        <w:jc w:val="both"/>
        <w:rPr>
          <w:rFonts w:ascii="Arial" w:eastAsia="Arial" w:hAnsi="Arial" w:cs="Arial"/>
          <w:b/>
        </w:rPr>
      </w:pPr>
    </w:p>
    <w:p w14:paraId="3724E5E8" w14:textId="64FFAFC8" w:rsidR="0085666C" w:rsidRPr="0085666C" w:rsidRDefault="0085666C" w:rsidP="0085666C">
      <w:pPr>
        <w:jc w:val="both"/>
        <w:rPr>
          <w:rFonts w:ascii="Arial" w:eastAsia="Arial" w:hAnsi="Arial" w:cs="Arial"/>
          <w:b/>
        </w:rPr>
      </w:pPr>
      <w:r>
        <w:rPr>
          <w:rFonts w:ascii="Arial" w:eastAsia="Arial" w:hAnsi="Arial" w:cs="Arial"/>
          <w:color w:val="000000"/>
        </w:rPr>
        <w:t>Los profesionales necesitan de herramientas para demostrar a sus potenciales empleadores que cuentan con las competencias necesarias para desempeñar la labor requerida y los empleadores precisan de un mecanismo para poder identificar con garantías cuáles son estos candidatos. La certificación de personas acreditada es la herramienta cada vez más utilizada para aportar esta confianza al mercado, las autoridades o los empleadores, por medio de un proceso, aceptado globalmente, de evaluación y reevaluaciones periódicas de la competencia (conocimientos, habilidades y destrezas) de las personas certificadas descrito en la norma internacional UNE-EN ISO/IEC 17024.</w:t>
      </w:r>
    </w:p>
    <w:p w14:paraId="759126BC" w14:textId="0B4949D6" w:rsidR="00420FEC" w:rsidRDefault="0085666C" w:rsidP="0085666C">
      <w:pPr>
        <w:pBdr>
          <w:top w:val="nil"/>
          <w:left w:val="nil"/>
          <w:bottom w:val="nil"/>
          <w:right w:val="nil"/>
          <w:between w:val="nil"/>
        </w:pBdr>
        <w:spacing w:before="280" w:after="450" w:line="240" w:lineRule="auto"/>
        <w:jc w:val="both"/>
        <w:rPr>
          <w:rFonts w:ascii="Arial" w:eastAsia="Arial" w:hAnsi="Arial" w:cs="Arial"/>
        </w:rPr>
      </w:pPr>
      <w:r>
        <w:rPr>
          <w:rFonts w:ascii="Arial" w:eastAsia="Arial" w:hAnsi="Arial" w:cs="Arial"/>
        </w:rPr>
        <w:t xml:space="preserve">Contar con la acreditación supone una garantía añadida, ya que </w:t>
      </w:r>
      <w:proofErr w:type="spellStart"/>
      <w:r>
        <w:rPr>
          <w:rFonts w:ascii="Arial" w:eastAsia="Arial" w:hAnsi="Arial" w:cs="Arial"/>
        </w:rPr>
        <w:t>xxx</w:t>
      </w:r>
      <w:proofErr w:type="spellEnd"/>
      <w:r>
        <w:rPr>
          <w:rFonts w:ascii="Arial" w:eastAsia="Arial" w:hAnsi="Arial" w:cs="Arial"/>
        </w:rPr>
        <w:t xml:space="preserve"> ha demostrado </w:t>
      </w:r>
      <w:r w:rsidRPr="0085666C">
        <w:rPr>
          <w:rFonts w:ascii="Arial" w:eastAsia="Arial" w:hAnsi="Arial" w:cs="Arial"/>
          <w:b/>
        </w:rPr>
        <w:t>disponer de la competencia técnica para evaluar a estos profesionales tras superar el riguroso proceso de evaluación de la Entidad Nacional de Acreditación</w:t>
      </w:r>
      <w:r>
        <w:rPr>
          <w:rFonts w:ascii="Arial" w:eastAsia="Arial" w:hAnsi="Arial" w:cs="Arial"/>
        </w:rPr>
        <w:t xml:space="preserve"> (ENAC), en base a normas internacionales y un equipo de auditores técnicos altamente especializados.</w:t>
      </w:r>
    </w:p>
    <w:p w14:paraId="10EB73E5" w14:textId="1E27BD2D" w:rsidR="0085666C" w:rsidRPr="00420FEC" w:rsidRDefault="0085666C" w:rsidP="0085666C">
      <w:pPr>
        <w:pBdr>
          <w:top w:val="nil"/>
          <w:left w:val="nil"/>
          <w:bottom w:val="nil"/>
          <w:right w:val="nil"/>
          <w:between w:val="nil"/>
        </w:pBdr>
        <w:spacing w:before="280" w:after="450" w:line="240" w:lineRule="auto"/>
        <w:jc w:val="both"/>
        <w:rPr>
          <w:rFonts w:ascii="Arial" w:eastAsia="Arial" w:hAnsi="Arial" w:cs="Arial"/>
        </w:rPr>
      </w:pPr>
      <w:r w:rsidRPr="0085666C">
        <w:rPr>
          <w:rFonts w:ascii="Arial" w:eastAsia="Arial" w:hAnsi="Arial" w:cs="Arial"/>
          <w:b/>
          <w:color w:val="EA4E4E"/>
        </w:rPr>
        <w:t>Se puede incluir una declaración de un responsable destacado de la compañía sobre el valor que aportan al mercado los nuevos servicios acreditados</w:t>
      </w:r>
    </w:p>
    <w:p w14:paraId="6FFCC8DB" w14:textId="07FA4330" w:rsidR="00F542D2" w:rsidRPr="007E5583" w:rsidRDefault="00F542D2" w:rsidP="007E5583">
      <w:pPr>
        <w:rPr>
          <w:rFonts w:ascii="Arial" w:hAnsi="Arial" w:cs="Arial"/>
          <w:b/>
          <w:bCs/>
          <w:color w:val="262626" w:themeColor="text1" w:themeTint="D9"/>
          <w:sz w:val="28"/>
          <w:szCs w:val="28"/>
          <w:u w:val="single" w:color="A6A6A6" w:themeColor="background1" w:themeShade="A6"/>
        </w:rPr>
      </w:pPr>
      <w:r w:rsidRPr="007E5583">
        <w:rPr>
          <w:rFonts w:ascii="Arial" w:hAnsi="Arial" w:cs="Arial"/>
          <w:b/>
          <w:bCs/>
          <w:color w:val="262626" w:themeColor="text1" w:themeTint="D9"/>
          <w:sz w:val="28"/>
          <w:szCs w:val="28"/>
          <w:u w:val="single" w:color="A6A6A6" w:themeColor="background1" w:themeShade="A6"/>
        </w:rPr>
        <w:t>DATOS DE CONTACTO PARA MEDIOS DE COMUNICACIÓN</w:t>
      </w:r>
    </w:p>
    <w:p w14:paraId="681E3C96" w14:textId="77777777" w:rsidR="0014539F" w:rsidRDefault="0014539F" w:rsidP="00F542D2">
      <w:pPr>
        <w:ind w:left="720"/>
        <w:rPr>
          <w:rFonts w:ascii="Arial" w:hAnsi="Arial" w:cs="Arial"/>
          <w:b/>
          <w:bCs/>
        </w:rPr>
      </w:pPr>
    </w:p>
    <w:p w14:paraId="4FB25F8A" w14:textId="63F92571" w:rsidR="00F542D2" w:rsidRPr="007E5583" w:rsidRDefault="00F542D2" w:rsidP="007E5583">
      <w:pPr>
        <w:pStyle w:val="Prrafodelista"/>
        <w:numPr>
          <w:ilvl w:val="0"/>
          <w:numId w:val="5"/>
        </w:numPr>
        <w:rPr>
          <w:rFonts w:ascii="Arial" w:hAnsi="Arial" w:cs="Arial"/>
        </w:rPr>
      </w:pPr>
      <w:r w:rsidRPr="007E5583">
        <w:rPr>
          <w:rFonts w:ascii="Arial" w:hAnsi="Arial" w:cs="Arial"/>
        </w:rPr>
        <w:t>Persona de contacto:</w:t>
      </w:r>
    </w:p>
    <w:p w14:paraId="090803C8" w14:textId="77777777" w:rsidR="00F542D2" w:rsidRPr="007E5583" w:rsidRDefault="00F542D2" w:rsidP="007E5583">
      <w:pPr>
        <w:pStyle w:val="Prrafodelista"/>
        <w:numPr>
          <w:ilvl w:val="0"/>
          <w:numId w:val="5"/>
        </w:numPr>
        <w:rPr>
          <w:rFonts w:ascii="Arial" w:hAnsi="Arial" w:cs="Arial"/>
        </w:rPr>
      </w:pPr>
      <w:r w:rsidRPr="007E5583">
        <w:rPr>
          <w:rFonts w:ascii="Arial" w:hAnsi="Arial" w:cs="Arial"/>
        </w:rPr>
        <w:t>Email:</w:t>
      </w:r>
    </w:p>
    <w:p w14:paraId="1385D08C" w14:textId="77777777" w:rsidR="00F542D2" w:rsidRPr="007E5583" w:rsidRDefault="00F542D2" w:rsidP="007E5583">
      <w:pPr>
        <w:pStyle w:val="Prrafodelista"/>
        <w:numPr>
          <w:ilvl w:val="0"/>
          <w:numId w:val="5"/>
        </w:numPr>
        <w:rPr>
          <w:rFonts w:ascii="Arial" w:hAnsi="Arial" w:cs="Arial"/>
        </w:rPr>
      </w:pPr>
      <w:r w:rsidRPr="007E5583">
        <w:rPr>
          <w:rFonts w:ascii="Arial" w:hAnsi="Arial" w:cs="Arial"/>
        </w:rPr>
        <w:t>Teléfono:</w:t>
      </w:r>
    </w:p>
    <w:p w14:paraId="0F9E49E1" w14:textId="77777777" w:rsidR="00F542D2" w:rsidRPr="007E5583" w:rsidRDefault="00F542D2" w:rsidP="007E5583">
      <w:pPr>
        <w:pStyle w:val="Prrafodelista"/>
        <w:numPr>
          <w:ilvl w:val="0"/>
          <w:numId w:val="5"/>
        </w:numPr>
        <w:rPr>
          <w:rFonts w:ascii="Arial" w:hAnsi="Arial" w:cs="Arial"/>
        </w:rPr>
      </w:pPr>
      <w:r w:rsidRPr="007E5583">
        <w:rPr>
          <w:rFonts w:ascii="Arial" w:hAnsi="Arial" w:cs="Arial"/>
        </w:rPr>
        <w:t>Añadir, si es de interés, perfiles de redes sociales</w:t>
      </w:r>
    </w:p>
    <w:p w14:paraId="197D0546" w14:textId="77777777" w:rsidR="0014539F" w:rsidRPr="00A820DB" w:rsidRDefault="0014539F" w:rsidP="00F542D2">
      <w:pPr>
        <w:ind w:left="720"/>
        <w:rPr>
          <w:rFonts w:ascii="Arial" w:hAnsi="Arial" w:cs="Arial"/>
          <w:b/>
          <w:bCs/>
        </w:rPr>
      </w:pPr>
    </w:p>
    <w:p w14:paraId="628E2CF2" w14:textId="77777777" w:rsidR="00D42479" w:rsidRDefault="00D42479" w:rsidP="007E5583">
      <w:pPr>
        <w:rPr>
          <w:rFonts w:ascii="Arial" w:hAnsi="Arial" w:cs="Arial"/>
          <w:b/>
          <w:bCs/>
          <w:color w:val="262626" w:themeColor="text1" w:themeTint="D9"/>
          <w:sz w:val="28"/>
          <w:szCs w:val="28"/>
          <w:u w:val="single" w:color="A6A6A6" w:themeColor="background1" w:themeShade="A6"/>
        </w:rPr>
      </w:pPr>
    </w:p>
    <w:p w14:paraId="739EAF8E" w14:textId="7CBCE858" w:rsidR="00F542D2" w:rsidRPr="007E5583" w:rsidRDefault="00F542D2" w:rsidP="007E5583">
      <w:pPr>
        <w:rPr>
          <w:rFonts w:ascii="Arial" w:hAnsi="Arial" w:cs="Arial"/>
          <w:b/>
          <w:bCs/>
          <w:color w:val="262626" w:themeColor="text1" w:themeTint="D9"/>
          <w:sz w:val="28"/>
          <w:szCs w:val="28"/>
          <w:u w:val="single" w:color="A6A6A6" w:themeColor="background1" w:themeShade="A6"/>
        </w:rPr>
      </w:pPr>
      <w:r w:rsidRPr="007E5583">
        <w:rPr>
          <w:rFonts w:ascii="Arial" w:hAnsi="Arial" w:cs="Arial"/>
          <w:b/>
          <w:bCs/>
          <w:color w:val="262626" w:themeColor="text1" w:themeTint="D9"/>
          <w:sz w:val="28"/>
          <w:szCs w:val="28"/>
          <w:u w:val="single" w:color="A6A6A6" w:themeColor="background1" w:themeShade="A6"/>
        </w:rPr>
        <w:t>RECOMENDACIONES PARA LA ELABORACIÓN DE CONTENIDOS</w:t>
      </w:r>
    </w:p>
    <w:p w14:paraId="0AC61B04" w14:textId="77777777" w:rsidR="002305FA" w:rsidRPr="007E5583" w:rsidRDefault="002305FA" w:rsidP="00903A9D">
      <w:pPr>
        <w:rPr>
          <w:rFonts w:ascii="Arial" w:hAnsi="Arial" w:cs="Arial"/>
          <w:color w:val="7F7F7F" w:themeColor="text1" w:themeTint="80"/>
          <w:sz w:val="8"/>
          <w:szCs w:val="8"/>
        </w:rPr>
      </w:pPr>
    </w:p>
    <w:p w14:paraId="4AA0D1F4" w14:textId="39BD37DE" w:rsidR="00F542D2" w:rsidRPr="007E5583" w:rsidRDefault="009153E3" w:rsidP="007E5583">
      <w:pPr>
        <w:rPr>
          <w:rFonts w:ascii="Arial" w:hAnsi="Arial" w:cs="Arial"/>
          <w:color w:val="7F7F7F" w:themeColor="text1" w:themeTint="80"/>
          <w:sz w:val="20"/>
          <w:szCs w:val="20"/>
        </w:rPr>
      </w:pPr>
      <w:r>
        <w:rPr>
          <w:rFonts w:ascii="Arial" w:hAnsi="Arial" w:cs="Arial"/>
          <w:color w:val="7F7F7F" w:themeColor="text1" w:themeTint="80"/>
          <w:sz w:val="20"/>
          <w:szCs w:val="20"/>
        </w:rPr>
        <w:t>PUEDE</w:t>
      </w:r>
      <w:r w:rsidR="00BF6842">
        <w:rPr>
          <w:rFonts w:ascii="Arial" w:hAnsi="Arial" w:cs="Arial"/>
          <w:color w:val="7F7F7F" w:themeColor="text1" w:themeTint="80"/>
          <w:sz w:val="20"/>
          <w:szCs w:val="20"/>
        </w:rPr>
        <w:t xml:space="preserve">N APLICAR ESTAS RECOMENDACIONES AQUELLAS </w:t>
      </w:r>
      <w:r w:rsidR="00086D9F" w:rsidRPr="007E5583">
        <w:rPr>
          <w:rFonts w:ascii="Arial" w:hAnsi="Arial" w:cs="Arial"/>
          <w:color w:val="7F7F7F" w:themeColor="text1" w:themeTint="80"/>
          <w:sz w:val="20"/>
          <w:szCs w:val="20"/>
        </w:rPr>
        <w:t xml:space="preserve">ENTIDADES QUE NO DISPONGAN DE DEPARTAMENTO DE COMUNICACIÓN O PROFESIONALES DEDICADOS A ESTA ACTIVIDAD </w:t>
      </w:r>
    </w:p>
    <w:p w14:paraId="16A36A37" w14:textId="77777777" w:rsidR="00F542D2" w:rsidRPr="00A820DB" w:rsidRDefault="00F542D2" w:rsidP="00F542D2">
      <w:pPr>
        <w:rPr>
          <w:rFonts w:ascii="Arial" w:hAnsi="Arial" w:cs="Arial"/>
        </w:rPr>
      </w:pPr>
    </w:p>
    <w:p w14:paraId="162E7B07" w14:textId="77777777" w:rsidR="00F542D2" w:rsidRPr="00A820DB" w:rsidRDefault="00F542D2" w:rsidP="007E5583">
      <w:pPr>
        <w:pStyle w:val="Prrafodelista"/>
        <w:numPr>
          <w:ilvl w:val="0"/>
          <w:numId w:val="5"/>
        </w:numPr>
        <w:jc w:val="both"/>
        <w:rPr>
          <w:rFonts w:ascii="Arial" w:hAnsi="Arial" w:cs="Arial"/>
        </w:rPr>
      </w:pPr>
      <w:r w:rsidRPr="00A820DB">
        <w:rPr>
          <w:rFonts w:ascii="Arial" w:hAnsi="Arial" w:cs="Arial"/>
        </w:rPr>
        <w:t xml:space="preserve">En el titular se recomienda hacer mención </w:t>
      </w:r>
      <w:proofErr w:type="gramStart"/>
      <w:r w:rsidRPr="00A820DB">
        <w:rPr>
          <w:rFonts w:ascii="Arial" w:hAnsi="Arial" w:cs="Arial"/>
        </w:rPr>
        <w:t>a</w:t>
      </w:r>
      <w:proofErr w:type="gramEnd"/>
      <w:r w:rsidRPr="00A820DB">
        <w:rPr>
          <w:rFonts w:ascii="Arial" w:hAnsi="Arial" w:cs="Arial"/>
        </w:rPr>
        <w:t xml:space="preserve"> la actividad o servicio objeto de la noticia, haciendo referencia, siempre que sea posible, a las palabras “acreditación” y “ENAC. Se recomienda que sea lo más corto posible. </w:t>
      </w:r>
    </w:p>
    <w:p w14:paraId="1032741E" w14:textId="77777777" w:rsidR="00F542D2" w:rsidRPr="007E5583" w:rsidRDefault="00F542D2" w:rsidP="007E5583">
      <w:pPr>
        <w:ind w:left="360"/>
        <w:jc w:val="both"/>
        <w:rPr>
          <w:rFonts w:ascii="Arial" w:hAnsi="Arial" w:cs="Arial"/>
        </w:rPr>
      </w:pPr>
    </w:p>
    <w:p w14:paraId="7A9D5BB1" w14:textId="77777777" w:rsidR="00F542D2" w:rsidRPr="00A820DB" w:rsidRDefault="00F542D2" w:rsidP="007E5583">
      <w:pPr>
        <w:pStyle w:val="Prrafodelista"/>
        <w:numPr>
          <w:ilvl w:val="0"/>
          <w:numId w:val="5"/>
        </w:numPr>
        <w:jc w:val="both"/>
        <w:rPr>
          <w:rFonts w:ascii="Arial" w:hAnsi="Arial" w:cs="Arial"/>
        </w:rPr>
      </w:pPr>
      <w:r w:rsidRPr="00A820DB">
        <w:rPr>
          <w:rFonts w:ascii="Arial" w:hAnsi="Arial" w:cs="Arial"/>
        </w:rPr>
        <w:lastRenderedPageBreak/>
        <w:t xml:space="preserve">La entradilla debe resumir la noticia: contar brevemente la idea principal del texto, resaltando los aspectos fundamentales, lo que tiene de novedad, el valor que aporta o la utilidad de la actividad acreditada. </w:t>
      </w:r>
    </w:p>
    <w:p w14:paraId="01D3895E" w14:textId="77777777" w:rsidR="00F542D2" w:rsidRPr="007E5583" w:rsidRDefault="00F542D2" w:rsidP="007E5583">
      <w:pPr>
        <w:ind w:left="360"/>
        <w:jc w:val="both"/>
        <w:rPr>
          <w:rFonts w:ascii="Arial" w:hAnsi="Arial" w:cs="Arial"/>
        </w:rPr>
      </w:pPr>
    </w:p>
    <w:p w14:paraId="2B499C90" w14:textId="77777777" w:rsidR="00F542D2" w:rsidRPr="00A820DB" w:rsidRDefault="00F542D2" w:rsidP="007E5583">
      <w:pPr>
        <w:pStyle w:val="Prrafodelista"/>
        <w:numPr>
          <w:ilvl w:val="0"/>
          <w:numId w:val="5"/>
        </w:numPr>
        <w:jc w:val="both"/>
        <w:rPr>
          <w:rFonts w:ascii="Arial" w:hAnsi="Arial" w:cs="Arial"/>
        </w:rPr>
      </w:pPr>
      <w:r w:rsidRPr="00A820DB">
        <w:rPr>
          <w:rFonts w:ascii="Arial" w:hAnsi="Arial" w:cs="Arial"/>
        </w:rPr>
        <w:t xml:space="preserve">Contextualizar la información en su segmento de actividad, (antecedentes; si es una actividad desarrollada para la administración o para un esquema concreto…). </w:t>
      </w:r>
    </w:p>
    <w:p w14:paraId="420809BF" w14:textId="77777777" w:rsidR="00F542D2" w:rsidRPr="007E5583" w:rsidRDefault="00F542D2" w:rsidP="007E5583">
      <w:pPr>
        <w:ind w:left="360"/>
        <w:jc w:val="both"/>
        <w:rPr>
          <w:rFonts w:ascii="Arial" w:hAnsi="Arial" w:cs="Arial"/>
        </w:rPr>
      </w:pPr>
    </w:p>
    <w:p w14:paraId="496AAF2A" w14:textId="77777777" w:rsidR="00F542D2" w:rsidRPr="00A820DB" w:rsidRDefault="00F542D2" w:rsidP="007E5583">
      <w:pPr>
        <w:pStyle w:val="Prrafodelista"/>
        <w:numPr>
          <w:ilvl w:val="0"/>
          <w:numId w:val="5"/>
        </w:numPr>
        <w:jc w:val="both"/>
        <w:rPr>
          <w:rFonts w:ascii="Arial" w:hAnsi="Arial" w:cs="Arial"/>
        </w:rPr>
      </w:pPr>
      <w:r w:rsidRPr="00A820DB">
        <w:rPr>
          <w:rFonts w:ascii="Arial" w:hAnsi="Arial" w:cs="Arial"/>
        </w:rPr>
        <w:t xml:space="preserve">Conviene no ser muy extensos en el contenido de la noticia (lo ideal son 4 </w:t>
      </w:r>
      <w:proofErr w:type="spellStart"/>
      <w:r w:rsidRPr="00A820DB">
        <w:rPr>
          <w:rFonts w:ascii="Arial" w:hAnsi="Arial" w:cs="Arial"/>
        </w:rPr>
        <w:t>ó</w:t>
      </w:r>
      <w:proofErr w:type="spellEnd"/>
      <w:r w:rsidRPr="00A820DB">
        <w:rPr>
          <w:rFonts w:ascii="Arial" w:hAnsi="Arial" w:cs="Arial"/>
        </w:rPr>
        <w:t xml:space="preserve"> 5 párrafos como máximo).</w:t>
      </w:r>
    </w:p>
    <w:p w14:paraId="1CCEC2BD" w14:textId="77777777" w:rsidR="00F542D2" w:rsidRPr="007E5583" w:rsidRDefault="00F542D2" w:rsidP="007E5583">
      <w:pPr>
        <w:ind w:left="360"/>
        <w:jc w:val="both"/>
        <w:rPr>
          <w:rFonts w:ascii="Arial" w:hAnsi="Arial" w:cs="Arial"/>
        </w:rPr>
      </w:pPr>
    </w:p>
    <w:p w14:paraId="43119664" w14:textId="77777777" w:rsidR="00F542D2" w:rsidRPr="00A820DB" w:rsidRDefault="00F542D2" w:rsidP="007E5583">
      <w:pPr>
        <w:pStyle w:val="Prrafodelista"/>
        <w:numPr>
          <w:ilvl w:val="0"/>
          <w:numId w:val="5"/>
        </w:numPr>
        <w:jc w:val="both"/>
        <w:rPr>
          <w:rFonts w:ascii="Arial" w:hAnsi="Arial" w:cs="Arial"/>
        </w:rPr>
      </w:pPr>
      <w:r w:rsidRPr="00A820DB">
        <w:rPr>
          <w:rFonts w:ascii="Arial" w:hAnsi="Arial" w:cs="Arial"/>
        </w:rPr>
        <w:t xml:space="preserve">Es interesante aportar información sobre el proceso de acreditación superado por la entidad, así como las garantías que los servicios acreditados aportan en cuanto a competencia técnica demostrada a una tercera parte independiente. </w:t>
      </w:r>
    </w:p>
    <w:p w14:paraId="14C349FB" w14:textId="77777777" w:rsidR="00F542D2" w:rsidRPr="007E5583" w:rsidRDefault="00F542D2" w:rsidP="007E5583">
      <w:pPr>
        <w:ind w:left="360"/>
        <w:jc w:val="both"/>
        <w:rPr>
          <w:rFonts w:ascii="Arial" w:hAnsi="Arial" w:cs="Arial"/>
        </w:rPr>
      </w:pPr>
    </w:p>
    <w:p w14:paraId="22F9D8E2" w14:textId="77777777" w:rsidR="00F542D2" w:rsidRPr="00A820DB" w:rsidRDefault="00F542D2" w:rsidP="007E5583">
      <w:pPr>
        <w:pStyle w:val="Prrafodelista"/>
        <w:numPr>
          <w:ilvl w:val="0"/>
          <w:numId w:val="5"/>
        </w:numPr>
        <w:jc w:val="both"/>
        <w:rPr>
          <w:rFonts w:ascii="Arial" w:hAnsi="Arial" w:cs="Arial"/>
        </w:rPr>
      </w:pPr>
      <w:r w:rsidRPr="00A820DB">
        <w:rPr>
          <w:rFonts w:ascii="Arial" w:hAnsi="Arial" w:cs="Arial"/>
        </w:rPr>
        <w:t>Es importante incluir los datos de contacto para los medios de comunicación con el fin de que puedan contactar para resolver dudas o ampliar información.</w:t>
      </w:r>
    </w:p>
    <w:p w14:paraId="66022081" w14:textId="77777777" w:rsidR="00F542D2" w:rsidRPr="007E5583" w:rsidRDefault="00F542D2" w:rsidP="007E5583">
      <w:pPr>
        <w:ind w:left="360"/>
        <w:jc w:val="both"/>
        <w:rPr>
          <w:rFonts w:ascii="Arial" w:hAnsi="Arial" w:cs="Arial"/>
        </w:rPr>
      </w:pPr>
    </w:p>
    <w:p w14:paraId="0C42344E" w14:textId="69C9EEEA" w:rsidR="00415DF1" w:rsidRPr="007E5583" w:rsidRDefault="00F542D2" w:rsidP="007E5583">
      <w:pPr>
        <w:pStyle w:val="Prrafodelista"/>
        <w:numPr>
          <w:ilvl w:val="0"/>
          <w:numId w:val="5"/>
        </w:numPr>
        <w:pBdr>
          <w:top w:val="nil"/>
          <w:left w:val="nil"/>
          <w:bottom w:val="nil"/>
          <w:right w:val="nil"/>
          <w:between w:val="nil"/>
        </w:pBdr>
        <w:jc w:val="both"/>
        <w:rPr>
          <w:rFonts w:ascii="Arial" w:hAnsi="Arial" w:cs="Arial"/>
        </w:rPr>
      </w:pPr>
      <w:r w:rsidRPr="007E5583">
        <w:rPr>
          <w:rFonts w:ascii="Arial" w:hAnsi="Arial" w:cs="Arial"/>
        </w:rPr>
        <w:t xml:space="preserve">Es conveniente incluir en el texto, cuando se cite la primera vez a la entidad acreditada y a ENAC el enlace a sus páginas web para contextualizar la información. </w:t>
      </w:r>
    </w:p>
    <w:p w14:paraId="2FF53DEC" w14:textId="6E128961" w:rsidR="00423AE7" w:rsidRPr="007E5583" w:rsidRDefault="00423AE7" w:rsidP="007E5583">
      <w:pPr>
        <w:ind w:left="360"/>
        <w:jc w:val="both"/>
        <w:rPr>
          <w:rFonts w:ascii="Arial" w:hAnsi="Arial" w:cs="Arial"/>
        </w:rPr>
      </w:pPr>
    </w:p>
    <w:p w14:paraId="6E5560A6" w14:textId="6A4C5DB1" w:rsidR="00423AE7" w:rsidRPr="00021D83" w:rsidRDefault="00423AE7" w:rsidP="007E5583">
      <w:pPr>
        <w:pStyle w:val="Prrafodelista"/>
        <w:numPr>
          <w:ilvl w:val="0"/>
          <w:numId w:val="5"/>
        </w:numPr>
        <w:jc w:val="both"/>
        <w:rPr>
          <w:rFonts w:ascii="Arial" w:hAnsi="Arial" w:cs="Arial"/>
        </w:rPr>
      </w:pPr>
      <w:r w:rsidRPr="00021D83">
        <w:rPr>
          <w:rFonts w:ascii="Arial" w:hAnsi="Arial" w:cs="Arial"/>
        </w:rPr>
        <w:t>Puede ayudar, cuando sea posible, adjuntar en el envío una imagen alusiva a la información que se difunde</w:t>
      </w:r>
      <w:r>
        <w:rPr>
          <w:rFonts w:ascii="Arial" w:hAnsi="Arial" w:cs="Arial"/>
        </w:rPr>
        <w:t>.</w:t>
      </w:r>
    </w:p>
    <w:p w14:paraId="47AF36F4" w14:textId="77777777" w:rsidR="00415DF1" w:rsidRPr="007E5583" w:rsidRDefault="00415DF1" w:rsidP="007E5583">
      <w:pPr>
        <w:ind w:left="360"/>
        <w:jc w:val="both"/>
        <w:rPr>
          <w:rFonts w:ascii="Arial" w:hAnsi="Arial" w:cs="Arial"/>
        </w:rPr>
      </w:pPr>
    </w:p>
    <w:p w14:paraId="2163AD79" w14:textId="5DC1A61C" w:rsidR="00C166AB" w:rsidRPr="00A820DB" w:rsidRDefault="3CBA6EC9" w:rsidP="007E5583">
      <w:pPr>
        <w:pStyle w:val="Prrafodelista"/>
        <w:numPr>
          <w:ilvl w:val="0"/>
          <w:numId w:val="5"/>
        </w:numPr>
        <w:jc w:val="both"/>
        <w:rPr>
          <w:color w:val="FF5050"/>
        </w:rPr>
      </w:pPr>
      <w:r w:rsidRPr="007E5583">
        <w:rPr>
          <w:rFonts w:ascii="Arial" w:hAnsi="Arial" w:cs="Arial"/>
        </w:rPr>
        <w:t>Resaltar en negrita las ideas principales de la nota: la actividad que se acredita, lo que tiene de novedoso, el valor que aporta o la utilidad de la actividad acreditada</w:t>
      </w:r>
      <w:r w:rsidR="00DA3FD7">
        <w:rPr>
          <w:rFonts w:ascii="Arial" w:hAnsi="Arial" w:cs="Arial"/>
        </w:rPr>
        <w:t xml:space="preserve"> o</w:t>
      </w:r>
      <w:r w:rsidR="13F14947" w:rsidRPr="007E5583">
        <w:rPr>
          <w:rFonts w:ascii="Arial" w:hAnsi="Arial" w:cs="Arial"/>
        </w:rPr>
        <w:t xml:space="preserve"> lo más significativo de la declaración</w:t>
      </w:r>
      <w:r w:rsidR="00DA3FD7">
        <w:rPr>
          <w:rFonts w:ascii="Arial" w:hAnsi="Arial" w:cs="Arial"/>
        </w:rPr>
        <w:t>,</w:t>
      </w:r>
      <w:r w:rsidR="13F14947" w:rsidRPr="007E5583">
        <w:rPr>
          <w:rFonts w:ascii="Arial" w:hAnsi="Arial" w:cs="Arial"/>
        </w:rPr>
        <w:t xml:space="preserve"> si se incluye.</w:t>
      </w:r>
      <w:r w:rsidR="13F14947" w:rsidRPr="00A820DB">
        <w:t xml:space="preserve"> </w:t>
      </w:r>
    </w:p>
    <w:sectPr w:rsidR="00C166AB" w:rsidRPr="00A820DB" w:rsidSect="007E5583">
      <w:headerReference w:type="default" r:id="rId11"/>
      <w:footerReference w:type="default" r:id="rId12"/>
      <w:headerReference w:type="first" r:id="rId13"/>
      <w:footerReference w:type="first" r:id="rId14"/>
      <w:pgSz w:w="11906" w:h="16838"/>
      <w:pgMar w:top="1843" w:right="1416" w:bottom="993" w:left="1560" w:header="890" w:footer="57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8BDA2" w14:textId="77777777" w:rsidR="0078624E" w:rsidRDefault="0078624E">
      <w:pPr>
        <w:spacing w:line="240" w:lineRule="auto"/>
      </w:pPr>
      <w:r>
        <w:separator/>
      </w:r>
    </w:p>
  </w:endnote>
  <w:endnote w:type="continuationSeparator" w:id="0">
    <w:p w14:paraId="2DD3252E" w14:textId="77777777" w:rsidR="0078624E" w:rsidRDefault="0078624E">
      <w:pPr>
        <w:spacing w:line="240" w:lineRule="auto"/>
      </w:pPr>
      <w:r>
        <w:continuationSeparator/>
      </w:r>
    </w:p>
  </w:endnote>
  <w:endnote w:type="continuationNotice" w:id="1">
    <w:p w14:paraId="5642156A" w14:textId="77777777" w:rsidR="0078624E" w:rsidRDefault="007862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Rockwell">
    <w:panose1 w:val="02060603020205020403"/>
    <w:charset w:val="00"/>
    <w:family w:val="roman"/>
    <w:pitch w:val="variable"/>
    <w:sig w:usb0="00000003" w:usb1="00000000" w:usb2="00000000" w:usb3="00000000" w:csb0="00000001" w:csb1="00000000"/>
  </w:font>
  <w:font w:name="Franklin Gothic">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75"/>
      <w:gridCol w:w="2975"/>
      <w:gridCol w:w="2975"/>
    </w:tblGrid>
    <w:tr w:rsidR="34F17102" w14:paraId="092DC902" w14:textId="77777777" w:rsidTr="007E5583">
      <w:trPr>
        <w:trHeight w:val="300"/>
      </w:trPr>
      <w:tc>
        <w:tcPr>
          <w:tcW w:w="2975" w:type="dxa"/>
        </w:tcPr>
        <w:p w14:paraId="40A58BE7" w14:textId="189AFBA2" w:rsidR="34F17102" w:rsidRDefault="34F17102" w:rsidP="007E5583">
          <w:pPr>
            <w:pStyle w:val="Encabezado"/>
            <w:ind w:left="-115"/>
          </w:pPr>
        </w:p>
      </w:tc>
      <w:tc>
        <w:tcPr>
          <w:tcW w:w="2975" w:type="dxa"/>
        </w:tcPr>
        <w:p w14:paraId="016D171B" w14:textId="64E411E3" w:rsidR="34F17102" w:rsidRDefault="34F17102" w:rsidP="007E5583">
          <w:pPr>
            <w:pStyle w:val="Encabezado"/>
            <w:jc w:val="center"/>
          </w:pPr>
        </w:p>
      </w:tc>
      <w:tc>
        <w:tcPr>
          <w:tcW w:w="2975" w:type="dxa"/>
        </w:tcPr>
        <w:p w14:paraId="3E43368F" w14:textId="313CDD25" w:rsidR="34F17102" w:rsidRDefault="34F17102" w:rsidP="007E5583">
          <w:pPr>
            <w:pStyle w:val="Encabezado"/>
            <w:ind w:right="-115"/>
            <w:jc w:val="right"/>
          </w:pPr>
        </w:p>
      </w:tc>
    </w:tr>
  </w:tbl>
  <w:p w14:paraId="2FBA6602" w14:textId="08AF1173" w:rsidR="34F17102" w:rsidRDefault="34F17102" w:rsidP="007E55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75"/>
      <w:gridCol w:w="2975"/>
      <w:gridCol w:w="2975"/>
    </w:tblGrid>
    <w:tr w:rsidR="34F17102" w14:paraId="09380770" w14:textId="77777777" w:rsidTr="007E5583">
      <w:trPr>
        <w:trHeight w:val="300"/>
      </w:trPr>
      <w:tc>
        <w:tcPr>
          <w:tcW w:w="2975" w:type="dxa"/>
        </w:tcPr>
        <w:p w14:paraId="7B269188" w14:textId="5F72E05B" w:rsidR="34F17102" w:rsidRDefault="34F17102" w:rsidP="007E5583">
          <w:pPr>
            <w:pStyle w:val="Encabezado"/>
            <w:ind w:left="-115"/>
          </w:pPr>
        </w:p>
      </w:tc>
      <w:tc>
        <w:tcPr>
          <w:tcW w:w="2975" w:type="dxa"/>
        </w:tcPr>
        <w:p w14:paraId="7FB5ACD8" w14:textId="56C1D2CB" w:rsidR="34F17102" w:rsidRDefault="34F17102" w:rsidP="007E5583">
          <w:pPr>
            <w:pStyle w:val="Encabezado"/>
            <w:jc w:val="center"/>
          </w:pPr>
        </w:p>
      </w:tc>
      <w:tc>
        <w:tcPr>
          <w:tcW w:w="2975" w:type="dxa"/>
        </w:tcPr>
        <w:p w14:paraId="36823EB2" w14:textId="5B9A54AB" w:rsidR="34F17102" w:rsidRDefault="34F17102" w:rsidP="007E5583">
          <w:pPr>
            <w:pStyle w:val="Encabezado"/>
            <w:ind w:right="-115"/>
            <w:jc w:val="right"/>
          </w:pPr>
        </w:p>
      </w:tc>
    </w:tr>
  </w:tbl>
  <w:p w14:paraId="47550AAB" w14:textId="46F55992" w:rsidR="34F17102" w:rsidRDefault="34F17102" w:rsidP="007E55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B7147" w14:textId="77777777" w:rsidR="0078624E" w:rsidRDefault="0078624E">
      <w:pPr>
        <w:spacing w:line="240" w:lineRule="auto"/>
      </w:pPr>
      <w:r>
        <w:separator/>
      </w:r>
    </w:p>
  </w:footnote>
  <w:footnote w:type="continuationSeparator" w:id="0">
    <w:p w14:paraId="5E7B96A9" w14:textId="77777777" w:rsidR="0078624E" w:rsidRDefault="0078624E">
      <w:pPr>
        <w:spacing w:line="240" w:lineRule="auto"/>
      </w:pPr>
      <w:r>
        <w:continuationSeparator/>
      </w:r>
    </w:p>
  </w:footnote>
  <w:footnote w:type="continuationNotice" w:id="1">
    <w:p w14:paraId="790FD27A" w14:textId="77777777" w:rsidR="0078624E" w:rsidRDefault="0078624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75"/>
      <w:gridCol w:w="2975"/>
      <w:gridCol w:w="2975"/>
    </w:tblGrid>
    <w:tr w:rsidR="34F17102" w14:paraId="5B910D86" w14:textId="77777777" w:rsidTr="007E5583">
      <w:trPr>
        <w:trHeight w:val="300"/>
      </w:trPr>
      <w:tc>
        <w:tcPr>
          <w:tcW w:w="2975" w:type="dxa"/>
        </w:tcPr>
        <w:p w14:paraId="0D3DB5AE" w14:textId="0750B2A4" w:rsidR="34F17102" w:rsidRDefault="34F17102" w:rsidP="007E5583">
          <w:pPr>
            <w:pStyle w:val="Encabezado"/>
            <w:ind w:left="-115"/>
          </w:pPr>
        </w:p>
      </w:tc>
      <w:tc>
        <w:tcPr>
          <w:tcW w:w="2975" w:type="dxa"/>
        </w:tcPr>
        <w:p w14:paraId="001F9669" w14:textId="13401541" w:rsidR="34F17102" w:rsidRDefault="34F17102" w:rsidP="007E5583">
          <w:pPr>
            <w:pStyle w:val="Encabezado"/>
            <w:jc w:val="center"/>
          </w:pPr>
        </w:p>
      </w:tc>
      <w:tc>
        <w:tcPr>
          <w:tcW w:w="2975" w:type="dxa"/>
        </w:tcPr>
        <w:p w14:paraId="1CBF0198" w14:textId="176ED307" w:rsidR="34F17102" w:rsidRDefault="34F17102" w:rsidP="007E5583">
          <w:pPr>
            <w:pStyle w:val="Encabezado"/>
            <w:ind w:right="-115"/>
            <w:jc w:val="right"/>
          </w:pPr>
        </w:p>
      </w:tc>
    </w:tr>
  </w:tbl>
  <w:p w14:paraId="3785088C" w14:textId="33DD56C5" w:rsidR="34F17102" w:rsidRDefault="34F17102" w:rsidP="007E558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E4539" w14:textId="167A0879" w:rsidR="00E16D6F" w:rsidRPr="007E5583" w:rsidRDefault="003609AA" w:rsidP="00ED6312">
    <w:pPr>
      <w:jc w:val="both"/>
      <w:rPr>
        <w:rFonts w:ascii="Roboto" w:eastAsia="Roboto" w:hAnsi="Roboto" w:cs="Roboto"/>
        <w:b/>
        <w:bCs/>
        <w:color w:val="000000" w:themeColor="text1"/>
        <w:sz w:val="24"/>
        <w:szCs w:val="24"/>
      </w:rPr>
    </w:pPr>
    <w:r w:rsidRPr="007E5583">
      <w:rPr>
        <w:noProof/>
        <w:sz w:val="14"/>
        <w:szCs w:val="14"/>
      </w:rPr>
      <mc:AlternateContent>
        <mc:Choice Requires="wps">
          <w:drawing>
            <wp:anchor distT="0" distB="0" distL="114300" distR="114300" simplePos="0" relativeHeight="251658240" behindDoc="1" locked="0" layoutInCell="1" allowOverlap="1" wp14:anchorId="17676397" wp14:editId="1F576913">
              <wp:simplePos x="0" y="0"/>
              <wp:positionH relativeFrom="margin">
                <wp:posOffset>4025900</wp:posOffset>
              </wp:positionH>
              <wp:positionV relativeFrom="paragraph">
                <wp:posOffset>121920</wp:posOffset>
              </wp:positionV>
              <wp:extent cx="1733550" cy="508000"/>
              <wp:effectExtent l="0" t="0" r="0" b="6350"/>
              <wp:wrapTight wrapText="bothSides">
                <wp:wrapPolygon edited="0">
                  <wp:start x="0" y="0"/>
                  <wp:lineTo x="0" y="21060"/>
                  <wp:lineTo x="21363" y="21060"/>
                  <wp:lineTo x="21363" y="0"/>
                  <wp:lineTo x="0" y="0"/>
                </wp:wrapPolygon>
              </wp:wrapTight>
              <wp:docPr id="1201871682" name="Rectángulo 1201871682"/>
              <wp:cNvGraphicFramePr/>
              <a:graphic xmlns:a="http://schemas.openxmlformats.org/drawingml/2006/main">
                <a:graphicData uri="http://schemas.microsoft.com/office/word/2010/wordprocessingShape">
                  <wps:wsp>
                    <wps:cNvSpPr/>
                    <wps:spPr>
                      <a:xfrm>
                        <a:off x="0" y="0"/>
                        <a:ext cx="1733550" cy="508000"/>
                      </a:xfrm>
                      <a:prstGeom prst="rect">
                        <a:avLst/>
                      </a:prstGeom>
                      <a:solidFill>
                        <a:schemeClr val="lt1"/>
                      </a:solidFill>
                      <a:ln>
                        <a:noFill/>
                      </a:ln>
                    </wps:spPr>
                    <wps:txbx>
                      <w:txbxContent>
                        <w:p w14:paraId="788EA285" w14:textId="7F71ADED" w:rsidR="00ED6312" w:rsidRPr="007E5583" w:rsidRDefault="00ED6312" w:rsidP="00ED6312">
                          <w:pPr>
                            <w:spacing w:line="254" w:lineRule="auto"/>
                            <w:rPr>
                              <w:rFonts w:ascii="Arial" w:hAnsi="Arial" w:cs="Arial"/>
                              <w:b/>
                              <w:bCs/>
                              <w:color w:val="000000"/>
                              <w:lang w:val="en-US"/>
                            </w:rPr>
                          </w:pPr>
                          <w:r w:rsidRPr="007E5583">
                            <w:rPr>
                              <w:rFonts w:ascii="Arial" w:hAnsi="Arial" w:cs="Arial"/>
                              <w:b/>
                              <w:bCs/>
                              <w:color w:val="000000"/>
                              <w:lang w:val="en-US"/>
                            </w:rPr>
                            <w:t xml:space="preserve">LOGO </w:t>
                          </w:r>
                          <w:r w:rsidR="00E16D6F" w:rsidRPr="007E5583">
                            <w:rPr>
                              <w:rFonts w:ascii="Arial" w:hAnsi="Arial" w:cs="Arial"/>
                              <w:b/>
                              <w:bCs/>
                              <w:color w:val="000000"/>
                              <w:lang w:val="en-US"/>
                            </w:rPr>
                            <w:t xml:space="preserve">DE LA </w:t>
                          </w:r>
                          <w:r w:rsidRPr="007E5583">
                            <w:rPr>
                              <w:rFonts w:ascii="Arial" w:hAnsi="Arial" w:cs="Arial"/>
                              <w:b/>
                              <w:bCs/>
                              <w:color w:val="000000"/>
                              <w:lang w:val="en-US"/>
                            </w:rPr>
                            <w:t xml:space="preserve">ENTIDAD ACREDITADA </w:t>
                          </w:r>
                        </w:p>
                      </w:txbxContent>
                    </wps:txbx>
                    <wps:bodyPr wrap="square" anchor="t">
                      <a:noAutofit/>
                    </wps:bodyPr>
                  </wps:wsp>
                </a:graphicData>
              </a:graphic>
              <wp14:sizeRelH relativeFrom="page">
                <wp14:pctWidth>0</wp14:pctWidth>
              </wp14:sizeRelH>
              <wp14:sizeRelV relativeFrom="page">
                <wp14:pctHeight>0</wp14:pctHeight>
              </wp14:sizeRelV>
            </wp:anchor>
          </w:drawing>
        </mc:Choice>
        <mc:Fallback>
          <w:pict>
            <v:rect w14:anchorId="17676397" id="Rectángulo 1201871682" o:spid="_x0000_s1026" style="position:absolute;left:0;text-align:left;margin-left:317pt;margin-top:9.6pt;width:136.5pt;height:4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" fillcolor="white [3201]" stroked="f">
              <v:textbox>
                <w:txbxContent>
                  <w:p w14:paraId="788EA285" w14:textId="7F71ADED" w:rsidR="00ED6312" w:rsidRPr="007E5583" w:rsidRDefault="00ED6312" w:rsidP="00ED6312">
                    <w:pPr>
                      <w:spacing w:line="254" w:lineRule="auto"/>
                      <w:rPr>
                        <w:rFonts w:ascii="Arial" w:hAnsi="Arial" w:cs="Arial"/>
                        <w:b/>
                        <w:bCs/>
                        <w:color w:val="000000"/>
                        <w:lang w:val="en-US"/>
                      </w:rPr>
                    </w:pPr>
                    <w:r w:rsidRPr="007E5583">
                      <w:rPr>
                        <w:rFonts w:ascii="Arial" w:hAnsi="Arial" w:cs="Arial"/>
                        <w:b/>
                        <w:bCs/>
                        <w:color w:val="000000"/>
                        <w:lang w:val="en-US"/>
                      </w:rPr>
                      <w:t xml:space="preserve">LOGO </w:t>
                    </w:r>
                    <w:r w:rsidR="00E16D6F" w:rsidRPr="007E5583">
                      <w:rPr>
                        <w:rFonts w:ascii="Arial" w:hAnsi="Arial" w:cs="Arial"/>
                        <w:b/>
                        <w:bCs/>
                        <w:color w:val="000000"/>
                        <w:lang w:val="en-US"/>
                      </w:rPr>
                      <w:t xml:space="preserve">DE LA </w:t>
                    </w:r>
                    <w:r w:rsidRPr="007E5583">
                      <w:rPr>
                        <w:rFonts w:ascii="Arial" w:hAnsi="Arial" w:cs="Arial"/>
                        <w:b/>
                        <w:bCs/>
                        <w:color w:val="000000"/>
                        <w:lang w:val="en-US"/>
                      </w:rPr>
                      <w:t xml:space="preserve">ENTIDAD ACREDITADA </w:t>
                    </w:r>
                  </w:p>
                </w:txbxContent>
              </v:textbox>
              <w10:wrap type="tight" anchorx="margin"/>
            </v:rect>
          </w:pict>
        </mc:Fallback>
      </mc:AlternateContent>
    </w:r>
  </w:p>
  <w:p w14:paraId="2C3C1110" w14:textId="4509734C" w:rsidR="00ED6312" w:rsidRPr="007E5583" w:rsidRDefault="00E16D6F" w:rsidP="00ED6312">
    <w:pPr>
      <w:jc w:val="both"/>
      <w:rPr>
        <w:rFonts w:ascii="Arial" w:eastAsia="Roboto" w:hAnsi="Arial" w:cs="Arial"/>
        <w:b/>
        <w:bCs/>
        <w:color w:val="000000" w:themeColor="text1"/>
        <w:sz w:val="40"/>
        <w:szCs w:val="40"/>
      </w:rPr>
    </w:pPr>
    <w:r w:rsidRPr="007E5583">
      <w:rPr>
        <w:rFonts w:ascii="Arial" w:eastAsia="Roboto" w:hAnsi="Arial" w:cs="Arial"/>
        <w:b/>
        <w:bCs/>
        <w:color w:val="000000" w:themeColor="text1"/>
        <w:sz w:val="40"/>
        <w:szCs w:val="40"/>
      </w:rPr>
      <w:t>N</w:t>
    </w:r>
    <w:r w:rsidR="00ED6312" w:rsidRPr="007E5583">
      <w:rPr>
        <w:rFonts w:ascii="Arial" w:eastAsia="Roboto" w:hAnsi="Arial" w:cs="Arial"/>
        <w:b/>
        <w:bCs/>
        <w:color w:val="000000" w:themeColor="text1"/>
        <w:sz w:val="40"/>
        <w:szCs w:val="40"/>
      </w:rPr>
      <w:t xml:space="preserve">OTA DE PRENSA                       </w:t>
    </w:r>
  </w:p>
  <w:p w14:paraId="0D818603" w14:textId="76F6B99D" w:rsidR="00C166AB" w:rsidRDefault="00A52084">
    <w:r>
      <w:rPr>
        <w:noProof/>
      </w:rPr>
      <mc:AlternateContent>
        <mc:Choice Requires="wps">
          <w:drawing>
            <wp:anchor distT="0" distB="0" distL="114300" distR="114300" simplePos="0" relativeHeight="251658241" behindDoc="0" locked="0" layoutInCell="1" allowOverlap="1" wp14:anchorId="723BACCD" wp14:editId="732255EF">
              <wp:simplePos x="0" y="0"/>
              <wp:positionH relativeFrom="column">
                <wp:posOffset>-6350</wp:posOffset>
              </wp:positionH>
              <wp:positionV relativeFrom="paragraph">
                <wp:posOffset>143510</wp:posOffset>
              </wp:positionV>
              <wp:extent cx="5657850" cy="6350"/>
              <wp:effectExtent l="19050" t="19050" r="19050" b="31750"/>
              <wp:wrapNone/>
              <wp:docPr id="1254296981" name="Conector recto 1254296981"/>
              <wp:cNvGraphicFramePr/>
              <a:graphic xmlns:a="http://schemas.openxmlformats.org/drawingml/2006/main">
                <a:graphicData uri="http://schemas.microsoft.com/office/word/2010/wordprocessingShape">
                  <wps:wsp>
                    <wps:cNvCnPr/>
                    <wps:spPr>
                      <a:xfrm flipV="1">
                        <a:off x="0" y="0"/>
                        <a:ext cx="5657850" cy="6350"/>
                      </a:xfrm>
                      <a:prstGeom prst="line">
                        <a:avLst/>
                      </a:prstGeom>
                      <a:ln w="38100">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85C749" id="Conector recto 1254296981" o:spid="_x0000_s1026" style="position:absolute;flip:y;z-index:251658241;visibility:visible;mso-wrap-style:square;mso-wrap-distance-left:9pt;mso-wrap-distance-top:0;mso-wrap-distance-right:9pt;mso-wrap-distance-bottom:0;mso-position-horizontal:absolute;mso-position-horizontal-relative:text;mso-position-vertical:absolute;mso-position-vertical-relative:text" from="-.5pt,11.3pt" to="4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" strokecolor="#d8d8d8 [2732]"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14B4D"/>
    <w:multiLevelType w:val="multilevel"/>
    <w:tmpl w:val="09BCE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9A7F5B"/>
    <w:multiLevelType w:val="hybridMultilevel"/>
    <w:tmpl w:val="46B276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4F67679"/>
    <w:multiLevelType w:val="hybridMultilevel"/>
    <w:tmpl w:val="218C6A4A"/>
    <w:lvl w:ilvl="0" w:tplc="C46E2E6C">
      <w:start w:val="1"/>
      <w:numFmt w:val="bullet"/>
      <w:lvlText w:val=""/>
      <w:lvlJc w:val="left"/>
      <w:pPr>
        <w:ind w:left="720" w:hanging="360"/>
      </w:pPr>
      <w:rPr>
        <w:rFonts w:ascii="Symbol" w:hAnsi="Symbol" w:hint="default"/>
        <w:color w:val="A6A6A6" w:themeColor="background1" w:themeShade="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C4A19E7"/>
    <w:multiLevelType w:val="hybridMultilevel"/>
    <w:tmpl w:val="F156FDB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6D702D5D"/>
    <w:multiLevelType w:val="multilevel"/>
    <w:tmpl w:val="10480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43121094">
    <w:abstractNumId w:val="0"/>
  </w:num>
  <w:num w:numId="2" w16cid:durableId="1299918919">
    <w:abstractNumId w:val="4"/>
  </w:num>
  <w:num w:numId="3" w16cid:durableId="1029523020">
    <w:abstractNumId w:val="1"/>
  </w:num>
  <w:num w:numId="4" w16cid:durableId="647519193">
    <w:abstractNumId w:val="3"/>
  </w:num>
  <w:num w:numId="5" w16cid:durableId="1211186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AB"/>
    <w:rsid w:val="00086D9F"/>
    <w:rsid w:val="000D2CAA"/>
    <w:rsid w:val="000D338F"/>
    <w:rsid w:val="0014539F"/>
    <w:rsid w:val="00185454"/>
    <w:rsid w:val="002305FA"/>
    <w:rsid w:val="002461D0"/>
    <w:rsid w:val="00262B88"/>
    <w:rsid w:val="002B43EF"/>
    <w:rsid w:val="002B4902"/>
    <w:rsid w:val="0032401C"/>
    <w:rsid w:val="00352886"/>
    <w:rsid w:val="003571A0"/>
    <w:rsid w:val="003609AA"/>
    <w:rsid w:val="003D08A2"/>
    <w:rsid w:val="003E2C44"/>
    <w:rsid w:val="00415DF1"/>
    <w:rsid w:val="00420FEC"/>
    <w:rsid w:val="00423AE7"/>
    <w:rsid w:val="00452F79"/>
    <w:rsid w:val="0045729E"/>
    <w:rsid w:val="004629FB"/>
    <w:rsid w:val="004E7A58"/>
    <w:rsid w:val="004F6C8C"/>
    <w:rsid w:val="00530A44"/>
    <w:rsid w:val="00564D9F"/>
    <w:rsid w:val="00590D60"/>
    <w:rsid w:val="005B408C"/>
    <w:rsid w:val="005E02E1"/>
    <w:rsid w:val="00636A2B"/>
    <w:rsid w:val="00661FD8"/>
    <w:rsid w:val="006F14CF"/>
    <w:rsid w:val="00755A25"/>
    <w:rsid w:val="0078624E"/>
    <w:rsid w:val="007A2306"/>
    <w:rsid w:val="007E5583"/>
    <w:rsid w:val="0085666C"/>
    <w:rsid w:val="00903A9D"/>
    <w:rsid w:val="00906866"/>
    <w:rsid w:val="009153E3"/>
    <w:rsid w:val="0094626C"/>
    <w:rsid w:val="009A4481"/>
    <w:rsid w:val="00A07287"/>
    <w:rsid w:val="00A07404"/>
    <w:rsid w:val="00A231C1"/>
    <w:rsid w:val="00A52084"/>
    <w:rsid w:val="00A61482"/>
    <w:rsid w:val="00A67DBB"/>
    <w:rsid w:val="00A820DB"/>
    <w:rsid w:val="00A91460"/>
    <w:rsid w:val="00B21317"/>
    <w:rsid w:val="00B74660"/>
    <w:rsid w:val="00BC4ED6"/>
    <w:rsid w:val="00BF2CFC"/>
    <w:rsid w:val="00BF6842"/>
    <w:rsid w:val="00C06C3F"/>
    <w:rsid w:val="00C166AB"/>
    <w:rsid w:val="00C35347"/>
    <w:rsid w:val="00C71D7F"/>
    <w:rsid w:val="00C85E45"/>
    <w:rsid w:val="00CE02AE"/>
    <w:rsid w:val="00D21556"/>
    <w:rsid w:val="00D42479"/>
    <w:rsid w:val="00D6104A"/>
    <w:rsid w:val="00DA3FD7"/>
    <w:rsid w:val="00E16D6F"/>
    <w:rsid w:val="00E4340E"/>
    <w:rsid w:val="00E64CF2"/>
    <w:rsid w:val="00EA1527"/>
    <w:rsid w:val="00EB7E69"/>
    <w:rsid w:val="00ED6312"/>
    <w:rsid w:val="00F0433A"/>
    <w:rsid w:val="00F542D2"/>
    <w:rsid w:val="00F90123"/>
    <w:rsid w:val="00F913FF"/>
    <w:rsid w:val="00F915E4"/>
    <w:rsid w:val="121E9360"/>
    <w:rsid w:val="12CC86CA"/>
    <w:rsid w:val="13F14947"/>
    <w:rsid w:val="15277133"/>
    <w:rsid w:val="18AEEB0C"/>
    <w:rsid w:val="19FAE256"/>
    <w:rsid w:val="1B7359C3"/>
    <w:rsid w:val="1B96B2B7"/>
    <w:rsid w:val="206A23DA"/>
    <w:rsid w:val="2D137DCD"/>
    <w:rsid w:val="2FBF11D9"/>
    <w:rsid w:val="2FC9B36A"/>
    <w:rsid w:val="33E28808"/>
    <w:rsid w:val="346D0EFD"/>
    <w:rsid w:val="34F17102"/>
    <w:rsid w:val="362E535D"/>
    <w:rsid w:val="3672E4AA"/>
    <w:rsid w:val="3C846C84"/>
    <w:rsid w:val="3CBA6EC9"/>
    <w:rsid w:val="452F7A11"/>
    <w:rsid w:val="464D2DFB"/>
    <w:rsid w:val="47E8FE5C"/>
    <w:rsid w:val="4B0AD597"/>
    <w:rsid w:val="4DC10B34"/>
    <w:rsid w:val="659E4E19"/>
    <w:rsid w:val="70BE16E4"/>
    <w:rsid w:val="70E100C0"/>
    <w:rsid w:val="748A515B"/>
    <w:rsid w:val="7B627D9C"/>
    <w:rsid w:val="7B7C6F47"/>
    <w:rsid w:val="7CFE4DF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CED1C"/>
  <w15:docId w15:val="{4681AA6D-CB5E-4C63-BCFB-00ADF837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ckwell" w:eastAsia="Rockwell" w:hAnsi="Rockwell" w:cs="Rockwell"/>
        <w:sz w:val="22"/>
        <w:szCs w:val="22"/>
        <w:lang w:val="es-ES" w:eastAsia="es-E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60" w:after="40" w:line="240" w:lineRule="auto"/>
      <w:jc w:val="right"/>
      <w:outlineLvl w:val="0"/>
    </w:pPr>
    <w:rPr>
      <w:rFonts w:ascii="Franklin Gothic" w:eastAsia="Franklin Gothic" w:hAnsi="Franklin Gothic" w:cs="Franklin Gothic"/>
      <w:smallCaps/>
      <w:color w:val="000000"/>
      <w:sz w:val="50"/>
      <w:szCs w:val="50"/>
    </w:rPr>
  </w:style>
  <w:style w:type="paragraph" w:styleId="Ttulo2">
    <w:name w:val="heading 2"/>
    <w:basedOn w:val="Normal"/>
    <w:next w:val="Normal"/>
    <w:uiPriority w:val="9"/>
    <w:unhideWhenUsed/>
    <w:qFormat/>
    <w:pPr>
      <w:keepNext/>
      <w:keepLines/>
      <w:spacing w:line="240" w:lineRule="auto"/>
      <w:jc w:val="right"/>
      <w:outlineLvl w:val="1"/>
    </w:pPr>
    <w:rPr>
      <w:rFonts w:ascii="Franklin Gothic" w:eastAsia="Franklin Gothic" w:hAnsi="Franklin Gothic" w:cs="Franklin Gothic"/>
      <w:smallCaps/>
      <w:color w:val="000000"/>
    </w:rPr>
  </w:style>
  <w:style w:type="paragraph" w:styleId="Ttulo3">
    <w:name w:val="heading 3"/>
    <w:basedOn w:val="Normal"/>
    <w:next w:val="Normal"/>
    <w:uiPriority w:val="9"/>
    <w:unhideWhenUsed/>
    <w:qFormat/>
    <w:pPr>
      <w:keepNext/>
      <w:keepLines/>
      <w:pBdr>
        <w:bottom w:val="single" w:sz="48" w:space="1" w:color="EA4E4E"/>
      </w:pBdr>
      <w:spacing w:before="360" w:after="160"/>
      <w:outlineLvl w:val="2"/>
    </w:pPr>
    <w:rPr>
      <w:rFonts w:ascii="Franklin Gothic" w:eastAsia="Franklin Gothic" w:hAnsi="Franklin Gothic" w:cs="Franklin Gothic"/>
      <w:smallCaps/>
      <w:sz w:val="32"/>
      <w:szCs w:val="32"/>
    </w:rPr>
  </w:style>
  <w:style w:type="paragraph" w:styleId="Ttulo4">
    <w:name w:val="heading 4"/>
    <w:basedOn w:val="Normal"/>
    <w:next w:val="Normal"/>
    <w:uiPriority w:val="9"/>
    <w:semiHidden/>
    <w:unhideWhenUsed/>
    <w:qFormat/>
    <w:pPr>
      <w:keepNext/>
      <w:keepLines/>
      <w:spacing w:before="200"/>
      <w:outlineLvl w:val="3"/>
    </w:pPr>
    <w:rPr>
      <w:rFonts w:ascii="Franklin Gothic" w:eastAsia="Franklin Gothic" w:hAnsi="Franklin Gothic" w:cs="Franklin Gothic"/>
      <w:smallCaps/>
    </w:rPr>
  </w:style>
  <w:style w:type="paragraph" w:styleId="Ttulo5">
    <w:name w:val="heading 5"/>
    <w:basedOn w:val="Normal"/>
    <w:next w:val="Normal"/>
    <w:uiPriority w:val="9"/>
    <w:semiHidden/>
    <w:unhideWhenUsed/>
    <w:qFormat/>
    <w:pPr>
      <w:keepNext/>
      <w:keepLines/>
      <w:spacing w:before="40"/>
      <w:outlineLvl w:val="4"/>
    </w:pPr>
    <w:rPr>
      <w:rFonts w:ascii="Franklin Gothic" w:eastAsia="Franklin Gothic" w:hAnsi="Franklin Gothic" w:cs="Franklin Gothic"/>
      <w:color w:val="D01818"/>
    </w:rPr>
  </w:style>
  <w:style w:type="paragraph" w:styleId="Ttulo6">
    <w:name w:val="heading 6"/>
    <w:basedOn w:val="Normal"/>
    <w:next w:val="Normal"/>
    <w:uiPriority w:val="9"/>
    <w:semiHidden/>
    <w:unhideWhenUsed/>
    <w:qFormat/>
    <w:pPr>
      <w:keepNext/>
      <w:keepLines/>
      <w:spacing w:before="40"/>
      <w:outlineLvl w:val="5"/>
    </w:pPr>
    <w:rPr>
      <w:rFonts w:ascii="Franklin Gothic" w:eastAsia="Franklin Gothic" w:hAnsi="Franklin Gothic" w:cs="Franklin Gothic"/>
      <w:color w:val="8A10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661FD8"/>
    <w:tblPr>
      <w:tblCellMar>
        <w:top w:w="0" w:type="dxa"/>
        <w:left w:w="0" w:type="dxa"/>
        <w:bottom w:w="0" w:type="dxa"/>
        <w:right w:w="0" w:type="dxa"/>
      </w:tblCellMar>
    </w:tblPr>
  </w:style>
  <w:style w:type="paragraph" w:styleId="Ttulo">
    <w:name w:val="Title"/>
    <w:basedOn w:val="Normal"/>
    <w:next w:val="Normal"/>
    <w:uiPriority w:val="10"/>
    <w:qFormat/>
    <w:pPr>
      <w:spacing w:line="240" w:lineRule="auto"/>
    </w:pPr>
    <w:rPr>
      <w:rFonts w:ascii="Franklin Gothic" w:eastAsia="Franklin Gothic" w:hAnsi="Franklin Gothic" w:cs="Franklin Gothic"/>
      <w:sz w:val="56"/>
      <w:szCs w:val="56"/>
    </w:rPr>
  </w:style>
  <w:style w:type="paragraph" w:styleId="Subttulo">
    <w:name w:val="Subtitle"/>
    <w:basedOn w:val="Normal"/>
    <w:next w:val="Normal"/>
    <w:uiPriority w:val="11"/>
    <w:qFormat/>
    <w:pPr>
      <w:spacing w:after="160"/>
    </w:pPr>
    <w:rPr>
      <w:color w:val="5A5A5A"/>
    </w:rPr>
  </w:style>
  <w:style w:type="paragraph" w:styleId="Textodeglobo">
    <w:name w:val="Balloon Text"/>
    <w:basedOn w:val="Normal"/>
    <w:link w:val="TextodegloboCar"/>
    <w:uiPriority w:val="99"/>
    <w:semiHidden/>
    <w:unhideWhenUsed/>
    <w:rsid w:val="009068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6866"/>
    <w:rPr>
      <w:rFonts w:ascii="Segoe UI" w:hAnsi="Segoe UI" w:cs="Segoe UI"/>
      <w:sz w:val="18"/>
      <w:szCs w:val="18"/>
    </w:rPr>
  </w:style>
  <w:style w:type="paragraph" w:styleId="Revisin">
    <w:name w:val="Revision"/>
    <w:hidden/>
    <w:uiPriority w:val="99"/>
    <w:semiHidden/>
    <w:rsid w:val="00B74660"/>
    <w:pPr>
      <w:spacing w:line="240" w:lineRule="auto"/>
    </w:pPr>
  </w:style>
  <w:style w:type="paragraph" w:styleId="Encabezado">
    <w:name w:val="header"/>
    <w:basedOn w:val="Normal"/>
    <w:link w:val="EncabezadoCar"/>
    <w:uiPriority w:val="99"/>
    <w:unhideWhenUsed/>
    <w:rsid w:val="00B74660"/>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B74660"/>
  </w:style>
  <w:style w:type="paragraph" w:styleId="Piedepgina">
    <w:name w:val="footer"/>
    <w:basedOn w:val="Normal"/>
    <w:link w:val="PiedepginaCar"/>
    <w:uiPriority w:val="99"/>
    <w:unhideWhenUsed/>
    <w:rsid w:val="00B74660"/>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B74660"/>
  </w:style>
  <w:style w:type="paragraph" w:styleId="Prrafodelista">
    <w:name w:val="List Paragraph"/>
    <w:basedOn w:val="Normal"/>
    <w:uiPriority w:val="34"/>
    <w:unhideWhenUsed/>
    <w:qFormat/>
    <w:rsid w:val="00F542D2"/>
    <w:pPr>
      <w:ind w:left="720"/>
      <w:contextualSpacing/>
    </w:pPr>
    <w:rPr>
      <w:rFonts w:asciiTheme="minorHAnsi" w:eastAsiaTheme="minorHAnsi" w:hAnsiTheme="minorHAnsi" w:cstheme="minorBidi"/>
      <w:lang w:eastAsia="en-US"/>
    </w:rPr>
  </w:style>
  <w:style w:type="character" w:styleId="Hipervnculo">
    <w:name w:val="Hyperlink"/>
    <w:basedOn w:val="Fuentedeprrafopredeter"/>
    <w:uiPriority w:val="99"/>
    <w:unhideWhenUsed/>
    <w:rPr>
      <w:color w:val="0000FF" w:themeColor="hyperlink"/>
      <w:u w:val="single"/>
    </w:rPr>
  </w:style>
  <w:style w:type="table" w:styleId="Tablaconcuadrcula">
    <w:name w:val="Table Grid"/>
    <w:basedOn w:val="Tab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D42479"/>
    <w:rPr>
      <w:sz w:val="22"/>
      <w:szCs w:val="16"/>
    </w:rPr>
  </w:style>
  <w:style w:type="paragraph" w:styleId="Textocomentario">
    <w:name w:val="annotation text"/>
    <w:basedOn w:val="Normal"/>
    <w:link w:val="TextocomentarioCar"/>
    <w:uiPriority w:val="99"/>
    <w:semiHidden/>
    <w:unhideWhenUsed/>
    <w:rsid w:val="00D42479"/>
    <w:pPr>
      <w:spacing w:line="240" w:lineRule="auto"/>
    </w:pPr>
    <w:rPr>
      <w:szCs w:val="20"/>
    </w:rPr>
  </w:style>
  <w:style w:type="character" w:customStyle="1" w:styleId="TextocomentarioCar">
    <w:name w:val="Texto comentario Car"/>
    <w:basedOn w:val="Fuentedeprrafopredeter"/>
    <w:link w:val="Textocomentario"/>
    <w:uiPriority w:val="99"/>
    <w:semiHidden/>
    <w:rsid w:val="00D42479"/>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na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57820864119444BAEC396BA6B9F877" ma:contentTypeVersion="17" ma:contentTypeDescription="Crear nuevo documento." ma:contentTypeScope="" ma:versionID="4318376323149bfd4e7c004028b7b741">
  <xsd:schema xmlns:xsd="http://www.w3.org/2001/XMLSchema" xmlns:xs="http://www.w3.org/2001/XMLSchema" xmlns:p="http://schemas.microsoft.com/office/2006/metadata/properties" xmlns:ns2="085bfb85-95de-4f8a-bd0c-8369027030fa" xmlns:ns3="51d4d027-b2aa-4dd7-9c7e-ff6f3117dadd" targetNamespace="http://schemas.microsoft.com/office/2006/metadata/properties" ma:root="true" ma:fieldsID="4f12447582a94401e40bf4579d246e39" ns2:_="" ns3:_="">
    <xsd:import namespace="085bfb85-95de-4f8a-bd0c-8369027030fa"/>
    <xsd:import namespace="51d4d027-b2aa-4dd7-9c7e-ff6f3117da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bfb85-95de-4f8a-bd0c-836902703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5c5079e-b5d9-4f40-8558-acc8d9d79a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d4d027-b2aa-4dd7-9c7e-ff6f3117dad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af0c5af-3711-4d37-adfb-2c0d4a41d40b}" ma:internalName="TaxCatchAll" ma:showField="CatchAllData" ma:web="51d4d027-b2aa-4dd7-9c7e-ff6f3117d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1d4d027-b2aa-4dd7-9c7e-ff6f3117dadd" xsi:nil="true"/>
    <lcf76f155ced4ddcb4097134ff3c332f xmlns="085bfb85-95de-4f8a-bd0c-8369027030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F8255B-1D11-48F5-831C-4315C3CC7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bfb85-95de-4f8a-bd0c-8369027030fa"/>
    <ds:schemaRef ds:uri="51d4d027-b2aa-4dd7-9c7e-ff6f3117d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9F3AE-EB97-41E0-A5A4-48D1C2D1050A}">
  <ds:schemaRefs>
    <ds:schemaRef ds:uri="http://schemas.microsoft.com/office/2006/metadata/properties"/>
    <ds:schemaRef ds:uri="http://schemas.microsoft.com/office/infopath/2007/PartnerControls"/>
    <ds:schemaRef ds:uri="51d4d027-b2aa-4dd7-9c7e-ff6f3117dadd"/>
    <ds:schemaRef ds:uri="085bfb85-95de-4f8a-bd0c-8369027030fa"/>
  </ds:schemaRefs>
</ds:datastoreItem>
</file>

<file path=customXml/itemProps3.xml><?xml version="1.0" encoding="utf-8"?>
<ds:datastoreItem xmlns:ds="http://schemas.openxmlformats.org/officeDocument/2006/customXml" ds:itemID="{F1A249B3-0160-493A-B487-E42D665B8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556</Words>
  <Characters>3058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Soledad Pacheco Alonso</dc:creator>
  <cp:keywords/>
  <dc:description/>
  <cp:lastModifiedBy>Soledad Pacheco Alonso</cp:lastModifiedBy>
  <cp:revision>6</cp:revision>
  <dcterms:created xsi:type="dcterms:W3CDTF">2023-11-29T10:55:00Z</dcterms:created>
  <dcterms:modified xsi:type="dcterms:W3CDTF">2023-11-29T11:25:00Z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0x0101009152DE15686E4843A3780C010A78B13A</vt:lpwstr>
  </property>
  <property fmtid="{D5CDD505-2E9C-101B-9397-08002B2CF9AE}" pid="3" name="MediaServiceImageTags">
    <vt:lpwstr/>
  </property>
</Properties>
</file>