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C4E61" w14:textId="10EED190" w:rsidR="00D010F5" w:rsidRPr="00C10ADC" w:rsidRDefault="00D010F5" w:rsidP="00D010F5">
      <w:pPr>
        <w:jc w:val="center"/>
        <w:rPr>
          <w:rFonts w:asciiTheme="minorHAnsi" w:hAnsiTheme="minorHAnsi" w:cstheme="minorHAnsi"/>
          <w:b/>
          <w:sz w:val="24"/>
          <w:szCs w:val="24"/>
        </w:rPr>
      </w:pPr>
      <w:r w:rsidRPr="00C10ADC">
        <w:rPr>
          <w:rFonts w:asciiTheme="minorHAnsi" w:hAnsiTheme="minorHAnsi" w:cstheme="minorHAnsi"/>
          <w:b/>
          <w:sz w:val="24"/>
          <w:szCs w:val="24"/>
        </w:rPr>
        <w:t xml:space="preserve">ALCANCE </w:t>
      </w:r>
      <w:r w:rsidR="00E2079B" w:rsidRPr="00C10ADC">
        <w:rPr>
          <w:rFonts w:asciiTheme="minorHAnsi" w:hAnsiTheme="minorHAnsi" w:cstheme="minorHAnsi"/>
          <w:b/>
          <w:sz w:val="24"/>
          <w:szCs w:val="24"/>
        </w:rPr>
        <w:t>SOLICITADO</w:t>
      </w:r>
    </w:p>
    <w:p w14:paraId="0F5C4E62" w14:textId="7381F2B7" w:rsidR="00D010F5" w:rsidRPr="00C10ADC" w:rsidRDefault="00D010F5" w:rsidP="00D010F5">
      <w:pPr>
        <w:jc w:val="center"/>
        <w:rPr>
          <w:rFonts w:asciiTheme="minorHAnsi" w:hAnsiTheme="minorHAnsi" w:cstheme="minorHAnsi"/>
          <w:b/>
          <w:sz w:val="24"/>
          <w:szCs w:val="24"/>
          <w:lang w:val="es-ES"/>
        </w:rPr>
      </w:pPr>
      <w:r w:rsidRPr="00C10ADC">
        <w:rPr>
          <w:rFonts w:asciiTheme="minorHAnsi" w:hAnsiTheme="minorHAnsi" w:cstheme="minorHAnsi"/>
          <w:b/>
          <w:sz w:val="24"/>
          <w:szCs w:val="24"/>
          <w:lang w:val="es-ES"/>
        </w:rPr>
        <w:t>Plantilla CPR</w:t>
      </w:r>
      <w:r w:rsidR="00971093" w:rsidRPr="00C10ADC">
        <w:rPr>
          <w:rFonts w:asciiTheme="minorHAnsi" w:hAnsiTheme="minorHAnsi" w:cstheme="minorHAnsi"/>
          <w:b/>
          <w:sz w:val="24"/>
          <w:szCs w:val="24"/>
          <w:lang w:val="es-ES"/>
        </w:rPr>
        <w:t xml:space="preserve"> PROYECTOS</w:t>
      </w:r>
    </w:p>
    <w:p w14:paraId="0F5C4E63" w14:textId="38279DFD" w:rsidR="00D010F5" w:rsidRPr="00C10ADC" w:rsidRDefault="00D010F5" w:rsidP="00D010F5">
      <w:pPr>
        <w:pStyle w:val="Textoindependiente"/>
        <w:ind w:left="360"/>
        <w:jc w:val="center"/>
        <w:rPr>
          <w:rFonts w:asciiTheme="minorHAnsi" w:hAnsiTheme="minorHAnsi" w:cstheme="minorHAnsi"/>
          <w:sz w:val="22"/>
          <w:szCs w:val="22"/>
          <w:u w:val="single"/>
        </w:rPr>
      </w:pPr>
      <w:r w:rsidRPr="00C10ADC">
        <w:rPr>
          <w:rFonts w:asciiTheme="minorHAnsi" w:hAnsiTheme="minorHAnsi" w:cstheme="minorHAnsi"/>
          <w:sz w:val="22"/>
          <w:szCs w:val="22"/>
          <w:u w:val="single"/>
        </w:rPr>
        <w:t>Instrucciones para cumplimentar el alcance de acreditación</w:t>
      </w:r>
      <w:r w:rsidR="00E2079B" w:rsidRPr="00C10ADC">
        <w:rPr>
          <w:rFonts w:asciiTheme="minorHAnsi" w:hAnsiTheme="minorHAnsi" w:cstheme="minorHAnsi"/>
          <w:sz w:val="22"/>
          <w:szCs w:val="22"/>
          <w:u w:val="single"/>
        </w:rPr>
        <w:t xml:space="preserve"> solicitado</w:t>
      </w:r>
    </w:p>
    <w:p w14:paraId="0F5C4E64" w14:textId="77777777" w:rsidR="00D010F5" w:rsidRPr="00C10ADC" w:rsidRDefault="00D010F5" w:rsidP="00800880">
      <w:pPr>
        <w:pStyle w:val="Textoindependiente"/>
        <w:ind w:left="360"/>
        <w:rPr>
          <w:rFonts w:asciiTheme="minorHAnsi" w:hAnsiTheme="minorHAnsi" w:cstheme="minorHAnsi"/>
          <w:sz w:val="22"/>
          <w:szCs w:val="22"/>
        </w:rPr>
      </w:pPr>
    </w:p>
    <w:p w14:paraId="0F5C4E65" w14:textId="77777777" w:rsidR="00D010F5" w:rsidRPr="00C10ADC" w:rsidRDefault="00D010F5" w:rsidP="005F63F3">
      <w:pPr>
        <w:pStyle w:val="Textoindependiente"/>
        <w:numPr>
          <w:ilvl w:val="0"/>
          <w:numId w:val="18"/>
        </w:numPr>
        <w:ind w:left="567" w:hanging="567"/>
        <w:rPr>
          <w:rFonts w:asciiTheme="minorHAnsi" w:hAnsiTheme="minorHAnsi" w:cstheme="minorHAnsi"/>
          <w:b/>
          <w:sz w:val="22"/>
          <w:szCs w:val="22"/>
        </w:rPr>
      </w:pPr>
      <w:r w:rsidRPr="00C10ADC">
        <w:rPr>
          <w:rFonts w:asciiTheme="minorHAnsi" w:hAnsiTheme="minorHAnsi" w:cstheme="minorHAnsi"/>
          <w:b/>
          <w:sz w:val="22"/>
          <w:szCs w:val="22"/>
        </w:rPr>
        <w:t>Fecha</w:t>
      </w:r>
      <w:r w:rsidRPr="00C10ADC">
        <w:rPr>
          <w:rFonts w:asciiTheme="minorHAnsi" w:hAnsiTheme="minorHAnsi" w:cstheme="minorHAnsi"/>
          <w:sz w:val="22"/>
          <w:szCs w:val="22"/>
        </w:rPr>
        <w:t>. Incluya la fecha de solicitud</w:t>
      </w:r>
      <w:r w:rsidRPr="00C10ADC">
        <w:rPr>
          <w:rFonts w:asciiTheme="minorHAnsi" w:hAnsiTheme="minorHAnsi" w:cstheme="minorHAnsi"/>
          <w:b/>
          <w:sz w:val="22"/>
          <w:szCs w:val="22"/>
        </w:rPr>
        <w:t>.</w:t>
      </w:r>
      <w:r w:rsidRPr="00C10ADC">
        <w:rPr>
          <w:rFonts w:asciiTheme="minorHAnsi" w:hAnsiTheme="minorHAnsi" w:cstheme="minorHAnsi"/>
          <w:bCs/>
          <w:sz w:val="22"/>
          <w:szCs w:val="22"/>
        </w:rPr>
        <w:t xml:space="preserve"> </w:t>
      </w:r>
      <w:r w:rsidRPr="00C10ADC">
        <w:rPr>
          <w:rFonts w:asciiTheme="minorHAnsi" w:hAnsiTheme="minorHAnsi" w:cstheme="minorHAnsi"/>
          <w:sz w:val="22"/>
          <w:szCs w:val="22"/>
        </w:rPr>
        <w:t>Si previo a la realización de la auditoría decide modificar algún aspecto del alcance solicitado para eliminar o puntualizar alguna de las actividades en él incluidas, debe remitir de nuevo a ENAC el alcance completo solicitado (no sólo los cambios respecto al anterior) indicando la fecha del cambio</w:t>
      </w:r>
    </w:p>
    <w:p w14:paraId="0F5C4E66" w14:textId="77777777" w:rsidR="00D010F5" w:rsidRPr="00C10ADC" w:rsidRDefault="00D010F5">
      <w:pPr>
        <w:pStyle w:val="Textoindependiente"/>
        <w:ind w:left="567" w:hanging="567"/>
        <w:rPr>
          <w:rFonts w:asciiTheme="minorHAnsi" w:hAnsiTheme="minorHAnsi" w:cstheme="minorHAnsi"/>
          <w:b/>
          <w:sz w:val="22"/>
          <w:szCs w:val="22"/>
        </w:rPr>
      </w:pPr>
    </w:p>
    <w:p w14:paraId="0F5C4E67" w14:textId="77777777" w:rsidR="00D010F5" w:rsidRPr="00C10ADC" w:rsidRDefault="00D010F5">
      <w:pPr>
        <w:pStyle w:val="Textoindependiente"/>
        <w:numPr>
          <w:ilvl w:val="0"/>
          <w:numId w:val="18"/>
        </w:numPr>
        <w:tabs>
          <w:tab w:val="left" w:pos="567"/>
        </w:tabs>
        <w:ind w:left="567" w:hanging="567"/>
        <w:rPr>
          <w:rFonts w:asciiTheme="minorHAnsi" w:hAnsiTheme="minorHAnsi" w:cstheme="minorHAnsi"/>
          <w:sz w:val="22"/>
          <w:szCs w:val="22"/>
        </w:rPr>
      </w:pPr>
      <w:r w:rsidRPr="00C10ADC">
        <w:rPr>
          <w:rFonts w:asciiTheme="minorHAnsi" w:hAnsiTheme="minorHAnsi" w:cstheme="minorHAnsi"/>
          <w:b/>
          <w:sz w:val="22"/>
          <w:szCs w:val="22"/>
        </w:rPr>
        <w:t>Entidad.</w:t>
      </w:r>
      <w:r w:rsidRPr="00C10ADC">
        <w:rPr>
          <w:rFonts w:asciiTheme="minorHAnsi" w:hAnsiTheme="minorHAnsi" w:cstheme="minorHAnsi"/>
          <w:sz w:val="22"/>
          <w:szCs w:val="22"/>
        </w:rPr>
        <w:t xml:space="preserve"> Indique la identidad legal y dirección de la entidad en la que realicen las actividades para las que solicita la acreditación.</w:t>
      </w:r>
    </w:p>
    <w:p w14:paraId="138CDF15" w14:textId="1A5D3D90" w:rsidR="00732BFB" w:rsidRPr="00C10ADC" w:rsidRDefault="00732BFB" w:rsidP="00800880">
      <w:pPr>
        <w:pStyle w:val="Textonotapie"/>
        <w:tabs>
          <w:tab w:val="left" w:pos="567"/>
        </w:tabs>
        <w:ind w:left="720" w:right="-852"/>
        <w:jc w:val="both"/>
        <w:rPr>
          <w:rFonts w:asciiTheme="minorHAnsi" w:hAnsiTheme="minorHAnsi" w:cstheme="minorHAnsi"/>
          <w:b/>
          <w:sz w:val="22"/>
          <w:szCs w:val="22"/>
          <w:lang w:val="es-ES"/>
        </w:rPr>
      </w:pPr>
    </w:p>
    <w:p w14:paraId="0F5C4E69" w14:textId="77777777" w:rsidR="00D010F5" w:rsidRPr="00C10ADC" w:rsidRDefault="00D010F5" w:rsidP="00800880">
      <w:pPr>
        <w:pStyle w:val="Textodenotaalfinal"/>
        <w:numPr>
          <w:ilvl w:val="0"/>
          <w:numId w:val="18"/>
        </w:numPr>
        <w:tabs>
          <w:tab w:val="left" w:pos="567"/>
        </w:tabs>
        <w:ind w:left="567" w:hanging="567"/>
        <w:jc w:val="both"/>
        <w:rPr>
          <w:rFonts w:asciiTheme="minorHAnsi" w:hAnsiTheme="minorHAnsi" w:cstheme="minorHAnsi"/>
          <w:b/>
          <w:iCs/>
          <w:sz w:val="22"/>
          <w:szCs w:val="22"/>
        </w:rPr>
      </w:pPr>
      <w:r w:rsidRPr="00C10ADC">
        <w:rPr>
          <w:rFonts w:asciiTheme="minorHAnsi" w:hAnsiTheme="minorHAnsi" w:cstheme="minorHAnsi"/>
          <w:b/>
          <w:iCs/>
          <w:sz w:val="22"/>
          <w:szCs w:val="22"/>
        </w:rPr>
        <w:t>Objetivo de la certificación</w:t>
      </w:r>
    </w:p>
    <w:p w14:paraId="0F5C4E6B" w14:textId="2495FC35" w:rsidR="00D010F5" w:rsidRPr="00C10ADC" w:rsidRDefault="00557707" w:rsidP="00AC526F">
      <w:pPr>
        <w:pStyle w:val="Textodenotaalfinal"/>
        <w:ind w:left="567"/>
        <w:jc w:val="both"/>
        <w:rPr>
          <w:rFonts w:asciiTheme="minorHAnsi" w:hAnsiTheme="minorHAnsi" w:cstheme="minorHAnsi"/>
          <w:sz w:val="22"/>
          <w:szCs w:val="22"/>
        </w:rPr>
      </w:pPr>
      <w:r w:rsidRPr="00C10ADC">
        <w:rPr>
          <w:rFonts w:asciiTheme="minorHAnsi" w:hAnsiTheme="minorHAnsi" w:cstheme="minorHAnsi"/>
          <w:sz w:val="22"/>
          <w:szCs w:val="22"/>
        </w:rPr>
        <w:t xml:space="preserve">Incluya en la solicitud </w:t>
      </w:r>
      <w:r w:rsidR="009A6FD6" w:rsidRPr="00684372">
        <w:rPr>
          <w:rFonts w:asciiTheme="minorHAnsi" w:hAnsiTheme="minorHAnsi" w:cstheme="minorHAnsi"/>
          <w:b/>
          <w:bCs/>
          <w:color w:val="FF0000"/>
          <w:sz w:val="22"/>
          <w:szCs w:val="22"/>
        </w:rPr>
        <w:t>solo</w:t>
      </w:r>
      <w:r w:rsidR="004B556C" w:rsidRPr="00C10ADC">
        <w:rPr>
          <w:rFonts w:asciiTheme="minorHAnsi" w:hAnsiTheme="minorHAnsi" w:cstheme="minorHAnsi"/>
          <w:sz w:val="22"/>
          <w:szCs w:val="22"/>
        </w:rPr>
        <w:t xml:space="preserve"> </w:t>
      </w:r>
      <w:r w:rsidR="00D010F5" w:rsidRPr="00684372">
        <w:rPr>
          <w:rFonts w:asciiTheme="minorHAnsi" w:hAnsiTheme="minorHAnsi" w:cstheme="minorHAnsi"/>
          <w:b/>
          <w:bCs/>
          <w:color w:val="FF0000"/>
          <w:sz w:val="22"/>
          <w:szCs w:val="22"/>
        </w:rPr>
        <w:t xml:space="preserve">los </w:t>
      </w:r>
      <w:r w:rsidR="00FC792F" w:rsidRPr="00684372">
        <w:rPr>
          <w:rFonts w:asciiTheme="minorHAnsi" w:hAnsiTheme="minorHAnsi" w:cstheme="minorHAnsi"/>
          <w:b/>
          <w:bCs/>
          <w:color w:val="FF0000"/>
          <w:sz w:val="22"/>
          <w:szCs w:val="22"/>
        </w:rPr>
        <w:t>programas</w:t>
      </w:r>
      <w:r w:rsidR="007037C5" w:rsidRPr="00684372">
        <w:rPr>
          <w:rFonts w:asciiTheme="minorHAnsi" w:hAnsiTheme="minorHAnsi" w:cstheme="minorHAnsi"/>
          <w:b/>
          <w:bCs/>
          <w:color w:val="FF0000"/>
          <w:sz w:val="22"/>
          <w:szCs w:val="22"/>
        </w:rPr>
        <w:t xml:space="preserve"> </w:t>
      </w:r>
      <w:r w:rsidR="00751C34" w:rsidRPr="00684372">
        <w:rPr>
          <w:rFonts w:asciiTheme="minorHAnsi" w:hAnsiTheme="minorHAnsi" w:cstheme="minorHAnsi"/>
          <w:b/>
          <w:bCs/>
          <w:color w:val="FF0000"/>
          <w:sz w:val="22"/>
          <w:szCs w:val="22"/>
        </w:rPr>
        <w:t>y el objeto de la certificación</w:t>
      </w:r>
      <w:r w:rsidR="00751C34" w:rsidRPr="00684372">
        <w:rPr>
          <w:rFonts w:asciiTheme="minorHAnsi" w:hAnsiTheme="minorHAnsi" w:cstheme="minorHAnsi"/>
          <w:color w:val="FF0000"/>
          <w:sz w:val="22"/>
          <w:szCs w:val="22"/>
        </w:rPr>
        <w:t xml:space="preserve"> </w:t>
      </w:r>
      <w:r w:rsidR="00D010F5" w:rsidRPr="00684372">
        <w:rPr>
          <w:rFonts w:asciiTheme="minorHAnsi" w:hAnsiTheme="minorHAnsi" w:cstheme="minorHAnsi"/>
          <w:b/>
          <w:bCs/>
          <w:color w:val="FF0000"/>
          <w:sz w:val="22"/>
          <w:szCs w:val="22"/>
        </w:rPr>
        <w:t>para los que solicita la acreditación</w:t>
      </w:r>
      <w:r w:rsidR="00221A03" w:rsidRPr="00C10ADC">
        <w:rPr>
          <w:rFonts w:asciiTheme="minorHAnsi" w:hAnsiTheme="minorHAnsi" w:cstheme="minorHAnsi"/>
          <w:sz w:val="22"/>
          <w:szCs w:val="22"/>
        </w:rPr>
        <w:t>.</w:t>
      </w:r>
    </w:p>
    <w:p w14:paraId="0EBCA5A3" w14:textId="762B23E5" w:rsidR="00C26684" w:rsidRPr="00C10ADC" w:rsidRDefault="00C26684" w:rsidP="005F63F3">
      <w:pPr>
        <w:pStyle w:val="Textodenotaalfinal"/>
        <w:ind w:left="567"/>
        <w:jc w:val="both"/>
        <w:rPr>
          <w:rFonts w:asciiTheme="minorHAnsi" w:hAnsiTheme="minorHAnsi" w:cstheme="minorHAnsi"/>
          <w:strike/>
          <w:sz w:val="22"/>
          <w:szCs w:val="22"/>
        </w:rPr>
      </w:pPr>
    </w:p>
    <w:p w14:paraId="3E9AA15A" w14:textId="5109EDED" w:rsidR="00C26684" w:rsidRPr="00C10ADC" w:rsidRDefault="001346C0" w:rsidP="00C26684">
      <w:pPr>
        <w:pStyle w:val="Prrafodelista"/>
        <w:numPr>
          <w:ilvl w:val="0"/>
          <w:numId w:val="18"/>
        </w:numPr>
        <w:ind w:left="567" w:hanging="567"/>
        <w:jc w:val="both"/>
        <w:rPr>
          <w:rFonts w:asciiTheme="minorHAnsi" w:hAnsiTheme="minorHAnsi" w:cstheme="minorHAnsi"/>
          <w:b/>
          <w:iCs/>
          <w:szCs w:val="22"/>
        </w:rPr>
      </w:pPr>
      <w:r w:rsidRPr="00C10ADC">
        <w:rPr>
          <w:rFonts w:asciiTheme="minorHAnsi" w:hAnsiTheme="minorHAnsi" w:cstheme="minorHAnsi"/>
          <w:b/>
          <w:iCs/>
          <w:szCs w:val="22"/>
        </w:rPr>
        <w:t>Áreas Técnicas</w:t>
      </w:r>
      <w:r w:rsidR="00EB6D3C" w:rsidRPr="00C10ADC">
        <w:rPr>
          <w:rFonts w:asciiTheme="minorHAnsi" w:hAnsiTheme="minorHAnsi" w:cstheme="minorHAnsi"/>
          <w:b/>
          <w:iCs/>
          <w:szCs w:val="22"/>
        </w:rPr>
        <w:t xml:space="preserve"> /</w:t>
      </w:r>
      <w:r w:rsidR="00AD3649" w:rsidRPr="00C10ADC">
        <w:rPr>
          <w:rFonts w:asciiTheme="minorHAnsi" w:hAnsiTheme="minorHAnsi" w:cstheme="minorHAnsi"/>
          <w:b/>
          <w:iCs/>
          <w:szCs w:val="22"/>
        </w:rPr>
        <w:t xml:space="preserve"> </w:t>
      </w:r>
      <w:r w:rsidR="00EB6D3C" w:rsidRPr="00C10ADC">
        <w:rPr>
          <w:rFonts w:asciiTheme="minorHAnsi" w:hAnsiTheme="minorHAnsi" w:cstheme="minorHAnsi"/>
          <w:b/>
          <w:iCs/>
          <w:szCs w:val="22"/>
        </w:rPr>
        <w:t>Disciplinas tecnológicas</w:t>
      </w:r>
    </w:p>
    <w:p w14:paraId="38250764" w14:textId="557A4926" w:rsidR="00EB6D3C" w:rsidRPr="00C10ADC" w:rsidRDefault="00EB6D3C" w:rsidP="00800880">
      <w:pPr>
        <w:ind w:left="567"/>
        <w:jc w:val="both"/>
        <w:rPr>
          <w:rFonts w:asciiTheme="minorHAnsi" w:hAnsiTheme="minorHAnsi" w:cstheme="minorHAnsi"/>
          <w:bCs/>
          <w:iCs/>
          <w:szCs w:val="22"/>
        </w:rPr>
      </w:pPr>
    </w:p>
    <w:p w14:paraId="4F55070D" w14:textId="28F94DCE" w:rsidR="00EB6D3C" w:rsidRPr="00C10ADC" w:rsidRDefault="00170954" w:rsidP="00EB6D3C">
      <w:pPr>
        <w:ind w:left="567"/>
        <w:jc w:val="both"/>
        <w:rPr>
          <w:rFonts w:asciiTheme="minorHAnsi" w:hAnsiTheme="minorHAnsi" w:cstheme="minorHAnsi"/>
          <w:bCs/>
          <w:iCs/>
          <w:szCs w:val="22"/>
        </w:rPr>
      </w:pPr>
      <w:r w:rsidRPr="00C10ADC">
        <w:rPr>
          <w:rFonts w:asciiTheme="minorHAnsi" w:hAnsiTheme="minorHAnsi" w:cstheme="minorHAnsi"/>
          <w:bCs/>
          <w:iCs/>
          <w:szCs w:val="22"/>
        </w:rPr>
        <w:t>Incluya</w:t>
      </w:r>
      <w:r w:rsidR="00557707" w:rsidRPr="00C10ADC">
        <w:rPr>
          <w:rFonts w:asciiTheme="minorHAnsi" w:hAnsiTheme="minorHAnsi" w:cstheme="minorHAnsi"/>
          <w:bCs/>
          <w:iCs/>
          <w:szCs w:val="22"/>
        </w:rPr>
        <w:t xml:space="preserve"> en la solicitud</w:t>
      </w:r>
      <w:r w:rsidRPr="00C10ADC">
        <w:rPr>
          <w:rFonts w:asciiTheme="minorHAnsi" w:hAnsiTheme="minorHAnsi" w:cstheme="minorHAnsi"/>
          <w:bCs/>
          <w:iCs/>
          <w:szCs w:val="22"/>
        </w:rPr>
        <w:t xml:space="preserve"> </w:t>
      </w:r>
      <w:r w:rsidRPr="00684372">
        <w:rPr>
          <w:rFonts w:asciiTheme="minorHAnsi" w:hAnsiTheme="minorHAnsi" w:cstheme="minorHAnsi"/>
          <w:b/>
          <w:iCs/>
          <w:color w:val="FF0000"/>
          <w:szCs w:val="22"/>
        </w:rPr>
        <w:t>solo</w:t>
      </w:r>
      <w:r w:rsidR="00683C0C" w:rsidRPr="00684372">
        <w:rPr>
          <w:rFonts w:asciiTheme="minorHAnsi" w:hAnsiTheme="minorHAnsi" w:cstheme="minorHAnsi"/>
          <w:b/>
          <w:iCs/>
          <w:color w:val="FF0000"/>
          <w:szCs w:val="22"/>
        </w:rPr>
        <w:t xml:space="preserve"> las áreas técnicas </w:t>
      </w:r>
      <w:r w:rsidR="00EC207B" w:rsidRPr="00684372">
        <w:rPr>
          <w:rFonts w:asciiTheme="minorHAnsi" w:hAnsiTheme="minorHAnsi" w:cstheme="minorHAnsi"/>
          <w:b/>
          <w:iCs/>
          <w:color w:val="FF0000"/>
          <w:szCs w:val="22"/>
        </w:rPr>
        <w:t>del programa</w:t>
      </w:r>
      <w:r w:rsidR="00EC207B" w:rsidRPr="00684372">
        <w:rPr>
          <w:rFonts w:asciiTheme="minorHAnsi" w:hAnsiTheme="minorHAnsi" w:cstheme="minorHAnsi"/>
          <w:bCs/>
          <w:iCs/>
          <w:color w:val="FF0000"/>
          <w:szCs w:val="22"/>
        </w:rPr>
        <w:t xml:space="preserve"> </w:t>
      </w:r>
      <w:r w:rsidR="00EC207B" w:rsidRPr="00684372">
        <w:rPr>
          <w:rFonts w:asciiTheme="minorHAnsi" w:hAnsiTheme="minorHAnsi" w:cstheme="minorHAnsi"/>
          <w:b/>
          <w:iCs/>
          <w:color w:val="FF0000"/>
          <w:szCs w:val="22"/>
        </w:rPr>
        <w:t>para las que solicita la acreditación</w:t>
      </w:r>
      <w:r w:rsidR="00EC207B" w:rsidRPr="00C10ADC">
        <w:rPr>
          <w:rFonts w:asciiTheme="minorHAnsi" w:hAnsiTheme="minorHAnsi" w:cstheme="minorHAnsi"/>
          <w:bCs/>
          <w:iCs/>
          <w:szCs w:val="22"/>
        </w:rPr>
        <w:t xml:space="preserve">. </w:t>
      </w:r>
      <w:r w:rsidR="008C42A4" w:rsidRPr="00C10ADC">
        <w:rPr>
          <w:rFonts w:asciiTheme="minorHAnsi" w:hAnsiTheme="minorHAnsi" w:cstheme="minorHAnsi"/>
          <w:bCs/>
          <w:iCs/>
          <w:szCs w:val="22"/>
        </w:rPr>
        <w:t xml:space="preserve">La acreditación se podrá solicitar para todas o para alguna de las áreas técnicas </w:t>
      </w:r>
      <w:r w:rsidR="00915EFC" w:rsidRPr="00C10ADC">
        <w:rPr>
          <w:rFonts w:asciiTheme="minorHAnsi" w:hAnsiTheme="minorHAnsi" w:cstheme="minorHAnsi"/>
          <w:bCs/>
          <w:iCs/>
          <w:szCs w:val="22"/>
        </w:rPr>
        <w:t>del programa de certificación de proyectos en cuestión.</w:t>
      </w:r>
    </w:p>
    <w:p w14:paraId="6DCE7D6B" w14:textId="77777777" w:rsidR="00EB6D3C" w:rsidRPr="00C10ADC" w:rsidRDefault="00EB6D3C" w:rsidP="00800880">
      <w:pPr>
        <w:ind w:left="567"/>
        <w:jc w:val="both"/>
        <w:rPr>
          <w:rFonts w:asciiTheme="minorHAnsi" w:hAnsiTheme="minorHAnsi" w:cstheme="minorHAnsi"/>
          <w:bCs/>
          <w:iCs/>
          <w:szCs w:val="22"/>
        </w:rPr>
      </w:pPr>
    </w:p>
    <w:p w14:paraId="4D2CDD46" w14:textId="655BCE2F" w:rsidR="00C26684" w:rsidRPr="00C10ADC" w:rsidRDefault="00C26684" w:rsidP="00C26684">
      <w:pPr>
        <w:pStyle w:val="Prrafodelista"/>
        <w:ind w:left="567"/>
        <w:jc w:val="both"/>
        <w:rPr>
          <w:rFonts w:asciiTheme="minorHAnsi" w:hAnsiTheme="minorHAnsi" w:cstheme="minorHAnsi"/>
          <w:b/>
          <w:iCs/>
          <w:szCs w:val="22"/>
        </w:rPr>
      </w:pPr>
      <w:r w:rsidRPr="00C10ADC">
        <w:rPr>
          <w:rFonts w:asciiTheme="minorHAnsi" w:hAnsiTheme="minorHAnsi" w:cstheme="minorHAnsi"/>
          <w:bCs/>
          <w:iCs/>
          <w:szCs w:val="22"/>
        </w:rPr>
        <w:t xml:space="preserve">En el caso del programa de certificación de proyectos de I+D+i </w:t>
      </w:r>
      <w:r w:rsidRPr="00C10ADC">
        <w:rPr>
          <w:rFonts w:asciiTheme="minorHAnsi" w:hAnsiTheme="minorHAnsi" w:cstheme="minorHAnsi"/>
          <w:bCs/>
          <w:szCs w:val="22"/>
        </w:rPr>
        <w:t xml:space="preserve">en el marco del RD 1432/2003 y la certificación de la actividad de I+D+i del personal investigador según RD 475/2014, </w:t>
      </w:r>
      <w:r w:rsidR="00170954" w:rsidRPr="00C10ADC">
        <w:rPr>
          <w:rFonts w:asciiTheme="minorHAnsi" w:hAnsiTheme="minorHAnsi" w:cstheme="minorHAnsi"/>
          <w:bCs/>
          <w:szCs w:val="22"/>
        </w:rPr>
        <w:t>incluya</w:t>
      </w:r>
      <w:r w:rsidR="00557707" w:rsidRPr="00C10ADC">
        <w:rPr>
          <w:rFonts w:asciiTheme="minorHAnsi" w:hAnsiTheme="minorHAnsi" w:cstheme="minorHAnsi"/>
          <w:bCs/>
          <w:szCs w:val="22"/>
        </w:rPr>
        <w:t xml:space="preserve"> en la solicitud</w:t>
      </w:r>
      <w:r w:rsidR="00170954" w:rsidRPr="00C10ADC">
        <w:rPr>
          <w:rFonts w:asciiTheme="minorHAnsi" w:hAnsiTheme="minorHAnsi" w:cstheme="minorHAnsi"/>
          <w:bCs/>
          <w:szCs w:val="22"/>
        </w:rPr>
        <w:t xml:space="preserve"> </w:t>
      </w:r>
      <w:r w:rsidR="00170954" w:rsidRPr="00684372">
        <w:rPr>
          <w:rFonts w:asciiTheme="minorHAnsi" w:hAnsiTheme="minorHAnsi" w:cstheme="minorHAnsi"/>
          <w:b/>
          <w:color w:val="FF0000"/>
          <w:szCs w:val="22"/>
        </w:rPr>
        <w:t>solo</w:t>
      </w:r>
      <w:r w:rsidRPr="00C10ADC">
        <w:rPr>
          <w:rFonts w:asciiTheme="minorHAnsi" w:hAnsiTheme="minorHAnsi" w:cstheme="minorHAnsi"/>
          <w:bCs/>
          <w:szCs w:val="22"/>
        </w:rPr>
        <w:t xml:space="preserve"> </w:t>
      </w:r>
      <w:r w:rsidRPr="00684372">
        <w:rPr>
          <w:rFonts w:asciiTheme="minorHAnsi" w:hAnsiTheme="minorHAnsi" w:cstheme="minorHAnsi"/>
          <w:b/>
          <w:color w:val="FF0000"/>
          <w:szCs w:val="22"/>
        </w:rPr>
        <w:t>las disciplinas tecnológicas</w:t>
      </w:r>
      <w:r w:rsidRPr="00684372">
        <w:rPr>
          <w:rFonts w:asciiTheme="minorHAnsi" w:hAnsiTheme="minorHAnsi" w:cstheme="minorHAnsi"/>
          <w:bCs/>
          <w:color w:val="FF0000"/>
          <w:szCs w:val="22"/>
        </w:rPr>
        <w:t xml:space="preserve"> </w:t>
      </w:r>
      <w:r w:rsidR="00170954" w:rsidRPr="00684372">
        <w:rPr>
          <w:rFonts w:asciiTheme="minorHAnsi" w:hAnsiTheme="minorHAnsi" w:cstheme="minorHAnsi"/>
          <w:b/>
          <w:color w:val="FF0000"/>
          <w:szCs w:val="22"/>
        </w:rPr>
        <w:t>para las que solicita la acreditación</w:t>
      </w:r>
      <w:r w:rsidR="00170954" w:rsidRPr="00C10ADC">
        <w:rPr>
          <w:rFonts w:asciiTheme="minorHAnsi" w:hAnsiTheme="minorHAnsi" w:cstheme="minorHAnsi"/>
          <w:bCs/>
          <w:szCs w:val="22"/>
        </w:rPr>
        <w:t xml:space="preserve">, </w:t>
      </w:r>
      <w:r w:rsidRPr="00C10ADC">
        <w:rPr>
          <w:rFonts w:asciiTheme="minorHAnsi" w:hAnsiTheme="minorHAnsi" w:cstheme="minorHAnsi"/>
          <w:bCs/>
          <w:szCs w:val="22"/>
        </w:rPr>
        <w:t xml:space="preserve">según los 4 dígitos del código </w:t>
      </w:r>
      <w:r w:rsidR="001D25AE" w:rsidRPr="00C10ADC">
        <w:rPr>
          <w:rFonts w:asciiTheme="minorHAnsi" w:hAnsiTheme="minorHAnsi" w:cstheme="minorHAnsi"/>
          <w:bCs/>
          <w:szCs w:val="22"/>
        </w:rPr>
        <w:t>UNESCO.</w:t>
      </w:r>
    </w:p>
    <w:p w14:paraId="6D27918D" w14:textId="101FD586" w:rsidR="00EB0A0B" w:rsidRPr="00C10ADC" w:rsidRDefault="00EB0A0B" w:rsidP="00EB0A0B">
      <w:pPr>
        <w:pStyle w:val="Textodenotaalfinal"/>
        <w:ind w:left="567"/>
        <w:jc w:val="both"/>
        <w:rPr>
          <w:rFonts w:asciiTheme="minorHAnsi" w:hAnsiTheme="minorHAnsi" w:cstheme="minorHAnsi"/>
          <w:bCs/>
          <w:spacing w:val="-2"/>
          <w:sz w:val="22"/>
          <w:szCs w:val="22"/>
        </w:rPr>
      </w:pPr>
    </w:p>
    <w:p w14:paraId="0F5C4E72" w14:textId="77777777" w:rsidR="00D010F5" w:rsidRPr="00C10ADC" w:rsidRDefault="00D010F5">
      <w:pPr>
        <w:pStyle w:val="Textodenotaalfinal"/>
        <w:numPr>
          <w:ilvl w:val="0"/>
          <w:numId w:val="18"/>
        </w:numPr>
        <w:ind w:left="567" w:hanging="567"/>
        <w:jc w:val="both"/>
        <w:rPr>
          <w:rFonts w:asciiTheme="minorHAnsi" w:hAnsiTheme="minorHAnsi" w:cstheme="minorHAnsi"/>
          <w:b/>
          <w:iCs/>
          <w:sz w:val="22"/>
          <w:szCs w:val="22"/>
        </w:rPr>
      </w:pPr>
      <w:r w:rsidRPr="00C10ADC">
        <w:rPr>
          <w:rFonts w:asciiTheme="minorHAnsi" w:hAnsiTheme="minorHAnsi" w:cstheme="minorHAnsi"/>
          <w:b/>
          <w:iCs/>
          <w:sz w:val="22"/>
          <w:szCs w:val="22"/>
        </w:rPr>
        <w:t>Documentos según los cuales certifica</w:t>
      </w:r>
    </w:p>
    <w:p w14:paraId="0F5C4E74" w14:textId="0F3537B8" w:rsidR="00D010F5" w:rsidRPr="00C10ADC" w:rsidRDefault="00170954" w:rsidP="00AC526F">
      <w:pPr>
        <w:pStyle w:val="Textodenotaalfinal"/>
        <w:ind w:left="567"/>
        <w:jc w:val="both"/>
        <w:rPr>
          <w:rFonts w:asciiTheme="minorHAnsi" w:hAnsiTheme="minorHAnsi" w:cstheme="minorHAnsi"/>
          <w:sz w:val="22"/>
          <w:szCs w:val="22"/>
        </w:rPr>
      </w:pPr>
      <w:r w:rsidRPr="00C10ADC">
        <w:rPr>
          <w:rFonts w:asciiTheme="minorHAnsi" w:hAnsiTheme="minorHAnsi" w:cstheme="minorHAnsi"/>
          <w:sz w:val="22"/>
          <w:szCs w:val="22"/>
        </w:rPr>
        <w:t>Incluya</w:t>
      </w:r>
      <w:r w:rsidR="00557707" w:rsidRPr="00C10ADC">
        <w:rPr>
          <w:rFonts w:asciiTheme="minorHAnsi" w:hAnsiTheme="minorHAnsi" w:cstheme="minorHAnsi"/>
          <w:sz w:val="22"/>
          <w:szCs w:val="22"/>
        </w:rPr>
        <w:t xml:space="preserve"> en la solicitud</w:t>
      </w:r>
      <w:r w:rsidRPr="00C10ADC">
        <w:rPr>
          <w:rFonts w:asciiTheme="minorHAnsi" w:hAnsiTheme="minorHAnsi" w:cstheme="minorHAnsi"/>
          <w:sz w:val="22"/>
          <w:szCs w:val="22"/>
        </w:rPr>
        <w:t xml:space="preserve"> </w:t>
      </w:r>
      <w:r w:rsidRPr="00684372">
        <w:rPr>
          <w:rFonts w:asciiTheme="minorHAnsi" w:hAnsiTheme="minorHAnsi" w:cstheme="minorHAnsi"/>
          <w:b/>
          <w:bCs/>
          <w:color w:val="FF0000"/>
          <w:sz w:val="22"/>
          <w:szCs w:val="22"/>
        </w:rPr>
        <w:t>solo</w:t>
      </w:r>
      <w:r w:rsidR="00C93935" w:rsidRPr="00C10ADC">
        <w:rPr>
          <w:rFonts w:asciiTheme="minorHAnsi" w:hAnsiTheme="minorHAnsi" w:cstheme="minorHAnsi"/>
          <w:sz w:val="22"/>
          <w:szCs w:val="22"/>
        </w:rPr>
        <w:t xml:space="preserve"> </w:t>
      </w:r>
      <w:r w:rsidR="00D010F5" w:rsidRPr="00684372">
        <w:rPr>
          <w:rFonts w:asciiTheme="minorHAnsi" w:hAnsiTheme="minorHAnsi" w:cstheme="minorHAnsi"/>
          <w:b/>
          <w:bCs/>
          <w:color w:val="FF0000"/>
          <w:sz w:val="22"/>
          <w:szCs w:val="22"/>
        </w:rPr>
        <w:t>los documentos normativos</w:t>
      </w:r>
      <w:r w:rsidR="00D010F5" w:rsidRPr="00684372">
        <w:rPr>
          <w:rFonts w:asciiTheme="minorHAnsi" w:hAnsiTheme="minorHAnsi" w:cstheme="minorHAnsi"/>
          <w:color w:val="FF0000"/>
          <w:sz w:val="22"/>
          <w:szCs w:val="22"/>
        </w:rPr>
        <w:t xml:space="preserve"> </w:t>
      </w:r>
      <w:r w:rsidR="00D010F5" w:rsidRPr="00684372">
        <w:rPr>
          <w:rFonts w:asciiTheme="minorHAnsi" w:hAnsiTheme="minorHAnsi" w:cstheme="minorHAnsi"/>
          <w:b/>
          <w:bCs/>
          <w:color w:val="FF0000"/>
          <w:sz w:val="22"/>
          <w:szCs w:val="22"/>
        </w:rPr>
        <w:t xml:space="preserve">según los cuales </w:t>
      </w:r>
      <w:r w:rsidRPr="00684372">
        <w:rPr>
          <w:rFonts w:asciiTheme="minorHAnsi" w:hAnsiTheme="minorHAnsi" w:cstheme="minorHAnsi"/>
          <w:b/>
          <w:bCs/>
          <w:color w:val="FF0000"/>
          <w:sz w:val="22"/>
          <w:szCs w:val="22"/>
        </w:rPr>
        <w:t xml:space="preserve">solicita realizar la </w:t>
      </w:r>
      <w:r w:rsidR="00D010F5" w:rsidRPr="00684372">
        <w:rPr>
          <w:rFonts w:asciiTheme="minorHAnsi" w:hAnsiTheme="minorHAnsi" w:cstheme="minorHAnsi"/>
          <w:b/>
          <w:bCs/>
          <w:color w:val="FF0000"/>
          <w:sz w:val="22"/>
          <w:szCs w:val="22"/>
        </w:rPr>
        <w:t>certifica</w:t>
      </w:r>
      <w:r w:rsidRPr="00684372">
        <w:rPr>
          <w:rFonts w:asciiTheme="minorHAnsi" w:hAnsiTheme="minorHAnsi" w:cstheme="minorHAnsi"/>
          <w:b/>
          <w:bCs/>
          <w:color w:val="FF0000"/>
          <w:sz w:val="22"/>
          <w:szCs w:val="22"/>
        </w:rPr>
        <w:t>ción</w:t>
      </w:r>
      <w:r w:rsidR="00D010F5" w:rsidRPr="00684372">
        <w:rPr>
          <w:rFonts w:asciiTheme="minorHAnsi" w:hAnsiTheme="minorHAnsi" w:cstheme="minorHAnsi"/>
          <w:b/>
          <w:bCs/>
          <w:color w:val="FF0000"/>
          <w:sz w:val="22"/>
          <w:szCs w:val="22"/>
        </w:rPr>
        <w:t xml:space="preserve"> </w:t>
      </w:r>
      <w:r w:rsidR="00D010F5" w:rsidRPr="00C10ADC">
        <w:rPr>
          <w:rFonts w:asciiTheme="minorHAnsi" w:hAnsiTheme="minorHAnsi" w:cstheme="minorHAnsi"/>
          <w:sz w:val="22"/>
          <w:szCs w:val="22"/>
        </w:rPr>
        <w:t>e indique el procedimiento de certificación utilizado.</w:t>
      </w:r>
    </w:p>
    <w:p w14:paraId="63FA8E4A" w14:textId="4F68554F" w:rsidR="00621206" w:rsidRPr="00C10ADC" w:rsidRDefault="00621206" w:rsidP="005F63F3">
      <w:pPr>
        <w:pStyle w:val="Textodenotaalfinal"/>
        <w:ind w:left="567"/>
        <w:jc w:val="both"/>
        <w:rPr>
          <w:rFonts w:asciiTheme="minorHAnsi" w:hAnsiTheme="minorHAnsi" w:cstheme="minorHAnsi"/>
          <w:sz w:val="22"/>
          <w:szCs w:val="22"/>
        </w:rPr>
      </w:pPr>
    </w:p>
    <w:p w14:paraId="35126CA0" w14:textId="3F15BE7E" w:rsidR="003959D3" w:rsidRPr="00C10ADC" w:rsidRDefault="00266033" w:rsidP="003959D3">
      <w:pPr>
        <w:pStyle w:val="Textodenotaalfinal"/>
        <w:ind w:left="567"/>
        <w:jc w:val="both"/>
        <w:rPr>
          <w:rFonts w:asciiTheme="minorHAnsi" w:hAnsiTheme="minorHAnsi" w:cstheme="minorHAnsi"/>
          <w:sz w:val="22"/>
          <w:szCs w:val="22"/>
        </w:rPr>
      </w:pPr>
      <w:r w:rsidRPr="00C10ADC">
        <w:rPr>
          <w:rFonts w:asciiTheme="minorHAnsi" w:hAnsiTheme="minorHAnsi" w:cstheme="minorHAnsi"/>
          <w:sz w:val="22"/>
          <w:szCs w:val="22"/>
        </w:rPr>
        <w:t xml:space="preserve">En el caso del programa de </w:t>
      </w:r>
      <w:r w:rsidRPr="00C10ADC">
        <w:rPr>
          <w:rFonts w:asciiTheme="minorHAnsi" w:hAnsiTheme="minorHAnsi" w:cstheme="minorHAnsi"/>
          <w:b/>
          <w:bCs/>
          <w:sz w:val="22"/>
          <w:szCs w:val="22"/>
        </w:rPr>
        <w:t>certificación de proyectos de I+D+i en el marco del RD 1432/2003 y la certificación de la actividad de I+D+i del personal investigador según RD 475/2014</w:t>
      </w:r>
      <w:r w:rsidR="001F70C3" w:rsidRPr="00C10ADC">
        <w:rPr>
          <w:rFonts w:asciiTheme="minorHAnsi" w:hAnsiTheme="minorHAnsi" w:cstheme="minorHAnsi"/>
          <w:sz w:val="22"/>
          <w:szCs w:val="22"/>
        </w:rPr>
        <w:t xml:space="preserve">, </w:t>
      </w:r>
      <w:r w:rsidR="00170954" w:rsidRPr="00C10ADC">
        <w:rPr>
          <w:rFonts w:asciiTheme="minorHAnsi" w:hAnsiTheme="minorHAnsi" w:cstheme="minorHAnsi"/>
          <w:sz w:val="22"/>
          <w:szCs w:val="22"/>
        </w:rPr>
        <w:t xml:space="preserve">incluya </w:t>
      </w:r>
      <w:r w:rsidR="00170954" w:rsidRPr="00684372">
        <w:rPr>
          <w:rFonts w:asciiTheme="minorHAnsi" w:hAnsiTheme="minorHAnsi" w:cstheme="minorHAnsi"/>
          <w:b/>
          <w:bCs/>
          <w:color w:val="FF0000"/>
          <w:sz w:val="22"/>
          <w:szCs w:val="22"/>
        </w:rPr>
        <w:t xml:space="preserve">solo </w:t>
      </w:r>
      <w:r w:rsidR="003959D3" w:rsidRPr="00684372">
        <w:rPr>
          <w:rFonts w:asciiTheme="minorHAnsi" w:hAnsiTheme="minorHAnsi" w:cstheme="minorHAnsi"/>
          <w:b/>
          <w:bCs/>
          <w:color w:val="FF0000"/>
          <w:sz w:val="22"/>
          <w:szCs w:val="22"/>
        </w:rPr>
        <w:t>los documentos normativos según los cuales s</w:t>
      </w:r>
      <w:r w:rsidR="00170954" w:rsidRPr="00684372">
        <w:rPr>
          <w:rFonts w:asciiTheme="minorHAnsi" w:hAnsiTheme="minorHAnsi" w:cstheme="minorHAnsi"/>
          <w:b/>
          <w:bCs/>
          <w:color w:val="FF0000"/>
          <w:sz w:val="22"/>
          <w:szCs w:val="22"/>
        </w:rPr>
        <w:t>olicita realizar la</w:t>
      </w:r>
      <w:r w:rsidR="003959D3" w:rsidRPr="00684372">
        <w:rPr>
          <w:rFonts w:asciiTheme="minorHAnsi" w:hAnsiTheme="minorHAnsi" w:cstheme="minorHAnsi"/>
          <w:b/>
          <w:bCs/>
          <w:color w:val="FF0000"/>
          <w:sz w:val="22"/>
          <w:szCs w:val="22"/>
        </w:rPr>
        <w:t xml:space="preserve"> certifica</w:t>
      </w:r>
      <w:r w:rsidR="00170954" w:rsidRPr="00684372">
        <w:rPr>
          <w:rFonts w:asciiTheme="minorHAnsi" w:hAnsiTheme="minorHAnsi" w:cstheme="minorHAnsi"/>
          <w:b/>
          <w:bCs/>
          <w:color w:val="FF0000"/>
          <w:sz w:val="22"/>
          <w:szCs w:val="22"/>
        </w:rPr>
        <w:t>ción</w:t>
      </w:r>
      <w:r w:rsidR="003959D3" w:rsidRPr="00684372">
        <w:rPr>
          <w:rFonts w:asciiTheme="minorHAnsi" w:hAnsiTheme="minorHAnsi" w:cstheme="minorHAnsi"/>
          <w:color w:val="FF0000"/>
          <w:sz w:val="22"/>
          <w:szCs w:val="22"/>
        </w:rPr>
        <w:t xml:space="preserve"> </w:t>
      </w:r>
      <w:r w:rsidR="003959D3" w:rsidRPr="00C10ADC">
        <w:rPr>
          <w:rFonts w:asciiTheme="minorHAnsi" w:hAnsiTheme="minorHAnsi" w:cstheme="minorHAnsi"/>
          <w:sz w:val="22"/>
          <w:szCs w:val="22"/>
        </w:rPr>
        <w:t>e indique el procedimiento de certificación utilizado. Además de la legislación y normativa aplicable se podrán solicitar otros documentos normativos (por ejemplo, UNE 166001).</w:t>
      </w:r>
    </w:p>
    <w:p w14:paraId="1EDE058D" w14:textId="77777777" w:rsidR="003959D3" w:rsidRPr="00C10ADC" w:rsidRDefault="003959D3" w:rsidP="003959D3">
      <w:pPr>
        <w:pStyle w:val="Textodenotaalfinal"/>
        <w:ind w:left="567"/>
        <w:jc w:val="both"/>
        <w:rPr>
          <w:rFonts w:asciiTheme="minorHAnsi" w:hAnsiTheme="minorHAnsi" w:cstheme="minorHAnsi"/>
          <w:sz w:val="22"/>
          <w:szCs w:val="22"/>
        </w:rPr>
      </w:pPr>
    </w:p>
    <w:p w14:paraId="4687BA61" w14:textId="77777777" w:rsidR="003959D3" w:rsidRPr="00C10ADC" w:rsidRDefault="003959D3" w:rsidP="003959D3">
      <w:pPr>
        <w:pStyle w:val="Prrafodelista"/>
        <w:numPr>
          <w:ilvl w:val="0"/>
          <w:numId w:val="22"/>
        </w:numPr>
        <w:jc w:val="both"/>
        <w:rPr>
          <w:rFonts w:asciiTheme="minorHAnsi" w:hAnsiTheme="minorHAnsi" w:cstheme="minorHAnsi"/>
          <w:szCs w:val="22"/>
        </w:rPr>
      </w:pPr>
      <w:r w:rsidRPr="00C10ADC">
        <w:rPr>
          <w:rFonts w:asciiTheme="minorHAnsi" w:hAnsiTheme="minorHAnsi" w:cstheme="minorHAnsi"/>
          <w:szCs w:val="22"/>
          <w:u w:val="single"/>
        </w:rPr>
        <w:t>Nota 1</w:t>
      </w:r>
      <w:r w:rsidRPr="00C10ADC">
        <w:rPr>
          <w:rFonts w:asciiTheme="minorHAnsi" w:hAnsiTheme="minorHAnsi" w:cstheme="minorHAnsi"/>
          <w:szCs w:val="22"/>
        </w:rPr>
        <w:t xml:space="preserve">: Para poder solicitar la acreditación para la </w:t>
      </w:r>
      <w:r w:rsidRPr="00C10ADC">
        <w:rPr>
          <w:rFonts w:asciiTheme="minorHAnsi" w:hAnsiTheme="minorHAnsi" w:cstheme="minorHAnsi"/>
          <w:b/>
          <w:szCs w:val="22"/>
        </w:rPr>
        <w:t>certificación de la deducción adicional de investigadores adscritos en exclusiva a actividades de investigación y desarrollo (I+D),</w:t>
      </w:r>
      <w:r w:rsidRPr="00C10ADC">
        <w:rPr>
          <w:rFonts w:asciiTheme="minorHAnsi" w:hAnsiTheme="minorHAnsi" w:cstheme="minorHAnsi"/>
          <w:szCs w:val="22"/>
        </w:rPr>
        <w:t xml:space="preserve"> la entidad deberá demostrar su competencia en la evaluación de actividades de I+D y para ello deberá estar acreditada previamente para la certificación de proyectos de I+D+i o solicitarlo conjuntamente.</w:t>
      </w:r>
    </w:p>
    <w:p w14:paraId="6005F201" w14:textId="77777777" w:rsidR="003959D3" w:rsidRPr="00C10ADC" w:rsidRDefault="003959D3" w:rsidP="003959D3">
      <w:pPr>
        <w:pStyle w:val="Textodenotaalfinal"/>
        <w:tabs>
          <w:tab w:val="left" w:pos="709"/>
        </w:tabs>
        <w:ind w:left="567" w:hanging="567"/>
        <w:jc w:val="both"/>
        <w:rPr>
          <w:rFonts w:asciiTheme="minorHAnsi" w:hAnsiTheme="minorHAnsi" w:cstheme="minorHAnsi"/>
          <w:sz w:val="22"/>
          <w:szCs w:val="22"/>
          <w:highlight w:val="yellow"/>
          <w:u w:val="single"/>
        </w:rPr>
      </w:pPr>
    </w:p>
    <w:p w14:paraId="5F21F73D" w14:textId="77777777" w:rsidR="003959D3" w:rsidRPr="00C10ADC" w:rsidRDefault="003959D3" w:rsidP="003959D3">
      <w:pPr>
        <w:pStyle w:val="Textodenotaalfinal"/>
        <w:numPr>
          <w:ilvl w:val="0"/>
          <w:numId w:val="22"/>
        </w:numPr>
        <w:tabs>
          <w:tab w:val="left" w:pos="709"/>
        </w:tabs>
        <w:jc w:val="both"/>
        <w:rPr>
          <w:rFonts w:asciiTheme="minorHAnsi" w:hAnsiTheme="minorHAnsi" w:cstheme="minorHAnsi"/>
          <w:sz w:val="22"/>
          <w:szCs w:val="22"/>
        </w:rPr>
      </w:pPr>
      <w:r w:rsidRPr="00C10ADC">
        <w:rPr>
          <w:rFonts w:asciiTheme="minorHAnsi" w:hAnsiTheme="minorHAnsi" w:cstheme="minorHAnsi"/>
          <w:sz w:val="22"/>
          <w:szCs w:val="22"/>
        </w:rPr>
        <w:tab/>
      </w:r>
      <w:r w:rsidRPr="00C10ADC">
        <w:rPr>
          <w:rFonts w:asciiTheme="minorHAnsi" w:hAnsiTheme="minorHAnsi" w:cstheme="minorHAnsi"/>
          <w:sz w:val="22"/>
          <w:szCs w:val="22"/>
          <w:u w:val="single"/>
        </w:rPr>
        <w:t>Nota 2:</w:t>
      </w:r>
      <w:r w:rsidRPr="00C10ADC">
        <w:rPr>
          <w:rFonts w:asciiTheme="minorHAnsi" w:hAnsiTheme="minorHAnsi" w:cstheme="minorHAnsi"/>
          <w:sz w:val="22"/>
          <w:szCs w:val="22"/>
        </w:rPr>
        <w:tab/>
        <w:t xml:space="preserve">Para poder solicitar la acreditación para la </w:t>
      </w:r>
      <w:r w:rsidRPr="00C10ADC">
        <w:rPr>
          <w:rFonts w:asciiTheme="minorHAnsi" w:hAnsiTheme="minorHAnsi" w:cstheme="minorHAnsi"/>
          <w:b/>
          <w:sz w:val="22"/>
          <w:szCs w:val="22"/>
        </w:rPr>
        <w:t>certificación de la actividad de I+D+i del personal investigador,</w:t>
      </w:r>
      <w:r w:rsidRPr="00C10ADC">
        <w:rPr>
          <w:rFonts w:asciiTheme="minorHAnsi" w:hAnsiTheme="minorHAnsi" w:cstheme="minorHAnsi"/>
          <w:sz w:val="22"/>
          <w:szCs w:val="22"/>
        </w:rPr>
        <w:t xml:space="preserve"> la entidad deberá demostrar su competencia en la evaluación de actividades de I+D+i y para ello deberá estar acreditada previamente para la certificación de proyectos de I+D+i o solicitarlo conjuntamente.</w:t>
      </w:r>
    </w:p>
    <w:p w14:paraId="45CBC35C" w14:textId="77777777" w:rsidR="003959D3" w:rsidRPr="00C10ADC" w:rsidRDefault="003959D3" w:rsidP="005F63F3">
      <w:pPr>
        <w:pStyle w:val="Textodenotaalfinal"/>
        <w:ind w:left="567"/>
        <w:jc w:val="both"/>
        <w:rPr>
          <w:rFonts w:asciiTheme="minorHAnsi" w:hAnsiTheme="minorHAnsi" w:cstheme="minorHAnsi"/>
          <w:sz w:val="22"/>
          <w:szCs w:val="22"/>
        </w:rPr>
      </w:pPr>
    </w:p>
    <w:p w14:paraId="2024F19C" w14:textId="77777777" w:rsidR="004B556C" w:rsidRPr="00C10ADC" w:rsidDel="004B556C" w:rsidRDefault="004B556C">
      <w:pPr>
        <w:pStyle w:val="Textoindependiente"/>
        <w:numPr>
          <w:ilvl w:val="0"/>
          <w:numId w:val="18"/>
        </w:numPr>
        <w:ind w:left="567" w:hanging="567"/>
        <w:rPr>
          <w:rFonts w:asciiTheme="minorHAnsi" w:hAnsiTheme="minorHAnsi" w:cstheme="minorHAnsi"/>
          <w:sz w:val="22"/>
          <w:szCs w:val="22"/>
        </w:rPr>
      </w:pPr>
      <w:r w:rsidRPr="00C10ADC" w:rsidDel="004B556C">
        <w:rPr>
          <w:rFonts w:asciiTheme="minorHAnsi" w:hAnsiTheme="minorHAnsi" w:cstheme="minorHAnsi"/>
          <w:b/>
          <w:sz w:val="22"/>
          <w:szCs w:val="22"/>
        </w:rPr>
        <w:t xml:space="preserve">Emplazamientos. </w:t>
      </w:r>
      <w:r w:rsidRPr="00C10ADC" w:rsidDel="004B556C">
        <w:rPr>
          <w:rFonts w:asciiTheme="minorHAnsi" w:hAnsiTheme="minorHAnsi" w:cstheme="minorHAnsi"/>
          <w:sz w:val="22"/>
          <w:szCs w:val="22"/>
        </w:rPr>
        <w:t>En caso de ofrecer/realizar las actividades solicitadas desde diferentes emplazamientos, cumplimente los datos de la tabla.</w:t>
      </w:r>
    </w:p>
    <w:p w14:paraId="4A53D270" w14:textId="77777777" w:rsidR="00854582" w:rsidRDefault="00854582" w:rsidP="00854582"/>
    <w:p w14:paraId="46AE0A02" w14:textId="1CB974EC" w:rsidR="00944531" w:rsidRPr="00944531" w:rsidRDefault="00944531" w:rsidP="00D66500">
      <w:pPr>
        <w:tabs>
          <w:tab w:val="left" w:pos="1902"/>
          <w:tab w:val="left" w:pos="2773"/>
        </w:tabs>
      </w:pPr>
      <w:r>
        <w:tab/>
      </w:r>
      <w:r>
        <w:tab/>
      </w:r>
    </w:p>
    <w:p w14:paraId="54F13035" w14:textId="77777777" w:rsidR="00944531" w:rsidRDefault="00944531" w:rsidP="00944531"/>
    <w:p w14:paraId="0F5C4E7B" w14:textId="77777777" w:rsidR="00944531" w:rsidRPr="00944531" w:rsidRDefault="00944531" w:rsidP="00944531">
      <w:pPr>
        <w:sectPr w:rsidR="00944531" w:rsidRPr="00944531" w:rsidSect="008F3F78">
          <w:headerReference w:type="even" r:id="rId11"/>
          <w:headerReference w:type="default" r:id="rId12"/>
          <w:footerReference w:type="default" r:id="rId13"/>
          <w:headerReference w:type="first" r:id="rId14"/>
          <w:pgSz w:w="11907" w:h="16840" w:code="9"/>
          <w:pgMar w:top="1276" w:right="1134" w:bottom="568" w:left="1134" w:header="720" w:footer="245" w:gutter="0"/>
          <w:paperSrc w:first="15" w:other="15"/>
          <w:pgNumType w:start="1"/>
          <w:cols w:space="720"/>
          <w:formProt w:val="0"/>
          <w:docGrid w:linePitch="360"/>
        </w:sectPr>
      </w:pPr>
    </w:p>
    <w:p w14:paraId="2E7DB581" w14:textId="5C3A99FB" w:rsidR="00E06697" w:rsidRPr="00C10ADC" w:rsidRDefault="00E06697" w:rsidP="00E06697">
      <w:pPr>
        <w:tabs>
          <w:tab w:val="right" w:pos="4820"/>
          <w:tab w:val="right" w:pos="6379"/>
          <w:tab w:val="right" w:pos="7230"/>
        </w:tabs>
        <w:jc w:val="center"/>
        <w:rPr>
          <w:rFonts w:asciiTheme="minorHAnsi" w:hAnsiTheme="minorHAnsi" w:cstheme="minorHAnsi"/>
          <w:b/>
          <w:color w:val="000000"/>
          <w:sz w:val="32"/>
          <w:szCs w:val="32"/>
          <w:lang w:val="es-ES"/>
        </w:rPr>
      </w:pPr>
      <w:r w:rsidRPr="00C10ADC">
        <w:rPr>
          <w:rFonts w:asciiTheme="minorHAnsi" w:hAnsiTheme="minorHAnsi" w:cstheme="minorHAnsi"/>
          <w:b/>
          <w:color w:val="000000"/>
          <w:sz w:val="32"/>
          <w:szCs w:val="32"/>
          <w:lang w:val="es-ES"/>
        </w:rPr>
        <w:lastRenderedPageBreak/>
        <w:t xml:space="preserve">&lt;Entidad Legal / </w:t>
      </w:r>
      <w:proofErr w:type="spellStart"/>
      <w:r w:rsidRPr="00C10ADC">
        <w:rPr>
          <w:rFonts w:asciiTheme="minorHAnsi" w:hAnsiTheme="minorHAnsi" w:cstheme="minorHAnsi"/>
          <w:b/>
          <w:color w:val="000000"/>
          <w:sz w:val="32"/>
          <w:szCs w:val="32"/>
          <w:lang w:val="es-ES"/>
        </w:rPr>
        <w:t>Entity</w:t>
      </w:r>
      <w:proofErr w:type="spellEnd"/>
      <w:r w:rsidRPr="00C10ADC">
        <w:rPr>
          <w:rFonts w:asciiTheme="minorHAnsi" w:hAnsiTheme="minorHAnsi" w:cstheme="minorHAnsi"/>
          <w:b/>
          <w:color w:val="000000"/>
          <w:sz w:val="32"/>
          <w:szCs w:val="32"/>
          <w:lang w:val="es-ES"/>
        </w:rPr>
        <w:t xml:space="preserve"> </w:t>
      </w:r>
      <w:r w:rsidRPr="00C10ADC">
        <w:rPr>
          <w:rFonts w:asciiTheme="minorHAnsi" w:hAnsiTheme="minorHAnsi" w:cstheme="minorHAnsi"/>
          <w:bCs/>
          <w:color w:val="000000"/>
          <w:sz w:val="32"/>
          <w:szCs w:val="32"/>
          <w:vertAlign w:val="superscript"/>
          <w:lang w:val="es-ES"/>
        </w:rPr>
        <w:t>(2)</w:t>
      </w:r>
      <w:r w:rsidRPr="00C10ADC">
        <w:rPr>
          <w:rFonts w:asciiTheme="minorHAnsi" w:hAnsiTheme="minorHAnsi" w:cstheme="minorHAnsi"/>
          <w:b/>
          <w:color w:val="000000"/>
          <w:sz w:val="28"/>
          <w:szCs w:val="28"/>
          <w:lang w:val="es-ES"/>
        </w:rPr>
        <w:t>&gt;</w:t>
      </w:r>
    </w:p>
    <w:p w14:paraId="27A8E570" w14:textId="4F321FBA" w:rsidR="00E06697" w:rsidRPr="00C10ADC" w:rsidRDefault="00E06697" w:rsidP="00E06697">
      <w:pPr>
        <w:tabs>
          <w:tab w:val="right" w:pos="4820"/>
          <w:tab w:val="right" w:pos="6379"/>
          <w:tab w:val="right" w:pos="7230"/>
        </w:tabs>
        <w:jc w:val="center"/>
        <w:rPr>
          <w:rFonts w:asciiTheme="minorHAnsi" w:hAnsiTheme="minorHAnsi" w:cstheme="minorHAnsi"/>
          <w:b/>
          <w:color w:val="000000"/>
          <w:sz w:val="32"/>
          <w:szCs w:val="32"/>
          <w:lang w:val="es-ES"/>
        </w:rPr>
      </w:pPr>
      <w:r w:rsidRPr="00C10ADC">
        <w:rPr>
          <w:rFonts w:asciiTheme="minorHAnsi" w:hAnsiTheme="minorHAnsi" w:cstheme="minorHAnsi"/>
          <w:b/>
          <w:color w:val="000000"/>
          <w:sz w:val="32"/>
          <w:szCs w:val="32"/>
          <w:lang w:val="es-ES"/>
        </w:rPr>
        <w:t xml:space="preserve">&lt;Unidad Técnica / </w:t>
      </w:r>
      <w:proofErr w:type="spellStart"/>
      <w:r w:rsidRPr="00C10ADC">
        <w:rPr>
          <w:rFonts w:asciiTheme="minorHAnsi" w:hAnsiTheme="minorHAnsi" w:cstheme="minorHAnsi"/>
          <w:b/>
          <w:color w:val="000000"/>
          <w:sz w:val="32"/>
          <w:szCs w:val="32"/>
          <w:lang w:val="es-ES"/>
        </w:rPr>
        <w:t>Technical</w:t>
      </w:r>
      <w:proofErr w:type="spellEnd"/>
      <w:r w:rsidRPr="00C10ADC">
        <w:rPr>
          <w:rFonts w:asciiTheme="minorHAnsi" w:hAnsiTheme="minorHAnsi" w:cstheme="minorHAnsi"/>
          <w:b/>
          <w:color w:val="000000"/>
          <w:sz w:val="32"/>
          <w:szCs w:val="32"/>
          <w:lang w:val="es-ES"/>
        </w:rPr>
        <w:t xml:space="preserve"> </w:t>
      </w:r>
      <w:proofErr w:type="spellStart"/>
      <w:r w:rsidRPr="00C10ADC">
        <w:rPr>
          <w:rFonts w:asciiTheme="minorHAnsi" w:hAnsiTheme="minorHAnsi" w:cstheme="minorHAnsi"/>
          <w:b/>
          <w:color w:val="000000"/>
          <w:sz w:val="32"/>
          <w:szCs w:val="32"/>
          <w:lang w:val="es-ES"/>
        </w:rPr>
        <w:t>Unit</w:t>
      </w:r>
      <w:proofErr w:type="spellEnd"/>
      <w:r w:rsidRPr="00C10ADC">
        <w:rPr>
          <w:rFonts w:asciiTheme="minorHAnsi" w:hAnsiTheme="minorHAnsi" w:cstheme="minorHAnsi"/>
          <w:b/>
          <w:color w:val="000000"/>
          <w:sz w:val="32"/>
          <w:szCs w:val="32"/>
          <w:lang w:val="es-ES"/>
        </w:rPr>
        <w:t>&gt;</w:t>
      </w:r>
    </w:p>
    <w:p w14:paraId="1576CFC8" w14:textId="77777777" w:rsidR="00E06697" w:rsidRPr="00684372" w:rsidRDefault="00E06697" w:rsidP="00E06697">
      <w:pPr>
        <w:rPr>
          <w:rFonts w:asciiTheme="minorHAnsi" w:hAnsiTheme="minorHAnsi" w:cstheme="minorHAnsi"/>
          <w:sz w:val="24"/>
          <w:szCs w:val="22"/>
          <w:lang w:val="es-ES"/>
        </w:rPr>
      </w:pPr>
    </w:p>
    <w:p w14:paraId="0A0DFA2F" w14:textId="1A11B256" w:rsidR="00E06697" w:rsidRPr="00C10ADC" w:rsidRDefault="00E06697" w:rsidP="00E06697">
      <w:pPr>
        <w:rPr>
          <w:rFonts w:asciiTheme="minorHAnsi" w:hAnsiTheme="minorHAnsi" w:cstheme="minorHAnsi"/>
          <w:szCs w:val="22"/>
        </w:rPr>
      </w:pPr>
      <w:r w:rsidRPr="00C10ADC">
        <w:rPr>
          <w:rFonts w:asciiTheme="minorHAnsi" w:hAnsiTheme="minorHAnsi" w:cstheme="minorHAnsi"/>
          <w:szCs w:val="22"/>
        </w:rPr>
        <w:t xml:space="preserve">Dirección / </w:t>
      </w:r>
      <w:proofErr w:type="spellStart"/>
      <w:r w:rsidRPr="00C10ADC">
        <w:rPr>
          <w:rFonts w:asciiTheme="minorHAnsi" w:hAnsiTheme="minorHAnsi" w:cstheme="minorHAnsi"/>
          <w:i/>
          <w:iCs/>
          <w:sz w:val="20"/>
        </w:rPr>
        <w:t>Address</w:t>
      </w:r>
      <w:proofErr w:type="spellEnd"/>
      <w:r w:rsidR="00B86BF0" w:rsidRPr="00C10ADC">
        <w:rPr>
          <w:rFonts w:asciiTheme="minorHAnsi" w:hAnsiTheme="minorHAnsi" w:cstheme="minorHAnsi"/>
          <w:szCs w:val="22"/>
        </w:rPr>
        <w:t xml:space="preserve"> </w:t>
      </w:r>
      <w:r w:rsidR="00B86BF0" w:rsidRPr="00C10ADC">
        <w:rPr>
          <w:rFonts w:asciiTheme="minorHAnsi" w:hAnsiTheme="minorHAnsi" w:cstheme="minorHAnsi"/>
          <w:szCs w:val="22"/>
          <w:vertAlign w:val="superscript"/>
        </w:rPr>
        <w:t>(2)</w:t>
      </w:r>
      <w:r w:rsidRPr="00C10ADC">
        <w:rPr>
          <w:rFonts w:asciiTheme="minorHAnsi" w:hAnsiTheme="minorHAnsi" w:cstheme="minorHAnsi"/>
          <w:szCs w:val="22"/>
        </w:rPr>
        <w:t xml:space="preserve">: </w:t>
      </w:r>
    </w:p>
    <w:p w14:paraId="55439E56" w14:textId="57D134D4" w:rsidR="00E06697" w:rsidRPr="00684372" w:rsidRDefault="00E06697" w:rsidP="00E06697">
      <w:pPr>
        <w:jc w:val="both"/>
        <w:rPr>
          <w:rFonts w:asciiTheme="minorHAnsi" w:hAnsiTheme="minorHAnsi" w:cstheme="minorHAnsi"/>
          <w:b/>
          <w:sz w:val="24"/>
          <w:szCs w:val="22"/>
        </w:rPr>
      </w:pPr>
      <w:r w:rsidRPr="00C10ADC">
        <w:rPr>
          <w:rFonts w:asciiTheme="minorHAnsi" w:hAnsiTheme="minorHAnsi" w:cstheme="minorHAnsi"/>
          <w:szCs w:val="22"/>
        </w:rPr>
        <w:t xml:space="preserve">Norma de referencia / </w:t>
      </w:r>
      <w:r w:rsidRPr="00C10ADC">
        <w:rPr>
          <w:rFonts w:asciiTheme="minorHAnsi" w:hAnsiTheme="minorHAnsi" w:cstheme="minorHAnsi"/>
          <w:i/>
          <w:iCs/>
          <w:sz w:val="20"/>
        </w:rPr>
        <w:t>Reference Standard</w:t>
      </w:r>
      <w:r w:rsidRPr="00684372">
        <w:rPr>
          <w:rFonts w:asciiTheme="minorHAnsi" w:hAnsiTheme="minorHAnsi" w:cstheme="minorHAnsi"/>
          <w:szCs w:val="22"/>
        </w:rPr>
        <w:t>:</w:t>
      </w:r>
      <w:r w:rsidRPr="00C10ADC">
        <w:rPr>
          <w:rFonts w:asciiTheme="minorHAnsi" w:hAnsiTheme="minorHAnsi" w:cstheme="minorHAnsi"/>
          <w:b/>
          <w:szCs w:val="22"/>
        </w:rPr>
        <w:t xml:space="preserve"> UNE-EN ISO/IEC 17065:2012 </w:t>
      </w:r>
    </w:p>
    <w:p w14:paraId="1E1E2B1A" w14:textId="0FE48D0C" w:rsidR="00E06697" w:rsidRPr="00C10ADC" w:rsidRDefault="00E06697" w:rsidP="00E06697">
      <w:pPr>
        <w:rPr>
          <w:rFonts w:asciiTheme="minorHAnsi" w:hAnsiTheme="minorHAnsi" w:cstheme="minorHAnsi"/>
          <w:b/>
          <w:szCs w:val="22"/>
        </w:rPr>
      </w:pPr>
      <w:r w:rsidRPr="00C10ADC">
        <w:rPr>
          <w:rFonts w:asciiTheme="minorHAnsi" w:hAnsiTheme="minorHAnsi" w:cstheme="minorHAnsi"/>
          <w:szCs w:val="22"/>
        </w:rPr>
        <w:t xml:space="preserve">Actividad / </w:t>
      </w:r>
      <w:proofErr w:type="spellStart"/>
      <w:r w:rsidRPr="00C10ADC">
        <w:rPr>
          <w:rFonts w:asciiTheme="minorHAnsi" w:hAnsiTheme="minorHAnsi" w:cstheme="minorHAnsi"/>
          <w:i/>
          <w:iCs/>
          <w:sz w:val="20"/>
        </w:rPr>
        <w:t>Activity</w:t>
      </w:r>
      <w:proofErr w:type="spellEnd"/>
      <w:r w:rsidRPr="00C10ADC">
        <w:rPr>
          <w:rFonts w:asciiTheme="minorHAnsi" w:hAnsiTheme="minorHAnsi" w:cstheme="minorHAnsi"/>
          <w:i/>
          <w:sz w:val="20"/>
          <w:szCs w:val="22"/>
        </w:rPr>
        <w:t>:</w:t>
      </w:r>
      <w:r w:rsidRPr="00C10ADC">
        <w:rPr>
          <w:rFonts w:asciiTheme="minorHAnsi" w:hAnsiTheme="minorHAnsi" w:cstheme="minorHAnsi"/>
          <w:sz w:val="20"/>
          <w:szCs w:val="22"/>
        </w:rPr>
        <w:t xml:space="preserve"> </w:t>
      </w:r>
      <w:r w:rsidRPr="00C10ADC">
        <w:rPr>
          <w:rFonts w:asciiTheme="minorHAnsi" w:hAnsiTheme="minorHAnsi" w:cstheme="minorHAnsi"/>
          <w:b/>
          <w:szCs w:val="22"/>
        </w:rPr>
        <w:t>Certificación de Producto</w:t>
      </w:r>
    </w:p>
    <w:p w14:paraId="3F60D8B5" w14:textId="77777777" w:rsidR="00E06697" w:rsidRPr="00C10ADC" w:rsidRDefault="00E06697" w:rsidP="00E06697">
      <w:pPr>
        <w:tabs>
          <w:tab w:val="right" w:pos="4820"/>
          <w:tab w:val="right" w:pos="6379"/>
          <w:tab w:val="right" w:pos="7230"/>
        </w:tabs>
        <w:rPr>
          <w:rFonts w:asciiTheme="minorHAnsi" w:hAnsiTheme="minorHAnsi" w:cstheme="minorHAnsi"/>
          <w:color w:val="000000"/>
          <w:sz w:val="12"/>
          <w:szCs w:val="22"/>
          <w:lang w:val="es-ES"/>
        </w:rPr>
      </w:pPr>
    </w:p>
    <w:p w14:paraId="01666A54" w14:textId="77777777" w:rsidR="00E06697" w:rsidRPr="00684372" w:rsidRDefault="00E06697" w:rsidP="00E06697">
      <w:pPr>
        <w:pBdr>
          <w:top w:val="single" w:sz="4" w:space="1" w:color="auto"/>
        </w:pBdr>
        <w:jc w:val="both"/>
        <w:rPr>
          <w:rFonts w:asciiTheme="minorHAnsi" w:hAnsiTheme="minorHAnsi" w:cstheme="minorHAnsi"/>
          <w:b/>
          <w:sz w:val="24"/>
          <w:szCs w:val="22"/>
          <w:lang w:val="es-ES"/>
        </w:rPr>
      </w:pPr>
    </w:p>
    <w:p w14:paraId="5109D26F" w14:textId="1B6A735B" w:rsidR="00E06697" w:rsidRPr="00C10ADC" w:rsidRDefault="00E06697" w:rsidP="00E06697">
      <w:pPr>
        <w:pStyle w:val="Ttulo"/>
        <w:ind w:left="-142" w:right="-285"/>
        <w:rPr>
          <w:rFonts w:asciiTheme="minorHAnsi" w:hAnsiTheme="minorHAnsi" w:cstheme="minorHAnsi"/>
          <w:color w:val="auto"/>
          <w:sz w:val="28"/>
          <w:szCs w:val="28"/>
        </w:rPr>
      </w:pPr>
      <w:r w:rsidRPr="00C10ADC">
        <w:rPr>
          <w:rFonts w:asciiTheme="minorHAnsi" w:hAnsiTheme="minorHAnsi" w:cstheme="minorHAnsi"/>
          <w:color w:val="auto"/>
          <w:sz w:val="28"/>
          <w:szCs w:val="28"/>
        </w:rPr>
        <w:t xml:space="preserve">ALCANCE </w:t>
      </w:r>
      <w:r w:rsidR="00E2079B" w:rsidRPr="00C10ADC">
        <w:rPr>
          <w:rFonts w:asciiTheme="minorHAnsi" w:hAnsiTheme="minorHAnsi" w:cstheme="minorHAnsi"/>
          <w:color w:val="auto"/>
          <w:sz w:val="28"/>
          <w:szCs w:val="28"/>
        </w:rPr>
        <w:t>SOLICITADO</w:t>
      </w:r>
    </w:p>
    <w:p w14:paraId="4DF49451" w14:textId="77777777" w:rsidR="00C23E4E" w:rsidRPr="00684372" w:rsidRDefault="00C23E4E" w:rsidP="00C23E4E">
      <w:pPr>
        <w:rPr>
          <w:rFonts w:asciiTheme="minorHAnsi" w:hAnsiTheme="minorHAnsi" w:cstheme="minorHAnsi"/>
        </w:rPr>
      </w:pPr>
    </w:p>
    <w:p w14:paraId="3AEAC7C9" w14:textId="13443447" w:rsidR="00C23E4E" w:rsidRPr="00684372" w:rsidRDefault="00C47998" w:rsidP="00E94134">
      <w:pPr>
        <w:pStyle w:val="Ttulo2"/>
        <w:jc w:val="both"/>
        <w:rPr>
          <w:rFonts w:asciiTheme="minorHAnsi" w:hAnsiTheme="minorHAnsi" w:cstheme="minorHAnsi"/>
          <w:sz w:val="24"/>
          <w:szCs w:val="24"/>
        </w:rPr>
      </w:pPr>
      <w:r w:rsidRPr="00684372">
        <w:rPr>
          <w:rFonts w:asciiTheme="minorHAnsi" w:hAnsiTheme="minorHAnsi" w:cstheme="minorHAnsi"/>
          <w14:shadow w14:blurRad="0" w14:dist="0" w14:dir="0" w14:sx="100000" w14:sy="100000" w14:kx="0" w14:ky="0" w14:algn="tl">
            <w14:srgbClr w14:val="000000">
              <w14:alpha w14:val="100000"/>
            </w14:srgbClr>
          </w14:shadow>
        </w:rPr>
        <w:t xml:space="preserve">Programa: </w:t>
      </w:r>
      <w:r w:rsidR="00D964B8" w:rsidRPr="00C10ADC">
        <w:rPr>
          <w:rFonts w:asciiTheme="minorHAnsi" w:hAnsiTheme="minorHAnsi" w:cstheme="minorHAnsi"/>
        </w:rPr>
        <w:t>Proyectos de I+D+i en el marco del RD 1432/2003 y la certificación de la actividad de I+D+i del personal investigador según RD 475/2014</w:t>
      </w:r>
    </w:p>
    <w:p w14:paraId="5BFF341F" w14:textId="3C38733C" w:rsidR="00C23E4E" w:rsidRPr="00C10ADC" w:rsidRDefault="00C23E4E" w:rsidP="00C23E4E">
      <w:pPr>
        <w:rPr>
          <w:rFonts w:asciiTheme="minorHAnsi" w:hAnsiTheme="minorHAnsi" w:cstheme="minorHAnsi"/>
          <w:szCs w:val="22"/>
        </w:rPr>
      </w:pPr>
    </w:p>
    <w:p w14:paraId="7178E7B5" w14:textId="77777777" w:rsidR="006B15B5" w:rsidRPr="00C10ADC" w:rsidRDefault="00E76242" w:rsidP="00E76242">
      <w:pPr>
        <w:rPr>
          <w:rFonts w:asciiTheme="minorHAnsi" w:hAnsiTheme="minorHAnsi" w:cstheme="minorHAnsi"/>
          <w:b/>
          <w:szCs w:val="22"/>
        </w:rPr>
      </w:pPr>
      <w:r w:rsidRPr="00C10ADC">
        <w:rPr>
          <w:rFonts w:asciiTheme="minorHAnsi" w:hAnsiTheme="minorHAnsi" w:cstheme="minorHAnsi"/>
          <w:b/>
          <w:szCs w:val="22"/>
        </w:rPr>
        <w:t xml:space="preserve">Requisitos adicionales: </w:t>
      </w:r>
    </w:p>
    <w:p w14:paraId="4C484666" w14:textId="77777777" w:rsidR="006B15B5" w:rsidRPr="00C10ADC" w:rsidRDefault="006B15B5" w:rsidP="00E76242">
      <w:pPr>
        <w:rPr>
          <w:rFonts w:asciiTheme="minorHAnsi" w:hAnsiTheme="minorHAnsi" w:cstheme="minorHAnsi"/>
          <w:b/>
          <w:szCs w:val="22"/>
        </w:rPr>
      </w:pPr>
    </w:p>
    <w:p w14:paraId="37B24261" w14:textId="65053EA1" w:rsidR="00E76242" w:rsidRPr="00C10ADC" w:rsidRDefault="006B15B5" w:rsidP="00E76242">
      <w:pPr>
        <w:rPr>
          <w:rFonts w:asciiTheme="minorHAnsi" w:hAnsiTheme="minorHAnsi" w:cstheme="minorHAnsi"/>
          <w:b/>
          <w:szCs w:val="22"/>
        </w:rPr>
      </w:pPr>
      <w:r w:rsidRPr="00C10ADC">
        <w:rPr>
          <w:rFonts w:asciiTheme="minorHAnsi" w:hAnsiTheme="minorHAnsi" w:cstheme="minorHAnsi"/>
          <w:b/>
          <w:szCs w:val="22"/>
        </w:rPr>
        <w:t>-</w:t>
      </w:r>
      <w:r w:rsidR="00E76242" w:rsidRPr="00C10ADC">
        <w:rPr>
          <w:rFonts w:asciiTheme="minorHAnsi" w:hAnsiTheme="minorHAnsi" w:cstheme="minorHAnsi"/>
          <w:b/>
          <w:szCs w:val="22"/>
        </w:rPr>
        <w:t>RDE-01</w:t>
      </w:r>
    </w:p>
    <w:p w14:paraId="15408307" w14:textId="448F2934" w:rsidR="006B15B5" w:rsidRPr="00C10ADC" w:rsidRDefault="006B15B5" w:rsidP="00E76242">
      <w:pPr>
        <w:rPr>
          <w:rFonts w:asciiTheme="minorHAnsi" w:hAnsiTheme="minorHAnsi" w:cstheme="minorHAnsi"/>
          <w:b/>
          <w:szCs w:val="22"/>
        </w:rPr>
      </w:pPr>
      <w:r w:rsidRPr="00C10ADC">
        <w:rPr>
          <w:rFonts w:asciiTheme="minorHAnsi" w:hAnsiTheme="minorHAnsi" w:cstheme="minorHAnsi"/>
          <w:b/>
          <w:szCs w:val="22"/>
        </w:rPr>
        <w:t>-NT-94</w:t>
      </w:r>
    </w:p>
    <w:p w14:paraId="0D5FFFD9" w14:textId="77777777" w:rsidR="00E76242" w:rsidRPr="00C10ADC" w:rsidRDefault="00E76242" w:rsidP="00C23E4E">
      <w:pPr>
        <w:rPr>
          <w:rFonts w:asciiTheme="minorHAnsi" w:hAnsiTheme="minorHAnsi" w:cstheme="minorHAnsi"/>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69"/>
        <w:gridCol w:w="6090"/>
      </w:tblGrid>
      <w:tr w:rsidR="00C23E4E" w:rsidRPr="00C10ADC" w14:paraId="7DBB6391" w14:textId="77777777" w:rsidTr="00E72FC6">
        <w:trPr>
          <w:cantSplit/>
          <w:trHeight w:val="454"/>
        </w:trPr>
        <w:tc>
          <w:tcPr>
            <w:tcW w:w="9559" w:type="dxa"/>
            <w:gridSpan w:val="2"/>
            <w:shd w:val="pct12" w:color="auto" w:fill="FFFFFF"/>
          </w:tcPr>
          <w:p w14:paraId="687F7BC0" w14:textId="77777777" w:rsidR="00C23E4E" w:rsidRPr="00C10ADC" w:rsidRDefault="00C23E4E" w:rsidP="00E72FC6">
            <w:pPr>
              <w:spacing w:before="60"/>
              <w:jc w:val="center"/>
              <w:rPr>
                <w:rFonts w:asciiTheme="minorHAnsi" w:hAnsiTheme="minorHAnsi" w:cstheme="minorHAnsi"/>
                <w:bCs/>
                <w:iCs/>
                <w:szCs w:val="22"/>
              </w:rPr>
            </w:pPr>
            <w:r w:rsidRPr="00C10ADC">
              <w:rPr>
                <w:rFonts w:asciiTheme="minorHAnsi" w:hAnsiTheme="minorHAnsi" w:cstheme="minorHAnsi"/>
                <w:b/>
                <w:szCs w:val="22"/>
              </w:rPr>
              <w:t xml:space="preserve">OBJETIVO DE LA CERTIFICACIÓN </w:t>
            </w:r>
            <w:r w:rsidRPr="00684372">
              <w:rPr>
                <w:rFonts w:asciiTheme="minorHAnsi" w:hAnsiTheme="minorHAnsi" w:cstheme="minorHAnsi"/>
                <w:bCs/>
                <w:iCs/>
                <w:szCs w:val="22"/>
                <w:vertAlign w:val="superscript"/>
              </w:rPr>
              <w:t>(3)</w:t>
            </w:r>
          </w:p>
        </w:tc>
      </w:tr>
      <w:tr w:rsidR="00C23E4E" w:rsidRPr="00C10ADC" w14:paraId="498E6902" w14:textId="77777777" w:rsidTr="00E72FC6">
        <w:trPr>
          <w:cantSplit/>
          <w:trHeight w:val="480"/>
        </w:trPr>
        <w:tc>
          <w:tcPr>
            <w:tcW w:w="9559" w:type="dxa"/>
            <w:gridSpan w:val="2"/>
          </w:tcPr>
          <w:p w14:paraId="18E7A452" w14:textId="3429CCAC" w:rsidR="00C23E4E" w:rsidRPr="00684372" w:rsidRDefault="00C23E4E" w:rsidP="00684372">
            <w:pPr>
              <w:numPr>
                <w:ilvl w:val="2"/>
                <w:numId w:val="28"/>
              </w:numPr>
              <w:rPr>
                <w:rFonts w:asciiTheme="minorHAnsi" w:hAnsiTheme="minorHAnsi" w:cstheme="minorHAnsi"/>
                <w:b/>
                <w:sz w:val="20"/>
                <w:lang w:val="es-ES"/>
              </w:rPr>
            </w:pPr>
            <w:r w:rsidRPr="00684372">
              <w:rPr>
                <w:rFonts w:asciiTheme="minorHAnsi" w:hAnsiTheme="minorHAnsi" w:cstheme="minorHAnsi"/>
                <w:b/>
                <w:sz w:val="20"/>
                <w:lang w:val="es-ES"/>
              </w:rPr>
              <w:t>Certificación del contenido</w:t>
            </w:r>
          </w:p>
          <w:p w14:paraId="2D1D4EDE" w14:textId="398D9F78" w:rsidR="00041BC3" w:rsidRPr="00684372" w:rsidRDefault="00A77A2F" w:rsidP="00684372">
            <w:pPr>
              <w:numPr>
                <w:ilvl w:val="2"/>
                <w:numId w:val="28"/>
              </w:numPr>
              <w:rPr>
                <w:rFonts w:asciiTheme="minorHAnsi" w:hAnsiTheme="minorHAnsi" w:cstheme="minorHAnsi"/>
                <w:b/>
                <w:sz w:val="20"/>
                <w:lang w:val="es-ES"/>
              </w:rPr>
            </w:pPr>
            <w:r w:rsidRPr="00684372">
              <w:rPr>
                <w:rFonts w:asciiTheme="minorHAnsi" w:hAnsiTheme="minorHAnsi" w:cstheme="minorHAnsi"/>
                <w:b/>
                <w:sz w:val="20"/>
                <w:lang w:val="es-ES"/>
              </w:rPr>
              <w:t>Certificación del contenido y del gasto presupuestado</w:t>
            </w:r>
          </w:p>
          <w:p w14:paraId="09978DF9" w14:textId="68E287BA" w:rsidR="00C23E4E" w:rsidRPr="00684372" w:rsidRDefault="00C23E4E" w:rsidP="00684372">
            <w:pPr>
              <w:numPr>
                <w:ilvl w:val="2"/>
                <w:numId w:val="28"/>
              </w:numPr>
              <w:rPr>
                <w:rFonts w:asciiTheme="minorHAnsi" w:hAnsiTheme="minorHAnsi" w:cstheme="minorHAnsi"/>
                <w:b/>
                <w:sz w:val="20"/>
                <w:lang w:val="es-ES"/>
              </w:rPr>
            </w:pPr>
            <w:r w:rsidRPr="00684372">
              <w:rPr>
                <w:rFonts w:asciiTheme="minorHAnsi" w:hAnsiTheme="minorHAnsi" w:cstheme="minorHAnsi"/>
                <w:b/>
                <w:sz w:val="20"/>
                <w:lang w:val="es-ES"/>
              </w:rPr>
              <w:t>Certificación del contenido y primera ejecución</w:t>
            </w:r>
          </w:p>
          <w:p w14:paraId="162E3511" w14:textId="57714475" w:rsidR="00C23E4E" w:rsidRPr="00684372" w:rsidRDefault="00C23E4E" w:rsidP="00684372">
            <w:pPr>
              <w:numPr>
                <w:ilvl w:val="2"/>
                <w:numId w:val="28"/>
              </w:numPr>
              <w:rPr>
                <w:rFonts w:asciiTheme="minorHAnsi" w:hAnsiTheme="minorHAnsi" w:cstheme="minorHAnsi"/>
                <w:b/>
                <w:sz w:val="20"/>
                <w:lang w:val="es-ES"/>
              </w:rPr>
            </w:pPr>
            <w:r w:rsidRPr="00684372">
              <w:rPr>
                <w:rFonts w:asciiTheme="minorHAnsi" w:hAnsiTheme="minorHAnsi" w:cstheme="minorHAnsi"/>
                <w:b/>
                <w:sz w:val="20"/>
                <w:lang w:val="es-ES"/>
              </w:rPr>
              <w:t>Certificación del seguimiento</w:t>
            </w:r>
          </w:p>
          <w:p w14:paraId="05B69C14" w14:textId="0046E030" w:rsidR="00C23E4E" w:rsidRPr="00684372" w:rsidRDefault="00C23E4E" w:rsidP="00684372">
            <w:pPr>
              <w:numPr>
                <w:ilvl w:val="2"/>
                <w:numId w:val="28"/>
              </w:numPr>
              <w:rPr>
                <w:rFonts w:asciiTheme="minorHAnsi" w:hAnsiTheme="minorHAnsi" w:cstheme="minorHAnsi"/>
                <w:b/>
                <w:szCs w:val="22"/>
              </w:rPr>
            </w:pPr>
            <w:r w:rsidRPr="00684372">
              <w:rPr>
                <w:rFonts w:asciiTheme="minorHAnsi" w:hAnsiTheme="minorHAnsi" w:cstheme="minorHAnsi"/>
                <w:b/>
                <w:sz w:val="20"/>
                <w:lang w:val="es-ES"/>
              </w:rPr>
              <w:t>Certificación de la deducción adicional de investigadores adscritos en exclusiva a actividades de investigación y desarrollo (I+D)</w:t>
            </w:r>
          </w:p>
        </w:tc>
      </w:tr>
      <w:tr w:rsidR="00D02F4D" w:rsidRPr="00C10ADC" w14:paraId="7BCB8D6E" w14:textId="77777777" w:rsidTr="00684372">
        <w:trPr>
          <w:cantSplit/>
          <w:trHeight w:val="480"/>
        </w:trPr>
        <w:tc>
          <w:tcPr>
            <w:tcW w:w="3469" w:type="dxa"/>
            <w:shd w:val="pct12" w:color="auto" w:fill="FFFFFF"/>
          </w:tcPr>
          <w:p w14:paraId="03BA32BA" w14:textId="11064D1E" w:rsidR="00D02F4D" w:rsidRPr="00684372" w:rsidDel="00557707" w:rsidRDefault="00D02F4D" w:rsidP="00D02F4D">
            <w:pPr>
              <w:rPr>
                <w:rFonts w:asciiTheme="minorHAnsi" w:hAnsiTheme="minorHAnsi" w:cstheme="minorHAnsi"/>
                <w:b/>
                <w:sz w:val="20"/>
                <w:lang w:val="es-ES"/>
              </w:rPr>
            </w:pPr>
            <w:r w:rsidRPr="00C10ADC">
              <w:rPr>
                <w:rFonts w:asciiTheme="minorHAnsi" w:hAnsiTheme="minorHAnsi" w:cstheme="minorHAnsi"/>
                <w:b/>
                <w:szCs w:val="22"/>
              </w:rPr>
              <w:t xml:space="preserve">DISCIPLINAS TECNOLÓGICAS </w:t>
            </w:r>
            <w:r w:rsidRPr="00C10ADC">
              <w:rPr>
                <w:rFonts w:asciiTheme="minorHAnsi" w:hAnsiTheme="minorHAnsi" w:cstheme="minorHAnsi"/>
                <w:bCs/>
                <w:iCs/>
                <w:szCs w:val="22"/>
              </w:rPr>
              <w:t>(4)</w:t>
            </w:r>
          </w:p>
        </w:tc>
        <w:tc>
          <w:tcPr>
            <w:tcW w:w="6090" w:type="dxa"/>
            <w:shd w:val="pct12" w:color="auto" w:fill="FFFFFF"/>
          </w:tcPr>
          <w:p w14:paraId="70014546" w14:textId="39C942C1" w:rsidR="00D02F4D" w:rsidRPr="00684372" w:rsidDel="00557707" w:rsidRDefault="00D02F4D" w:rsidP="00684372">
            <w:pPr>
              <w:rPr>
                <w:rFonts w:asciiTheme="minorHAnsi" w:hAnsiTheme="minorHAnsi" w:cstheme="minorHAnsi"/>
                <w:b/>
                <w:sz w:val="20"/>
                <w:lang w:val="es-ES"/>
              </w:rPr>
            </w:pPr>
            <w:r w:rsidRPr="00C10ADC">
              <w:rPr>
                <w:rFonts w:asciiTheme="minorHAnsi" w:hAnsiTheme="minorHAnsi" w:cstheme="minorHAnsi"/>
                <w:b/>
              </w:rPr>
              <w:t xml:space="preserve">DOCUMENTOS SEGÚN LOS CUALES CERTIFICA </w:t>
            </w:r>
            <w:r w:rsidRPr="00C10ADC">
              <w:rPr>
                <w:rFonts w:asciiTheme="minorHAnsi" w:hAnsiTheme="minorHAnsi" w:cstheme="minorHAnsi"/>
              </w:rPr>
              <w:t>(5)</w:t>
            </w:r>
          </w:p>
        </w:tc>
      </w:tr>
      <w:tr w:rsidR="00D02F4D" w:rsidRPr="00C10ADC" w14:paraId="7FB52D57" w14:textId="77777777" w:rsidTr="00684372">
        <w:trPr>
          <w:cantSplit/>
          <w:trHeight w:val="480"/>
        </w:trPr>
        <w:tc>
          <w:tcPr>
            <w:tcW w:w="3469" w:type="dxa"/>
          </w:tcPr>
          <w:p w14:paraId="7912AB32" w14:textId="77777777" w:rsidR="00D02F4D" w:rsidRPr="00684372" w:rsidRDefault="00D02F4D" w:rsidP="00D02F4D">
            <w:pPr>
              <w:rPr>
                <w:rFonts w:asciiTheme="minorHAnsi" w:hAnsiTheme="minorHAnsi" w:cstheme="minorHAnsi"/>
                <w:sz w:val="20"/>
              </w:rPr>
            </w:pPr>
          </w:p>
          <w:p w14:paraId="5C3E8922" w14:textId="77777777" w:rsidR="00D02F4D" w:rsidRPr="00684372" w:rsidRDefault="00D02F4D" w:rsidP="00D02F4D">
            <w:pPr>
              <w:rPr>
                <w:rFonts w:asciiTheme="minorHAnsi" w:hAnsiTheme="minorHAnsi" w:cstheme="minorHAnsi"/>
                <w:sz w:val="20"/>
              </w:rPr>
            </w:pPr>
          </w:p>
          <w:p w14:paraId="661FD3D0" w14:textId="77777777" w:rsidR="00D02F4D" w:rsidRPr="00684372" w:rsidRDefault="00D02F4D" w:rsidP="00D02F4D">
            <w:pPr>
              <w:rPr>
                <w:rFonts w:asciiTheme="minorHAnsi" w:hAnsiTheme="minorHAnsi" w:cstheme="minorHAnsi"/>
                <w:sz w:val="20"/>
              </w:rPr>
            </w:pPr>
          </w:p>
          <w:p w14:paraId="5B1AA1B2" w14:textId="4440AEE0" w:rsidR="00D02F4D" w:rsidRPr="00684372" w:rsidDel="00557707" w:rsidRDefault="00D02F4D" w:rsidP="00D02F4D">
            <w:pPr>
              <w:rPr>
                <w:rFonts w:asciiTheme="minorHAnsi" w:hAnsiTheme="minorHAnsi" w:cstheme="minorHAnsi"/>
                <w:b/>
                <w:sz w:val="20"/>
                <w:lang w:val="es-ES"/>
              </w:rPr>
            </w:pPr>
            <w:r w:rsidRPr="00684372">
              <w:rPr>
                <w:rFonts w:asciiTheme="minorHAnsi" w:hAnsiTheme="minorHAnsi" w:cstheme="minorHAnsi"/>
                <w:sz w:val="20"/>
              </w:rPr>
              <w:t>(</w:t>
            </w:r>
            <w:r w:rsidR="001C2875" w:rsidRPr="00C10ADC">
              <w:rPr>
                <w:rFonts w:asciiTheme="minorHAnsi" w:hAnsiTheme="minorHAnsi" w:cstheme="minorHAnsi"/>
                <w:sz w:val="20"/>
              </w:rPr>
              <w:t>incluir</w:t>
            </w:r>
            <w:r w:rsidR="00E42924" w:rsidRPr="00C10ADC">
              <w:rPr>
                <w:rFonts w:asciiTheme="minorHAnsi" w:hAnsiTheme="minorHAnsi" w:cstheme="minorHAnsi"/>
                <w:sz w:val="20"/>
              </w:rPr>
              <w:t xml:space="preserve"> solo</w:t>
            </w:r>
            <w:r w:rsidR="001C2875" w:rsidRPr="00C10ADC">
              <w:rPr>
                <w:rFonts w:asciiTheme="minorHAnsi" w:hAnsiTheme="minorHAnsi" w:cstheme="minorHAnsi"/>
                <w:sz w:val="20"/>
              </w:rPr>
              <w:t xml:space="preserve"> las disciplinas que se quieran solicitar</w:t>
            </w:r>
            <w:r w:rsidRPr="00684372">
              <w:rPr>
                <w:rFonts w:asciiTheme="minorHAnsi" w:hAnsiTheme="minorHAnsi" w:cstheme="minorHAnsi"/>
                <w:sz w:val="20"/>
              </w:rPr>
              <w:t>)</w:t>
            </w:r>
          </w:p>
        </w:tc>
        <w:tc>
          <w:tcPr>
            <w:tcW w:w="6090" w:type="dxa"/>
          </w:tcPr>
          <w:p w14:paraId="1E9B9195" w14:textId="351FFAEB" w:rsidR="00D02F4D" w:rsidRPr="00684372" w:rsidRDefault="00D02F4D" w:rsidP="00D02F4D">
            <w:pPr>
              <w:ind w:left="497" w:hanging="497"/>
              <w:jc w:val="both"/>
              <w:rPr>
                <w:rFonts w:asciiTheme="minorHAnsi" w:hAnsiTheme="minorHAnsi" w:cstheme="minorHAnsi"/>
                <w:sz w:val="20"/>
              </w:rPr>
            </w:pPr>
          </w:p>
          <w:p w14:paraId="512CC517" w14:textId="77777777" w:rsidR="00D02F4D" w:rsidRPr="00684372" w:rsidRDefault="00D02F4D" w:rsidP="00684372">
            <w:pPr>
              <w:numPr>
                <w:ilvl w:val="0"/>
                <w:numId w:val="29"/>
              </w:numPr>
              <w:ind w:right="213"/>
              <w:jc w:val="both"/>
              <w:rPr>
                <w:rFonts w:asciiTheme="minorHAnsi" w:hAnsiTheme="minorHAnsi" w:cstheme="minorHAnsi"/>
                <w:sz w:val="20"/>
              </w:rPr>
            </w:pPr>
            <w:r w:rsidRPr="00684372">
              <w:rPr>
                <w:rFonts w:asciiTheme="minorHAnsi" w:hAnsiTheme="minorHAnsi" w:cstheme="minorHAnsi"/>
                <w:b/>
                <w:sz w:val="20"/>
              </w:rPr>
              <w:t>Ley 27/2014</w:t>
            </w:r>
            <w:r w:rsidRPr="00684372">
              <w:rPr>
                <w:rFonts w:asciiTheme="minorHAnsi" w:hAnsiTheme="minorHAnsi" w:cstheme="minorHAnsi"/>
                <w:sz w:val="20"/>
              </w:rPr>
              <w:t xml:space="preserve">, de 27 de noviembre, del Impuesto sobre Sociedades </w:t>
            </w:r>
          </w:p>
          <w:p w14:paraId="3D91D387" w14:textId="77777777" w:rsidR="00D02F4D" w:rsidRPr="00684372" w:rsidRDefault="00D02F4D" w:rsidP="00684372">
            <w:pPr>
              <w:pStyle w:val="Prrafodelista"/>
              <w:numPr>
                <w:ilvl w:val="0"/>
                <w:numId w:val="29"/>
              </w:numPr>
              <w:jc w:val="both"/>
              <w:rPr>
                <w:rFonts w:asciiTheme="minorHAnsi" w:hAnsiTheme="minorHAnsi" w:cstheme="minorHAnsi"/>
                <w:sz w:val="20"/>
              </w:rPr>
            </w:pPr>
            <w:r w:rsidRPr="00684372">
              <w:rPr>
                <w:rFonts w:asciiTheme="minorHAnsi" w:hAnsiTheme="minorHAnsi" w:cstheme="minorHAnsi"/>
                <w:b/>
                <w:bCs/>
                <w:sz w:val="20"/>
              </w:rPr>
              <w:t>Real Decreto 1432/2003</w:t>
            </w:r>
            <w:r w:rsidRPr="00684372">
              <w:rPr>
                <w:rFonts w:asciiTheme="minorHAnsi" w:hAnsiTheme="minorHAnsi" w:cstheme="minorHAnsi"/>
                <w:sz w:val="20"/>
              </w:rPr>
              <w:t>, por el que se regula la emisión por el Ministerio de Ciencia y Tecnología de informes motivados relativos al cumplimiento de requisitos científicos y tecnológicos, a efectos de la aplicación e interpretación de deducciones fiscales por actividades de investigación y desarrollo e innovación tecnológica</w:t>
            </w:r>
          </w:p>
          <w:p w14:paraId="1E6CC985" w14:textId="77777777" w:rsidR="00D02F4D" w:rsidRPr="00684372" w:rsidRDefault="00D02F4D" w:rsidP="00D02F4D">
            <w:pPr>
              <w:pStyle w:val="Prrafodelista"/>
              <w:ind w:left="432"/>
              <w:jc w:val="both"/>
              <w:rPr>
                <w:rFonts w:asciiTheme="minorHAnsi" w:hAnsiTheme="minorHAnsi" w:cstheme="minorHAnsi"/>
                <w:sz w:val="20"/>
              </w:rPr>
            </w:pPr>
          </w:p>
          <w:p w14:paraId="5BE2AD1D" w14:textId="77777777" w:rsidR="001A12D5" w:rsidRPr="00684372" w:rsidRDefault="001A12D5" w:rsidP="00684372">
            <w:pPr>
              <w:pStyle w:val="Prrafodelista"/>
              <w:numPr>
                <w:ilvl w:val="0"/>
                <w:numId w:val="29"/>
              </w:numPr>
              <w:jc w:val="both"/>
              <w:rPr>
                <w:rFonts w:asciiTheme="minorHAnsi" w:hAnsiTheme="minorHAnsi" w:cstheme="minorHAnsi"/>
                <w:b/>
                <w:bCs/>
                <w:sz w:val="20"/>
              </w:rPr>
            </w:pPr>
            <w:r w:rsidRPr="00684372">
              <w:rPr>
                <w:rFonts w:asciiTheme="minorHAnsi" w:hAnsiTheme="minorHAnsi" w:cstheme="minorHAnsi"/>
                <w:b/>
                <w:bCs/>
                <w:sz w:val="20"/>
              </w:rPr>
              <w:t xml:space="preserve">Norma UNE 166001:2006, </w:t>
            </w:r>
            <w:r w:rsidRPr="00684372">
              <w:rPr>
                <w:rFonts w:asciiTheme="minorHAnsi" w:hAnsiTheme="minorHAnsi" w:cstheme="minorHAnsi"/>
                <w:sz w:val="20"/>
              </w:rPr>
              <w:t>Gestión de la I+D+i: Requisitos de un proyecto de I+D+i</w:t>
            </w:r>
          </w:p>
          <w:p w14:paraId="221812DF" w14:textId="77777777" w:rsidR="001A12D5" w:rsidRPr="00684372" w:rsidRDefault="001A12D5" w:rsidP="00684372">
            <w:pPr>
              <w:pStyle w:val="Prrafodelista"/>
              <w:numPr>
                <w:ilvl w:val="0"/>
                <w:numId w:val="29"/>
              </w:numPr>
              <w:jc w:val="both"/>
              <w:rPr>
                <w:rFonts w:asciiTheme="minorHAnsi" w:hAnsiTheme="minorHAnsi" w:cstheme="minorHAnsi"/>
                <w:b/>
                <w:bCs/>
                <w:sz w:val="20"/>
              </w:rPr>
            </w:pPr>
            <w:r w:rsidRPr="00684372">
              <w:rPr>
                <w:rFonts w:asciiTheme="minorHAnsi" w:hAnsiTheme="minorHAnsi" w:cstheme="minorHAnsi"/>
                <w:b/>
                <w:bCs/>
                <w:sz w:val="20"/>
              </w:rPr>
              <w:t xml:space="preserve">Otros documentos normativos: </w:t>
            </w:r>
            <w:r w:rsidRPr="00684372">
              <w:rPr>
                <w:rFonts w:asciiTheme="minorHAnsi" w:hAnsiTheme="minorHAnsi" w:cstheme="minorHAnsi"/>
                <w:i/>
                <w:iCs/>
                <w:sz w:val="20"/>
              </w:rPr>
              <w:t>&lt;&lt;Documentos normativos&gt;&gt;</w:t>
            </w:r>
          </w:p>
          <w:p w14:paraId="2B4B3822" w14:textId="1098A69E" w:rsidR="00D02F4D" w:rsidRPr="00684372" w:rsidDel="00557707" w:rsidRDefault="001A12D5" w:rsidP="00684372">
            <w:pPr>
              <w:pStyle w:val="Prrafodelista"/>
              <w:numPr>
                <w:ilvl w:val="0"/>
                <w:numId w:val="29"/>
              </w:numPr>
              <w:jc w:val="both"/>
              <w:rPr>
                <w:rFonts w:asciiTheme="minorHAnsi" w:hAnsiTheme="minorHAnsi" w:cstheme="minorHAnsi"/>
                <w:b/>
                <w:sz w:val="20"/>
                <w:lang w:val="es-ES"/>
              </w:rPr>
            </w:pPr>
            <w:r w:rsidRPr="00684372">
              <w:rPr>
                <w:rFonts w:asciiTheme="minorHAnsi" w:hAnsiTheme="minorHAnsi" w:cstheme="minorHAnsi"/>
                <w:b/>
                <w:bCs/>
                <w:sz w:val="20"/>
              </w:rPr>
              <w:t xml:space="preserve">Procedimiento de certificación: </w:t>
            </w:r>
            <w:r w:rsidRPr="00684372">
              <w:rPr>
                <w:rFonts w:asciiTheme="minorHAnsi" w:hAnsiTheme="minorHAnsi" w:cstheme="minorHAnsi"/>
                <w:i/>
                <w:iCs/>
                <w:sz w:val="20"/>
              </w:rPr>
              <w:t>&lt;&lt;Procedimiento de certificación de la entidad&gt;&gt;</w:t>
            </w:r>
          </w:p>
        </w:tc>
      </w:tr>
    </w:tbl>
    <w:p w14:paraId="775F3EF9" w14:textId="3A133A20" w:rsidR="00C23E4E" w:rsidRPr="00684372" w:rsidRDefault="00C23E4E" w:rsidP="00C23E4E">
      <w:pPr>
        <w:rPr>
          <w:rFonts w:asciiTheme="minorHAnsi" w:hAnsiTheme="minorHAnsi" w:cstheme="minorHAnsi"/>
        </w:rPr>
      </w:pPr>
    </w:p>
    <w:p w14:paraId="05948437" w14:textId="2F17E002" w:rsidR="00D02F4D" w:rsidRPr="00C10ADC" w:rsidRDefault="00D02F4D" w:rsidP="00C23E4E">
      <w:pPr>
        <w:rPr>
          <w:rFonts w:asciiTheme="minorHAnsi" w:hAnsiTheme="minorHAnsi" w:cstheme="minorHAnsi"/>
          <w:szCs w:val="22"/>
        </w:rPr>
      </w:pPr>
      <w:r w:rsidRPr="00C10ADC">
        <w:rPr>
          <w:rFonts w:asciiTheme="minorHAnsi" w:hAnsiTheme="minorHAnsi" w:cstheme="minorHAnsi"/>
          <w:szCs w:val="22"/>
        </w:rPr>
        <w:br w:type="page"/>
      </w:r>
    </w:p>
    <w:p w14:paraId="41F96AD8" w14:textId="77777777" w:rsidR="00D02F4D" w:rsidRPr="00C10ADC" w:rsidRDefault="00D02F4D" w:rsidP="00C23E4E">
      <w:pPr>
        <w:rPr>
          <w:rFonts w:asciiTheme="minorHAnsi" w:hAnsiTheme="minorHAnsi" w:cstheme="minorHAnsi"/>
          <w:szCs w:val="22"/>
        </w:rPr>
      </w:pPr>
    </w:p>
    <w:p w14:paraId="288B8E19" w14:textId="77777777" w:rsidR="005C0BE1" w:rsidRPr="00C10ADC" w:rsidRDefault="005C0BE1" w:rsidP="00C23E4E">
      <w:pPr>
        <w:rPr>
          <w:rFonts w:asciiTheme="minorHAnsi" w:hAnsiTheme="minorHAnsi" w:cstheme="minorHAnsi"/>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59"/>
      </w:tblGrid>
      <w:tr w:rsidR="00C23E4E" w:rsidRPr="00C10ADC" w14:paraId="1D83D1C5" w14:textId="77777777" w:rsidTr="00E94134">
        <w:trPr>
          <w:cantSplit/>
          <w:trHeight w:val="340"/>
        </w:trPr>
        <w:tc>
          <w:tcPr>
            <w:tcW w:w="9559" w:type="dxa"/>
            <w:shd w:val="pct12" w:color="auto" w:fill="FFFFFF"/>
          </w:tcPr>
          <w:p w14:paraId="70E5087F" w14:textId="77777777" w:rsidR="00C23E4E" w:rsidRPr="00C10ADC" w:rsidRDefault="00C23E4E" w:rsidP="00E72FC6">
            <w:pPr>
              <w:spacing w:before="60"/>
              <w:jc w:val="center"/>
              <w:rPr>
                <w:rFonts w:asciiTheme="minorHAnsi" w:hAnsiTheme="minorHAnsi" w:cstheme="minorHAnsi"/>
                <w:bCs/>
                <w:iCs/>
                <w:szCs w:val="22"/>
              </w:rPr>
            </w:pPr>
            <w:r w:rsidRPr="00C10ADC">
              <w:rPr>
                <w:rFonts w:asciiTheme="minorHAnsi" w:hAnsiTheme="minorHAnsi" w:cstheme="minorHAnsi"/>
                <w:b/>
                <w:szCs w:val="22"/>
              </w:rPr>
              <w:t xml:space="preserve">OBJETIVO DE LA CERTIFICACIÓN </w:t>
            </w:r>
            <w:r w:rsidRPr="00684372">
              <w:rPr>
                <w:rFonts w:asciiTheme="minorHAnsi" w:hAnsiTheme="minorHAnsi" w:cstheme="minorHAnsi"/>
                <w:bCs/>
                <w:iCs/>
                <w:szCs w:val="22"/>
                <w:vertAlign w:val="superscript"/>
              </w:rPr>
              <w:t>(3)</w:t>
            </w:r>
          </w:p>
        </w:tc>
      </w:tr>
      <w:tr w:rsidR="00C23E4E" w:rsidRPr="00C10ADC" w14:paraId="2E8F98AA" w14:textId="77777777" w:rsidTr="00E94134">
        <w:trPr>
          <w:cantSplit/>
          <w:trHeight w:val="480"/>
        </w:trPr>
        <w:tc>
          <w:tcPr>
            <w:tcW w:w="9559" w:type="dxa"/>
          </w:tcPr>
          <w:p w14:paraId="6513401E" w14:textId="00F05D9B" w:rsidR="00C23E4E" w:rsidRPr="00C10ADC" w:rsidRDefault="00C23E4E" w:rsidP="00E72FC6">
            <w:pPr>
              <w:spacing w:before="120" w:after="120"/>
              <w:ind w:firstLine="1631"/>
              <w:jc w:val="both"/>
              <w:rPr>
                <w:rFonts w:asciiTheme="minorHAnsi" w:hAnsiTheme="minorHAnsi" w:cstheme="minorHAnsi"/>
                <w:b/>
                <w:szCs w:val="22"/>
              </w:rPr>
            </w:pPr>
            <w:r w:rsidRPr="00C10ADC">
              <w:rPr>
                <w:rFonts w:asciiTheme="minorHAnsi" w:hAnsiTheme="minorHAnsi" w:cstheme="minorHAnsi"/>
                <w:b/>
                <w:bCs/>
                <w:szCs w:val="22"/>
              </w:rPr>
              <w:t>C</w:t>
            </w:r>
            <w:r w:rsidRPr="00C10ADC">
              <w:rPr>
                <w:rFonts w:asciiTheme="minorHAnsi" w:hAnsiTheme="minorHAnsi" w:cstheme="minorHAnsi"/>
                <w:b/>
                <w:szCs w:val="22"/>
              </w:rPr>
              <w:t>ertificación de la actividad de I+D+i del personal investigador</w:t>
            </w:r>
          </w:p>
        </w:tc>
      </w:tr>
      <w:tr w:rsidR="00C23E4E" w:rsidRPr="00C10ADC" w14:paraId="20139861" w14:textId="77777777" w:rsidTr="00E94134">
        <w:trPr>
          <w:cantSplit/>
          <w:trHeight w:val="454"/>
        </w:trPr>
        <w:tc>
          <w:tcPr>
            <w:tcW w:w="9559" w:type="dxa"/>
            <w:shd w:val="pct12" w:color="auto" w:fill="FFFFFF"/>
          </w:tcPr>
          <w:p w14:paraId="55E07C76" w14:textId="77777777" w:rsidR="00C23E4E" w:rsidRPr="00C10ADC" w:rsidRDefault="00C23E4E" w:rsidP="00E72FC6">
            <w:pPr>
              <w:spacing w:before="60"/>
              <w:jc w:val="center"/>
              <w:rPr>
                <w:rFonts w:asciiTheme="minorHAnsi" w:hAnsiTheme="minorHAnsi" w:cstheme="minorHAnsi"/>
                <w:bCs/>
                <w:i/>
                <w:iCs/>
                <w:szCs w:val="22"/>
              </w:rPr>
            </w:pPr>
            <w:r w:rsidRPr="00C10ADC">
              <w:rPr>
                <w:rFonts w:asciiTheme="minorHAnsi" w:hAnsiTheme="minorHAnsi" w:cstheme="minorHAnsi"/>
                <w:b/>
                <w:szCs w:val="22"/>
              </w:rPr>
              <w:t xml:space="preserve">DOCUMENTOS SEGÚN LOS CUALES CERTIFICA </w:t>
            </w:r>
            <w:r w:rsidRPr="00C10ADC">
              <w:rPr>
                <w:rFonts w:asciiTheme="minorHAnsi" w:hAnsiTheme="minorHAnsi" w:cstheme="minorHAnsi"/>
                <w:szCs w:val="22"/>
              </w:rPr>
              <w:t>(5)</w:t>
            </w:r>
          </w:p>
        </w:tc>
      </w:tr>
      <w:tr w:rsidR="00C23E4E" w:rsidRPr="00C10ADC" w14:paraId="544A5AFC" w14:textId="77777777" w:rsidTr="00E94134">
        <w:trPr>
          <w:cantSplit/>
          <w:trHeight w:val="1579"/>
        </w:trPr>
        <w:tc>
          <w:tcPr>
            <w:tcW w:w="9559" w:type="dxa"/>
          </w:tcPr>
          <w:p w14:paraId="2EA11336" w14:textId="7526E17E" w:rsidR="00262496" w:rsidRPr="00C10ADC" w:rsidRDefault="00C23E4E" w:rsidP="00262496">
            <w:pPr>
              <w:pStyle w:val="Prrafodelista"/>
              <w:numPr>
                <w:ilvl w:val="0"/>
                <w:numId w:val="31"/>
              </w:numPr>
              <w:jc w:val="both"/>
              <w:rPr>
                <w:rFonts w:asciiTheme="minorHAnsi" w:hAnsiTheme="minorHAnsi" w:cstheme="minorHAnsi"/>
                <w:sz w:val="20"/>
              </w:rPr>
            </w:pPr>
            <w:r w:rsidRPr="00684372">
              <w:rPr>
                <w:rFonts w:asciiTheme="minorHAnsi" w:hAnsiTheme="minorHAnsi" w:cstheme="minorHAnsi"/>
                <w:b/>
                <w:sz w:val="20"/>
              </w:rPr>
              <w:t>Ley 17/2012, de 27 de diciembre</w:t>
            </w:r>
            <w:r w:rsidRPr="00684372">
              <w:rPr>
                <w:rFonts w:asciiTheme="minorHAnsi" w:hAnsiTheme="minorHAnsi" w:cstheme="minorHAnsi"/>
                <w:sz w:val="20"/>
              </w:rPr>
              <w:t xml:space="preserve">, de Presupuestos Generales del Estado para el año 2013 y </w:t>
            </w:r>
            <w:r w:rsidRPr="00684372">
              <w:rPr>
                <w:rFonts w:asciiTheme="minorHAnsi" w:hAnsiTheme="minorHAnsi" w:cstheme="minorHAnsi"/>
                <w:b/>
                <w:sz w:val="20"/>
              </w:rPr>
              <w:t>Real Decreto 475/2014, de 13 de junio</w:t>
            </w:r>
            <w:r w:rsidRPr="00684372">
              <w:rPr>
                <w:rFonts w:asciiTheme="minorHAnsi" w:hAnsiTheme="minorHAnsi" w:cstheme="minorHAnsi"/>
                <w:sz w:val="20"/>
              </w:rPr>
              <w:t>, sobre bonificaciones en la cotización a la Seguridad Social del personal investigador</w:t>
            </w:r>
            <w:r w:rsidR="00F34C09">
              <w:rPr>
                <w:rFonts w:asciiTheme="minorHAnsi" w:hAnsiTheme="minorHAnsi" w:cstheme="minorHAnsi"/>
                <w:sz w:val="20"/>
              </w:rPr>
              <w:t xml:space="preserve"> </w:t>
            </w:r>
            <w:r w:rsidR="00F34C09" w:rsidRPr="008F3F78">
              <w:rPr>
                <w:rFonts w:asciiTheme="minorHAnsi" w:hAnsiTheme="minorHAnsi" w:cstheme="minorHAnsi"/>
                <w:sz w:val="20"/>
              </w:rPr>
              <w:t>y su modificación según la Disposición final décima del Real Decreto ley 1/2023, de 10 de enero, de medidas urgentes en materia de incentivos a la contratación laboral y mejora de la protección social de las personas artistas</w:t>
            </w:r>
            <w:r w:rsidRPr="00684372">
              <w:rPr>
                <w:rFonts w:asciiTheme="minorHAnsi" w:hAnsiTheme="minorHAnsi" w:cstheme="minorHAnsi"/>
                <w:sz w:val="20"/>
              </w:rPr>
              <w:t>.</w:t>
            </w:r>
          </w:p>
          <w:p w14:paraId="2AC98F17" w14:textId="4D256503" w:rsidR="00C23E4E" w:rsidRPr="00684372" w:rsidRDefault="00262496" w:rsidP="00684372">
            <w:pPr>
              <w:pStyle w:val="Prrafodelista"/>
              <w:numPr>
                <w:ilvl w:val="0"/>
                <w:numId w:val="31"/>
              </w:numPr>
              <w:jc w:val="both"/>
              <w:rPr>
                <w:rFonts w:asciiTheme="minorHAnsi" w:hAnsiTheme="minorHAnsi" w:cstheme="minorHAnsi"/>
                <w:sz w:val="20"/>
              </w:rPr>
            </w:pPr>
            <w:r w:rsidRPr="00C10ADC">
              <w:rPr>
                <w:rFonts w:asciiTheme="minorHAnsi" w:hAnsiTheme="minorHAnsi" w:cstheme="minorHAnsi"/>
                <w:b/>
                <w:bCs/>
                <w:sz w:val="20"/>
              </w:rPr>
              <w:t xml:space="preserve">Otros documentos normativos: </w:t>
            </w:r>
            <w:r w:rsidRPr="00C10ADC">
              <w:rPr>
                <w:rFonts w:asciiTheme="minorHAnsi" w:hAnsiTheme="minorHAnsi" w:cstheme="minorHAnsi"/>
                <w:i/>
                <w:iCs/>
                <w:sz w:val="20"/>
              </w:rPr>
              <w:t>&lt;&lt;Documentos normativos&gt;&gt;</w:t>
            </w:r>
          </w:p>
          <w:p w14:paraId="5F0EC28C" w14:textId="44D893BE" w:rsidR="00C23E4E" w:rsidRPr="00684372" w:rsidRDefault="00262496" w:rsidP="00684372">
            <w:pPr>
              <w:pStyle w:val="Prrafodelista"/>
              <w:numPr>
                <w:ilvl w:val="0"/>
                <w:numId w:val="31"/>
              </w:numPr>
              <w:rPr>
                <w:rFonts w:asciiTheme="minorHAnsi" w:hAnsiTheme="minorHAnsi" w:cstheme="minorHAnsi"/>
                <w:szCs w:val="22"/>
              </w:rPr>
            </w:pPr>
            <w:r w:rsidRPr="00C10ADC">
              <w:rPr>
                <w:rFonts w:asciiTheme="minorHAnsi" w:hAnsiTheme="minorHAnsi" w:cstheme="minorHAnsi"/>
                <w:b/>
                <w:bCs/>
                <w:sz w:val="20"/>
              </w:rPr>
              <w:t xml:space="preserve">Procedimiento de certificación: </w:t>
            </w:r>
            <w:r w:rsidRPr="00C10ADC">
              <w:rPr>
                <w:rFonts w:asciiTheme="minorHAnsi" w:hAnsiTheme="minorHAnsi" w:cstheme="minorHAnsi"/>
                <w:i/>
                <w:iCs/>
                <w:sz w:val="20"/>
              </w:rPr>
              <w:t>&lt;&lt;Procedimiento de certificación de la entidad&gt;&gt;</w:t>
            </w:r>
          </w:p>
        </w:tc>
      </w:tr>
    </w:tbl>
    <w:p w14:paraId="4391657D" w14:textId="1A887557" w:rsidR="00C23E4E" w:rsidRPr="00C10ADC" w:rsidRDefault="00C23E4E" w:rsidP="00C23E4E">
      <w:pPr>
        <w:jc w:val="center"/>
        <w:rPr>
          <w:rFonts w:asciiTheme="minorHAnsi" w:hAnsiTheme="minorHAnsi" w:cstheme="minorHAnsi"/>
          <w:i/>
          <w:szCs w:val="22"/>
        </w:rPr>
      </w:pPr>
    </w:p>
    <w:p w14:paraId="606FC367" w14:textId="43A8C866" w:rsidR="004C37E7" w:rsidRPr="00C10ADC" w:rsidRDefault="004C37E7" w:rsidP="004C37E7">
      <w:pPr>
        <w:rPr>
          <w:rFonts w:asciiTheme="minorHAnsi" w:hAnsiTheme="minorHAnsi" w:cstheme="minorHAnsi"/>
          <w:szCs w:val="22"/>
          <w:u w:val="single"/>
        </w:rPr>
      </w:pPr>
    </w:p>
    <w:p w14:paraId="000A42A8" w14:textId="77777777" w:rsidR="004C37E7" w:rsidRPr="00C10ADC" w:rsidRDefault="004C37E7" w:rsidP="00C23E4E">
      <w:pPr>
        <w:jc w:val="center"/>
        <w:rPr>
          <w:rFonts w:asciiTheme="minorHAnsi" w:hAnsiTheme="minorHAnsi" w:cstheme="minorHAnsi"/>
          <w:i/>
          <w:szCs w:val="22"/>
        </w:rPr>
      </w:pPr>
    </w:p>
    <w:p w14:paraId="3BEF547C" w14:textId="14C5E32F" w:rsidR="00C23E4E" w:rsidRPr="00C10ADC" w:rsidRDefault="00E02A3E" w:rsidP="00C23E4E">
      <w:pPr>
        <w:rPr>
          <w:rFonts w:asciiTheme="minorHAnsi" w:hAnsiTheme="minorHAnsi" w:cstheme="minorHAnsi"/>
          <w:b/>
          <w:bCs/>
          <w:szCs w:val="22"/>
        </w:rPr>
      </w:pPr>
      <w:r w:rsidRPr="00C10ADC">
        <w:rPr>
          <w:rFonts w:asciiTheme="minorHAnsi" w:hAnsiTheme="minorHAnsi" w:cstheme="minorHAnsi"/>
          <w:b/>
          <w:spacing w:val="-2"/>
          <w:szCs w:val="22"/>
        </w:rPr>
        <w:t>Programa</w:t>
      </w:r>
      <w:r w:rsidR="00C23E4E" w:rsidRPr="00C10ADC">
        <w:rPr>
          <w:rFonts w:asciiTheme="minorHAnsi" w:hAnsiTheme="minorHAnsi" w:cstheme="minorHAnsi"/>
          <w:b/>
          <w:spacing w:val="-2"/>
          <w:szCs w:val="22"/>
        </w:rPr>
        <w:t xml:space="preserve"> Joven Empresa Innovadora y Pequeña o Microempresa Innovadora</w:t>
      </w:r>
    </w:p>
    <w:p w14:paraId="6788FE59" w14:textId="2CB9E3B3" w:rsidR="00C23E4E" w:rsidRPr="00C10ADC" w:rsidRDefault="00C23E4E" w:rsidP="00C23E4E">
      <w:pPr>
        <w:pStyle w:val="Textodenotaalfinal"/>
        <w:tabs>
          <w:tab w:val="left" w:pos="709"/>
        </w:tabs>
        <w:rPr>
          <w:rFonts w:asciiTheme="minorHAnsi" w:hAnsiTheme="minorHAnsi" w:cstheme="minorHAnsi"/>
          <w:sz w:val="22"/>
          <w:szCs w:val="22"/>
          <w:u w:val="single"/>
        </w:rPr>
      </w:pPr>
    </w:p>
    <w:p w14:paraId="28D24C02" w14:textId="77777777" w:rsidR="00082D88" w:rsidRPr="00C10ADC" w:rsidRDefault="00A91894" w:rsidP="00A91894">
      <w:pPr>
        <w:tabs>
          <w:tab w:val="right" w:pos="4820"/>
          <w:tab w:val="right" w:pos="6379"/>
          <w:tab w:val="right" w:pos="7230"/>
        </w:tabs>
        <w:rPr>
          <w:rFonts w:asciiTheme="minorHAnsi" w:hAnsiTheme="minorHAnsi" w:cstheme="minorHAnsi"/>
          <w:b/>
          <w:szCs w:val="22"/>
        </w:rPr>
      </w:pPr>
      <w:r w:rsidRPr="00C10ADC">
        <w:rPr>
          <w:rFonts w:asciiTheme="minorHAnsi" w:hAnsiTheme="minorHAnsi" w:cstheme="minorHAnsi"/>
          <w:b/>
          <w:szCs w:val="22"/>
        </w:rPr>
        <w:t xml:space="preserve">Requisitos adicionales: </w:t>
      </w:r>
    </w:p>
    <w:p w14:paraId="1E28D5BD" w14:textId="77777777" w:rsidR="00082D88" w:rsidRPr="00C10ADC" w:rsidRDefault="00082D88" w:rsidP="00A91894">
      <w:pPr>
        <w:tabs>
          <w:tab w:val="right" w:pos="4820"/>
          <w:tab w:val="right" w:pos="6379"/>
          <w:tab w:val="right" w:pos="7230"/>
        </w:tabs>
        <w:rPr>
          <w:rFonts w:asciiTheme="minorHAnsi" w:hAnsiTheme="minorHAnsi" w:cstheme="minorHAnsi"/>
          <w:b/>
          <w:szCs w:val="22"/>
        </w:rPr>
      </w:pPr>
    </w:p>
    <w:p w14:paraId="1609A544" w14:textId="3FB139AC" w:rsidR="00A91894" w:rsidRPr="00C10ADC" w:rsidRDefault="00082D88" w:rsidP="00A91894">
      <w:pPr>
        <w:tabs>
          <w:tab w:val="right" w:pos="4820"/>
          <w:tab w:val="right" w:pos="6379"/>
          <w:tab w:val="right" w:pos="7230"/>
        </w:tabs>
        <w:rPr>
          <w:rFonts w:asciiTheme="minorHAnsi" w:hAnsiTheme="minorHAnsi" w:cstheme="minorHAnsi"/>
          <w:color w:val="000000"/>
          <w:sz w:val="18"/>
          <w:szCs w:val="18"/>
          <w:lang w:val="es-ES"/>
        </w:rPr>
      </w:pPr>
      <w:r w:rsidRPr="00C10ADC">
        <w:rPr>
          <w:rFonts w:asciiTheme="minorHAnsi" w:hAnsiTheme="minorHAnsi" w:cstheme="minorHAnsi"/>
          <w:b/>
          <w:szCs w:val="22"/>
        </w:rPr>
        <w:t>-</w:t>
      </w:r>
      <w:r w:rsidR="00A91894" w:rsidRPr="00C10ADC">
        <w:rPr>
          <w:rFonts w:asciiTheme="minorHAnsi" w:hAnsiTheme="minorHAnsi" w:cstheme="minorHAnsi"/>
          <w:b/>
          <w:szCs w:val="22"/>
        </w:rPr>
        <w:t>RDE-01</w:t>
      </w:r>
    </w:p>
    <w:p w14:paraId="7D3BDF88" w14:textId="5C374015" w:rsidR="00A91894" w:rsidRPr="00C10ADC" w:rsidRDefault="00082D88" w:rsidP="00C23E4E">
      <w:pPr>
        <w:pStyle w:val="Textodenotaalfinal"/>
        <w:tabs>
          <w:tab w:val="left" w:pos="709"/>
        </w:tabs>
        <w:rPr>
          <w:rFonts w:asciiTheme="minorHAnsi" w:hAnsiTheme="minorHAnsi" w:cstheme="minorHAnsi"/>
          <w:b/>
          <w:bCs/>
          <w:sz w:val="22"/>
          <w:szCs w:val="22"/>
        </w:rPr>
      </w:pPr>
      <w:r w:rsidRPr="00C10ADC">
        <w:rPr>
          <w:rFonts w:asciiTheme="minorHAnsi" w:hAnsiTheme="minorHAnsi" w:cstheme="minorHAnsi"/>
          <w:b/>
          <w:bCs/>
          <w:sz w:val="22"/>
          <w:szCs w:val="22"/>
        </w:rPr>
        <w:t>-NT</w:t>
      </w:r>
      <w:r w:rsidR="00194BA6" w:rsidRPr="00C10ADC">
        <w:rPr>
          <w:rFonts w:asciiTheme="minorHAnsi" w:hAnsiTheme="minorHAnsi" w:cstheme="minorHAnsi"/>
          <w:b/>
          <w:bCs/>
          <w:sz w:val="22"/>
          <w:szCs w:val="22"/>
        </w:rPr>
        <w:t>-94</w:t>
      </w:r>
    </w:p>
    <w:p w14:paraId="16F4F2F4" w14:textId="77777777" w:rsidR="00082D88" w:rsidRPr="00C10ADC" w:rsidRDefault="00082D88" w:rsidP="00C23E4E">
      <w:pPr>
        <w:pStyle w:val="Textodenotaalfinal"/>
        <w:tabs>
          <w:tab w:val="left" w:pos="709"/>
        </w:tabs>
        <w:rPr>
          <w:rFonts w:asciiTheme="minorHAnsi" w:hAnsiTheme="minorHAnsi" w:cstheme="minorHAnsi"/>
          <w:sz w:val="22"/>
          <w:szCs w:val="22"/>
          <w:u w:val="singl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59"/>
      </w:tblGrid>
      <w:tr w:rsidR="00C23E4E" w:rsidRPr="00C10ADC" w14:paraId="4A1F2160" w14:textId="77777777" w:rsidTr="00BF4A6D">
        <w:trPr>
          <w:cantSplit/>
          <w:trHeight w:val="340"/>
        </w:trPr>
        <w:tc>
          <w:tcPr>
            <w:tcW w:w="9559" w:type="dxa"/>
            <w:shd w:val="pct12" w:color="auto" w:fill="FFFFFF"/>
          </w:tcPr>
          <w:p w14:paraId="0D928C5A" w14:textId="77777777" w:rsidR="00C23E4E" w:rsidRPr="00C10ADC" w:rsidRDefault="00C23E4E" w:rsidP="00E72FC6">
            <w:pPr>
              <w:spacing w:before="60"/>
              <w:jc w:val="center"/>
              <w:rPr>
                <w:rFonts w:asciiTheme="minorHAnsi" w:hAnsiTheme="minorHAnsi" w:cstheme="minorHAnsi"/>
                <w:bCs/>
                <w:iCs/>
                <w:szCs w:val="22"/>
              </w:rPr>
            </w:pPr>
            <w:r w:rsidRPr="00C10ADC">
              <w:rPr>
                <w:rFonts w:asciiTheme="minorHAnsi" w:hAnsiTheme="minorHAnsi" w:cstheme="minorHAnsi"/>
                <w:b/>
                <w:szCs w:val="22"/>
              </w:rPr>
              <w:t xml:space="preserve">OBJETIVO DE LA CERTIFICACIÓN </w:t>
            </w:r>
            <w:r w:rsidRPr="00684372">
              <w:rPr>
                <w:rFonts w:asciiTheme="minorHAnsi" w:hAnsiTheme="minorHAnsi" w:cstheme="minorHAnsi"/>
                <w:bCs/>
                <w:iCs/>
                <w:szCs w:val="22"/>
                <w:vertAlign w:val="superscript"/>
              </w:rPr>
              <w:t>(3)</w:t>
            </w:r>
          </w:p>
        </w:tc>
      </w:tr>
      <w:tr w:rsidR="00C23E4E" w:rsidRPr="00C10ADC" w14:paraId="47EB81D8" w14:textId="77777777" w:rsidTr="00BF4A6D">
        <w:trPr>
          <w:cantSplit/>
          <w:trHeight w:val="480"/>
        </w:trPr>
        <w:tc>
          <w:tcPr>
            <w:tcW w:w="9559" w:type="dxa"/>
          </w:tcPr>
          <w:p w14:paraId="2750410F" w14:textId="27DF2CB6" w:rsidR="00C23E4E" w:rsidRPr="00684372" w:rsidRDefault="00C23E4E" w:rsidP="00684372">
            <w:pPr>
              <w:pStyle w:val="Prrafodelista"/>
              <w:numPr>
                <w:ilvl w:val="0"/>
                <w:numId w:val="33"/>
              </w:numPr>
              <w:spacing w:before="120" w:after="120"/>
              <w:jc w:val="both"/>
              <w:rPr>
                <w:rFonts w:asciiTheme="minorHAnsi" w:hAnsiTheme="minorHAnsi" w:cstheme="minorHAnsi"/>
                <w:bCs/>
                <w:szCs w:val="22"/>
              </w:rPr>
            </w:pPr>
            <w:r w:rsidRPr="00684372">
              <w:rPr>
                <w:rFonts w:asciiTheme="minorHAnsi" w:hAnsiTheme="minorHAnsi" w:cstheme="minorHAnsi"/>
                <w:b/>
                <w:bCs/>
                <w:szCs w:val="22"/>
              </w:rPr>
              <w:t>C</w:t>
            </w:r>
            <w:r w:rsidRPr="00684372">
              <w:rPr>
                <w:rFonts w:asciiTheme="minorHAnsi" w:hAnsiTheme="minorHAnsi" w:cstheme="minorHAnsi"/>
                <w:b/>
                <w:szCs w:val="22"/>
              </w:rPr>
              <w:t xml:space="preserve">ertificación </w:t>
            </w:r>
            <w:r w:rsidRPr="00684372">
              <w:rPr>
                <w:rFonts w:asciiTheme="minorHAnsi" w:hAnsiTheme="minorHAnsi" w:cstheme="minorHAnsi"/>
                <w:b/>
                <w:spacing w:val="-2"/>
                <w:szCs w:val="22"/>
              </w:rPr>
              <w:t xml:space="preserve">Joven Empresa Innovadora </w:t>
            </w:r>
          </w:p>
          <w:p w14:paraId="4CDCA67A" w14:textId="4FDB5CCB" w:rsidR="00C23E4E" w:rsidRPr="00684372" w:rsidRDefault="00C23E4E" w:rsidP="00684372">
            <w:pPr>
              <w:pStyle w:val="Prrafodelista"/>
              <w:numPr>
                <w:ilvl w:val="0"/>
                <w:numId w:val="33"/>
              </w:numPr>
              <w:spacing w:before="120" w:after="120"/>
              <w:jc w:val="both"/>
              <w:rPr>
                <w:rFonts w:asciiTheme="minorHAnsi" w:hAnsiTheme="minorHAnsi" w:cstheme="minorHAnsi"/>
                <w:b/>
                <w:szCs w:val="22"/>
              </w:rPr>
            </w:pPr>
            <w:r w:rsidRPr="00684372">
              <w:rPr>
                <w:rFonts w:asciiTheme="minorHAnsi" w:hAnsiTheme="minorHAnsi" w:cstheme="minorHAnsi"/>
                <w:b/>
                <w:spacing w:val="-2"/>
                <w:szCs w:val="22"/>
              </w:rPr>
              <w:t>Certificación Pequeña o Microempresa Innovadora</w:t>
            </w:r>
          </w:p>
        </w:tc>
      </w:tr>
      <w:tr w:rsidR="00C23E4E" w:rsidRPr="00C10ADC" w14:paraId="43FE8043" w14:textId="77777777" w:rsidTr="00BF4A6D">
        <w:trPr>
          <w:cantSplit/>
          <w:trHeight w:val="454"/>
        </w:trPr>
        <w:tc>
          <w:tcPr>
            <w:tcW w:w="9559" w:type="dxa"/>
            <w:shd w:val="pct12" w:color="auto" w:fill="FFFFFF"/>
          </w:tcPr>
          <w:p w14:paraId="30E1080C" w14:textId="77777777" w:rsidR="00C23E4E" w:rsidRPr="00C10ADC" w:rsidRDefault="00C23E4E" w:rsidP="00E72FC6">
            <w:pPr>
              <w:spacing w:before="60"/>
              <w:jc w:val="center"/>
              <w:rPr>
                <w:rFonts w:asciiTheme="minorHAnsi" w:hAnsiTheme="minorHAnsi" w:cstheme="minorHAnsi"/>
                <w:bCs/>
                <w:i/>
                <w:iCs/>
                <w:szCs w:val="22"/>
              </w:rPr>
            </w:pPr>
            <w:r w:rsidRPr="00C10ADC">
              <w:rPr>
                <w:rFonts w:asciiTheme="minorHAnsi" w:hAnsiTheme="minorHAnsi" w:cstheme="minorHAnsi"/>
                <w:b/>
                <w:szCs w:val="22"/>
              </w:rPr>
              <w:t xml:space="preserve">DOCUMENTOS SEGÚN LOS CUALES CERTIFICA </w:t>
            </w:r>
            <w:r w:rsidRPr="00C10ADC">
              <w:rPr>
                <w:rFonts w:asciiTheme="minorHAnsi" w:hAnsiTheme="minorHAnsi" w:cstheme="minorHAnsi"/>
                <w:szCs w:val="22"/>
              </w:rPr>
              <w:t>(5)</w:t>
            </w:r>
          </w:p>
        </w:tc>
      </w:tr>
      <w:tr w:rsidR="00C23E4E" w:rsidRPr="00C10ADC" w14:paraId="36CFF0E5" w14:textId="77777777" w:rsidTr="00BF4A6D">
        <w:trPr>
          <w:cantSplit/>
          <w:trHeight w:val="1843"/>
        </w:trPr>
        <w:tc>
          <w:tcPr>
            <w:tcW w:w="9559" w:type="dxa"/>
          </w:tcPr>
          <w:p w14:paraId="158B6442" w14:textId="29AC41D1" w:rsidR="00C23E4E" w:rsidRPr="00684372" w:rsidRDefault="00C23E4E" w:rsidP="00684372">
            <w:pPr>
              <w:pStyle w:val="Prrafodelista"/>
              <w:numPr>
                <w:ilvl w:val="0"/>
                <w:numId w:val="32"/>
              </w:numPr>
              <w:jc w:val="both"/>
              <w:rPr>
                <w:rFonts w:asciiTheme="minorHAnsi" w:hAnsiTheme="minorHAnsi" w:cstheme="minorHAnsi"/>
                <w:b/>
                <w:szCs w:val="22"/>
              </w:rPr>
            </w:pPr>
            <w:r w:rsidRPr="00684372">
              <w:rPr>
                <w:rFonts w:asciiTheme="minorHAnsi" w:hAnsiTheme="minorHAnsi" w:cstheme="minorHAnsi"/>
                <w:b/>
                <w:szCs w:val="22"/>
              </w:rPr>
              <w:t>Ley 17/2012, de 27 de diciembre</w:t>
            </w:r>
            <w:r w:rsidRPr="00684372">
              <w:rPr>
                <w:rFonts w:asciiTheme="minorHAnsi" w:hAnsiTheme="minorHAnsi" w:cstheme="minorHAnsi"/>
                <w:szCs w:val="22"/>
              </w:rPr>
              <w:t xml:space="preserve">, de Presupuestos Generales del Estado para el año 2013 y </w:t>
            </w:r>
            <w:r w:rsidRPr="00684372">
              <w:rPr>
                <w:rFonts w:asciiTheme="minorHAnsi" w:hAnsiTheme="minorHAnsi" w:cstheme="minorHAnsi"/>
                <w:b/>
                <w:szCs w:val="22"/>
              </w:rPr>
              <w:t>Real Decreto 475/2014, de 13 de junio</w:t>
            </w:r>
            <w:r w:rsidRPr="00684372">
              <w:rPr>
                <w:rFonts w:asciiTheme="minorHAnsi" w:hAnsiTheme="minorHAnsi" w:cstheme="minorHAnsi"/>
                <w:szCs w:val="22"/>
              </w:rPr>
              <w:t xml:space="preserve">, sobre bonificaciones en la cotización a la Seguridad Social del personal investigador, Artículo 6.2.c) apartado 1º, y </w:t>
            </w:r>
            <w:r w:rsidRPr="00684372">
              <w:rPr>
                <w:rFonts w:asciiTheme="minorHAnsi" w:hAnsiTheme="minorHAnsi" w:cstheme="minorHAnsi"/>
                <w:b/>
                <w:szCs w:val="22"/>
              </w:rPr>
              <w:t>especificación EA0043 (Joven Empresa Innovadora).</w:t>
            </w:r>
          </w:p>
          <w:p w14:paraId="1F91EA41" w14:textId="337F3693" w:rsidR="00C23E4E" w:rsidRPr="00684372" w:rsidRDefault="00C23E4E" w:rsidP="00684372">
            <w:pPr>
              <w:pStyle w:val="Prrafodelista"/>
              <w:numPr>
                <w:ilvl w:val="0"/>
                <w:numId w:val="32"/>
              </w:numPr>
              <w:jc w:val="both"/>
              <w:rPr>
                <w:rFonts w:asciiTheme="minorHAnsi" w:hAnsiTheme="minorHAnsi" w:cstheme="minorHAnsi"/>
                <w:szCs w:val="22"/>
              </w:rPr>
            </w:pPr>
            <w:r w:rsidRPr="00684372">
              <w:rPr>
                <w:rFonts w:asciiTheme="minorHAnsi" w:hAnsiTheme="minorHAnsi" w:cstheme="minorHAnsi"/>
                <w:b/>
                <w:szCs w:val="22"/>
              </w:rPr>
              <w:t>Ley 17/2012, de 27 de diciembre</w:t>
            </w:r>
            <w:r w:rsidRPr="00684372">
              <w:rPr>
                <w:rFonts w:asciiTheme="minorHAnsi" w:hAnsiTheme="minorHAnsi" w:cstheme="minorHAnsi"/>
                <w:szCs w:val="22"/>
              </w:rPr>
              <w:t xml:space="preserve">, de Presupuestos Generales del Estado para el año 2013 y </w:t>
            </w:r>
            <w:r w:rsidRPr="00684372">
              <w:rPr>
                <w:rFonts w:asciiTheme="minorHAnsi" w:hAnsiTheme="minorHAnsi" w:cstheme="minorHAnsi"/>
                <w:b/>
                <w:szCs w:val="22"/>
              </w:rPr>
              <w:t>Real Decreto 475/2014, de 13 de junio</w:t>
            </w:r>
            <w:r w:rsidRPr="00684372">
              <w:rPr>
                <w:rFonts w:asciiTheme="minorHAnsi" w:hAnsiTheme="minorHAnsi" w:cstheme="minorHAnsi"/>
                <w:szCs w:val="22"/>
              </w:rPr>
              <w:t xml:space="preserve">, sobre bonificaciones en la cotización a la Seguridad Social del personal investigador, Artículo 6.2.c) apartado 2º, y </w:t>
            </w:r>
            <w:r w:rsidRPr="00684372">
              <w:rPr>
                <w:rFonts w:asciiTheme="minorHAnsi" w:hAnsiTheme="minorHAnsi" w:cstheme="minorHAnsi"/>
                <w:b/>
                <w:szCs w:val="22"/>
              </w:rPr>
              <w:t>especificación EA0047 (Pequeña o Microempresa Innovadora).</w:t>
            </w:r>
          </w:p>
          <w:p w14:paraId="4B130019" w14:textId="77777777" w:rsidR="00B50D6E" w:rsidRPr="00C10ADC" w:rsidRDefault="00B50D6E" w:rsidP="00B50D6E">
            <w:pPr>
              <w:pStyle w:val="Prrafodelista"/>
              <w:numPr>
                <w:ilvl w:val="0"/>
                <w:numId w:val="32"/>
              </w:numPr>
              <w:jc w:val="both"/>
              <w:rPr>
                <w:rFonts w:asciiTheme="minorHAnsi" w:hAnsiTheme="minorHAnsi" w:cstheme="minorHAnsi"/>
                <w:bCs/>
                <w:szCs w:val="22"/>
              </w:rPr>
            </w:pPr>
            <w:r w:rsidRPr="00684372">
              <w:rPr>
                <w:rFonts w:asciiTheme="minorHAnsi" w:hAnsiTheme="minorHAnsi" w:cstheme="minorHAnsi"/>
                <w:b/>
                <w:szCs w:val="22"/>
              </w:rPr>
              <w:t>Otros documentos normativos</w:t>
            </w:r>
            <w:r w:rsidRPr="00C10ADC">
              <w:rPr>
                <w:rFonts w:asciiTheme="minorHAnsi" w:hAnsiTheme="minorHAnsi" w:cstheme="minorHAnsi"/>
                <w:bCs/>
                <w:szCs w:val="22"/>
              </w:rPr>
              <w:t xml:space="preserve">: </w:t>
            </w:r>
            <w:r w:rsidRPr="00684372">
              <w:rPr>
                <w:rFonts w:asciiTheme="minorHAnsi" w:hAnsiTheme="minorHAnsi" w:cstheme="minorHAnsi"/>
                <w:bCs/>
                <w:i/>
                <w:iCs/>
                <w:szCs w:val="22"/>
              </w:rPr>
              <w:t>&lt;&lt;Documentos normativos&gt;&gt;</w:t>
            </w:r>
          </w:p>
          <w:p w14:paraId="3F4CB170" w14:textId="6012C4C1" w:rsidR="00B50D6E" w:rsidRPr="00C10ADC" w:rsidRDefault="00B50D6E" w:rsidP="00B50D6E">
            <w:pPr>
              <w:pStyle w:val="Prrafodelista"/>
              <w:numPr>
                <w:ilvl w:val="0"/>
                <w:numId w:val="32"/>
              </w:numPr>
              <w:jc w:val="both"/>
              <w:rPr>
                <w:rFonts w:asciiTheme="minorHAnsi" w:hAnsiTheme="minorHAnsi" w:cstheme="minorHAnsi"/>
                <w:bCs/>
                <w:szCs w:val="22"/>
              </w:rPr>
            </w:pPr>
            <w:r w:rsidRPr="00684372">
              <w:rPr>
                <w:rFonts w:asciiTheme="minorHAnsi" w:hAnsiTheme="minorHAnsi" w:cstheme="minorHAnsi"/>
                <w:b/>
                <w:szCs w:val="22"/>
              </w:rPr>
              <w:t>Procedimiento de certificación:</w:t>
            </w:r>
            <w:r w:rsidRPr="00C10ADC">
              <w:rPr>
                <w:rFonts w:asciiTheme="minorHAnsi" w:hAnsiTheme="minorHAnsi" w:cstheme="minorHAnsi"/>
                <w:bCs/>
                <w:szCs w:val="22"/>
              </w:rPr>
              <w:t xml:space="preserve"> </w:t>
            </w:r>
            <w:r w:rsidRPr="00684372">
              <w:rPr>
                <w:rFonts w:asciiTheme="minorHAnsi" w:hAnsiTheme="minorHAnsi" w:cstheme="minorHAnsi"/>
                <w:bCs/>
                <w:i/>
                <w:iCs/>
                <w:szCs w:val="22"/>
              </w:rPr>
              <w:t>&lt;&lt;Procedimiento de certificación de la entidad&gt;&gt;</w:t>
            </w:r>
          </w:p>
          <w:p w14:paraId="770F905B" w14:textId="77777777" w:rsidR="00B50D6E" w:rsidRPr="00C10ADC" w:rsidRDefault="00B50D6E" w:rsidP="00E72FC6">
            <w:pPr>
              <w:ind w:left="72"/>
              <w:rPr>
                <w:rFonts w:asciiTheme="minorHAnsi" w:hAnsiTheme="minorHAnsi" w:cstheme="minorHAnsi"/>
                <w:bCs/>
                <w:szCs w:val="22"/>
              </w:rPr>
            </w:pPr>
          </w:p>
          <w:p w14:paraId="3AA3BE7F" w14:textId="77777777" w:rsidR="00C23E4E" w:rsidRPr="00C10ADC" w:rsidRDefault="00C23E4E" w:rsidP="00E72FC6">
            <w:pPr>
              <w:ind w:left="72"/>
              <w:rPr>
                <w:rFonts w:asciiTheme="minorHAnsi" w:hAnsiTheme="minorHAnsi" w:cstheme="minorHAnsi"/>
                <w:szCs w:val="22"/>
              </w:rPr>
            </w:pPr>
          </w:p>
        </w:tc>
      </w:tr>
    </w:tbl>
    <w:p w14:paraId="22906854" w14:textId="77777777" w:rsidR="00BF4A6D" w:rsidRPr="00684372" w:rsidRDefault="00BF4A6D" w:rsidP="00BF4A6D">
      <w:pPr>
        <w:rPr>
          <w:rFonts w:asciiTheme="minorHAnsi" w:hAnsiTheme="minorHAnsi" w:cstheme="minorHAnsi"/>
        </w:rPr>
      </w:pPr>
      <w:r w:rsidRPr="00684372">
        <w:rPr>
          <w:rFonts w:asciiTheme="minorHAnsi" w:hAnsiTheme="minorHAnsi" w:cstheme="minorHAnsi"/>
        </w:rPr>
        <w:br w:type="page"/>
      </w:r>
    </w:p>
    <w:p w14:paraId="2653C510" w14:textId="5EA96B26" w:rsidR="00BE01BB" w:rsidRPr="00C10ADC" w:rsidRDefault="00BE01BB" w:rsidP="00BE01BB">
      <w:pPr>
        <w:tabs>
          <w:tab w:val="right" w:pos="4820"/>
          <w:tab w:val="right" w:pos="6379"/>
          <w:tab w:val="right" w:pos="7230"/>
        </w:tabs>
        <w:jc w:val="both"/>
        <w:rPr>
          <w:rFonts w:asciiTheme="minorHAnsi" w:hAnsiTheme="minorHAnsi" w:cstheme="minorHAnsi"/>
          <w:b/>
          <w:bCs/>
          <w:color w:val="000000"/>
          <w:sz w:val="24"/>
          <w:szCs w:val="24"/>
          <w:lang w:val="es-ES"/>
        </w:rPr>
      </w:pPr>
      <w:r w:rsidRPr="00C10ADC">
        <w:rPr>
          <w:rFonts w:asciiTheme="minorHAnsi" w:hAnsiTheme="minorHAnsi" w:cstheme="minorHAnsi"/>
          <w:b/>
          <w:bCs/>
          <w:color w:val="000000"/>
          <w:szCs w:val="22"/>
          <w:lang w:val="es-ES"/>
        </w:rPr>
        <w:lastRenderedPageBreak/>
        <w:t>Programa</w:t>
      </w:r>
      <w:r w:rsidR="000E1193" w:rsidRPr="00C10ADC">
        <w:rPr>
          <w:rFonts w:asciiTheme="minorHAnsi" w:hAnsiTheme="minorHAnsi" w:cstheme="minorHAnsi"/>
          <w:b/>
          <w:bCs/>
          <w:color w:val="000000"/>
          <w:szCs w:val="22"/>
          <w:lang w:val="es-ES"/>
        </w:rPr>
        <w:t>:</w:t>
      </w:r>
      <w:r w:rsidRPr="00C10ADC">
        <w:rPr>
          <w:rFonts w:asciiTheme="minorHAnsi" w:hAnsiTheme="minorHAnsi" w:cstheme="minorHAnsi"/>
          <w:b/>
          <w:bCs/>
          <w:color w:val="000000"/>
          <w:szCs w:val="22"/>
          <w:lang w:val="es-ES"/>
        </w:rPr>
        <w:t xml:space="preserve"> </w:t>
      </w:r>
      <w:r w:rsidR="000E1193" w:rsidRPr="00C10ADC">
        <w:rPr>
          <w:rFonts w:asciiTheme="minorHAnsi" w:hAnsiTheme="minorHAnsi" w:cstheme="minorHAnsi"/>
          <w:b/>
          <w:bCs/>
          <w:color w:val="000000"/>
          <w:szCs w:val="22"/>
          <w:lang w:val="es-ES"/>
        </w:rPr>
        <w:t>P</w:t>
      </w:r>
      <w:r w:rsidRPr="00C10ADC">
        <w:rPr>
          <w:rFonts w:asciiTheme="minorHAnsi" w:hAnsiTheme="minorHAnsi" w:cstheme="minorHAnsi"/>
          <w:b/>
          <w:bCs/>
          <w:color w:val="000000"/>
          <w:szCs w:val="22"/>
          <w:lang w:val="es-ES"/>
        </w:rPr>
        <w:t>royectos primarios de Investigación Industrial y Desarrollo experimental en el ámbito de actuaciones integrales de la cadena industrial del vehículo eléctrico y conectado</w:t>
      </w:r>
      <w:r w:rsidR="005C67F7" w:rsidRPr="00C10ADC">
        <w:rPr>
          <w:rFonts w:asciiTheme="minorHAnsi" w:hAnsiTheme="minorHAnsi" w:cstheme="minorHAnsi"/>
          <w:b/>
          <w:bCs/>
          <w:color w:val="000000"/>
          <w:szCs w:val="22"/>
          <w:lang w:val="es-ES"/>
        </w:rPr>
        <w:t>,</w:t>
      </w:r>
      <w:r w:rsidR="00882AC6" w:rsidRPr="00C10ADC">
        <w:rPr>
          <w:rFonts w:asciiTheme="minorHAnsi" w:hAnsiTheme="minorHAnsi" w:cstheme="minorHAnsi"/>
          <w:b/>
          <w:bCs/>
          <w:color w:val="000000"/>
          <w:szCs w:val="22"/>
          <w:lang w:val="es-ES"/>
        </w:rPr>
        <w:t xml:space="preserve"> según Orden ICT/1466/2021</w:t>
      </w:r>
    </w:p>
    <w:p w14:paraId="76BBB407" w14:textId="71BD1201" w:rsidR="00BE01BB" w:rsidRPr="00C10ADC" w:rsidRDefault="00BE01BB" w:rsidP="00BE01BB">
      <w:pPr>
        <w:tabs>
          <w:tab w:val="right" w:pos="4820"/>
          <w:tab w:val="right" w:pos="6379"/>
          <w:tab w:val="right" w:pos="7230"/>
        </w:tabs>
        <w:rPr>
          <w:rFonts w:asciiTheme="minorHAnsi" w:hAnsiTheme="minorHAnsi" w:cstheme="minorHAnsi"/>
          <w:color w:val="000000"/>
          <w:sz w:val="18"/>
          <w:szCs w:val="18"/>
          <w:lang w:val="es-ES"/>
        </w:rPr>
      </w:pPr>
    </w:p>
    <w:p w14:paraId="7D6897D6" w14:textId="649C0211" w:rsidR="00A75307" w:rsidRPr="00C10ADC" w:rsidRDefault="00A75307" w:rsidP="00BE01BB">
      <w:pPr>
        <w:tabs>
          <w:tab w:val="right" w:pos="4820"/>
          <w:tab w:val="right" w:pos="6379"/>
          <w:tab w:val="right" w:pos="7230"/>
        </w:tabs>
        <w:rPr>
          <w:rFonts w:asciiTheme="minorHAnsi" w:hAnsiTheme="minorHAnsi" w:cstheme="minorHAnsi"/>
          <w:color w:val="000000"/>
          <w:sz w:val="18"/>
          <w:szCs w:val="18"/>
          <w:lang w:val="es-ES"/>
        </w:rPr>
      </w:pPr>
      <w:r w:rsidRPr="00C10ADC">
        <w:rPr>
          <w:rFonts w:asciiTheme="minorHAnsi" w:hAnsiTheme="minorHAnsi" w:cstheme="minorHAnsi"/>
          <w:b/>
          <w:szCs w:val="22"/>
        </w:rPr>
        <w:t>Requisitos adicionales: NT-94</w:t>
      </w:r>
    </w:p>
    <w:p w14:paraId="333D5F0B" w14:textId="77777777" w:rsidR="00A75307" w:rsidRPr="00C10ADC" w:rsidRDefault="00A75307" w:rsidP="00BE01BB">
      <w:pPr>
        <w:tabs>
          <w:tab w:val="right" w:pos="4820"/>
          <w:tab w:val="right" w:pos="6379"/>
          <w:tab w:val="right" w:pos="7230"/>
        </w:tabs>
        <w:rPr>
          <w:rFonts w:asciiTheme="minorHAnsi" w:hAnsiTheme="minorHAnsi" w:cstheme="minorHAnsi"/>
          <w:color w:val="000000"/>
          <w:sz w:val="18"/>
          <w:szCs w:val="1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5"/>
        <w:gridCol w:w="5564"/>
      </w:tblGrid>
      <w:tr w:rsidR="00BE01BB" w:rsidRPr="00C10ADC" w14:paraId="1ADDA8C4" w14:textId="77777777" w:rsidTr="00D676A1">
        <w:trPr>
          <w:cantSplit/>
          <w:trHeight w:val="454"/>
        </w:trPr>
        <w:tc>
          <w:tcPr>
            <w:tcW w:w="5000" w:type="pct"/>
            <w:gridSpan w:val="2"/>
            <w:shd w:val="pct12" w:color="auto" w:fill="FFFFFF"/>
          </w:tcPr>
          <w:p w14:paraId="19F659BF" w14:textId="31F9D5E3" w:rsidR="00BE01BB" w:rsidRPr="00C10ADC" w:rsidRDefault="00BE01BB" w:rsidP="000724BD">
            <w:pPr>
              <w:spacing w:before="60"/>
              <w:jc w:val="center"/>
              <w:rPr>
                <w:rFonts w:asciiTheme="minorHAnsi" w:hAnsiTheme="minorHAnsi" w:cstheme="minorHAnsi"/>
                <w:bCs/>
                <w:iCs/>
                <w:szCs w:val="22"/>
              </w:rPr>
            </w:pPr>
            <w:r w:rsidRPr="00C10ADC">
              <w:rPr>
                <w:rFonts w:asciiTheme="minorHAnsi" w:hAnsiTheme="minorHAnsi" w:cstheme="minorHAnsi"/>
                <w:b/>
                <w:szCs w:val="22"/>
              </w:rPr>
              <w:t>OBJETIVO DE LA CERTIFICACIÓN</w:t>
            </w:r>
            <w:r w:rsidR="00A817D8" w:rsidRPr="00C10ADC">
              <w:rPr>
                <w:rFonts w:asciiTheme="minorHAnsi" w:hAnsiTheme="minorHAnsi" w:cstheme="minorHAnsi"/>
                <w:b/>
                <w:szCs w:val="22"/>
              </w:rPr>
              <w:t xml:space="preserve"> </w:t>
            </w:r>
            <w:r w:rsidR="00A817D8" w:rsidRPr="00C10ADC">
              <w:rPr>
                <w:rFonts w:asciiTheme="minorHAnsi" w:hAnsiTheme="minorHAnsi" w:cstheme="minorHAnsi"/>
                <w:bCs/>
                <w:szCs w:val="22"/>
              </w:rPr>
              <w:t>(3)</w:t>
            </w:r>
          </w:p>
        </w:tc>
      </w:tr>
      <w:tr w:rsidR="00BE01BB" w:rsidRPr="00C10ADC" w14:paraId="2F7E5D8E" w14:textId="77777777" w:rsidTr="00D676A1">
        <w:trPr>
          <w:cantSplit/>
          <w:trHeight w:val="480"/>
        </w:trPr>
        <w:tc>
          <w:tcPr>
            <w:tcW w:w="5000" w:type="pct"/>
            <w:gridSpan w:val="2"/>
          </w:tcPr>
          <w:p w14:paraId="4668B965" w14:textId="78F277D6" w:rsidR="006A4904" w:rsidRPr="00684372" w:rsidRDefault="006A4904">
            <w:pPr>
              <w:tabs>
                <w:tab w:val="left" w:pos="2198"/>
              </w:tabs>
              <w:spacing w:before="80" w:after="80"/>
              <w:jc w:val="both"/>
              <w:rPr>
                <w:rFonts w:asciiTheme="minorHAnsi" w:hAnsiTheme="minorHAnsi" w:cstheme="minorHAnsi"/>
                <w:sz w:val="20"/>
              </w:rPr>
            </w:pPr>
            <w:r w:rsidRPr="00684372">
              <w:rPr>
                <w:rFonts w:asciiTheme="minorHAnsi" w:hAnsiTheme="minorHAnsi" w:cstheme="minorHAnsi"/>
                <w:sz w:val="20"/>
              </w:rPr>
              <w:t>Calificación de las actividades del proyecto. Determinación de la naturaleza tecnológica de las actividades del proyecto, conforme a lo establecido en la Orden ICT/1466/2021.</w:t>
            </w:r>
          </w:p>
          <w:p w14:paraId="4CFB7915" w14:textId="4BD21001" w:rsidR="00BE01BB" w:rsidRPr="00684372" w:rsidRDefault="00BE01BB" w:rsidP="00CC6DF6">
            <w:pPr>
              <w:pStyle w:val="Prrafodelista"/>
              <w:numPr>
                <w:ilvl w:val="0"/>
                <w:numId w:val="34"/>
              </w:numPr>
              <w:tabs>
                <w:tab w:val="left" w:pos="2198"/>
              </w:tabs>
              <w:spacing w:before="80" w:after="80"/>
              <w:jc w:val="both"/>
              <w:rPr>
                <w:rFonts w:asciiTheme="minorHAnsi" w:hAnsiTheme="minorHAnsi" w:cstheme="minorHAnsi"/>
                <w:b/>
                <w:sz w:val="20"/>
              </w:rPr>
            </w:pPr>
            <w:r w:rsidRPr="00684372">
              <w:rPr>
                <w:rFonts w:asciiTheme="minorHAnsi" w:hAnsiTheme="minorHAnsi" w:cstheme="minorHAnsi"/>
                <w:b/>
                <w:sz w:val="20"/>
              </w:rPr>
              <w:t>Certificación de proyectos primarios de Investigación industrial</w:t>
            </w:r>
          </w:p>
          <w:p w14:paraId="3A89D248" w14:textId="77777777" w:rsidR="004D5CC0" w:rsidRPr="00CC6DF6" w:rsidRDefault="00BE01BB" w:rsidP="00CC6DF6">
            <w:pPr>
              <w:pStyle w:val="Prrafodelista"/>
              <w:numPr>
                <w:ilvl w:val="0"/>
                <w:numId w:val="34"/>
              </w:numPr>
              <w:spacing w:before="80" w:after="80"/>
              <w:jc w:val="both"/>
              <w:rPr>
                <w:rFonts w:asciiTheme="minorHAnsi" w:hAnsiTheme="minorHAnsi" w:cstheme="minorHAnsi"/>
                <w:szCs w:val="22"/>
              </w:rPr>
            </w:pPr>
            <w:r w:rsidRPr="00684372">
              <w:rPr>
                <w:rFonts w:asciiTheme="minorHAnsi" w:hAnsiTheme="minorHAnsi" w:cstheme="minorHAnsi"/>
                <w:b/>
                <w:sz w:val="20"/>
              </w:rPr>
              <w:t>Certificación de proyectos primarios de Desarrollo experimental</w:t>
            </w:r>
          </w:p>
          <w:p w14:paraId="209860AA" w14:textId="77777777" w:rsidR="00CC6DF6" w:rsidRPr="00DF7172" w:rsidRDefault="00CC6DF6" w:rsidP="00CC6DF6">
            <w:pPr>
              <w:pStyle w:val="Prrafodelista"/>
              <w:numPr>
                <w:ilvl w:val="0"/>
                <w:numId w:val="34"/>
              </w:numPr>
              <w:spacing w:before="80" w:after="80"/>
              <w:jc w:val="both"/>
              <w:rPr>
                <w:rFonts w:asciiTheme="minorHAnsi" w:hAnsiTheme="minorHAnsi" w:cstheme="minorHAnsi"/>
                <w:b/>
                <w:sz w:val="20"/>
              </w:rPr>
            </w:pPr>
            <w:r>
              <w:rPr>
                <w:rFonts w:asciiTheme="minorHAnsi" w:hAnsiTheme="minorHAnsi" w:cstheme="minorHAnsi"/>
                <w:b/>
                <w:sz w:val="20"/>
              </w:rPr>
              <w:t xml:space="preserve">Certificación de proyectos primarios </w:t>
            </w:r>
            <w:r w:rsidRPr="000B3198">
              <w:rPr>
                <w:rFonts w:asciiTheme="minorHAnsi" w:hAnsiTheme="minorHAnsi" w:cstheme="minorHAnsi"/>
                <w:b/>
                <w:sz w:val="20"/>
              </w:rPr>
              <w:t>de innovación en materia de organización</w:t>
            </w:r>
          </w:p>
          <w:p w14:paraId="10C13074" w14:textId="77777777" w:rsidR="00CC6DF6" w:rsidRPr="000B3198" w:rsidRDefault="00CC6DF6" w:rsidP="00CC6DF6">
            <w:pPr>
              <w:pStyle w:val="Prrafodelista"/>
              <w:numPr>
                <w:ilvl w:val="0"/>
                <w:numId w:val="34"/>
              </w:numPr>
              <w:spacing w:before="80" w:after="80"/>
              <w:jc w:val="both"/>
              <w:rPr>
                <w:rFonts w:asciiTheme="minorHAnsi" w:hAnsiTheme="minorHAnsi" w:cstheme="minorHAnsi"/>
                <w:sz w:val="20"/>
              </w:rPr>
            </w:pPr>
            <w:r>
              <w:rPr>
                <w:rFonts w:asciiTheme="minorHAnsi" w:hAnsiTheme="minorHAnsi" w:cstheme="minorHAnsi"/>
                <w:b/>
                <w:sz w:val="20"/>
              </w:rPr>
              <w:t xml:space="preserve">Certificación de proyectos primarios </w:t>
            </w:r>
            <w:r w:rsidRPr="000B3198">
              <w:rPr>
                <w:rFonts w:asciiTheme="minorHAnsi" w:hAnsiTheme="minorHAnsi" w:cstheme="minorHAnsi"/>
                <w:b/>
                <w:sz w:val="20"/>
              </w:rPr>
              <w:t>de innovación en materia de procesos</w:t>
            </w:r>
          </w:p>
          <w:p w14:paraId="0537A599" w14:textId="5654DC7C" w:rsidR="00CC6DF6" w:rsidRDefault="00CC6DF6" w:rsidP="00CC6DF6">
            <w:pPr>
              <w:jc w:val="both"/>
              <w:rPr>
                <w:rFonts w:asciiTheme="minorHAnsi" w:hAnsiTheme="minorHAnsi" w:cstheme="minorHAnsi"/>
                <w:sz w:val="20"/>
              </w:rPr>
            </w:pPr>
            <w:r w:rsidRPr="009C6EC9">
              <w:rPr>
                <w:rFonts w:asciiTheme="minorHAnsi" w:hAnsiTheme="minorHAnsi" w:cstheme="minorHAnsi"/>
                <w:sz w:val="20"/>
              </w:rPr>
              <w:t xml:space="preserve">Certificación de la ejecución de </w:t>
            </w:r>
            <w:r w:rsidRPr="004B3332">
              <w:rPr>
                <w:rFonts w:asciiTheme="minorHAnsi" w:hAnsiTheme="minorHAnsi" w:cstheme="minorHAnsi"/>
                <w:sz w:val="20"/>
              </w:rPr>
              <w:t xml:space="preserve">los proyectos enmarcados en la Línea de </w:t>
            </w:r>
            <w:r>
              <w:rPr>
                <w:rFonts w:asciiTheme="minorHAnsi" w:hAnsiTheme="minorHAnsi" w:cstheme="minorHAnsi"/>
                <w:sz w:val="20"/>
              </w:rPr>
              <w:t>“I</w:t>
            </w:r>
            <w:r w:rsidRPr="004B3332">
              <w:rPr>
                <w:rFonts w:asciiTheme="minorHAnsi" w:hAnsiTheme="minorHAnsi" w:cstheme="minorHAnsi"/>
                <w:sz w:val="20"/>
              </w:rPr>
              <w:t xml:space="preserve">nvestigación, </w:t>
            </w:r>
            <w:r>
              <w:rPr>
                <w:rFonts w:asciiTheme="minorHAnsi" w:hAnsiTheme="minorHAnsi" w:cstheme="minorHAnsi"/>
                <w:sz w:val="20"/>
              </w:rPr>
              <w:t>D</w:t>
            </w:r>
            <w:r w:rsidRPr="004B3332">
              <w:rPr>
                <w:rFonts w:asciiTheme="minorHAnsi" w:hAnsiTheme="minorHAnsi" w:cstheme="minorHAnsi"/>
                <w:sz w:val="20"/>
              </w:rPr>
              <w:t xml:space="preserve">esarrollo e </w:t>
            </w:r>
            <w:r>
              <w:rPr>
                <w:rFonts w:asciiTheme="minorHAnsi" w:hAnsiTheme="minorHAnsi" w:cstheme="minorHAnsi"/>
                <w:sz w:val="20"/>
              </w:rPr>
              <w:t>I</w:t>
            </w:r>
            <w:r w:rsidRPr="004B3332">
              <w:rPr>
                <w:rFonts w:asciiTheme="minorHAnsi" w:hAnsiTheme="minorHAnsi" w:cstheme="minorHAnsi"/>
                <w:sz w:val="20"/>
              </w:rPr>
              <w:t>nnovación</w:t>
            </w:r>
            <w:r>
              <w:rPr>
                <w:rFonts w:asciiTheme="minorHAnsi" w:hAnsiTheme="minorHAnsi" w:cstheme="minorHAnsi"/>
                <w:sz w:val="20"/>
              </w:rPr>
              <w:t>”</w:t>
            </w:r>
            <w:r w:rsidRPr="009C6EC9">
              <w:rPr>
                <w:rFonts w:asciiTheme="minorHAnsi" w:hAnsiTheme="minorHAnsi" w:cstheme="minorHAnsi"/>
                <w:sz w:val="20"/>
              </w:rPr>
              <w:t xml:space="preserve">, </w:t>
            </w:r>
            <w:r>
              <w:rPr>
                <w:rFonts w:asciiTheme="minorHAnsi" w:hAnsiTheme="minorHAnsi" w:cstheme="minorHAnsi"/>
                <w:sz w:val="20"/>
              </w:rPr>
              <w:t>conforme a lo establecido en</w:t>
            </w:r>
            <w:r w:rsidRPr="009C6EC9">
              <w:rPr>
                <w:rFonts w:asciiTheme="minorHAnsi" w:hAnsiTheme="minorHAnsi" w:cstheme="minorHAnsi"/>
                <w:sz w:val="20"/>
              </w:rPr>
              <w:t xml:space="preserve"> </w:t>
            </w:r>
            <w:r>
              <w:rPr>
                <w:rFonts w:asciiTheme="minorHAnsi" w:hAnsiTheme="minorHAnsi" w:cstheme="minorHAnsi"/>
                <w:sz w:val="20"/>
              </w:rPr>
              <w:t>la “Guía de Justificación”</w:t>
            </w:r>
            <w:r w:rsidR="00AA6ECA">
              <w:rPr>
                <w:rFonts w:asciiTheme="minorHAnsi" w:hAnsiTheme="minorHAnsi" w:cstheme="minorHAnsi"/>
                <w:sz w:val="20"/>
              </w:rPr>
              <w:t xml:space="preserve"> en vigor</w:t>
            </w:r>
            <w:r>
              <w:rPr>
                <w:rFonts w:asciiTheme="minorHAnsi" w:hAnsiTheme="minorHAnsi" w:cstheme="minorHAnsi"/>
                <w:sz w:val="20"/>
              </w:rPr>
              <w:t>.</w:t>
            </w:r>
          </w:p>
          <w:p w14:paraId="42D89D13" w14:textId="77777777" w:rsidR="00CC6DF6" w:rsidRPr="001D6DD1" w:rsidRDefault="00CC6DF6" w:rsidP="00CC6DF6">
            <w:pPr>
              <w:pStyle w:val="Prrafodelista"/>
              <w:numPr>
                <w:ilvl w:val="0"/>
                <w:numId w:val="34"/>
              </w:numPr>
              <w:tabs>
                <w:tab w:val="left" w:pos="2198"/>
              </w:tabs>
              <w:spacing w:before="80" w:after="80"/>
              <w:jc w:val="both"/>
              <w:rPr>
                <w:rFonts w:asciiTheme="minorHAnsi" w:hAnsiTheme="minorHAnsi" w:cstheme="minorHAnsi"/>
                <w:b/>
                <w:sz w:val="20"/>
              </w:rPr>
            </w:pPr>
            <w:r w:rsidRPr="001D6DD1">
              <w:rPr>
                <w:rFonts w:asciiTheme="minorHAnsi" w:hAnsiTheme="minorHAnsi" w:cstheme="minorHAnsi"/>
                <w:b/>
                <w:sz w:val="20"/>
              </w:rPr>
              <w:t>Certificación de proyectos primarios de Investigación industrial</w:t>
            </w:r>
          </w:p>
          <w:p w14:paraId="0B0EA81D" w14:textId="77777777" w:rsidR="00CC6DF6" w:rsidRPr="00DF7172" w:rsidRDefault="00CC6DF6" w:rsidP="00CC6DF6">
            <w:pPr>
              <w:pStyle w:val="Prrafodelista"/>
              <w:numPr>
                <w:ilvl w:val="0"/>
                <w:numId w:val="34"/>
              </w:numPr>
              <w:spacing w:before="80" w:after="80"/>
              <w:jc w:val="both"/>
              <w:rPr>
                <w:rFonts w:asciiTheme="minorHAnsi" w:hAnsiTheme="minorHAnsi" w:cstheme="minorHAnsi"/>
                <w:b/>
                <w:sz w:val="20"/>
              </w:rPr>
            </w:pPr>
            <w:r w:rsidRPr="001D6DD1">
              <w:rPr>
                <w:rFonts w:asciiTheme="minorHAnsi" w:hAnsiTheme="minorHAnsi" w:cstheme="minorHAnsi"/>
                <w:b/>
                <w:sz w:val="20"/>
              </w:rPr>
              <w:t>Certificación de proyectos primarios de Desarrollo experimental</w:t>
            </w:r>
          </w:p>
          <w:p w14:paraId="4C541B94" w14:textId="77777777" w:rsidR="00CC6DF6" w:rsidRPr="00DF7172" w:rsidRDefault="00CC6DF6" w:rsidP="00CC6DF6">
            <w:pPr>
              <w:pStyle w:val="Prrafodelista"/>
              <w:numPr>
                <w:ilvl w:val="0"/>
                <w:numId w:val="34"/>
              </w:numPr>
              <w:spacing w:before="80" w:after="80"/>
              <w:jc w:val="both"/>
              <w:rPr>
                <w:rFonts w:asciiTheme="minorHAnsi" w:hAnsiTheme="minorHAnsi" w:cstheme="minorHAnsi"/>
                <w:b/>
                <w:sz w:val="20"/>
              </w:rPr>
            </w:pPr>
            <w:r>
              <w:rPr>
                <w:rFonts w:asciiTheme="minorHAnsi" w:hAnsiTheme="minorHAnsi" w:cstheme="minorHAnsi"/>
                <w:b/>
                <w:sz w:val="20"/>
              </w:rPr>
              <w:t xml:space="preserve">Certificación de proyectos primarios </w:t>
            </w:r>
            <w:r w:rsidRPr="009C6EC9">
              <w:rPr>
                <w:rFonts w:asciiTheme="minorHAnsi" w:hAnsiTheme="minorHAnsi" w:cstheme="minorHAnsi"/>
                <w:b/>
                <w:sz w:val="20"/>
              </w:rPr>
              <w:t>de innovación en materia de organización</w:t>
            </w:r>
          </w:p>
          <w:p w14:paraId="6660ED59" w14:textId="7BCCFE7A" w:rsidR="00CC6DF6" w:rsidRPr="00684372" w:rsidRDefault="00CC6DF6" w:rsidP="00715E4B">
            <w:pPr>
              <w:pStyle w:val="Prrafodelista"/>
              <w:numPr>
                <w:ilvl w:val="0"/>
                <w:numId w:val="34"/>
              </w:numPr>
              <w:spacing w:before="80" w:after="80"/>
              <w:jc w:val="both"/>
              <w:rPr>
                <w:rFonts w:asciiTheme="minorHAnsi" w:hAnsiTheme="minorHAnsi" w:cstheme="minorHAnsi"/>
                <w:szCs w:val="22"/>
              </w:rPr>
            </w:pPr>
            <w:r w:rsidRPr="007D4543">
              <w:rPr>
                <w:rFonts w:asciiTheme="minorHAnsi" w:hAnsiTheme="minorHAnsi" w:cstheme="minorHAnsi"/>
                <w:b/>
                <w:sz w:val="20"/>
              </w:rPr>
              <w:t xml:space="preserve">Certificación de proyectos primarios </w:t>
            </w:r>
            <w:r w:rsidRPr="009C6EC9">
              <w:rPr>
                <w:rFonts w:asciiTheme="minorHAnsi" w:hAnsiTheme="minorHAnsi" w:cstheme="minorHAnsi"/>
                <w:b/>
                <w:sz w:val="20"/>
              </w:rPr>
              <w:t>de innovación en materia de procesos</w:t>
            </w:r>
          </w:p>
        </w:tc>
      </w:tr>
      <w:tr w:rsidR="00BE01BB" w:rsidRPr="00C10ADC" w14:paraId="4D28409D" w14:textId="77777777" w:rsidTr="00D676A1">
        <w:trPr>
          <w:cantSplit/>
          <w:trHeight w:val="454"/>
        </w:trPr>
        <w:tc>
          <w:tcPr>
            <w:tcW w:w="2111" w:type="pct"/>
            <w:shd w:val="pct12" w:color="auto" w:fill="FFFFFF"/>
            <w:vAlign w:val="center"/>
          </w:tcPr>
          <w:p w14:paraId="1DD7CB7B" w14:textId="6435AB6D" w:rsidR="000B6148" w:rsidRPr="00C10ADC" w:rsidRDefault="00BE01BB" w:rsidP="00D676A1">
            <w:pPr>
              <w:jc w:val="center"/>
              <w:rPr>
                <w:rFonts w:asciiTheme="minorHAnsi" w:hAnsiTheme="minorHAnsi" w:cstheme="minorHAnsi"/>
                <w:szCs w:val="22"/>
              </w:rPr>
            </w:pPr>
            <w:r w:rsidRPr="00C10ADC">
              <w:rPr>
                <w:rFonts w:asciiTheme="minorHAnsi" w:hAnsiTheme="minorHAnsi" w:cstheme="minorHAnsi"/>
                <w:b/>
                <w:szCs w:val="22"/>
              </w:rPr>
              <w:t xml:space="preserve">AREAS TECNICAS </w:t>
            </w:r>
            <w:r w:rsidR="00712E57" w:rsidRPr="00C10ADC">
              <w:rPr>
                <w:rFonts w:asciiTheme="minorHAnsi" w:hAnsiTheme="minorHAnsi" w:cstheme="minorHAnsi"/>
                <w:bCs/>
                <w:szCs w:val="22"/>
              </w:rPr>
              <w:t>(4)</w:t>
            </w:r>
          </w:p>
        </w:tc>
        <w:tc>
          <w:tcPr>
            <w:tcW w:w="2889" w:type="pct"/>
            <w:shd w:val="pct12" w:color="auto" w:fill="FFFFFF"/>
            <w:vAlign w:val="center"/>
          </w:tcPr>
          <w:p w14:paraId="7AA5FEAE" w14:textId="12DBA4B8" w:rsidR="0043588A" w:rsidRPr="00C10ADC" w:rsidRDefault="00BE01BB" w:rsidP="00D676A1">
            <w:pPr>
              <w:jc w:val="center"/>
              <w:rPr>
                <w:rFonts w:asciiTheme="minorHAnsi" w:hAnsiTheme="minorHAnsi" w:cstheme="minorHAnsi"/>
                <w:b/>
                <w:bCs/>
              </w:rPr>
            </w:pPr>
            <w:r w:rsidRPr="00C10ADC">
              <w:rPr>
                <w:rFonts w:asciiTheme="minorHAnsi" w:hAnsiTheme="minorHAnsi" w:cstheme="minorHAnsi"/>
                <w:b/>
                <w:bCs/>
              </w:rPr>
              <w:t xml:space="preserve">DOCUMENTOS SEGÚN LOS CUALES CERTIFICA </w:t>
            </w:r>
            <w:r w:rsidR="00712E57" w:rsidRPr="00C10ADC">
              <w:rPr>
                <w:rFonts w:asciiTheme="minorHAnsi" w:hAnsiTheme="minorHAnsi" w:cstheme="minorHAnsi"/>
                <w:b/>
                <w:bCs/>
              </w:rPr>
              <w:t>(5)</w:t>
            </w:r>
          </w:p>
        </w:tc>
      </w:tr>
      <w:tr w:rsidR="00BE01BB" w:rsidRPr="00C10ADC" w14:paraId="5193AA43" w14:textId="77777777" w:rsidTr="00D676A1">
        <w:trPr>
          <w:cantSplit/>
          <w:trHeight w:val="2741"/>
        </w:trPr>
        <w:tc>
          <w:tcPr>
            <w:tcW w:w="2111" w:type="pct"/>
          </w:tcPr>
          <w:p w14:paraId="0BF8D32E" w14:textId="59BE1ACF" w:rsidR="00BE01BB" w:rsidRPr="00C10ADC" w:rsidRDefault="00BE01BB" w:rsidP="000724BD">
            <w:pPr>
              <w:rPr>
                <w:rFonts w:asciiTheme="minorHAnsi" w:hAnsiTheme="minorHAnsi" w:cstheme="minorHAnsi"/>
                <w:sz w:val="18"/>
                <w:szCs w:val="18"/>
              </w:rPr>
            </w:pPr>
            <w:r w:rsidRPr="00C10ADC">
              <w:rPr>
                <w:rFonts w:asciiTheme="minorHAnsi" w:hAnsiTheme="minorHAnsi" w:cstheme="minorHAnsi"/>
                <w:sz w:val="18"/>
                <w:szCs w:val="18"/>
              </w:rPr>
              <w:t>Códigos CNAES:</w:t>
            </w:r>
          </w:p>
          <w:p w14:paraId="6D17584E" w14:textId="33A391C3" w:rsidR="008A5EA4" w:rsidRPr="00C10ADC" w:rsidRDefault="008A5EA4" w:rsidP="000724BD">
            <w:pPr>
              <w:rPr>
                <w:rFonts w:asciiTheme="minorHAnsi" w:hAnsiTheme="minorHAnsi" w:cstheme="minorHAnsi"/>
                <w:sz w:val="18"/>
                <w:szCs w:val="18"/>
              </w:rPr>
            </w:pPr>
          </w:p>
          <w:p w14:paraId="63CA3658" w14:textId="5C71767C" w:rsidR="00BE01BB" w:rsidRPr="00C10ADC" w:rsidRDefault="00E42924" w:rsidP="00684372">
            <w:pPr>
              <w:jc w:val="both"/>
              <w:rPr>
                <w:rFonts w:asciiTheme="minorHAnsi" w:hAnsiTheme="minorHAnsi" w:cstheme="minorHAnsi"/>
                <w:sz w:val="18"/>
                <w:szCs w:val="18"/>
              </w:rPr>
            </w:pPr>
            <w:r w:rsidRPr="00C10ADC">
              <w:rPr>
                <w:rFonts w:asciiTheme="minorHAnsi" w:hAnsiTheme="minorHAnsi" w:cstheme="minorHAnsi"/>
                <w:i/>
                <w:iCs/>
                <w:sz w:val="18"/>
                <w:szCs w:val="18"/>
              </w:rPr>
              <w:t>(incluir solo las áreas técnicas que se quieran solicitar)</w:t>
            </w:r>
          </w:p>
          <w:p w14:paraId="3DA7785F" w14:textId="77777777" w:rsidR="00E42924" w:rsidRPr="00C10ADC" w:rsidRDefault="00E42924" w:rsidP="000724BD">
            <w:pPr>
              <w:rPr>
                <w:rFonts w:asciiTheme="minorHAnsi" w:hAnsiTheme="minorHAnsi" w:cstheme="minorHAnsi"/>
                <w:sz w:val="18"/>
                <w:szCs w:val="18"/>
              </w:rPr>
            </w:pPr>
          </w:p>
          <w:p w14:paraId="5F93B55E" w14:textId="77777777" w:rsidR="00BE01BB" w:rsidRPr="00C10ADC" w:rsidRDefault="00BE01BB" w:rsidP="000724BD">
            <w:pPr>
              <w:autoSpaceDE w:val="0"/>
              <w:autoSpaceDN w:val="0"/>
              <w:adjustRightInd w:val="0"/>
              <w:rPr>
                <w:rFonts w:asciiTheme="minorHAnsi" w:hAnsiTheme="minorHAnsi" w:cstheme="minorHAnsi"/>
                <w:sz w:val="18"/>
                <w:szCs w:val="18"/>
              </w:rPr>
            </w:pPr>
            <w:r w:rsidRPr="00C10ADC">
              <w:rPr>
                <w:rFonts w:asciiTheme="minorHAnsi" w:hAnsiTheme="minorHAnsi" w:cstheme="minorHAnsi"/>
                <w:sz w:val="18"/>
                <w:szCs w:val="18"/>
              </w:rPr>
              <w:t>-22.11. Fabricación de neumáticos y cámaras de caucho; reconstrucción y</w:t>
            </w:r>
          </w:p>
          <w:p w14:paraId="40A1CA77" w14:textId="56D1D748" w:rsidR="00BE01BB" w:rsidRPr="00C10ADC" w:rsidRDefault="00BE01BB" w:rsidP="000724BD">
            <w:pPr>
              <w:rPr>
                <w:rFonts w:asciiTheme="minorHAnsi" w:hAnsiTheme="minorHAnsi" w:cstheme="minorHAnsi"/>
                <w:sz w:val="18"/>
                <w:szCs w:val="18"/>
              </w:rPr>
            </w:pPr>
            <w:r w:rsidRPr="00C10ADC">
              <w:rPr>
                <w:rFonts w:asciiTheme="minorHAnsi" w:hAnsiTheme="minorHAnsi" w:cstheme="minorHAnsi"/>
                <w:sz w:val="18"/>
                <w:szCs w:val="18"/>
              </w:rPr>
              <w:t>recauchutado de neumáticos</w:t>
            </w:r>
          </w:p>
          <w:p w14:paraId="19E0FF9D" w14:textId="4DF1F85D" w:rsidR="00BE01BB" w:rsidRPr="00C10ADC" w:rsidRDefault="00BE01BB" w:rsidP="000724BD">
            <w:pPr>
              <w:rPr>
                <w:rFonts w:asciiTheme="minorHAnsi" w:hAnsiTheme="minorHAnsi" w:cstheme="minorHAnsi"/>
                <w:sz w:val="18"/>
                <w:szCs w:val="18"/>
              </w:rPr>
            </w:pPr>
            <w:r w:rsidRPr="00C10ADC">
              <w:rPr>
                <w:rFonts w:asciiTheme="minorHAnsi" w:hAnsiTheme="minorHAnsi" w:cstheme="minorHAnsi"/>
                <w:sz w:val="18"/>
                <w:szCs w:val="18"/>
              </w:rPr>
              <w:t>-22.2. Fabricación de productos de plástico</w:t>
            </w:r>
          </w:p>
          <w:p w14:paraId="3DED788C" w14:textId="77777777" w:rsidR="0015194D" w:rsidRPr="00C10ADC" w:rsidRDefault="00BE01BB" w:rsidP="000724BD">
            <w:pPr>
              <w:rPr>
                <w:rFonts w:asciiTheme="minorHAnsi" w:hAnsiTheme="minorHAnsi" w:cstheme="minorHAnsi"/>
                <w:sz w:val="18"/>
                <w:szCs w:val="18"/>
              </w:rPr>
            </w:pPr>
            <w:r w:rsidRPr="00C10ADC">
              <w:rPr>
                <w:rFonts w:asciiTheme="minorHAnsi" w:hAnsiTheme="minorHAnsi" w:cstheme="minorHAnsi"/>
                <w:sz w:val="18"/>
                <w:szCs w:val="18"/>
              </w:rPr>
              <w:t xml:space="preserve">-26.1. Fabricación de componentes electrónicos y circuitos impresos ensamblados </w:t>
            </w:r>
          </w:p>
          <w:p w14:paraId="7CA13C4C" w14:textId="77777777" w:rsidR="0015194D" w:rsidRPr="00C10ADC" w:rsidRDefault="00BE01BB" w:rsidP="000724BD">
            <w:pPr>
              <w:rPr>
                <w:rFonts w:asciiTheme="minorHAnsi" w:hAnsiTheme="minorHAnsi" w:cstheme="minorHAnsi"/>
                <w:sz w:val="18"/>
                <w:szCs w:val="18"/>
              </w:rPr>
            </w:pPr>
            <w:r w:rsidRPr="00C10ADC">
              <w:rPr>
                <w:rFonts w:asciiTheme="minorHAnsi" w:hAnsiTheme="minorHAnsi" w:cstheme="minorHAnsi"/>
                <w:sz w:val="18"/>
                <w:szCs w:val="18"/>
              </w:rPr>
              <w:t xml:space="preserve">-26.2. Fabricación de ordenadores y equipos periféricos </w:t>
            </w:r>
          </w:p>
          <w:p w14:paraId="1649A1B6" w14:textId="4329E406" w:rsidR="00BE01BB" w:rsidRPr="00C10ADC" w:rsidRDefault="00BE01BB" w:rsidP="000724BD">
            <w:pPr>
              <w:rPr>
                <w:rFonts w:asciiTheme="minorHAnsi" w:hAnsiTheme="minorHAnsi" w:cstheme="minorHAnsi"/>
                <w:sz w:val="18"/>
                <w:szCs w:val="18"/>
              </w:rPr>
            </w:pPr>
            <w:r w:rsidRPr="00C10ADC">
              <w:rPr>
                <w:rFonts w:asciiTheme="minorHAnsi" w:hAnsiTheme="minorHAnsi" w:cstheme="minorHAnsi"/>
                <w:sz w:val="18"/>
                <w:szCs w:val="18"/>
              </w:rPr>
              <w:t>-26.3. Fabricación de equipos de telecomunicaciones</w:t>
            </w:r>
          </w:p>
          <w:p w14:paraId="21CD776B" w14:textId="77777777" w:rsidR="00BE01BB" w:rsidRPr="00C10ADC" w:rsidRDefault="00BE01BB" w:rsidP="000724BD">
            <w:pPr>
              <w:autoSpaceDE w:val="0"/>
              <w:autoSpaceDN w:val="0"/>
              <w:adjustRightInd w:val="0"/>
              <w:rPr>
                <w:rFonts w:asciiTheme="minorHAnsi" w:hAnsiTheme="minorHAnsi" w:cstheme="minorHAnsi"/>
                <w:sz w:val="18"/>
                <w:szCs w:val="18"/>
              </w:rPr>
            </w:pPr>
            <w:r w:rsidRPr="00C10ADC">
              <w:rPr>
                <w:rFonts w:asciiTheme="minorHAnsi" w:hAnsiTheme="minorHAnsi" w:cstheme="minorHAnsi"/>
                <w:sz w:val="18"/>
                <w:szCs w:val="18"/>
              </w:rPr>
              <w:t>-26.5. Fabricación de instrumentos y aparatos de medida, verificación y</w:t>
            </w:r>
          </w:p>
          <w:p w14:paraId="136522B4" w14:textId="29F109F1" w:rsidR="0015194D" w:rsidRPr="00C10ADC" w:rsidRDefault="00BE01BB" w:rsidP="0015194D">
            <w:pPr>
              <w:rPr>
                <w:rFonts w:asciiTheme="minorHAnsi" w:hAnsiTheme="minorHAnsi" w:cstheme="minorHAnsi"/>
                <w:sz w:val="18"/>
                <w:szCs w:val="18"/>
              </w:rPr>
            </w:pPr>
            <w:r w:rsidRPr="00C10ADC">
              <w:rPr>
                <w:rFonts w:asciiTheme="minorHAnsi" w:hAnsiTheme="minorHAnsi" w:cstheme="minorHAnsi"/>
                <w:sz w:val="18"/>
                <w:szCs w:val="18"/>
              </w:rPr>
              <w:t>navegación; fabricación de relojes</w:t>
            </w:r>
          </w:p>
          <w:p w14:paraId="41236F04" w14:textId="5B52D292" w:rsidR="00BE01BB" w:rsidRPr="00C10ADC" w:rsidRDefault="00BE01BB" w:rsidP="00800880">
            <w:pPr>
              <w:rPr>
                <w:rFonts w:asciiTheme="minorHAnsi" w:hAnsiTheme="minorHAnsi" w:cstheme="minorHAnsi"/>
                <w:sz w:val="18"/>
                <w:szCs w:val="18"/>
              </w:rPr>
            </w:pPr>
            <w:r w:rsidRPr="00C10ADC">
              <w:rPr>
                <w:rFonts w:asciiTheme="minorHAnsi" w:hAnsiTheme="minorHAnsi" w:cstheme="minorHAnsi"/>
                <w:sz w:val="18"/>
                <w:szCs w:val="18"/>
              </w:rPr>
              <w:t>-27.1. Fabricación de motores, generadores y transformadores eléctricos, y de</w:t>
            </w:r>
          </w:p>
          <w:p w14:paraId="0766BECE" w14:textId="550DCCB2" w:rsidR="00BE01BB" w:rsidRPr="00C10ADC" w:rsidRDefault="00BE01BB" w:rsidP="000724BD">
            <w:pPr>
              <w:rPr>
                <w:rFonts w:asciiTheme="minorHAnsi" w:hAnsiTheme="minorHAnsi" w:cstheme="minorHAnsi"/>
                <w:sz w:val="18"/>
                <w:szCs w:val="18"/>
              </w:rPr>
            </w:pPr>
            <w:r w:rsidRPr="00C10ADC">
              <w:rPr>
                <w:rFonts w:asciiTheme="minorHAnsi" w:hAnsiTheme="minorHAnsi" w:cstheme="minorHAnsi"/>
                <w:sz w:val="18"/>
                <w:szCs w:val="18"/>
              </w:rPr>
              <w:t>aparatos de distribución y control eléctrico</w:t>
            </w:r>
          </w:p>
          <w:p w14:paraId="5962AC3E" w14:textId="77777777" w:rsidR="0015194D" w:rsidRPr="00C10ADC" w:rsidRDefault="00BE01BB" w:rsidP="000724BD">
            <w:pPr>
              <w:rPr>
                <w:rFonts w:asciiTheme="minorHAnsi" w:hAnsiTheme="minorHAnsi" w:cstheme="minorHAnsi"/>
                <w:sz w:val="18"/>
                <w:szCs w:val="18"/>
              </w:rPr>
            </w:pPr>
            <w:r w:rsidRPr="00C10ADC">
              <w:rPr>
                <w:rFonts w:asciiTheme="minorHAnsi" w:hAnsiTheme="minorHAnsi" w:cstheme="minorHAnsi"/>
                <w:sz w:val="18"/>
                <w:szCs w:val="18"/>
              </w:rPr>
              <w:t>-27.2. Fabricación de pilas y acumuladores eléctricos</w:t>
            </w:r>
          </w:p>
          <w:p w14:paraId="5B5F3FB1" w14:textId="5D52F3D8" w:rsidR="00BE01BB" w:rsidRPr="00C10ADC" w:rsidRDefault="00BE01BB" w:rsidP="000724BD">
            <w:pPr>
              <w:rPr>
                <w:rFonts w:asciiTheme="minorHAnsi" w:hAnsiTheme="minorHAnsi" w:cstheme="minorHAnsi"/>
                <w:sz w:val="18"/>
                <w:szCs w:val="18"/>
              </w:rPr>
            </w:pPr>
            <w:r w:rsidRPr="00C10ADC">
              <w:rPr>
                <w:rFonts w:asciiTheme="minorHAnsi" w:hAnsiTheme="minorHAnsi" w:cstheme="minorHAnsi"/>
                <w:sz w:val="18"/>
                <w:szCs w:val="18"/>
              </w:rPr>
              <w:t>-27.3. Fabricación de cables y dispositivos de cableado</w:t>
            </w:r>
          </w:p>
          <w:p w14:paraId="701B5EC9" w14:textId="1850F4D1" w:rsidR="00BE01BB" w:rsidRPr="00C10ADC" w:rsidRDefault="00BE01BB" w:rsidP="000724BD">
            <w:pPr>
              <w:rPr>
                <w:rFonts w:asciiTheme="minorHAnsi" w:hAnsiTheme="minorHAnsi" w:cstheme="minorHAnsi"/>
                <w:sz w:val="18"/>
                <w:szCs w:val="18"/>
              </w:rPr>
            </w:pPr>
            <w:r w:rsidRPr="00C10ADC">
              <w:rPr>
                <w:rFonts w:asciiTheme="minorHAnsi" w:hAnsiTheme="minorHAnsi" w:cstheme="minorHAnsi"/>
                <w:sz w:val="18"/>
                <w:szCs w:val="18"/>
              </w:rPr>
              <w:t>-29. Fabricación de vehículos de motor, remolques y semirremolques</w:t>
            </w:r>
          </w:p>
          <w:p w14:paraId="105AA4DE" w14:textId="77777777" w:rsidR="00233B74" w:rsidRPr="00C10ADC" w:rsidRDefault="00BE01BB" w:rsidP="00800880">
            <w:pPr>
              <w:autoSpaceDE w:val="0"/>
              <w:autoSpaceDN w:val="0"/>
              <w:adjustRightInd w:val="0"/>
              <w:rPr>
                <w:rFonts w:asciiTheme="minorHAnsi" w:hAnsiTheme="minorHAnsi" w:cstheme="minorHAnsi"/>
                <w:sz w:val="18"/>
                <w:szCs w:val="18"/>
              </w:rPr>
            </w:pPr>
            <w:r w:rsidRPr="00C10ADC">
              <w:rPr>
                <w:rFonts w:asciiTheme="minorHAnsi" w:hAnsiTheme="minorHAnsi" w:cstheme="minorHAnsi"/>
                <w:sz w:val="18"/>
                <w:szCs w:val="18"/>
              </w:rPr>
              <w:t>-30. Fabricación de otro material de transporte</w:t>
            </w:r>
          </w:p>
          <w:p w14:paraId="3B2879DF" w14:textId="6E2B5B4E" w:rsidR="00BE01BB" w:rsidRPr="00C10ADC" w:rsidRDefault="00BE01BB" w:rsidP="00800880">
            <w:pPr>
              <w:autoSpaceDE w:val="0"/>
              <w:autoSpaceDN w:val="0"/>
              <w:adjustRightInd w:val="0"/>
              <w:rPr>
                <w:rFonts w:asciiTheme="minorHAnsi" w:hAnsiTheme="minorHAnsi" w:cstheme="minorHAnsi"/>
                <w:sz w:val="18"/>
                <w:szCs w:val="18"/>
              </w:rPr>
            </w:pPr>
            <w:r w:rsidRPr="00C10ADC">
              <w:rPr>
                <w:rFonts w:asciiTheme="minorHAnsi" w:hAnsiTheme="minorHAnsi" w:cstheme="minorHAnsi"/>
                <w:sz w:val="18"/>
                <w:szCs w:val="18"/>
              </w:rPr>
              <w:t>-38.2. Tratamiento y eliminación de residuos</w:t>
            </w:r>
          </w:p>
          <w:p w14:paraId="1AD825FF" w14:textId="51A6FDC8" w:rsidR="00BE01BB" w:rsidRPr="00C10ADC" w:rsidRDefault="00BE01BB" w:rsidP="00800880">
            <w:pPr>
              <w:autoSpaceDE w:val="0"/>
              <w:autoSpaceDN w:val="0"/>
              <w:adjustRightInd w:val="0"/>
              <w:rPr>
                <w:rFonts w:asciiTheme="minorHAnsi" w:hAnsiTheme="minorHAnsi" w:cstheme="minorHAnsi"/>
                <w:sz w:val="18"/>
                <w:szCs w:val="18"/>
              </w:rPr>
            </w:pPr>
            <w:r w:rsidRPr="00C10ADC">
              <w:rPr>
                <w:rFonts w:asciiTheme="minorHAnsi" w:hAnsiTheme="minorHAnsi" w:cstheme="minorHAnsi"/>
                <w:sz w:val="18"/>
                <w:szCs w:val="18"/>
              </w:rPr>
              <w:t>-38.3. Valorización</w:t>
            </w:r>
          </w:p>
          <w:p w14:paraId="0C69E08E" w14:textId="77777777" w:rsidR="0015194D" w:rsidRPr="00C10ADC" w:rsidRDefault="00BE01BB" w:rsidP="00800880">
            <w:pPr>
              <w:autoSpaceDE w:val="0"/>
              <w:autoSpaceDN w:val="0"/>
              <w:adjustRightInd w:val="0"/>
              <w:rPr>
                <w:rFonts w:asciiTheme="minorHAnsi" w:hAnsiTheme="minorHAnsi" w:cstheme="minorHAnsi"/>
                <w:sz w:val="18"/>
                <w:szCs w:val="18"/>
              </w:rPr>
            </w:pPr>
            <w:r w:rsidRPr="00C10ADC">
              <w:rPr>
                <w:rFonts w:asciiTheme="minorHAnsi" w:hAnsiTheme="minorHAnsi" w:cstheme="minorHAnsi"/>
                <w:sz w:val="18"/>
                <w:szCs w:val="18"/>
              </w:rPr>
              <w:t>-42.22. Construcción de redes eléctricas y de telecomunicaciones</w:t>
            </w:r>
          </w:p>
          <w:p w14:paraId="0A0BC785" w14:textId="00F1EFF1" w:rsidR="00571A6B" w:rsidRPr="00C10ADC" w:rsidRDefault="00BE01BB" w:rsidP="00800880">
            <w:pPr>
              <w:autoSpaceDE w:val="0"/>
              <w:autoSpaceDN w:val="0"/>
              <w:adjustRightInd w:val="0"/>
              <w:rPr>
                <w:rFonts w:asciiTheme="minorHAnsi" w:hAnsiTheme="minorHAnsi" w:cstheme="minorHAnsi"/>
                <w:sz w:val="18"/>
                <w:szCs w:val="18"/>
              </w:rPr>
            </w:pPr>
            <w:r w:rsidRPr="00C10ADC">
              <w:rPr>
                <w:rFonts w:asciiTheme="minorHAnsi" w:hAnsiTheme="minorHAnsi" w:cstheme="minorHAnsi"/>
                <w:sz w:val="18"/>
                <w:szCs w:val="18"/>
              </w:rPr>
              <w:t>-52.21. Actividades anexas al transporte terrestre</w:t>
            </w:r>
          </w:p>
          <w:p w14:paraId="45E34EE4" w14:textId="5079C435" w:rsidR="00BE01BB" w:rsidRPr="00C10ADC" w:rsidRDefault="00BE01BB" w:rsidP="00360937">
            <w:pPr>
              <w:jc w:val="both"/>
              <w:rPr>
                <w:rFonts w:asciiTheme="minorHAnsi" w:hAnsiTheme="minorHAnsi" w:cstheme="minorHAnsi"/>
                <w:sz w:val="18"/>
                <w:szCs w:val="18"/>
              </w:rPr>
            </w:pPr>
            <w:r w:rsidRPr="00C10ADC">
              <w:rPr>
                <w:rFonts w:asciiTheme="minorHAnsi" w:hAnsiTheme="minorHAnsi" w:cstheme="minorHAnsi"/>
                <w:sz w:val="18"/>
                <w:szCs w:val="18"/>
              </w:rPr>
              <w:t>-62. Programación, consultoría y otras actividades relacionadas con la</w:t>
            </w:r>
            <w:r w:rsidR="00360937" w:rsidRPr="00C10ADC">
              <w:rPr>
                <w:rFonts w:asciiTheme="minorHAnsi" w:hAnsiTheme="minorHAnsi" w:cstheme="minorHAnsi"/>
                <w:sz w:val="18"/>
                <w:szCs w:val="18"/>
              </w:rPr>
              <w:t xml:space="preserve"> </w:t>
            </w:r>
            <w:r w:rsidRPr="00C10ADC">
              <w:rPr>
                <w:rFonts w:asciiTheme="minorHAnsi" w:hAnsiTheme="minorHAnsi" w:cstheme="minorHAnsi"/>
                <w:sz w:val="18"/>
                <w:szCs w:val="18"/>
              </w:rPr>
              <w:t>Informática</w:t>
            </w:r>
          </w:p>
          <w:p w14:paraId="4B3D9C15" w14:textId="77777777" w:rsidR="00571A6B" w:rsidRPr="00C10ADC" w:rsidRDefault="00BE01BB" w:rsidP="00571A6B">
            <w:pPr>
              <w:rPr>
                <w:rFonts w:asciiTheme="minorHAnsi" w:hAnsiTheme="minorHAnsi" w:cstheme="minorHAnsi"/>
                <w:sz w:val="18"/>
                <w:szCs w:val="18"/>
              </w:rPr>
            </w:pPr>
            <w:r w:rsidRPr="00C10ADC">
              <w:rPr>
                <w:rFonts w:asciiTheme="minorHAnsi" w:hAnsiTheme="minorHAnsi" w:cstheme="minorHAnsi"/>
                <w:sz w:val="18"/>
                <w:szCs w:val="18"/>
              </w:rPr>
              <w:t>-63. Servicios de información</w:t>
            </w:r>
          </w:p>
          <w:p w14:paraId="57B8E59A" w14:textId="63F50E97" w:rsidR="00BE01BB" w:rsidRPr="00C10ADC" w:rsidRDefault="00BE01BB" w:rsidP="00800880">
            <w:pPr>
              <w:rPr>
                <w:rFonts w:asciiTheme="minorHAnsi" w:hAnsiTheme="minorHAnsi" w:cstheme="minorHAnsi"/>
                <w:sz w:val="18"/>
                <w:szCs w:val="18"/>
              </w:rPr>
            </w:pPr>
            <w:r w:rsidRPr="00C10ADC">
              <w:rPr>
                <w:rFonts w:asciiTheme="minorHAnsi" w:hAnsiTheme="minorHAnsi" w:cstheme="minorHAnsi"/>
                <w:sz w:val="18"/>
                <w:szCs w:val="18"/>
              </w:rPr>
              <w:t>-71.12. Servicios técnicos de ingeniería y otras actividades relacionadas con el</w:t>
            </w:r>
          </w:p>
          <w:p w14:paraId="6B4D31AA" w14:textId="4DBB1E18" w:rsidR="00BE01BB" w:rsidRPr="00C10ADC" w:rsidRDefault="00BE01BB" w:rsidP="000724BD">
            <w:pPr>
              <w:rPr>
                <w:rFonts w:asciiTheme="minorHAnsi" w:hAnsiTheme="minorHAnsi" w:cstheme="minorHAnsi"/>
                <w:sz w:val="18"/>
                <w:szCs w:val="18"/>
              </w:rPr>
            </w:pPr>
            <w:r w:rsidRPr="00C10ADC">
              <w:rPr>
                <w:rFonts w:asciiTheme="minorHAnsi" w:hAnsiTheme="minorHAnsi" w:cstheme="minorHAnsi"/>
                <w:sz w:val="18"/>
                <w:szCs w:val="18"/>
              </w:rPr>
              <w:t>asesoramiento técnico</w:t>
            </w:r>
          </w:p>
          <w:p w14:paraId="05431CF0" w14:textId="79DDE14C" w:rsidR="00BE01BB" w:rsidRPr="00C10ADC" w:rsidRDefault="00BE01BB" w:rsidP="000724BD">
            <w:pPr>
              <w:rPr>
                <w:rFonts w:asciiTheme="minorHAnsi" w:hAnsiTheme="minorHAnsi" w:cstheme="minorHAnsi"/>
                <w:sz w:val="18"/>
                <w:szCs w:val="18"/>
              </w:rPr>
            </w:pPr>
            <w:r w:rsidRPr="00C10ADC">
              <w:rPr>
                <w:rFonts w:asciiTheme="minorHAnsi" w:hAnsiTheme="minorHAnsi" w:cstheme="minorHAnsi"/>
                <w:sz w:val="18"/>
                <w:szCs w:val="18"/>
              </w:rPr>
              <w:t>-71.20. Ensayos y análisis técnicos</w:t>
            </w:r>
          </w:p>
          <w:p w14:paraId="3AB67267" w14:textId="77777777" w:rsidR="00BE01BB" w:rsidRPr="00C10ADC" w:rsidRDefault="009042A9" w:rsidP="000724BD">
            <w:pPr>
              <w:rPr>
                <w:rFonts w:asciiTheme="minorHAnsi" w:hAnsiTheme="minorHAnsi" w:cstheme="minorHAnsi"/>
                <w:sz w:val="18"/>
                <w:szCs w:val="18"/>
              </w:rPr>
            </w:pPr>
            <w:r w:rsidRPr="00C10ADC">
              <w:rPr>
                <w:rFonts w:asciiTheme="minorHAnsi" w:hAnsiTheme="minorHAnsi" w:cstheme="minorHAnsi"/>
                <w:sz w:val="18"/>
                <w:szCs w:val="18"/>
              </w:rPr>
              <w:t>-72</w:t>
            </w:r>
            <w:r w:rsidR="00EE57B5" w:rsidRPr="00C10ADC">
              <w:rPr>
                <w:rFonts w:asciiTheme="minorHAnsi" w:hAnsiTheme="minorHAnsi" w:cstheme="minorHAnsi"/>
                <w:sz w:val="18"/>
                <w:szCs w:val="18"/>
              </w:rPr>
              <w:t>. Investigación y desarrollo</w:t>
            </w:r>
          </w:p>
          <w:p w14:paraId="7AB9DC48" w14:textId="19079C54" w:rsidR="00DF05DA" w:rsidRPr="00C10ADC" w:rsidRDefault="00DF05DA" w:rsidP="000724BD">
            <w:pPr>
              <w:rPr>
                <w:rFonts w:asciiTheme="minorHAnsi" w:hAnsiTheme="minorHAnsi" w:cstheme="minorHAnsi"/>
                <w:sz w:val="18"/>
                <w:szCs w:val="18"/>
              </w:rPr>
            </w:pPr>
            <w:r w:rsidRPr="00C10ADC">
              <w:rPr>
                <w:rFonts w:asciiTheme="minorHAnsi" w:hAnsiTheme="minorHAnsi" w:cstheme="minorHAnsi"/>
                <w:sz w:val="18"/>
                <w:szCs w:val="18"/>
              </w:rPr>
              <w:t>-74.10. Actividades de diseño especializado</w:t>
            </w:r>
          </w:p>
        </w:tc>
        <w:tc>
          <w:tcPr>
            <w:tcW w:w="2889" w:type="pct"/>
          </w:tcPr>
          <w:p w14:paraId="47449FBB" w14:textId="07DB5296" w:rsidR="00BE01BB" w:rsidRPr="00C10ADC" w:rsidRDefault="00BE01BB" w:rsidP="000724BD">
            <w:pPr>
              <w:ind w:left="497" w:hanging="497"/>
              <w:jc w:val="both"/>
              <w:rPr>
                <w:rFonts w:asciiTheme="minorHAnsi" w:hAnsiTheme="minorHAnsi" w:cstheme="minorHAnsi"/>
                <w:sz w:val="18"/>
                <w:szCs w:val="18"/>
              </w:rPr>
            </w:pPr>
          </w:p>
          <w:p w14:paraId="2EB0A03A" w14:textId="77777777" w:rsidR="00BE01BB" w:rsidRPr="00C10ADC" w:rsidRDefault="00BE01BB" w:rsidP="000724BD">
            <w:pPr>
              <w:numPr>
                <w:ilvl w:val="0"/>
                <w:numId w:val="16"/>
              </w:numPr>
              <w:ind w:right="213"/>
              <w:jc w:val="both"/>
              <w:rPr>
                <w:rFonts w:asciiTheme="minorHAnsi" w:hAnsiTheme="minorHAnsi" w:cstheme="minorHAnsi"/>
                <w:sz w:val="18"/>
                <w:szCs w:val="18"/>
              </w:rPr>
            </w:pPr>
            <w:r w:rsidRPr="00C10ADC">
              <w:rPr>
                <w:rFonts w:asciiTheme="minorHAnsi" w:hAnsiTheme="minorHAnsi" w:cstheme="minorHAnsi"/>
                <w:b/>
                <w:bCs/>
                <w:sz w:val="18"/>
                <w:szCs w:val="18"/>
                <w:lang w:val="es-ES"/>
              </w:rPr>
              <w:t xml:space="preserve">REGLAMENTO (UE) Nº 651/2014 DE LA COMISIÓN, </w:t>
            </w:r>
            <w:r w:rsidRPr="00C10ADC">
              <w:rPr>
                <w:rFonts w:asciiTheme="minorHAnsi" w:hAnsiTheme="minorHAnsi" w:cstheme="minorHAnsi"/>
                <w:sz w:val="18"/>
                <w:szCs w:val="18"/>
              </w:rPr>
              <w:t xml:space="preserve">de 17 de junio de 2014, por el que se declaran determinadas categorías de ayudas compatibles con el mercado interior en aplicación de los artículos 107 y 108 del Tratado </w:t>
            </w:r>
          </w:p>
          <w:p w14:paraId="48FF9C00" w14:textId="77777777" w:rsidR="00BE01BB" w:rsidRPr="00C10ADC" w:rsidRDefault="00BE01BB" w:rsidP="000724BD">
            <w:pPr>
              <w:ind w:left="432" w:right="213"/>
              <w:jc w:val="both"/>
              <w:rPr>
                <w:rFonts w:asciiTheme="minorHAnsi" w:hAnsiTheme="minorHAnsi" w:cstheme="minorHAnsi"/>
                <w:sz w:val="18"/>
                <w:szCs w:val="18"/>
              </w:rPr>
            </w:pPr>
          </w:p>
          <w:p w14:paraId="1110780E" w14:textId="37E47798" w:rsidR="00BE01BB" w:rsidRDefault="00BE01BB" w:rsidP="000724BD">
            <w:pPr>
              <w:pStyle w:val="Prrafodelista"/>
              <w:numPr>
                <w:ilvl w:val="0"/>
                <w:numId w:val="16"/>
              </w:numPr>
              <w:jc w:val="both"/>
              <w:rPr>
                <w:rFonts w:asciiTheme="minorHAnsi" w:hAnsiTheme="minorHAnsi" w:cstheme="minorHAnsi"/>
                <w:sz w:val="18"/>
                <w:szCs w:val="18"/>
              </w:rPr>
            </w:pPr>
            <w:r w:rsidRPr="00C10ADC">
              <w:rPr>
                <w:rFonts w:asciiTheme="minorHAnsi" w:hAnsiTheme="minorHAnsi" w:cstheme="minorHAnsi"/>
                <w:b/>
                <w:bCs/>
                <w:sz w:val="18"/>
                <w:szCs w:val="18"/>
              </w:rPr>
              <w:t>Orden ICT/1466/2021</w:t>
            </w:r>
            <w:r w:rsidRPr="00C10ADC">
              <w:rPr>
                <w:rFonts w:asciiTheme="minorHAnsi" w:hAnsiTheme="minorHAnsi" w:cstheme="minorHAnsi"/>
                <w:sz w:val="18"/>
                <w:szCs w:val="18"/>
              </w:rPr>
              <w:t>, de 23 de diciembre, por la que se establecen las bases reguladoras para la concesión de ayudas a actuaciones integrales de la cadena industrial del vehículo eléctrico y conectado dentro del Proyecto Estratégico para la Recuperación y Transformación Económica en el sector del Vehículo Eléctrico y Conectado (PERTE VEC), en el marco del Plan de Recuperación, Transformación y Resiliencia</w:t>
            </w:r>
            <w:r w:rsidR="006B228B" w:rsidRPr="00C10ADC">
              <w:rPr>
                <w:rFonts w:asciiTheme="minorHAnsi" w:hAnsiTheme="minorHAnsi" w:cstheme="minorHAnsi"/>
                <w:sz w:val="18"/>
                <w:szCs w:val="18"/>
              </w:rPr>
              <w:t xml:space="preserve">, </w:t>
            </w:r>
            <w:r w:rsidR="00CD7225" w:rsidRPr="00854582">
              <w:rPr>
                <w:rFonts w:asciiTheme="minorHAnsi" w:hAnsiTheme="minorHAnsi" w:cstheme="minorHAnsi"/>
                <w:sz w:val="18"/>
                <w:szCs w:val="18"/>
              </w:rPr>
              <w:t>así como las modificaciones posteriores de la Orden y sus Convocatorias sucesivas</w:t>
            </w:r>
            <w:r w:rsidR="006B228B" w:rsidRPr="00C10ADC">
              <w:rPr>
                <w:rFonts w:asciiTheme="minorHAnsi" w:hAnsiTheme="minorHAnsi" w:cstheme="minorHAnsi"/>
                <w:sz w:val="18"/>
                <w:szCs w:val="18"/>
              </w:rPr>
              <w:t>.</w:t>
            </w:r>
          </w:p>
          <w:p w14:paraId="3FDA7293" w14:textId="77777777" w:rsidR="00BE01BB" w:rsidRPr="00C10ADC" w:rsidRDefault="00BE01BB" w:rsidP="000724BD">
            <w:pPr>
              <w:pStyle w:val="Prrafodelista"/>
              <w:ind w:left="432"/>
              <w:jc w:val="both"/>
              <w:rPr>
                <w:rFonts w:asciiTheme="minorHAnsi" w:hAnsiTheme="minorHAnsi" w:cstheme="minorHAnsi"/>
                <w:sz w:val="18"/>
                <w:szCs w:val="18"/>
              </w:rPr>
            </w:pPr>
          </w:p>
          <w:p w14:paraId="3F704855" w14:textId="720BF1CB" w:rsidR="00BE01BB" w:rsidRPr="00C10ADC" w:rsidRDefault="00862562" w:rsidP="000724BD">
            <w:pPr>
              <w:pStyle w:val="Prrafodelista"/>
              <w:numPr>
                <w:ilvl w:val="0"/>
                <w:numId w:val="16"/>
              </w:numPr>
              <w:jc w:val="both"/>
              <w:rPr>
                <w:rFonts w:asciiTheme="minorHAnsi" w:hAnsiTheme="minorHAnsi" w:cstheme="minorHAnsi"/>
                <w:sz w:val="18"/>
                <w:szCs w:val="18"/>
              </w:rPr>
            </w:pPr>
            <w:r w:rsidRPr="00C10ADC">
              <w:rPr>
                <w:rFonts w:asciiTheme="minorHAnsi" w:hAnsiTheme="minorHAnsi" w:cstheme="minorHAnsi"/>
                <w:b/>
                <w:bCs/>
                <w:sz w:val="18"/>
                <w:szCs w:val="18"/>
              </w:rPr>
              <w:t>Procedimiento de certificación</w:t>
            </w:r>
            <w:r w:rsidRPr="00C10ADC">
              <w:rPr>
                <w:rFonts w:asciiTheme="minorHAnsi" w:hAnsiTheme="minorHAnsi" w:cstheme="minorHAnsi"/>
                <w:sz w:val="18"/>
                <w:szCs w:val="18"/>
              </w:rPr>
              <w:t xml:space="preserve">: </w:t>
            </w:r>
            <w:r w:rsidR="001C2875" w:rsidRPr="00C10ADC">
              <w:rPr>
                <w:rFonts w:asciiTheme="minorHAnsi" w:hAnsiTheme="minorHAnsi" w:cstheme="minorHAnsi"/>
                <w:i/>
                <w:iCs/>
                <w:sz w:val="18"/>
                <w:szCs w:val="18"/>
              </w:rPr>
              <w:t>&lt;&lt;</w:t>
            </w:r>
            <w:r w:rsidR="00BE01BB" w:rsidRPr="00684372">
              <w:rPr>
                <w:rFonts w:asciiTheme="minorHAnsi" w:hAnsiTheme="minorHAnsi" w:cstheme="minorHAnsi"/>
                <w:i/>
                <w:iCs/>
                <w:sz w:val="18"/>
                <w:szCs w:val="18"/>
              </w:rPr>
              <w:t>Procedimientos de certificación de la entidad</w:t>
            </w:r>
            <w:r w:rsidR="001C2875" w:rsidRPr="00C10ADC">
              <w:rPr>
                <w:rFonts w:asciiTheme="minorHAnsi" w:hAnsiTheme="minorHAnsi" w:cstheme="minorHAnsi"/>
                <w:i/>
                <w:iCs/>
                <w:sz w:val="18"/>
                <w:szCs w:val="18"/>
              </w:rPr>
              <w:t>&gt;&gt;</w:t>
            </w:r>
          </w:p>
        </w:tc>
      </w:tr>
    </w:tbl>
    <w:p w14:paraId="34D5D9B3" w14:textId="393FAFDD" w:rsidR="00D676A1" w:rsidRPr="00C10ADC" w:rsidRDefault="00D676A1">
      <w:pPr>
        <w:rPr>
          <w:rFonts w:asciiTheme="minorHAnsi" w:hAnsiTheme="minorHAnsi" w:cstheme="minorHAnsi"/>
          <w:b/>
          <w:sz w:val="28"/>
          <w:szCs w:val="28"/>
        </w:rPr>
      </w:pPr>
      <w:r w:rsidRPr="00C10ADC">
        <w:rPr>
          <w:rFonts w:asciiTheme="minorHAnsi" w:hAnsiTheme="minorHAnsi" w:cstheme="minorHAnsi"/>
          <w:sz w:val="28"/>
          <w:szCs w:val="28"/>
        </w:rPr>
        <w:br w:type="page"/>
      </w:r>
    </w:p>
    <w:p w14:paraId="357860F1" w14:textId="13ED5912" w:rsidR="006B32D1" w:rsidRPr="00C10ADC" w:rsidRDefault="006B32D1" w:rsidP="006B32D1">
      <w:pPr>
        <w:tabs>
          <w:tab w:val="right" w:pos="4820"/>
          <w:tab w:val="right" w:pos="6379"/>
          <w:tab w:val="right" w:pos="7230"/>
        </w:tabs>
        <w:jc w:val="both"/>
        <w:rPr>
          <w:rFonts w:asciiTheme="minorHAnsi" w:hAnsiTheme="minorHAnsi" w:cstheme="minorHAnsi"/>
          <w:b/>
          <w:bCs/>
          <w:color w:val="000000"/>
          <w:szCs w:val="22"/>
          <w:lang w:val="es-ES"/>
        </w:rPr>
      </w:pPr>
      <w:r w:rsidRPr="00C10ADC">
        <w:rPr>
          <w:rFonts w:asciiTheme="minorHAnsi" w:hAnsiTheme="minorHAnsi" w:cstheme="minorHAnsi"/>
          <w:b/>
          <w:bCs/>
          <w:color w:val="000000"/>
          <w:szCs w:val="22"/>
          <w:lang w:val="es-ES"/>
        </w:rPr>
        <w:lastRenderedPageBreak/>
        <w:t xml:space="preserve">Programa: </w:t>
      </w:r>
      <w:r w:rsidR="00272AF9" w:rsidRPr="00C10ADC">
        <w:rPr>
          <w:rFonts w:asciiTheme="minorHAnsi" w:hAnsiTheme="minorHAnsi" w:cstheme="minorHAnsi"/>
          <w:b/>
          <w:bCs/>
          <w:color w:val="000000"/>
          <w:szCs w:val="22"/>
          <w:lang w:val="es-ES"/>
        </w:rPr>
        <w:t>Proyectos de Investigación Industrial y Desarrollo experimental en el ámbito de la cadena de valor industrial del vehículo eléctrico y conectado, según Orden ICT/736/2023</w:t>
      </w:r>
    </w:p>
    <w:p w14:paraId="662BD79D" w14:textId="77777777" w:rsidR="006B32D1" w:rsidRPr="00C10ADC" w:rsidRDefault="006B32D1" w:rsidP="006B32D1">
      <w:pPr>
        <w:tabs>
          <w:tab w:val="right" w:pos="4820"/>
          <w:tab w:val="right" w:pos="6379"/>
          <w:tab w:val="right" w:pos="7230"/>
        </w:tabs>
        <w:rPr>
          <w:rFonts w:asciiTheme="minorHAnsi" w:hAnsiTheme="minorHAnsi" w:cstheme="minorHAnsi"/>
          <w:color w:val="000000"/>
          <w:sz w:val="18"/>
          <w:szCs w:val="18"/>
          <w:lang w:val="es-ES"/>
        </w:rPr>
      </w:pPr>
    </w:p>
    <w:p w14:paraId="3AFB889D" w14:textId="77777777" w:rsidR="006B32D1" w:rsidRPr="00C10ADC" w:rsidRDefault="006B32D1" w:rsidP="006B32D1">
      <w:pPr>
        <w:tabs>
          <w:tab w:val="right" w:pos="4820"/>
          <w:tab w:val="right" w:pos="6379"/>
          <w:tab w:val="right" w:pos="7230"/>
        </w:tabs>
        <w:rPr>
          <w:rFonts w:asciiTheme="minorHAnsi" w:hAnsiTheme="minorHAnsi" w:cstheme="minorHAnsi"/>
          <w:color w:val="000000"/>
          <w:sz w:val="18"/>
          <w:szCs w:val="18"/>
          <w:lang w:val="es-ES"/>
        </w:rPr>
      </w:pPr>
      <w:r w:rsidRPr="00C10ADC">
        <w:rPr>
          <w:rFonts w:asciiTheme="minorHAnsi" w:hAnsiTheme="minorHAnsi" w:cstheme="minorHAnsi"/>
          <w:b/>
          <w:szCs w:val="22"/>
        </w:rPr>
        <w:t>Requisitos adicionales: NT-94</w:t>
      </w:r>
    </w:p>
    <w:p w14:paraId="5EB4BC0F" w14:textId="77777777" w:rsidR="006B32D1" w:rsidRPr="00C10ADC" w:rsidRDefault="006B32D1" w:rsidP="006B32D1">
      <w:pPr>
        <w:tabs>
          <w:tab w:val="right" w:pos="4820"/>
          <w:tab w:val="right" w:pos="6379"/>
          <w:tab w:val="right" w:pos="7230"/>
        </w:tabs>
        <w:rPr>
          <w:rFonts w:asciiTheme="minorHAnsi" w:hAnsiTheme="minorHAnsi" w:cstheme="minorHAnsi"/>
          <w:color w:val="000000"/>
          <w:sz w:val="18"/>
          <w:szCs w:val="1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4"/>
        <w:gridCol w:w="4955"/>
      </w:tblGrid>
      <w:tr w:rsidR="006B32D1" w:rsidRPr="00C10ADC" w14:paraId="402AE972" w14:textId="77777777" w:rsidTr="004B3210">
        <w:trPr>
          <w:trHeight w:val="454"/>
        </w:trPr>
        <w:tc>
          <w:tcPr>
            <w:tcW w:w="5000" w:type="pct"/>
            <w:gridSpan w:val="2"/>
            <w:shd w:val="pct12" w:color="auto" w:fill="FFFFFF"/>
          </w:tcPr>
          <w:p w14:paraId="569F8129" w14:textId="77777777" w:rsidR="006B32D1" w:rsidRPr="00C10ADC" w:rsidRDefault="006B32D1" w:rsidP="00A509EA">
            <w:pPr>
              <w:spacing w:before="60"/>
              <w:jc w:val="center"/>
              <w:rPr>
                <w:rFonts w:asciiTheme="minorHAnsi" w:hAnsiTheme="minorHAnsi" w:cstheme="minorHAnsi"/>
                <w:bCs/>
                <w:iCs/>
                <w:szCs w:val="22"/>
              </w:rPr>
            </w:pPr>
            <w:r w:rsidRPr="00C10ADC">
              <w:rPr>
                <w:rFonts w:asciiTheme="minorHAnsi" w:hAnsiTheme="minorHAnsi" w:cstheme="minorHAnsi"/>
                <w:b/>
                <w:szCs w:val="22"/>
              </w:rPr>
              <w:t xml:space="preserve">OBJETIVO DE LA CERTIFICACIÓN </w:t>
            </w:r>
            <w:r w:rsidRPr="00C10ADC">
              <w:rPr>
                <w:rFonts w:asciiTheme="minorHAnsi" w:hAnsiTheme="minorHAnsi" w:cstheme="minorHAnsi"/>
                <w:bCs/>
                <w:szCs w:val="22"/>
              </w:rPr>
              <w:t>(3)</w:t>
            </w:r>
          </w:p>
        </w:tc>
      </w:tr>
      <w:tr w:rsidR="006B32D1" w:rsidRPr="00C10ADC" w14:paraId="74344BB5" w14:textId="77777777" w:rsidTr="004B3210">
        <w:trPr>
          <w:trHeight w:val="480"/>
        </w:trPr>
        <w:tc>
          <w:tcPr>
            <w:tcW w:w="5000" w:type="pct"/>
            <w:gridSpan w:val="2"/>
          </w:tcPr>
          <w:p w14:paraId="494A954D" w14:textId="6C1647A0" w:rsidR="006B32D1" w:rsidRPr="00684372" w:rsidRDefault="006B32D1" w:rsidP="00A509EA">
            <w:pPr>
              <w:tabs>
                <w:tab w:val="left" w:pos="2198"/>
              </w:tabs>
              <w:spacing w:before="80" w:after="80"/>
              <w:jc w:val="both"/>
              <w:rPr>
                <w:rFonts w:asciiTheme="minorHAnsi" w:hAnsiTheme="minorHAnsi" w:cstheme="minorHAnsi"/>
                <w:sz w:val="20"/>
              </w:rPr>
            </w:pPr>
            <w:r w:rsidRPr="00684372">
              <w:rPr>
                <w:rFonts w:asciiTheme="minorHAnsi" w:hAnsiTheme="minorHAnsi" w:cstheme="minorHAnsi"/>
                <w:sz w:val="20"/>
              </w:rPr>
              <w:t>Calificación de las actividades del proyecto. Determinación de la naturaleza tecnológica de las actividades del proyecto, conforme a lo establecido en la Orden ICT/</w:t>
            </w:r>
            <w:r w:rsidR="00EE5A5E" w:rsidRPr="00684372">
              <w:rPr>
                <w:rFonts w:asciiTheme="minorHAnsi" w:hAnsiTheme="minorHAnsi" w:cstheme="minorHAnsi"/>
                <w:sz w:val="20"/>
              </w:rPr>
              <w:t>736</w:t>
            </w:r>
            <w:r w:rsidRPr="00684372">
              <w:rPr>
                <w:rFonts w:asciiTheme="minorHAnsi" w:hAnsiTheme="minorHAnsi" w:cstheme="minorHAnsi"/>
                <w:sz w:val="20"/>
              </w:rPr>
              <w:t>/202</w:t>
            </w:r>
            <w:r w:rsidR="00EE5A5E" w:rsidRPr="00684372">
              <w:rPr>
                <w:rFonts w:asciiTheme="minorHAnsi" w:hAnsiTheme="minorHAnsi" w:cstheme="minorHAnsi"/>
                <w:sz w:val="20"/>
              </w:rPr>
              <w:t>3</w:t>
            </w:r>
            <w:r w:rsidRPr="00684372">
              <w:rPr>
                <w:rFonts w:asciiTheme="minorHAnsi" w:hAnsiTheme="minorHAnsi" w:cstheme="minorHAnsi"/>
                <w:sz w:val="20"/>
              </w:rPr>
              <w:t>.</w:t>
            </w:r>
          </w:p>
          <w:p w14:paraId="4D4E9179" w14:textId="7ECE0626" w:rsidR="006B32D1" w:rsidRPr="00684372" w:rsidRDefault="006B32D1" w:rsidP="00684372">
            <w:pPr>
              <w:pStyle w:val="Prrafodelista"/>
              <w:numPr>
                <w:ilvl w:val="0"/>
                <w:numId w:val="35"/>
              </w:numPr>
              <w:tabs>
                <w:tab w:val="left" w:pos="2198"/>
              </w:tabs>
              <w:spacing w:before="80" w:after="80"/>
              <w:jc w:val="both"/>
              <w:rPr>
                <w:rFonts w:asciiTheme="minorHAnsi" w:hAnsiTheme="minorHAnsi" w:cstheme="minorHAnsi"/>
                <w:b/>
                <w:sz w:val="20"/>
              </w:rPr>
            </w:pPr>
            <w:r w:rsidRPr="00684372">
              <w:rPr>
                <w:rFonts w:asciiTheme="minorHAnsi" w:hAnsiTheme="minorHAnsi" w:cstheme="minorHAnsi"/>
                <w:b/>
                <w:sz w:val="20"/>
              </w:rPr>
              <w:t>Certificación de proyectos de Investigación industrial</w:t>
            </w:r>
          </w:p>
          <w:p w14:paraId="5A2FBB61" w14:textId="5B54DFD2" w:rsidR="006B32D1" w:rsidRPr="00684372" w:rsidRDefault="006B32D1" w:rsidP="00684372">
            <w:pPr>
              <w:pStyle w:val="Prrafodelista"/>
              <w:numPr>
                <w:ilvl w:val="0"/>
                <w:numId w:val="35"/>
              </w:numPr>
              <w:spacing w:before="80" w:after="80"/>
              <w:jc w:val="both"/>
              <w:rPr>
                <w:rFonts w:asciiTheme="minorHAnsi" w:hAnsiTheme="minorHAnsi" w:cstheme="minorHAnsi"/>
                <w:szCs w:val="22"/>
              </w:rPr>
            </w:pPr>
            <w:r w:rsidRPr="00684372">
              <w:rPr>
                <w:rFonts w:asciiTheme="minorHAnsi" w:hAnsiTheme="minorHAnsi" w:cstheme="minorHAnsi"/>
                <w:b/>
                <w:sz w:val="20"/>
              </w:rPr>
              <w:t>Certificación de proyectos de Desarrollo experimental</w:t>
            </w:r>
          </w:p>
        </w:tc>
      </w:tr>
      <w:tr w:rsidR="006B32D1" w:rsidRPr="00C10ADC" w14:paraId="797AB4A0" w14:textId="77777777" w:rsidTr="00A30A34">
        <w:trPr>
          <w:trHeight w:val="454"/>
        </w:trPr>
        <w:tc>
          <w:tcPr>
            <w:tcW w:w="2427" w:type="pct"/>
            <w:shd w:val="pct12" w:color="auto" w:fill="FFFFFF"/>
            <w:vAlign w:val="center"/>
          </w:tcPr>
          <w:p w14:paraId="154945EF" w14:textId="77777777" w:rsidR="006B32D1" w:rsidRPr="00C10ADC" w:rsidRDefault="006B32D1" w:rsidP="00A509EA">
            <w:pPr>
              <w:jc w:val="center"/>
              <w:rPr>
                <w:rFonts w:asciiTheme="minorHAnsi" w:hAnsiTheme="minorHAnsi" w:cstheme="minorHAnsi"/>
                <w:szCs w:val="22"/>
              </w:rPr>
            </w:pPr>
            <w:r w:rsidRPr="00C10ADC">
              <w:rPr>
                <w:rFonts w:asciiTheme="minorHAnsi" w:hAnsiTheme="minorHAnsi" w:cstheme="minorHAnsi"/>
                <w:b/>
                <w:szCs w:val="22"/>
              </w:rPr>
              <w:t xml:space="preserve">AREAS TECNICAS </w:t>
            </w:r>
            <w:r w:rsidRPr="00C10ADC">
              <w:rPr>
                <w:rFonts w:asciiTheme="minorHAnsi" w:hAnsiTheme="minorHAnsi" w:cstheme="minorHAnsi"/>
                <w:bCs/>
                <w:szCs w:val="22"/>
              </w:rPr>
              <w:t>(4)</w:t>
            </w:r>
          </w:p>
        </w:tc>
        <w:tc>
          <w:tcPr>
            <w:tcW w:w="2573" w:type="pct"/>
            <w:shd w:val="pct12" w:color="auto" w:fill="FFFFFF"/>
            <w:vAlign w:val="center"/>
          </w:tcPr>
          <w:p w14:paraId="370C99F2" w14:textId="77777777" w:rsidR="006B32D1" w:rsidRPr="00C10ADC" w:rsidRDefault="006B32D1" w:rsidP="00A509EA">
            <w:pPr>
              <w:jc w:val="center"/>
              <w:rPr>
                <w:rFonts w:asciiTheme="minorHAnsi" w:hAnsiTheme="minorHAnsi" w:cstheme="minorHAnsi"/>
                <w:b/>
                <w:bCs/>
              </w:rPr>
            </w:pPr>
            <w:r w:rsidRPr="00C10ADC">
              <w:rPr>
                <w:rFonts w:asciiTheme="minorHAnsi" w:hAnsiTheme="minorHAnsi" w:cstheme="minorHAnsi"/>
                <w:b/>
                <w:bCs/>
              </w:rPr>
              <w:t>DOCUMENTOS SEGÚN LOS CUALES CERTIFICA (5)</w:t>
            </w:r>
          </w:p>
        </w:tc>
      </w:tr>
      <w:tr w:rsidR="006B32D1" w:rsidRPr="00C10ADC" w14:paraId="7EE2BAC5" w14:textId="77777777" w:rsidTr="00A30A34">
        <w:trPr>
          <w:trHeight w:val="2741"/>
        </w:trPr>
        <w:tc>
          <w:tcPr>
            <w:tcW w:w="2427" w:type="pct"/>
          </w:tcPr>
          <w:p w14:paraId="7370448D" w14:textId="77777777" w:rsidR="006B32D1" w:rsidRPr="00C10ADC" w:rsidRDefault="006B32D1" w:rsidP="00A509EA">
            <w:pPr>
              <w:rPr>
                <w:rFonts w:asciiTheme="minorHAnsi" w:hAnsiTheme="minorHAnsi" w:cstheme="minorHAnsi"/>
                <w:sz w:val="18"/>
                <w:szCs w:val="18"/>
              </w:rPr>
            </w:pPr>
            <w:r w:rsidRPr="00C10ADC">
              <w:rPr>
                <w:rFonts w:asciiTheme="minorHAnsi" w:hAnsiTheme="minorHAnsi" w:cstheme="minorHAnsi"/>
                <w:sz w:val="18"/>
                <w:szCs w:val="18"/>
              </w:rPr>
              <w:t>Códigos CNAES:</w:t>
            </w:r>
          </w:p>
          <w:p w14:paraId="3502BAC0" w14:textId="77777777" w:rsidR="006B32D1" w:rsidRPr="00C10ADC" w:rsidRDefault="006B32D1" w:rsidP="00A509EA">
            <w:pPr>
              <w:rPr>
                <w:rFonts w:asciiTheme="minorHAnsi" w:hAnsiTheme="minorHAnsi" w:cstheme="minorHAnsi"/>
                <w:sz w:val="18"/>
                <w:szCs w:val="18"/>
              </w:rPr>
            </w:pPr>
          </w:p>
          <w:p w14:paraId="100A3741" w14:textId="4E97B969" w:rsidR="006B32D1" w:rsidRPr="00C10ADC" w:rsidRDefault="00E42924" w:rsidP="004B3210">
            <w:pPr>
              <w:autoSpaceDE w:val="0"/>
              <w:autoSpaceDN w:val="0"/>
              <w:adjustRightInd w:val="0"/>
              <w:rPr>
                <w:rFonts w:asciiTheme="minorHAnsi" w:hAnsiTheme="minorHAnsi" w:cstheme="minorHAnsi"/>
                <w:sz w:val="18"/>
                <w:szCs w:val="18"/>
              </w:rPr>
            </w:pPr>
            <w:r w:rsidRPr="00C10ADC">
              <w:rPr>
                <w:rFonts w:asciiTheme="minorHAnsi" w:hAnsiTheme="minorHAnsi" w:cstheme="minorHAnsi"/>
                <w:i/>
                <w:iCs/>
                <w:sz w:val="18"/>
                <w:szCs w:val="18"/>
              </w:rPr>
              <w:t>(incluir solo las áreas técnicas que se quieran solicitar)</w:t>
            </w:r>
          </w:p>
          <w:p w14:paraId="499359AB" w14:textId="2261394F" w:rsidR="00344821" w:rsidRPr="00854582" w:rsidRDefault="00344821" w:rsidP="00344821">
            <w:pPr>
              <w:tabs>
                <w:tab w:val="left" w:pos="285"/>
              </w:tabs>
              <w:spacing w:before="120"/>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-13.2. Fabricación de tejidos textiles.</w:t>
            </w:r>
          </w:p>
          <w:p w14:paraId="34E3C346" w14:textId="4F20A8D0"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-13.9. Fabricación de otros productos textiles.</w:t>
            </w:r>
          </w:p>
          <w:p w14:paraId="20C71937" w14:textId="5E6AE6B0"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-20.16. Fabricación de plásticos en formas primarias.</w:t>
            </w:r>
          </w:p>
          <w:p w14:paraId="111F2315" w14:textId="766ADC1D"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-20.17 Fabricación de caucho sintético en formas primarias.</w:t>
            </w:r>
          </w:p>
          <w:p w14:paraId="729196C5" w14:textId="498A83FB"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-22.1. Fabricación de productos de caucho.</w:t>
            </w:r>
          </w:p>
          <w:p w14:paraId="565201F8" w14:textId="1A1D03A0"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-22.2. Fabricación de productos de plástico.</w:t>
            </w:r>
          </w:p>
          <w:p w14:paraId="2322716B" w14:textId="58DE857D"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 xml:space="preserve">-23.1. Fabricación de vidrio y productos de vidrio </w:t>
            </w:r>
          </w:p>
          <w:p w14:paraId="7B65E60B" w14:textId="610475C9"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-23.44. Fabricación de otros productos cerámicos de uso técnico.</w:t>
            </w:r>
          </w:p>
          <w:p w14:paraId="0F371B7A" w14:textId="52B87A08"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-24.1. Fabricación de productos básicos de hierro, acero y ferroaleaciones.</w:t>
            </w:r>
          </w:p>
          <w:p w14:paraId="5025C4F3" w14:textId="6A2025F2"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-24.2. Fabricación de tubos, tuberías, perfiles huevos y sus accesorios, de acero.</w:t>
            </w:r>
          </w:p>
          <w:p w14:paraId="54018FDE" w14:textId="58D3F998"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-24.3. Fabricación de otros productos de primera transformación del acero.</w:t>
            </w:r>
          </w:p>
          <w:p w14:paraId="5AF91F93" w14:textId="01928624"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-24.42. Producción de aluminio.</w:t>
            </w:r>
          </w:p>
          <w:p w14:paraId="223D21C5" w14:textId="7F918026"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-25.4. Forja y modelado de metales y metalurgia de polvos.</w:t>
            </w:r>
          </w:p>
          <w:p w14:paraId="1E455477" w14:textId="7B4909CD"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-25.5. Tratamiento, revestimiento y mecanizado de metales.</w:t>
            </w:r>
          </w:p>
          <w:p w14:paraId="64C62129" w14:textId="641BAB95"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-25.9. Fabricación de otros productos metálicos.</w:t>
            </w:r>
          </w:p>
          <w:p w14:paraId="1FF30A1F" w14:textId="7A1CAD20"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-26.1. Fabricación de componentes electrónicos y circuitos impresos ensamblados.</w:t>
            </w:r>
          </w:p>
          <w:p w14:paraId="49D81423" w14:textId="430F14EA"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-26.2. Fabricación de ordenadores y equipos periféricos.</w:t>
            </w:r>
          </w:p>
          <w:p w14:paraId="01896A7F" w14:textId="3745C02F"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-26.3. Fabricación de equipos de telecomunicaciones.</w:t>
            </w:r>
          </w:p>
          <w:p w14:paraId="0FC72D35" w14:textId="6E3D33ED"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-26.5. Fabricación de instrumentos de verificación de medidas y relojes.</w:t>
            </w:r>
          </w:p>
          <w:p w14:paraId="671DFE07" w14:textId="36644A33"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-26.51. Fabricación de instrumentos y aparatos de medida, verificación y navegación.</w:t>
            </w:r>
          </w:p>
          <w:p w14:paraId="04A74B98" w14:textId="6EFB58A7"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-27.1. Fabricación de motores, generadores y transformadores eléctricos y de aparatos de distribución y control eléctrico.</w:t>
            </w:r>
          </w:p>
          <w:p w14:paraId="210BB760" w14:textId="344CD062"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-27.2. Fabricación de pilas y acumuladores eléctricos.</w:t>
            </w:r>
          </w:p>
          <w:p w14:paraId="59869758" w14:textId="0E18526D"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-27.3. Fabricación de cables y dispositivos de cableado.</w:t>
            </w:r>
          </w:p>
          <w:p w14:paraId="1B68F106" w14:textId="643493E8"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-27.4. Fabricación de equipos de iluminación.</w:t>
            </w:r>
          </w:p>
          <w:p w14:paraId="23F335CB" w14:textId="3F2B8939"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-27.9. Fabricación de otro material y equipo eléctrico.</w:t>
            </w:r>
          </w:p>
          <w:p w14:paraId="44637294" w14:textId="1567A2B2"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-28.12. Fabricación de equipos de transmisión hidráulica y neumática.</w:t>
            </w:r>
          </w:p>
          <w:p w14:paraId="362F7CB2" w14:textId="1B5D1E47"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-28.13. Fabricación de otras bombas y compresores</w:t>
            </w:r>
          </w:p>
          <w:p w14:paraId="56CF85D7" w14:textId="407CE4B3"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-28.15. Fabricación de cojinetes, engranajes y órganos mecánicos de transmisión.</w:t>
            </w:r>
          </w:p>
          <w:p w14:paraId="724E6663" w14:textId="6F72A0EC"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-28.25. Fabricación de equipos de aire acondicionado no domésticos.</w:t>
            </w:r>
          </w:p>
          <w:p w14:paraId="44BAE9A3" w14:textId="3152A459" w:rsidR="00344821" w:rsidRPr="00854582" w:rsidRDefault="00344821" w:rsidP="00344821">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 xml:space="preserve">-28.29 Fabricación de otra maquinaria de uso general </w:t>
            </w:r>
            <w:proofErr w:type="spellStart"/>
            <w:r w:rsidRPr="00854582">
              <w:rPr>
                <w:rFonts w:asciiTheme="minorHAnsi" w:hAnsiTheme="minorHAnsi" w:cstheme="minorHAnsi"/>
                <w:sz w:val="18"/>
                <w:szCs w:val="18"/>
              </w:rPr>
              <w:t>n.c.o.p</w:t>
            </w:r>
            <w:proofErr w:type="spellEnd"/>
            <w:r w:rsidRPr="00854582">
              <w:rPr>
                <w:rFonts w:asciiTheme="minorHAnsi" w:hAnsiTheme="minorHAnsi" w:cstheme="minorHAnsi"/>
                <w:sz w:val="18"/>
                <w:szCs w:val="18"/>
              </w:rPr>
              <w:t>.</w:t>
            </w:r>
          </w:p>
          <w:p w14:paraId="43894CB6" w14:textId="268947F5" w:rsidR="0095613F" w:rsidRDefault="00344821" w:rsidP="004B3210">
            <w:pPr>
              <w:autoSpaceDE w:val="0"/>
              <w:autoSpaceDN w:val="0"/>
              <w:adjustRightInd w:val="0"/>
              <w:rPr>
                <w:rFonts w:asciiTheme="minorHAnsi" w:hAnsiTheme="minorHAnsi" w:cstheme="minorHAnsi"/>
                <w:sz w:val="18"/>
                <w:szCs w:val="18"/>
              </w:rPr>
            </w:pPr>
            <w:r w:rsidRPr="00854582">
              <w:rPr>
                <w:rFonts w:asciiTheme="minorHAnsi" w:hAnsiTheme="minorHAnsi" w:cstheme="minorHAnsi"/>
                <w:sz w:val="18"/>
                <w:szCs w:val="18"/>
              </w:rPr>
              <w:t>-Dentro del CNAE 28.92, Fabricación de maquinaria para las industrias extractivas y de la construcci</w:t>
            </w:r>
            <w:r w:rsidRPr="00854582">
              <w:rPr>
                <w:rFonts w:asciiTheme="minorHAnsi" w:hAnsiTheme="minorHAnsi" w:cstheme="minorHAnsi" w:hint="eastAsia"/>
                <w:sz w:val="18"/>
                <w:szCs w:val="18"/>
              </w:rPr>
              <w:t>ó</w:t>
            </w:r>
            <w:r w:rsidRPr="00854582">
              <w:rPr>
                <w:rFonts w:asciiTheme="minorHAnsi" w:hAnsiTheme="minorHAnsi" w:cstheme="minorHAnsi"/>
                <w:sz w:val="18"/>
                <w:szCs w:val="18"/>
              </w:rPr>
              <w:t>n, la fabricaci</w:t>
            </w:r>
            <w:r w:rsidRPr="00854582">
              <w:rPr>
                <w:rFonts w:asciiTheme="minorHAnsi" w:hAnsiTheme="minorHAnsi" w:cstheme="minorHAnsi" w:hint="eastAsia"/>
                <w:sz w:val="18"/>
                <w:szCs w:val="18"/>
              </w:rPr>
              <w:t>ó</w:t>
            </w:r>
            <w:r w:rsidRPr="00854582">
              <w:rPr>
                <w:rFonts w:asciiTheme="minorHAnsi" w:hAnsiTheme="minorHAnsi" w:cstheme="minorHAnsi"/>
                <w:sz w:val="18"/>
                <w:szCs w:val="18"/>
              </w:rPr>
              <w:t>n de camiones todoterreno de caja basculante.</w:t>
            </w:r>
          </w:p>
          <w:p w14:paraId="58E201AE" w14:textId="77777777" w:rsidR="0095613F" w:rsidRDefault="0095613F" w:rsidP="004B3210">
            <w:pPr>
              <w:autoSpaceDE w:val="0"/>
              <w:autoSpaceDN w:val="0"/>
              <w:adjustRightInd w:val="0"/>
              <w:rPr>
                <w:rFonts w:asciiTheme="minorHAnsi" w:hAnsiTheme="minorHAnsi" w:cstheme="minorHAnsi"/>
                <w:sz w:val="18"/>
                <w:szCs w:val="18"/>
              </w:rPr>
            </w:pPr>
          </w:p>
          <w:p w14:paraId="07920F06" w14:textId="77777777" w:rsidR="00AD7A51" w:rsidRDefault="00AD7A51" w:rsidP="004B3210">
            <w:pPr>
              <w:autoSpaceDE w:val="0"/>
              <w:autoSpaceDN w:val="0"/>
              <w:adjustRightInd w:val="0"/>
              <w:rPr>
                <w:rFonts w:asciiTheme="minorHAnsi" w:hAnsiTheme="minorHAnsi" w:cstheme="minorHAnsi"/>
                <w:sz w:val="18"/>
                <w:szCs w:val="18"/>
              </w:rPr>
            </w:pPr>
          </w:p>
          <w:p w14:paraId="606015FC" w14:textId="77777777" w:rsidR="00AD7A51" w:rsidRPr="00C10ADC" w:rsidRDefault="00AD7A51" w:rsidP="004B3210">
            <w:pPr>
              <w:autoSpaceDE w:val="0"/>
              <w:autoSpaceDN w:val="0"/>
              <w:adjustRightInd w:val="0"/>
              <w:rPr>
                <w:rFonts w:asciiTheme="minorHAnsi" w:hAnsiTheme="minorHAnsi" w:cstheme="minorHAnsi"/>
                <w:sz w:val="18"/>
                <w:szCs w:val="18"/>
              </w:rPr>
            </w:pPr>
          </w:p>
          <w:p w14:paraId="2AD5DF3C" w14:textId="38F0BA5B" w:rsidR="00963C68" w:rsidRPr="00854582" w:rsidRDefault="00963C68" w:rsidP="00963C68">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lastRenderedPageBreak/>
              <w:t>-29.1. Fabricación de vehículos a motor.</w:t>
            </w:r>
          </w:p>
          <w:p w14:paraId="69E1D64A" w14:textId="652F22DB" w:rsidR="00963C68" w:rsidRPr="00854582" w:rsidRDefault="00963C68" w:rsidP="00963C68">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-29.2. Fabricación de carrocerías para vehículos de motor; fabricación de remolques y semirremolques.</w:t>
            </w:r>
          </w:p>
          <w:p w14:paraId="66B1CD67" w14:textId="6F43392A" w:rsidR="00201D3A" w:rsidRPr="00854582" w:rsidRDefault="00963C68" w:rsidP="00854582">
            <w:pPr>
              <w:rPr>
                <w:rFonts w:asciiTheme="minorHAnsi" w:hAnsiTheme="minorHAnsi" w:cstheme="minorHAnsi"/>
                <w:sz w:val="18"/>
                <w:szCs w:val="18"/>
              </w:rPr>
            </w:pPr>
            <w:r w:rsidRPr="00854582">
              <w:rPr>
                <w:rFonts w:asciiTheme="minorHAnsi" w:hAnsiTheme="minorHAnsi" w:cstheme="minorHAnsi"/>
                <w:sz w:val="18"/>
                <w:szCs w:val="18"/>
              </w:rPr>
              <w:t>-29.3. Fabricación de repuestos y accesorios de vehículos de motor.</w:t>
            </w:r>
          </w:p>
          <w:p w14:paraId="4E21E0FA" w14:textId="4F48F47E" w:rsidR="00201D3A" w:rsidRPr="00854582" w:rsidRDefault="00201D3A" w:rsidP="00201D3A">
            <w:pPr>
              <w:tabs>
                <w:tab w:val="left" w:pos="285"/>
              </w:tabs>
              <w:ind w:right="23"/>
              <w:jc w:val="both"/>
              <w:rPr>
                <w:rFonts w:asciiTheme="minorHAnsi" w:hAnsiTheme="minorHAnsi" w:cstheme="minorHAnsi"/>
                <w:sz w:val="18"/>
                <w:szCs w:val="18"/>
              </w:rPr>
            </w:pPr>
            <w:r w:rsidRPr="00854582">
              <w:rPr>
                <w:rFonts w:asciiTheme="minorHAnsi" w:hAnsiTheme="minorHAnsi" w:cstheme="minorHAnsi"/>
                <w:sz w:val="18"/>
                <w:szCs w:val="18"/>
              </w:rPr>
              <w:t>-30.91. Fabricación de motocicletas.</w:t>
            </w:r>
          </w:p>
          <w:p w14:paraId="04C0BAA1" w14:textId="66EA1432" w:rsidR="00201D3A" w:rsidRPr="00854582" w:rsidRDefault="00201D3A" w:rsidP="00854582">
            <w:pPr>
              <w:tabs>
                <w:tab w:val="left" w:pos="68"/>
              </w:tabs>
              <w:ind w:right="23"/>
              <w:jc w:val="both"/>
              <w:rPr>
                <w:rFonts w:asciiTheme="minorHAnsi" w:hAnsiTheme="minorHAnsi" w:cstheme="minorHAnsi"/>
                <w:sz w:val="18"/>
                <w:szCs w:val="18"/>
              </w:rPr>
            </w:pPr>
            <w:r w:rsidRPr="00854582">
              <w:rPr>
                <w:rFonts w:asciiTheme="minorHAnsi" w:hAnsiTheme="minorHAnsi" w:cstheme="minorHAnsi"/>
                <w:sz w:val="18"/>
                <w:szCs w:val="18"/>
              </w:rPr>
              <w:t>-Dentro del CNAE 30.92 la fabricación de vehículos motorizados para personas con discapacidad.</w:t>
            </w:r>
          </w:p>
          <w:p w14:paraId="70C463DD" w14:textId="2F9F8ED6" w:rsidR="00201D3A" w:rsidRPr="00854582" w:rsidRDefault="00201D3A" w:rsidP="00201D3A">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-38.21. Valorización de materiales.</w:t>
            </w:r>
          </w:p>
          <w:p w14:paraId="39380A06" w14:textId="051819C3" w:rsidR="00201D3A" w:rsidRPr="00854582" w:rsidRDefault="00201D3A" w:rsidP="00201D3A">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-38.22. Valorización energética.</w:t>
            </w:r>
          </w:p>
          <w:p w14:paraId="35E56205" w14:textId="058CC328" w:rsidR="00201D3A" w:rsidRPr="00854582" w:rsidRDefault="00201D3A" w:rsidP="00201D3A">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-38.23. Otra valorización de residuos.</w:t>
            </w:r>
          </w:p>
          <w:p w14:paraId="3BEE2B7D" w14:textId="79426E01" w:rsidR="00201D3A" w:rsidRPr="00854582" w:rsidRDefault="00201D3A" w:rsidP="00201D3A">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-42.22. Construcción de redes eléctricas y de telecomunicaciones.</w:t>
            </w:r>
          </w:p>
          <w:p w14:paraId="3B0733CD" w14:textId="0107D166" w:rsidR="00201D3A" w:rsidRPr="00854582" w:rsidRDefault="00201D3A" w:rsidP="00201D3A">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w:t>
            </w:r>
            <w:r w:rsidR="00835271">
              <w:rPr>
                <w:rFonts w:asciiTheme="minorHAnsi" w:hAnsiTheme="minorHAnsi" w:cstheme="minorHAnsi"/>
                <w:sz w:val="18"/>
                <w:szCs w:val="18"/>
              </w:rPr>
              <w:t>5</w:t>
            </w:r>
            <w:r w:rsidRPr="00854582">
              <w:rPr>
                <w:rFonts w:asciiTheme="minorHAnsi" w:hAnsiTheme="minorHAnsi" w:cstheme="minorHAnsi"/>
                <w:sz w:val="18"/>
                <w:szCs w:val="18"/>
              </w:rPr>
              <w:t>2.21. Actividades auxiliares del transporte terrestre.</w:t>
            </w:r>
          </w:p>
          <w:p w14:paraId="1E5B0DB3" w14:textId="129C18EF" w:rsidR="00201D3A" w:rsidRPr="00854582" w:rsidRDefault="00201D3A" w:rsidP="00201D3A">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-62.10. Actividades de programación informática.</w:t>
            </w:r>
          </w:p>
          <w:p w14:paraId="262957C8" w14:textId="37901CD9" w:rsidR="00201D3A" w:rsidRPr="00854582" w:rsidRDefault="00201D3A" w:rsidP="00201D3A">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-62.20. Actividades de consultoría informática y gestión de instalaciones informáticas.</w:t>
            </w:r>
          </w:p>
          <w:p w14:paraId="1B195FA3" w14:textId="0507110A" w:rsidR="00201D3A" w:rsidRPr="00854582" w:rsidRDefault="00201D3A" w:rsidP="00201D3A">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-62.90. Otros servicios relacionados con las tecnologías de la información y la informática.</w:t>
            </w:r>
          </w:p>
          <w:p w14:paraId="3776AABC" w14:textId="7A4E135B" w:rsidR="00201D3A" w:rsidRPr="00854582" w:rsidRDefault="00201D3A" w:rsidP="00201D3A">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-71.12. Servicios técnicos de ingeniería y otras actividades relacionadas con el asesoramiento técnico.</w:t>
            </w:r>
          </w:p>
          <w:p w14:paraId="5E80C2D0" w14:textId="5D55DE9B" w:rsidR="00201D3A" w:rsidRPr="00854582" w:rsidRDefault="00201D3A" w:rsidP="00201D3A">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-71.20. Ensayos y análisis técnicos.</w:t>
            </w:r>
          </w:p>
          <w:p w14:paraId="7D4426CA" w14:textId="291343EF" w:rsidR="00201D3A" w:rsidRPr="00854582" w:rsidRDefault="00201D3A" w:rsidP="00201D3A">
            <w:pPr>
              <w:tabs>
                <w:tab w:val="left" w:pos="285"/>
              </w:tabs>
              <w:ind w:left="285" w:right="23" w:hanging="284"/>
              <w:jc w:val="both"/>
              <w:rPr>
                <w:rFonts w:asciiTheme="minorHAnsi" w:hAnsiTheme="minorHAnsi" w:cstheme="minorHAnsi"/>
                <w:sz w:val="18"/>
                <w:szCs w:val="18"/>
              </w:rPr>
            </w:pPr>
            <w:r w:rsidRPr="00854582">
              <w:rPr>
                <w:rFonts w:asciiTheme="minorHAnsi" w:hAnsiTheme="minorHAnsi" w:cstheme="minorHAnsi"/>
                <w:sz w:val="18"/>
                <w:szCs w:val="18"/>
              </w:rPr>
              <w:t>-74.14. Otras actividades de diseño especializado.</w:t>
            </w:r>
          </w:p>
          <w:p w14:paraId="5C02AD71" w14:textId="16FDA150" w:rsidR="006B32D1" w:rsidRPr="00C10ADC" w:rsidRDefault="006B32D1" w:rsidP="00DC281C">
            <w:pPr>
              <w:rPr>
                <w:rFonts w:asciiTheme="minorHAnsi" w:hAnsiTheme="minorHAnsi" w:cstheme="minorHAnsi"/>
                <w:sz w:val="18"/>
                <w:szCs w:val="18"/>
              </w:rPr>
            </w:pPr>
          </w:p>
        </w:tc>
        <w:tc>
          <w:tcPr>
            <w:tcW w:w="2573" w:type="pct"/>
          </w:tcPr>
          <w:p w14:paraId="6DC4A7A8" w14:textId="2DB0BD46" w:rsidR="006B32D1" w:rsidRPr="00C10ADC" w:rsidRDefault="006B32D1" w:rsidP="00A509EA">
            <w:pPr>
              <w:ind w:left="497" w:hanging="497"/>
              <w:jc w:val="both"/>
              <w:rPr>
                <w:rFonts w:asciiTheme="minorHAnsi" w:hAnsiTheme="minorHAnsi" w:cstheme="minorHAnsi"/>
                <w:sz w:val="18"/>
                <w:szCs w:val="18"/>
              </w:rPr>
            </w:pPr>
          </w:p>
          <w:p w14:paraId="2C60CF8B" w14:textId="77777777" w:rsidR="006B32D1" w:rsidRPr="00C10ADC" w:rsidRDefault="006B32D1" w:rsidP="00A509EA">
            <w:pPr>
              <w:numPr>
                <w:ilvl w:val="0"/>
                <w:numId w:val="16"/>
              </w:numPr>
              <w:ind w:right="213"/>
              <w:jc w:val="both"/>
              <w:rPr>
                <w:rFonts w:asciiTheme="minorHAnsi" w:hAnsiTheme="minorHAnsi" w:cstheme="minorHAnsi"/>
                <w:sz w:val="18"/>
                <w:szCs w:val="18"/>
              </w:rPr>
            </w:pPr>
            <w:r w:rsidRPr="00C10ADC">
              <w:rPr>
                <w:rFonts w:asciiTheme="minorHAnsi" w:hAnsiTheme="minorHAnsi" w:cstheme="minorHAnsi"/>
                <w:b/>
                <w:bCs/>
                <w:sz w:val="18"/>
                <w:szCs w:val="18"/>
                <w:lang w:val="es-ES"/>
              </w:rPr>
              <w:t xml:space="preserve">REGLAMENTO (UE) Nº 651/2014 DE LA COMISIÓN, </w:t>
            </w:r>
            <w:r w:rsidRPr="00C10ADC">
              <w:rPr>
                <w:rFonts w:asciiTheme="minorHAnsi" w:hAnsiTheme="minorHAnsi" w:cstheme="minorHAnsi"/>
                <w:sz w:val="18"/>
                <w:szCs w:val="18"/>
              </w:rPr>
              <w:t xml:space="preserve">de 17 de junio de 2014, por el que se declaran determinadas categorías de ayudas compatibles con el mercado interior en aplicación de los artículos 107 y 108 del Tratado </w:t>
            </w:r>
          </w:p>
          <w:p w14:paraId="1906D68C" w14:textId="77777777" w:rsidR="006B32D1" w:rsidRPr="00C10ADC" w:rsidRDefault="006B32D1" w:rsidP="00A509EA">
            <w:pPr>
              <w:ind w:left="432" w:right="213"/>
              <w:jc w:val="both"/>
              <w:rPr>
                <w:rFonts w:asciiTheme="minorHAnsi" w:hAnsiTheme="minorHAnsi" w:cstheme="minorHAnsi"/>
                <w:sz w:val="18"/>
                <w:szCs w:val="18"/>
              </w:rPr>
            </w:pPr>
          </w:p>
          <w:p w14:paraId="3661848A" w14:textId="1B222F1D" w:rsidR="006B32D1" w:rsidRDefault="006B32D1" w:rsidP="00A509EA">
            <w:pPr>
              <w:pStyle w:val="Prrafodelista"/>
              <w:numPr>
                <w:ilvl w:val="0"/>
                <w:numId w:val="16"/>
              </w:numPr>
              <w:jc w:val="both"/>
              <w:rPr>
                <w:rFonts w:asciiTheme="minorHAnsi" w:hAnsiTheme="minorHAnsi" w:cstheme="minorHAnsi"/>
                <w:sz w:val="18"/>
                <w:szCs w:val="18"/>
              </w:rPr>
            </w:pPr>
            <w:r w:rsidRPr="00C10ADC">
              <w:rPr>
                <w:rFonts w:asciiTheme="minorHAnsi" w:hAnsiTheme="minorHAnsi" w:cstheme="minorHAnsi"/>
                <w:b/>
                <w:bCs/>
                <w:sz w:val="18"/>
                <w:szCs w:val="18"/>
              </w:rPr>
              <w:t>Orden ICT/</w:t>
            </w:r>
            <w:r w:rsidR="00EE5A5E" w:rsidRPr="00C10ADC">
              <w:rPr>
                <w:rFonts w:asciiTheme="minorHAnsi" w:hAnsiTheme="minorHAnsi" w:cstheme="minorHAnsi"/>
                <w:b/>
                <w:bCs/>
                <w:sz w:val="18"/>
                <w:szCs w:val="18"/>
              </w:rPr>
              <w:t>736</w:t>
            </w:r>
            <w:r w:rsidRPr="00C10ADC">
              <w:rPr>
                <w:rFonts w:asciiTheme="minorHAnsi" w:hAnsiTheme="minorHAnsi" w:cstheme="minorHAnsi"/>
                <w:b/>
                <w:bCs/>
                <w:sz w:val="18"/>
                <w:szCs w:val="18"/>
              </w:rPr>
              <w:t>/202</w:t>
            </w:r>
            <w:r w:rsidR="00EE5A5E" w:rsidRPr="00C10ADC">
              <w:rPr>
                <w:rFonts w:asciiTheme="minorHAnsi" w:hAnsiTheme="minorHAnsi" w:cstheme="minorHAnsi"/>
                <w:b/>
                <w:bCs/>
                <w:sz w:val="18"/>
                <w:szCs w:val="18"/>
              </w:rPr>
              <w:t>3</w:t>
            </w:r>
            <w:r w:rsidRPr="00C10ADC">
              <w:rPr>
                <w:rFonts w:asciiTheme="minorHAnsi" w:hAnsiTheme="minorHAnsi" w:cstheme="minorHAnsi"/>
                <w:sz w:val="18"/>
                <w:szCs w:val="18"/>
              </w:rPr>
              <w:t xml:space="preserve">, </w:t>
            </w:r>
            <w:r w:rsidR="00273504" w:rsidRPr="00C10ADC">
              <w:rPr>
                <w:rFonts w:asciiTheme="minorHAnsi" w:hAnsiTheme="minorHAnsi" w:cstheme="minorHAnsi"/>
                <w:sz w:val="18"/>
                <w:szCs w:val="18"/>
              </w:rPr>
              <w:t>de 5 de julio, por la que se establecen las bases reguladoras para la concesión de ayudas a proyectos para el impulso a la cadena de valor del vehículo eléctrico y conectado dentro del Proyecto Estratégico para la Recuperación y Transformación Económica en el sector del Vehículo Eléctrico y Conectado, en el marco del Plan de Recuperación, Transformación y Resiliencia, y la convocatoria de ayudas a proyectos de producción de baterías del vehículo eléctrico del año 2023</w:t>
            </w:r>
            <w:r w:rsidR="00582507">
              <w:rPr>
                <w:rFonts w:asciiTheme="minorHAnsi" w:hAnsiTheme="minorHAnsi" w:cstheme="minorHAnsi"/>
                <w:sz w:val="18"/>
                <w:szCs w:val="18"/>
              </w:rPr>
              <w:t xml:space="preserve">, </w:t>
            </w:r>
            <w:r w:rsidR="00582507" w:rsidRPr="00523F40">
              <w:rPr>
                <w:rFonts w:asciiTheme="minorHAnsi" w:hAnsiTheme="minorHAnsi" w:cstheme="minorHAnsi"/>
                <w:sz w:val="18"/>
                <w:szCs w:val="18"/>
              </w:rPr>
              <w:t>así como las modificaciones posteriores de la Orden y sus Convocatorias sucesivas</w:t>
            </w:r>
            <w:r w:rsidR="00582507">
              <w:rPr>
                <w:rFonts w:asciiTheme="minorHAnsi" w:hAnsiTheme="minorHAnsi" w:cstheme="minorHAnsi"/>
                <w:sz w:val="18"/>
                <w:szCs w:val="18"/>
              </w:rPr>
              <w:t>.</w:t>
            </w:r>
          </w:p>
          <w:p w14:paraId="177D044F" w14:textId="77777777" w:rsidR="0061405E" w:rsidRPr="00C10ADC" w:rsidRDefault="0061405E" w:rsidP="00A509EA">
            <w:pPr>
              <w:pStyle w:val="Prrafodelista"/>
              <w:ind w:left="432"/>
              <w:jc w:val="both"/>
              <w:rPr>
                <w:rFonts w:asciiTheme="minorHAnsi" w:hAnsiTheme="minorHAnsi" w:cstheme="minorHAnsi"/>
                <w:sz w:val="18"/>
                <w:szCs w:val="18"/>
              </w:rPr>
            </w:pPr>
          </w:p>
          <w:p w14:paraId="1A4FB516" w14:textId="452E46BE" w:rsidR="006B32D1" w:rsidRPr="00C10ADC" w:rsidRDefault="006B32D1" w:rsidP="00A509EA">
            <w:pPr>
              <w:pStyle w:val="Prrafodelista"/>
              <w:numPr>
                <w:ilvl w:val="0"/>
                <w:numId w:val="16"/>
              </w:numPr>
              <w:jc w:val="both"/>
              <w:rPr>
                <w:rFonts w:asciiTheme="minorHAnsi" w:hAnsiTheme="minorHAnsi" w:cstheme="minorHAnsi"/>
                <w:sz w:val="18"/>
                <w:szCs w:val="18"/>
              </w:rPr>
            </w:pPr>
            <w:r w:rsidRPr="00C10ADC">
              <w:rPr>
                <w:rFonts w:asciiTheme="minorHAnsi" w:hAnsiTheme="minorHAnsi" w:cstheme="minorHAnsi"/>
                <w:b/>
                <w:bCs/>
                <w:sz w:val="18"/>
                <w:szCs w:val="18"/>
              </w:rPr>
              <w:t>Procedimiento de certificación</w:t>
            </w:r>
            <w:r w:rsidRPr="00C10ADC">
              <w:rPr>
                <w:rFonts w:asciiTheme="minorHAnsi" w:hAnsiTheme="minorHAnsi" w:cstheme="minorHAnsi"/>
                <w:sz w:val="18"/>
                <w:szCs w:val="18"/>
              </w:rPr>
              <w:t xml:space="preserve">: </w:t>
            </w:r>
            <w:r w:rsidR="001C2875" w:rsidRPr="00684372">
              <w:rPr>
                <w:rFonts w:asciiTheme="minorHAnsi" w:hAnsiTheme="minorHAnsi" w:cstheme="minorHAnsi"/>
                <w:i/>
                <w:iCs/>
                <w:sz w:val="18"/>
                <w:szCs w:val="18"/>
              </w:rPr>
              <w:t>&lt;&lt;</w:t>
            </w:r>
            <w:r w:rsidRPr="00684372">
              <w:rPr>
                <w:rFonts w:asciiTheme="minorHAnsi" w:hAnsiTheme="minorHAnsi" w:cstheme="minorHAnsi"/>
                <w:i/>
                <w:iCs/>
                <w:sz w:val="18"/>
                <w:szCs w:val="18"/>
              </w:rPr>
              <w:t>Procedimientos de certificación de la entidad</w:t>
            </w:r>
            <w:r w:rsidR="001C2875" w:rsidRPr="00684372">
              <w:rPr>
                <w:rFonts w:asciiTheme="minorHAnsi" w:hAnsiTheme="minorHAnsi" w:cstheme="minorHAnsi"/>
                <w:i/>
                <w:iCs/>
                <w:sz w:val="18"/>
                <w:szCs w:val="18"/>
              </w:rPr>
              <w:t>&gt;&gt;</w:t>
            </w:r>
          </w:p>
        </w:tc>
      </w:tr>
    </w:tbl>
    <w:p w14:paraId="7F63FE98" w14:textId="77777777" w:rsidR="006B32D1" w:rsidRPr="00C10ADC" w:rsidRDefault="006B32D1" w:rsidP="00800880">
      <w:pPr>
        <w:tabs>
          <w:tab w:val="right" w:pos="4820"/>
          <w:tab w:val="right" w:pos="6379"/>
          <w:tab w:val="right" w:pos="7230"/>
        </w:tabs>
        <w:jc w:val="both"/>
        <w:rPr>
          <w:rFonts w:asciiTheme="minorHAnsi" w:hAnsiTheme="minorHAnsi" w:cstheme="minorHAnsi"/>
          <w:color w:val="000000"/>
          <w:sz w:val="24"/>
          <w:szCs w:val="24"/>
          <w:lang w:val="es-ES"/>
        </w:rPr>
      </w:pPr>
    </w:p>
    <w:p w14:paraId="1D7B7EEB" w14:textId="77777777" w:rsidR="006B32D1" w:rsidRPr="00C10ADC" w:rsidRDefault="006B32D1" w:rsidP="00800880">
      <w:pPr>
        <w:tabs>
          <w:tab w:val="right" w:pos="4820"/>
          <w:tab w:val="right" w:pos="6379"/>
          <w:tab w:val="right" w:pos="7230"/>
        </w:tabs>
        <w:jc w:val="both"/>
        <w:rPr>
          <w:rFonts w:asciiTheme="minorHAnsi" w:hAnsiTheme="minorHAnsi" w:cstheme="minorHAnsi"/>
          <w:color w:val="000000"/>
          <w:sz w:val="24"/>
          <w:szCs w:val="24"/>
          <w:lang w:val="es-ES"/>
        </w:rPr>
      </w:pPr>
    </w:p>
    <w:p w14:paraId="18E9941D" w14:textId="77777777" w:rsidR="006B32D1" w:rsidRPr="00C10ADC" w:rsidRDefault="006B32D1" w:rsidP="006B32D1">
      <w:pPr>
        <w:rPr>
          <w:rFonts w:asciiTheme="minorHAnsi" w:hAnsiTheme="minorHAnsi" w:cstheme="minorHAnsi"/>
          <w:sz w:val="28"/>
          <w:szCs w:val="28"/>
        </w:rPr>
      </w:pPr>
      <w:r w:rsidRPr="00C10ADC">
        <w:rPr>
          <w:rFonts w:asciiTheme="minorHAnsi" w:hAnsiTheme="minorHAnsi" w:cstheme="minorHAnsi"/>
          <w:sz w:val="28"/>
          <w:szCs w:val="28"/>
        </w:rPr>
        <w:br w:type="page"/>
      </w:r>
    </w:p>
    <w:p w14:paraId="3A529D00" w14:textId="4FE135A6" w:rsidR="001E7D27" w:rsidRPr="00C10ADC" w:rsidRDefault="001E7D27" w:rsidP="001E7D27">
      <w:pPr>
        <w:tabs>
          <w:tab w:val="right" w:pos="4820"/>
          <w:tab w:val="right" w:pos="6379"/>
          <w:tab w:val="right" w:pos="7230"/>
        </w:tabs>
        <w:jc w:val="both"/>
        <w:rPr>
          <w:rFonts w:asciiTheme="minorHAnsi" w:hAnsiTheme="minorHAnsi" w:cstheme="minorHAnsi"/>
          <w:b/>
          <w:bCs/>
          <w:color w:val="000000"/>
          <w:szCs w:val="22"/>
          <w:lang w:val="es-ES"/>
        </w:rPr>
      </w:pPr>
      <w:r w:rsidRPr="00C10ADC">
        <w:rPr>
          <w:rFonts w:asciiTheme="minorHAnsi" w:hAnsiTheme="minorHAnsi" w:cstheme="minorHAnsi"/>
          <w:b/>
          <w:bCs/>
          <w:color w:val="000000"/>
          <w:szCs w:val="22"/>
          <w:lang w:val="es-ES"/>
        </w:rPr>
        <w:lastRenderedPageBreak/>
        <w:t>Programa: Proyectos de Investigación industrial, Desarrollo experimental e Innovación en materia de organización y procesos, en el ámbito de modelos, sistemas y componentes de vehículos híbridos y vehículos eléctricos de baterías y de pila de combustible de hidrógeno, según Real Decreto 661/2023</w:t>
      </w:r>
    </w:p>
    <w:p w14:paraId="0E5DDECC" w14:textId="77777777" w:rsidR="001E7D27" w:rsidRPr="00C10ADC" w:rsidRDefault="001E7D27" w:rsidP="001E7D27">
      <w:pPr>
        <w:tabs>
          <w:tab w:val="right" w:pos="4820"/>
          <w:tab w:val="right" w:pos="6379"/>
          <w:tab w:val="right" w:pos="7230"/>
        </w:tabs>
        <w:rPr>
          <w:rFonts w:asciiTheme="minorHAnsi" w:hAnsiTheme="minorHAnsi" w:cstheme="minorHAnsi"/>
          <w:color w:val="000000"/>
          <w:sz w:val="18"/>
          <w:szCs w:val="18"/>
          <w:lang w:val="es-ES"/>
        </w:rPr>
      </w:pPr>
    </w:p>
    <w:p w14:paraId="4238EAC3" w14:textId="77777777" w:rsidR="001E7D27" w:rsidRPr="00C10ADC" w:rsidRDefault="001E7D27" w:rsidP="001E7D27">
      <w:pPr>
        <w:tabs>
          <w:tab w:val="right" w:pos="4820"/>
          <w:tab w:val="right" w:pos="6379"/>
          <w:tab w:val="right" w:pos="7230"/>
        </w:tabs>
        <w:rPr>
          <w:rFonts w:asciiTheme="minorHAnsi" w:hAnsiTheme="minorHAnsi" w:cstheme="minorHAnsi"/>
          <w:color w:val="000000"/>
          <w:sz w:val="18"/>
          <w:szCs w:val="18"/>
          <w:lang w:val="es-ES"/>
        </w:rPr>
      </w:pPr>
      <w:r w:rsidRPr="00C10ADC">
        <w:rPr>
          <w:rFonts w:asciiTheme="minorHAnsi" w:hAnsiTheme="minorHAnsi" w:cstheme="minorHAnsi"/>
          <w:b/>
          <w:szCs w:val="22"/>
        </w:rPr>
        <w:t>Requisitos adicionales: NT-94</w:t>
      </w:r>
    </w:p>
    <w:p w14:paraId="6D263C92" w14:textId="77777777" w:rsidR="001E7D27" w:rsidRPr="00C10ADC" w:rsidRDefault="001E7D27" w:rsidP="006B32D1">
      <w:pPr>
        <w:rPr>
          <w:rFonts w:asciiTheme="minorHAnsi" w:hAnsiTheme="minorHAnsi" w:cstheme="minorHAnsi"/>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7"/>
        <w:gridCol w:w="4531"/>
      </w:tblGrid>
      <w:tr w:rsidR="001E7D27" w:rsidRPr="00C10ADC" w14:paraId="1202284D" w14:textId="77777777" w:rsidTr="00041B67">
        <w:trPr>
          <w:cantSplit/>
          <w:trHeight w:val="567"/>
        </w:trPr>
        <w:tc>
          <w:tcPr>
            <w:tcW w:w="9418" w:type="dxa"/>
            <w:gridSpan w:val="2"/>
            <w:shd w:val="pct12" w:color="auto" w:fill="FFFFFF"/>
            <w:vAlign w:val="center"/>
          </w:tcPr>
          <w:p w14:paraId="25D90784" w14:textId="5290470C" w:rsidR="001E7D27" w:rsidRPr="00684372" w:rsidRDefault="001E7D27" w:rsidP="00041B67">
            <w:pPr>
              <w:spacing w:before="60"/>
              <w:jc w:val="center"/>
              <w:rPr>
                <w:rFonts w:asciiTheme="minorHAnsi" w:hAnsiTheme="minorHAnsi" w:cstheme="minorHAnsi"/>
                <w:bCs/>
                <w:iCs/>
                <w:sz w:val="20"/>
                <w:szCs w:val="22"/>
              </w:rPr>
            </w:pPr>
            <w:r w:rsidRPr="00684372">
              <w:rPr>
                <w:rFonts w:asciiTheme="minorHAnsi" w:hAnsiTheme="minorHAnsi" w:cstheme="minorHAnsi"/>
                <w:b/>
                <w:sz w:val="20"/>
                <w:szCs w:val="22"/>
              </w:rPr>
              <w:t>OBJETIVO DE LA CERTIFICACIÓN</w:t>
            </w:r>
            <w:r w:rsidR="00EA76D3">
              <w:rPr>
                <w:rFonts w:asciiTheme="minorHAnsi" w:hAnsiTheme="minorHAnsi" w:cstheme="minorHAnsi"/>
                <w:b/>
                <w:sz w:val="20"/>
                <w:szCs w:val="22"/>
              </w:rPr>
              <w:t xml:space="preserve"> </w:t>
            </w:r>
            <w:r w:rsidR="00EA76D3" w:rsidRPr="00C10ADC">
              <w:rPr>
                <w:rFonts w:asciiTheme="minorHAnsi" w:hAnsiTheme="minorHAnsi" w:cstheme="minorHAnsi"/>
                <w:bCs/>
                <w:szCs w:val="22"/>
              </w:rPr>
              <w:t>(3)</w:t>
            </w:r>
          </w:p>
        </w:tc>
      </w:tr>
      <w:tr w:rsidR="001E7D27" w:rsidRPr="00C10ADC" w14:paraId="5764CF0A" w14:textId="77777777" w:rsidTr="00041B67">
        <w:trPr>
          <w:cantSplit/>
          <w:trHeight w:val="1298"/>
        </w:trPr>
        <w:tc>
          <w:tcPr>
            <w:tcW w:w="9418" w:type="dxa"/>
            <w:gridSpan w:val="2"/>
          </w:tcPr>
          <w:p w14:paraId="77D0C12D" w14:textId="77777777" w:rsidR="001E7D27" w:rsidRPr="00C10ADC" w:rsidRDefault="001E7D27" w:rsidP="00041B67">
            <w:pPr>
              <w:tabs>
                <w:tab w:val="left" w:pos="2198"/>
              </w:tabs>
              <w:spacing w:before="80" w:after="80"/>
              <w:jc w:val="both"/>
              <w:rPr>
                <w:rFonts w:asciiTheme="minorHAnsi" w:hAnsiTheme="minorHAnsi" w:cstheme="minorHAnsi"/>
                <w:sz w:val="20"/>
              </w:rPr>
            </w:pPr>
            <w:r w:rsidRPr="00C10ADC">
              <w:rPr>
                <w:rFonts w:asciiTheme="minorHAnsi" w:hAnsiTheme="minorHAnsi" w:cstheme="minorHAnsi"/>
                <w:sz w:val="20"/>
              </w:rPr>
              <w:t xml:space="preserve">Calificación ex - ante de las actividades del proyecto. Determinación de la naturaleza tecnológica de las actividades del proyecto, gastos que se incluyen en la solicitud y la coherencia de </w:t>
            </w:r>
            <w:proofErr w:type="gramStart"/>
            <w:r w:rsidRPr="00C10ADC">
              <w:rPr>
                <w:rFonts w:asciiTheme="minorHAnsi" w:hAnsiTheme="minorHAnsi" w:cstheme="minorHAnsi"/>
                <w:sz w:val="20"/>
              </w:rPr>
              <w:t>los mismos</w:t>
            </w:r>
            <w:proofErr w:type="gramEnd"/>
            <w:r w:rsidRPr="00C10ADC">
              <w:rPr>
                <w:rFonts w:asciiTheme="minorHAnsi" w:hAnsiTheme="minorHAnsi" w:cstheme="minorHAnsi"/>
                <w:sz w:val="20"/>
              </w:rPr>
              <w:t>, conforme a lo establecido en el Real Decreto 661/2023.</w:t>
            </w:r>
          </w:p>
          <w:p w14:paraId="34147593" w14:textId="16B2DEFF" w:rsidR="001E7D27" w:rsidRPr="00684372" w:rsidRDefault="001E7D27" w:rsidP="00684372">
            <w:pPr>
              <w:pStyle w:val="Prrafodelista"/>
              <w:numPr>
                <w:ilvl w:val="0"/>
                <w:numId w:val="36"/>
              </w:numPr>
              <w:tabs>
                <w:tab w:val="left" w:pos="2198"/>
              </w:tabs>
              <w:spacing w:before="80" w:after="80"/>
              <w:jc w:val="both"/>
              <w:rPr>
                <w:rFonts w:asciiTheme="minorHAnsi" w:hAnsiTheme="minorHAnsi" w:cstheme="minorHAnsi"/>
                <w:b/>
                <w:sz w:val="20"/>
              </w:rPr>
            </w:pPr>
            <w:r w:rsidRPr="00684372">
              <w:rPr>
                <w:rFonts w:asciiTheme="minorHAnsi" w:hAnsiTheme="minorHAnsi" w:cstheme="minorHAnsi"/>
                <w:b/>
                <w:sz w:val="20"/>
              </w:rPr>
              <w:t>Certificación de proyectos de Investigación industrial</w:t>
            </w:r>
          </w:p>
          <w:p w14:paraId="1E821217" w14:textId="117F4DB9" w:rsidR="001E7D27" w:rsidRPr="00684372" w:rsidRDefault="001E7D27" w:rsidP="00684372">
            <w:pPr>
              <w:pStyle w:val="Prrafodelista"/>
              <w:numPr>
                <w:ilvl w:val="0"/>
                <w:numId w:val="36"/>
              </w:numPr>
              <w:tabs>
                <w:tab w:val="left" w:pos="2198"/>
              </w:tabs>
              <w:spacing w:before="80" w:after="80"/>
              <w:jc w:val="both"/>
              <w:rPr>
                <w:rFonts w:asciiTheme="minorHAnsi" w:hAnsiTheme="minorHAnsi" w:cstheme="minorHAnsi"/>
                <w:b/>
                <w:sz w:val="20"/>
              </w:rPr>
            </w:pPr>
            <w:r w:rsidRPr="00684372">
              <w:rPr>
                <w:rFonts w:asciiTheme="minorHAnsi" w:hAnsiTheme="minorHAnsi" w:cstheme="minorHAnsi"/>
                <w:b/>
                <w:sz w:val="20"/>
              </w:rPr>
              <w:t>Certificación de proyectos de Desarrollo experimental</w:t>
            </w:r>
          </w:p>
          <w:p w14:paraId="6AA17813" w14:textId="24DE79EC" w:rsidR="001E7D27" w:rsidRPr="00684372" w:rsidRDefault="001E7D27" w:rsidP="00684372">
            <w:pPr>
              <w:pStyle w:val="Prrafodelista"/>
              <w:numPr>
                <w:ilvl w:val="0"/>
                <w:numId w:val="36"/>
              </w:numPr>
              <w:tabs>
                <w:tab w:val="left" w:pos="2198"/>
              </w:tabs>
              <w:spacing w:before="80" w:after="80"/>
              <w:jc w:val="both"/>
              <w:rPr>
                <w:rFonts w:asciiTheme="minorHAnsi" w:hAnsiTheme="minorHAnsi" w:cstheme="minorHAnsi"/>
                <w:b/>
                <w:sz w:val="20"/>
              </w:rPr>
            </w:pPr>
            <w:r w:rsidRPr="00684372">
              <w:rPr>
                <w:rFonts w:asciiTheme="minorHAnsi" w:hAnsiTheme="minorHAnsi" w:cstheme="minorHAnsi"/>
                <w:b/>
                <w:sz w:val="20"/>
              </w:rPr>
              <w:t>Certificación de proyectos de Innovación en materia de organización</w:t>
            </w:r>
          </w:p>
          <w:p w14:paraId="66549F01" w14:textId="176393AC" w:rsidR="001E7D27" w:rsidRPr="00684372" w:rsidRDefault="001E7D27" w:rsidP="00684372">
            <w:pPr>
              <w:pStyle w:val="Prrafodelista"/>
              <w:numPr>
                <w:ilvl w:val="0"/>
                <w:numId w:val="36"/>
              </w:numPr>
              <w:tabs>
                <w:tab w:val="left" w:pos="2198"/>
              </w:tabs>
              <w:spacing w:before="80" w:after="80"/>
              <w:jc w:val="both"/>
              <w:rPr>
                <w:rFonts w:asciiTheme="minorHAnsi" w:hAnsiTheme="minorHAnsi" w:cstheme="minorHAnsi"/>
                <w:sz w:val="20"/>
              </w:rPr>
            </w:pPr>
            <w:r w:rsidRPr="00684372">
              <w:rPr>
                <w:rFonts w:asciiTheme="minorHAnsi" w:hAnsiTheme="minorHAnsi" w:cstheme="minorHAnsi"/>
                <w:b/>
                <w:sz w:val="20"/>
              </w:rPr>
              <w:t>Certificación de proyectos de Innovación en materia de procesos</w:t>
            </w:r>
          </w:p>
        </w:tc>
      </w:tr>
      <w:tr w:rsidR="001E7D27" w:rsidRPr="00C10ADC" w14:paraId="209B2BA8" w14:textId="77777777" w:rsidTr="00041B67">
        <w:trPr>
          <w:trHeight w:val="567"/>
          <w:tblHeader/>
        </w:trPr>
        <w:tc>
          <w:tcPr>
            <w:tcW w:w="4887" w:type="dxa"/>
            <w:shd w:val="pct12" w:color="auto" w:fill="FFFFFF"/>
          </w:tcPr>
          <w:p w14:paraId="51679F21" w14:textId="00B0EF20" w:rsidR="001E7D27" w:rsidRPr="00C10ADC" w:rsidRDefault="001E7D27" w:rsidP="00041B67">
            <w:pPr>
              <w:spacing w:beforeLines="60" w:before="144"/>
              <w:jc w:val="center"/>
              <w:rPr>
                <w:rFonts w:asciiTheme="minorHAnsi" w:hAnsiTheme="minorHAnsi" w:cstheme="minorHAnsi"/>
                <w:bCs/>
                <w:iCs/>
                <w:szCs w:val="22"/>
              </w:rPr>
            </w:pPr>
            <w:r w:rsidRPr="00C10ADC">
              <w:rPr>
                <w:rFonts w:asciiTheme="minorHAnsi" w:hAnsiTheme="minorHAnsi" w:cstheme="minorHAnsi"/>
                <w:b/>
                <w:szCs w:val="22"/>
              </w:rPr>
              <w:t>ÁREAS TÉCNICAS (4)</w:t>
            </w:r>
          </w:p>
        </w:tc>
        <w:tc>
          <w:tcPr>
            <w:tcW w:w="4531" w:type="dxa"/>
            <w:shd w:val="pct12" w:color="auto" w:fill="FFFFFF"/>
          </w:tcPr>
          <w:p w14:paraId="0F508F6E" w14:textId="374B6EC7" w:rsidR="001E7D27" w:rsidRPr="00C10ADC" w:rsidRDefault="001E7D27" w:rsidP="00041B67">
            <w:pPr>
              <w:keepNext/>
              <w:keepLines/>
              <w:spacing w:beforeLines="60" w:before="144"/>
              <w:jc w:val="center"/>
              <w:outlineLvl w:val="8"/>
              <w:rPr>
                <w:rFonts w:asciiTheme="minorHAnsi" w:eastAsiaTheme="majorEastAsia" w:hAnsiTheme="minorHAnsi" w:cstheme="minorHAnsi"/>
                <w:color w:val="272727" w:themeColor="text1" w:themeTint="D8"/>
                <w:sz w:val="21"/>
                <w:szCs w:val="21"/>
              </w:rPr>
            </w:pPr>
            <w:r w:rsidRPr="00C10ADC">
              <w:rPr>
                <w:rFonts w:asciiTheme="minorHAnsi" w:eastAsiaTheme="majorEastAsia" w:hAnsiTheme="minorHAnsi" w:cstheme="minorHAnsi"/>
                <w:b/>
                <w:color w:val="272727" w:themeColor="text1" w:themeTint="D8"/>
                <w:sz w:val="21"/>
                <w:szCs w:val="21"/>
              </w:rPr>
              <w:t>DOCUMENTOS SEGÚN LOS CUALES CERTIFICA (5)</w:t>
            </w:r>
          </w:p>
        </w:tc>
      </w:tr>
      <w:tr w:rsidR="001E7D27" w:rsidRPr="00C10ADC" w14:paraId="7492A306" w14:textId="77777777" w:rsidTr="00041B67">
        <w:trPr>
          <w:trHeight w:val="567"/>
          <w:tblHeader/>
        </w:trPr>
        <w:tc>
          <w:tcPr>
            <w:tcW w:w="4887" w:type="dxa"/>
          </w:tcPr>
          <w:p w14:paraId="7BE68473" w14:textId="77777777" w:rsidR="001E7D27" w:rsidRPr="00684372" w:rsidRDefault="001E7D27" w:rsidP="00041B67">
            <w:pPr>
              <w:tabs>
                <w:tab w:val="left" w:pos="259"/>
                <w:tab w:val="center" w:pos="1691"/>
              </w:tabs>
              <w:spacing w:before="120" w:line="240" w:lineRule="atLeast"/>
              <w:ind w:right="23"/>
              <w:jc w:val="both"/>
              <w:rPr>
                <w:rFonts w:asciiTheme="minorHAnsi" w:hAnsiTheme="minorHAnsi" w:cstheme="minorHAnsi"/>
                <w:sz w:val="18"/>
                <w:szCs w:val="18"/>
              </w:rPr>
            </w:pPr>
            <w:r w:rsidRPr="00684372">
              <w:rPr>
                <w:rFonts w:asciiTheme="minorHAnsi" w:hAnsiTheme="minorHAnsi" w:cstheme="minorHAnsi"/>
                <w:sz w:val="18"/>
                <w:szCs w:val="18"/>
              </w:rPr>
              <w:t>Códigos CNAES:</w:t>
            </w:r>
          </w:p>
          <w:p w14:paraId="5574275D" w14:textId="409EF031" w:rsidR="001E7D27" w:rsidRPr="00684372" w:rsidRDefault="00B07EE1" w:rsidP="00041B67">
            <w:pPr>
              <w:tabs>
                <w:tab w:val="left" w:pos="259"/>
                <w:tab w:val="center" w:pos="1691"/>
              </w:tabs>
              <w:spacing w:before="120" w:line="240" w:lineRule="atLeast"/>
              <w:ind w:right="23"/>
              <w:jc w:val="both"/>
              <w:rPr>
                <w:rFonts w:asciiTheme="minorHAnsi" w:hAnsiTheme="minorHAnsi" w:cstheme="minorHAnsi"/>
                <w:i/>
                <w:iCs/>
                <w:sz w:val="18"/>
                <w:szCs w:val="18"/>
              </w:rPr>
            </w:pPr>
            <w:r w:rsidRPr="00684372">
              <w:rPr>
                <w:rFonts w:asciiTheme="minorHAnsi" w:hAnsiTheme="minorHAnsi" w:cstheme="minorHAnsi"/>
                <w:i/>
                <w:iCs/>
                <w:sz w:val="18"/>
                <w:szCs w:val="18"/>
              </w:rPr>
              <w:t>(incluir solo las áreas técnicas que se quieran solicitar)</w:t>
            </w:r>
          </w:p>
          <w:p w14:paraId="104A02AD" w14:textId="77777777" w:rsidR="00B07EE1" w:rsidRPr="00684372" w:rsidRDefault="00B07EE1" w:rsidP="00041B67">
            <w:pPr>
              <w:tabs>
                <w:tab w:val="left" w:pos="259"/>
                <w:tab w:val="center" w:pos="1691"/>
              </w:tabs>
              <w:spacing w:before="120" w:line="240" w:lineRule="atLeast"/>
              <w:ind w:right="23"/>
              <w:jc w:val="both"/>
              <w:rPr>
                <w:rFonts w:asciiTheme="minorHAnsi" w:hAnsiTheme="minorHAnsi" w:cstheme="minorHAnsi"/>
                <w:sz w:val="18"/>
                <w:szCs w:val="18"/>
              </w:rPr>
            </w:pPr>
          </w:p>
          <w:p w14:paraId="6416F0BA" w14:textId="77777777" w:rsidR="001E7D27" w:rsidRPr="00684372" w:rsidRDefault="001E7D27" w:rsidP="001E7D27">
            <w:pPr>
              <w:pStyle w:val="Prrafodelista"/>
              <w:numPr>
                <w:ilvl w:val="0"/>
                <w:numId w:val="25"/>
              </w:numPr>
              <w:tabs>
                <w:tab w:val="left" w:pos="276"/>
              </w:tabs>
              <w:ind w:left="276" w:right="23" w:hanging="276"/>
              <w:jc w:val="both"/>
              <w:rPr>
                <w:rFonts w:asciiTheme="minorHAnsi" w:hAnsiTheme="minorHAnsi" w:cstheme="minorHAnsi"/>
                <w:sz w:val="18"/>
                <w:szCs w:val="18"/>
              </w:rPr>
            </w:pPr>
            <w:r w:rsidRPr="00684372">
              <w:rPr>
                <w:rFonts w:asciiTheme="minorHAnsi" w:hAnsiTheme="minorHAnsi" w:cstheme="minorHAnsi"/>
                <w:sz w:val="18"/>
                <w:szCs w:val="18"/>
              </w:rPr>
              <w:t>26.1. Fabricación de componentes electrónicos y circuitos impresos ensamblados</w:t>
            </w:r>
          </w:p>
          <w:p w14:paraId="5F1DF685" w14:textId="77777777" w:rsidR="001E7D27" w:rsidRPr="00684372" w:rsidRDefault="001E7D27" w:rsidP="001E7D27">
            <w:pPr>
              <w:pStyle w:val="Prrafodelista"/>
              <w:numPr>
                <w:ilvl w:val="0"/>
                <w:numId w:val="25"/>
              </w:numPr>
              <w:tabs>
                <w:tab w:val="left" w:pos="276"/>
              </w:tabs>
              <w:ind w:left="276" w:right="23" w:hanging="276"/>
              <w:jc w:val="both"/>
              <w:rPr>
                <w:rFonts w:asciiTheme="minorHAnsi" w:hAnsiTheme="minorHAnsi" w:cstheme="minorHAnsi"/>
                <w:sz w:val="18"/>
                <w:szCs w:val="18"/>
              </w:rPr>
            </w:pPr>
            <w:r w:rsidRPr="00684372">
              <w:rPr>
                <w:rFonts w:asciiTheme="minorHAnsi" w:hAnsiTheme="minorHAnsi" w:cstheme="minorHAnsi"/>
                <w:sz w:val="18"/>
                <w:szCs w:val="18"/>
              </w:rPr>
              <w:t>26.2. Fabricación de ordenadores y equipos periféricos</w:t>
            </w:r>
          </w:p>
          <w:p w14:paraId="1B873C30" w14:textId="77777777" w:rsidR="001E7D27" w:rsidRPr="00684372" w:rsidRDefault="001E7D27" w:rsidP="001E7D27">
            <w:pPr>
              <w:pStyle w:val="Prrafodelista"/>
              <w:numPr>
                <w:ilvl w:val="0"/>
                <w:numId w:val="25"/>
              </w:numPr>
              <w:tabs>
                <w:tab w:val="left" w:pos="276"/>
              </w:tabs>
              <w:ind w:left="276" w:right="23" w:hanging="276"/>
              <w:jc w:val="both"/>
              <w:rPr>
                <w:rFonts w:asciiTheme="minorHAnsi" w:hAnsiTheme="minorHAnsi" w:cstheme="minorHAnsi"/>
                <w:sz w:val="18"/>
                <w:szCs w:val="18"/>
              </w:rPr>
            </w:pPr>
            <w:r w:rsidRPr="00684372">
              <w:rPr>
                <w:rFonts w:asciiTheme="minorHAnsi" w:hAnsiTheme="minorHAnsi" w:cstheme="minorHAnsi"/>
                <w:sz w:val="18"/>
                <w:szCs w:val="18"/>
              </w:rPr>
              <w:t>26.3. Fabricación de equipos de telecomunicaciones</w:t>
            </w:r>
          </w:p>
          <w:p w14:paraId="2E1CB82F" w14:textId="77777777" w:rsidR="001E7D27" w:rsidRPr="00684372" w:rsidRDefault="001E7D27" w:rsidP="001E7D27">
            <w:pPr>
              <w:pStyle w:val="Prrafodelista"/>
              <w:numPr>
                <w:ilvl w:val="0"/>
                <w:numId w:val="25"/>
              </w:numPr>
              <w:tabs>
                <w:tab w:val="left" w:pos="276"/>
              </w:tabs>
              <w:ind w:left="276" w:right="23" w:hanging="276"/>
              <w:jc w:val="both"/>
              <w:rPr>
                <w:rFonts w:asciiTheme="minorHAnsi" w:hAnsiTheme="minorHAnsi" w:cstheme="minorHAnsi"/>
                <w:sz w:val="18"/>
                <w:szCs w:val="18"/>
              </w:rPr>
            </w:pPr>
            <w:r w:rsidRPr="00684372">
              <w:rPr>
                <w:rFonts w:asciiTheme="minorHAnsi" w:hAnsiTheme="minorHAnsi" w:cstheme="minorHAnsi"/>
                <w:sz w:val="18"/>
                <w:szCs w:val="18"/>
              </w:rPr>
              <w:t>26.5. Fabricación de instrumentos y aparatos de medida, verificación y navegación; fabricación de relojes</w:t>
            </w:r>
          </w:p>
          <w:p w14:paraId="1ED2A623" w14:textId="77777777" w:rsidR="001E7D27" w:rsidRPr="00684372" w:rsidRDefault="001E7D27" w:rsidP="001E7D27">
            <w:pPr>
              <w:pStyle w:val="Prrafodelista"/>
              <w:numPr>
                <w:ilvl w:val="0"/>
                <w:numId w:val="25"/>
              </w:numPr>
              <w:tabs>
                <w:tab w:val="left" w:pos="276"/>
              </w:tabs>
              <w:ind w:left="276" w:right="23" w:hanging="276"/>
              <w:jc w:val="both"/>
              <w:rPr>
                <w:rFonts w:asciiTheme="minorHAnsi" w:hAnsiTheme="minorHAnsi" w:cstheme="minorHAnsi"/>
                <w:sz w:val="18"/>
                <w:szCs w:val="18"/>
              </w:rPr>
            </w:pPr>
            <w:r w:rsidRPr="00684372">
              <w:rPr>
                <w:rFonts w:asciiTheme="minorHAnsi" w:hAnsiTheme="minorHAnsi" w:cstheme="minorHAnsi"/>
                <w:sz w:val="18"/>
                <w:szCs w:val="18"/>
              </w:rPr>
              <w:t>27.1. Fabricación de motores, generadores y transformadores eléctricos, y de aparatos de distribución y control eléctrico</w:t>
            </w:r>
          </w:p>
          <w:p w14:paraId="123C55FF" w14:textId="77777777" w:rsidR="001E7D27" w:rsidRPr="00684372" w:rsidRDefault="001E7D27" w:rsidP="001E7D27">
            <w:pPr>
              <w:pStyle w:val="Prrafodelista"/>
              <w:numPr>
                <w:ilvl w:val="0"/>
                <w:numId w:val="25"/>
              </w:numPr>
              <w:tabs>
                <w:tab w:val="left" w:pos="276"/>
              </w:tabs>
              <w:ind w:left="276" w:right="23" w:hanging="276"/>
              <w:jc w:val="both"/>
              <w:rPr>
                <w:rFonts w:asciiTheme="minorHAnsi" w:hAnsiTheme="minorHAnsi" w:cstheme="minorHAnsi"/>
                <w:sz w:val="18"/>
                <w:szCs w:val="18"/>
              </w:rPr>
            </w:pPr>
            <w:r w:rsidRPr="00684372">
              <w:rPr>
                <w:rFonts w:asciiTheme="minorHAnsi" w:hAnsiTheme="minorHAnsi" w:cstheme="minorHAnsi"/>
                <w:sz w:val="18"/>
                <w:szCs w:val="18"/>
              </w:rPr>
              <w:t>27.2. Fabricación de pilas y acumuladores eléctricos</w:t>
            </w:r>
          </w:p>
          <w:p w14:paraId="2FBBE3D7" w14:textId="77777777" w:rsidR="001E7D27" w:rsidRPr="00684372" w:rsidRDefault="001E7D27" w:rsidP="001E7D27">
            <w:pPr>
              <w:pStyle w:val="Prrafodelista"/>
              <w:numPr>
                <w:ilvl w:val="0"/>
                <w:numId w:val="25"/>
              </w:numPr>
              <w:tabs>
                <w:tab w:val="left" w:pos="276"/>
              </w:tabs>
              <w:ind w:left="276" w:right="23" w:hanging="276"/>
              <w:jc w:val="both"/>
              <w:rPr>
                <w:rFonts w:asciiTheme="minorHAnsi" w:hAnsiTheme="minorHAnsi" w:cstheme="minorHAnsi"/>
                <w:sz w:val="18"/>
                <w:szCs w:val="18"/>
              </w:rPr>
            </w:pPr>
            <w:r w:rsidRPr="00684372">
              <w:rPr>
                <w:rFonts w:asciiTheme="minorHAnsi" w:hAnsiTheme="minorHAnsi" w:cstheme="minorHAnsi"/>
                <w:sz w:val="18"/>
                <w:szCs w:val="18"/>
              </w:rPr>
              <w:t>27.3. Fabricación de cables y dispositivos de cableado</w:t>
            </w:r>
          </w:p>
          <w:p w14:paraId="56207E87" w14:textId="77777777" w:rsidR="001E7D27" w:rsidRPr="00684372" w:rsidRDefault="001E7D27" w:rsidP="001E7D27">
            <w:pPr>
              <w:pStyle w:val="Prrafodelista"/>
              <w:numPr>
                <w:ilvl w:val="0"/>
                <w:numId w:val="25"/>
              </w:numPr>
              <w:tabs>
                <w:tab w:val="left" w:pos="276"/>
              </w:tabs>
              <w:ind w:left="276" w:right="23" w:hanging="276"/>
              <w:jc w:val="both"/>
              <w:rPr>
                <w:rFonts w:asciiTheme="minorHAnsi" w:hAnsiTheme="minorHAnsi" w:cstheme="minorHAnsi"/>
                <w:sz w:val="18"/>
                <w:szCs w:val="18"/>
              </w:rPr>
            </w:pPr>
            <w:r w:rsidRPr="00684372">
              <w:rPr>
                <w:rFonts w:asciiTheme="minorHAnsi" w:hAnsiTheme="minorHAnsi" w:cstheme="minorHAnsi"/>
                <w:sz w:val="18"/>
                <w:szCs w:val="18"/>
              </w:rPr>
              <w:t>27.9. Fabricación de otro material y equipo eléctrico</w:t>
            </w:r>
          </w:p>
          <w:p w14:paraId="37A2EF90" w14:textId="77777777" w:rsidR="001E7D27" w:rsidRPr="00684372" w:rsidRDefault="001E7D27" w:rsidP="001E7D27">
            <w:pPr>
              <w:pStyle w:val="Prrafodelista"/>
              <w:numPr>
                <w:ilvl w:val="0"/>
                <w:numId w:val="25"/>
              </w:numPr>
              <w:tabs>
                <w:tab w:val="left" w:pos="276"/>
              </w:tabs>
              <w:ind w:left="276" w:right="23" w:hanging="276"/>
              <w:jc w:val="both"/>
              <w:rPr>
                <w:rFonts w:asciiTheme="minorHAnsi" w:hAnsiTheme="minorHAnsi" w:cstheme="minorHAnsi"/>
                <w:sz w:val="18"/>
                <w:szCs w:val="18"/>
              </w:rPr>
            </w:pPr>
            <w:r w:rsidRPr="00684372">
              <w:rPr>
                <w:rFonts w:asciiTheme="minorHAnsi" w:hAnsiTheme="minorHAnsi" w:cstheme="minorHAnsi"/>
                <w:sz w:val="18"/>
                <w:szCs w:val="18"/>
              </w:rPr>
              <w:t>29. Fabricación de vehículos de motor, remolques y semirremolques.</w:t>
            </w:r>
          </w:p>
          <w:p w14:paraId="00CD3E15" w14:textId="77777777" w:rsidR="001E7D27" w:rsidRPr="00684372" w:rsidRDefault="001E7D27" w:rsidP="001E7D27">
            <w:pPr>
              <w:pStyle w:val="Prrafodelista"/>
              <w:numPr>
                <w:ilvl w:val="0"/>
                <w:numId w:val="25"/>
              </w:numPr>
              <w:tabs>
                <w:tab w:val="left" w:pos="276"/>
              </w:tabs>
              <w:ind w:left="276" w:right="23" w:hanging="276"/>
              <w:jc w:val="both"/>
              <w:rPr>
                <w:rFonts w:asciiTheme="minorHAnsi" w:hAnsiTheme="minorHAnsi" w:cstheme="minorHAnsi"/>
                <w:sz w:val="18"/>
                <w:szCs w:val="18"/>
              </w:rPr>
            </w:pPr>
            <w:r w:rsidRPr="00684372">
              <w:rPr>
                <w:rFonts w:asciiTheme="minorHAnsi" w:hAnsiTheme="minorHAnsi" w:cstheme="minorHAnsi"/>
                <w:sz w:val="18"/>
                <w:szCs w:val="18"/>
              </w:rPr>
              <w:t>30. Fabricación de otro material de transporte</w:t>
            </w:r>
          </w:p>
          <w:p w14:paraId="5CD36C24" w14:textId="77777777" w:rsidR="001E7D27" w:rsidRPr="00684372" w:rsidRDefault="001E7D27" w:rsidP="001E7D27">
            <w:pPr>
              <w:pStyle w:val="Prrafodelista"/>
              <w:numPr>
                <w:ilvl w:val="0"/>
                <w:numId w:val="25"/>
              </w:numPr>
              <w:tabs>
                <w:tab w:val="left" w:pos="276"/>
              </w:tabs>
              <w:ind w:left="276" w:right="23" w:hanging="276"/>
              <w:jc w:val="both"/>
              <w:rPr>
                <w:rFonts w:asciiTheme="minorHAnsi" w:hAnsiTheme="minorHAnsi" w:cstheme="minorHAnsi"/>
                <w:sz w:val="18"/>
                <w:szCs w:val="18"/>
              </w:rPr>
            </w:pPr>
            <w:r w:rsidRPr="00684372">
              <w:rPr>
                <w:rFonts w:asciiTheme="minorHAnsi" w:hAnsiTheme="minorHAnsi" w:cstheme="minorHAnsi"/>
                <w:sz w:val="18"/>
                <w:szCs w:val="18"/>
              </w:rPr>
              <w:t>52.21. Actividades anexas al transporte terrestre</w:t>
            </w:r>
          </w:p>
          <w:p w14:paraId="35E889FB" w14:textId="77777777" w:rsidR="001E7D27" w:rsidRPr="00684372" w:rsidRDefault="001E7D27" w:rsidP="001E7D27">
            <w:pPr>
              <w:pStyle w:val="Prrafodelista"/>
              <w:numPr>
                <w:ilvl w:val="0"/>
                <w:numId w:val="25"/>
              </w:numPr>
              <w:tabs>
                <w:tab w:val="left" w:pos="276"/>
              </w:tabs>
              <w:ind w:left="276" w:right="23" w:hanging="276"/>
              <w:jc w:val="both"/>
              <w:rPr>
                <w:rFonts w:asciiTheme="minorHAnsi" w:hAnsiTheme="minorHAnsi" w:cstheme="minorHAnsi"/>
                <w:sz w:val="18"/>
                <w:szCs w:val="18"/>
              </w:rPr>
            </w:pPr>
            <w:r w:rsidRPr="00684372">
              <w:rPr>
                <w:rFonts w:asciiTheme="minorHAnsi" w:hAnsiTheme="minorHAnsi" w:cstheme="minorHAnsi"/>
                <w:sz w:val="18"/>
                <w:szCs w:val="18"/>
              </w:rPr>
              <w:t>62.01. Actividades de programación informática</w:t>
            </w:r>
          </w:p>
          <w:p w14:paraId="35022C83" w14:textId="77777777" w:rsidR="001E7D27" w:rsidRPr="00684372" w:rsidRDefault="001E7D27" w:rsidP="001E7D27">
            <w:pPr>
              <w:pStyle w:val="Prrafodelista"/>
              <w:numPr>
                <w:ilvl w:val="0"/>
                <w:numId w:val="25"/>
              </w:numPr>
              <w:tabs>
                <w:tab w:val="left" w:pos="276"/>
              </w:tabs>
              <w:ind w:left="276" w:right="23" w:hanging="276"/>
              <w:jc w:val="both"/>
              <w:rPr>
                <w:rFonts w:asciiTheme="minorHAnsi" w:hAnsiTheme="minorHAnsi" w:cstheme="minorHAnsi"/>
                <w:sz w:val="18"/>
                <w:szCs w:val="18"/>
              </w:rPr>
            </w:pPr>
            <w:r w:rsidRPr="00684372">
              <w:rPr>
                <w:rFonts w:asciiTheme="minorHAnsi" w:hAnsiTheme="minorHAnsi" w:cstheme="minorHAnsi"/>
                <w:sz w:val="18"/>
                <w:szCs w:val="18"/>
              </w:rPr>
              <w:t>62.02. Actividades de consultoría informática</w:t>
            </w:r>
          </w:p>
          <w:p w14:paraId="2F727EA0" w14:textId="77777777" w:rsidR="001E7D27" w:rsidRPr="00684372" w:rsidRDefault="001E7D27" w:rsidP="001E7D27">
            <w:pPr>
              <w:pStyle w:val="Prrafodelista"/>
              <w:numPr>
                <w:ilvl w:val="0"/>
                <w:numId w:val="25"/>
              </w:numPr>
              <w:tabs>
                <w:tab w:val="left" w:pos="276"/>
              </w:tabs>
              <w:ind w:left="276" w:right="23" w:hanging="276"/>
              <w:jc w:val="both"/>
              <w:rPr>
                <w:rFonts w:asciiTheme="minorHAnsi" w:hAnsiTheme="minorHAnsi" w:cstheme="minorHAnsi"/>
                <w:sz w:val="18"/>
                <w:szCs w:val="18"/>
              </w:rPr>
            </w:pPr>
            <w:r w:rsidRPr="00684372">
              <w:rPr>
                <w:rFonts w:asciiTheme="minorHAnsi" w:hAnsiTheme="minorHAnsi" w:cstheme="minorHAnsi"/>
                <w:sz w:val="18"/>
                <w:szCs w:val="18"/>
              </w:rPr>
              <w:t>62.03. Gestión de recursos informáticos</w:t>
            </w:r>
          </w:p>
          <w:p w14:paraId="56707C37" w14:textId="77777777" w:rsidR="001E7D27" w:rsidRPr="00684372" w:rsidRDefault="001E7D27" w:rsidP="001E7D27">
            <w:pPr>
              <w:pStyle w:val="Prrafodelista"/>
              <w:numPr>
                <w:ilvl w:val="0"/>
                <w:numId w:val="25"/>
              </w:numPr>
              <w:tabs>
                <w:tab w:val="left" w:pos="276"/>
              </w:tabs>
              <w:ind w:left="276" w:right="23" w:hanging="276"/>
              <w:jc w:val="both"/>
              <w:rPr>
                <w:rFonts w:asciiTheme="minorHAnsi" w:hAnsiTheme="minorHAnsi" w:cstheme="minorHAnsi"/>
                <w:sz w:val="18"/>
                <w:szCs w:val="18"/>
              </w:rPr>
            </w:pPr>
            <w:r w:rsidRPr="00684372">
              <w:rPr>
                <w:rFonts w:asciiTheme="minorHAnsi" w:hAnsiTheme="minorHAnsi" w:cstheme="minorHAnsi"/>
                <w:sz w:val="18"/>
                <w:szCs w:val="18"/>
              </w:rPr>
              <w:t>62.09. Otros servicios relacionados con las tecnologías de la información y la informática</w:t>
            </w:r>
          </w:p>
          <w:p w14:paraId="345A3DBF" w14:textId="77777777" w:rsidR="001E7D27" w:rsidRPr="00684372" w:rsidRDefault="001E7D27" w:rsidP="001E7D27">
            <w:pPr>
              <w:pStyle w:val="Prrafodelista"/>
              <w:numPr>
                <w:ilvl w:val="0"/>
                <w:numId w:val="25"/>
              </w:numPr>
              <w:tabs>
                <w:tab w:val="left" w:pos="276"/>
              </w:tabs>
              <w:ind w:left="276" w:right="23" w:hanging="276"/>
              <w:jc w:val="both"/>
              <w:rPr>
                <w:rFonts w:asciiTheme="minorHAnsi" w:hAnsiTheme="minorHAnsi" w:cstheme="minorHAnsi"/>
                <w:sz w:val="18"/>
                <w:szCs w:val="18"/>
              </w:rPr>
            </w:pPr>
            <w:r w:rsidRPr="00684372">
              <w:rPr>
                <w:rFonts w:asciiTheme="minorHAnsi" w:hAnsiTheme="minorHAnsi" w:cstheme="minorHAnsi"/>
                <w:sz w:val="18"/>
                <w:szCs w:val="18"/>
              </w:rPr>
              <w:t>71.12. Servicios técnicos de ingeniería y otras actividades relacionadas con el asesoramiento técnico</w:t>
            </w:r>
          </w:p>
          <w:p w14:paraId="04FF9438" w14:textId="77777777" w:rsidR="001E7D27" w:rsidRPr="00684372" w:rsidRDefault="001E7D27" w:rsidP="001E7D27">
            <w:pPr>
              <w:pStyle w:val="Prrafodelista"/>
              <w:numPr>
                <w:ilvl w:val="0"/>
                <w:numId w:val="25"/>
              </w:numPr>
              <w:tabs>
                <w:tab w:val="left" w:pos="276"/>
              </w:tabs>
              <w:ind w:left="276" w:right="23" w:hanging="276"/>
              <w:jc w:val="both"/>
              <w:rPr>
                <w:rFonts w:asciiTheme="minorHAnsi" w:hAnsiTheme="minorHAnsi" w:cstheme="minorHAnsi"/>
                <w:sz w:val="18"/>
                <w:szCs w:val="18"/>
              </w:rPr>
            </w:pPr>
            <w:r w:rsidRPr="00684372">
              <w:rPr>
                <w:rFonts w:asciiTheme="minorHAnsi" w:hAnsiTheme="minorHAnsi" w:cstheme="minorHAnsi"/>
                <w:sz w:val="18"/>
                <w:szCs w:val="18"/>
              </w:rPr>
              <w:t>71.20. Ensayos y análisis técnicos</w:t>
            </w:r>
          </w:p>
          <w:p w14:paraId="5BE5D4ED" w14:textId="77777777" w:rsidR="001E7D27" w:rsidRPr="00684372" w:rsidRDefault="001E7D27" w:rsidP="001E7D27">
            <w:pPr>
              <w:pStyle w:val="Prrafodelista"/>
              <w:numPr>
                <w:ilvl w:val="0"/>
                <w:numId w:val="25"/>
              </w:numPr>
              <w:tabs>
                <w:tab w:val="left" w:pos="276"/>
              </w:tabs>
              <w:ind w:left="276" w:right="23" w:hanging="276"/>
              <w:jc w:val="both"/>
              <w:rPr>
                <w:rFonts w:asciiTheme="minorHAnsi" w:hAnsiTheme="minorHAnsi" w:cstheme="minorHAnsi"/>
                <w:sz w:val="18"/>
                <w:szCs w:val="18"/>
              </w:rPr>
            </w:pPr>
            <w:r w:rsidRPr="00684372">
              <w:rPr>
                <w:rFonts w:asciiTheme="minorHAnsi" w:hAnsiTheme="minorHAnsi" w:cstheme="minorHAnsi"/>
                <w:sz w:val="18"/>
                <w:szCs w:val="18"/>
              </w:rPr>
              <w:t>74.10. Actividades de diseño especializado</w:t>
            </w:r>
          </w:p>
          <w:p w14:paraId="1B2664DD" w14:textId="77777777" w:rsidR="001E7D27" w:rsidRPr="00684372" w:rsidRDefault="001E7D27" w:rsidP="00041B67">
            <w:pPr>
              <w:tabs>
                <w:tab w:val="left" w:pos="285"/>
              </w:tabs>
              <w:ind w:left="285" w:right="23" w:hanging="284"/>
              <w:jc w:val="both"/>
              <w:rPr>
                <w:rFonts w:asciiTheme="minorHAnsi" w:hAnsiTheme="minorHAnsi" w:cstheme="minorHAnsi"/>
                <w:b/>
                <w:sz w:val="18"/>
                <w:szCs w:val="18"/>
              </w:rPr>
            </w:pPr>
          </w:p>
        </w:tc>
        <w:tc>
          <w:tcPr>
            <w:tcW w:w="4531" w:type="dxa"/>
          </w:tcPr>
          <w:p w14:paraId="2AF820D1" w14:textId="77777777" w:rsidR="001E7D27" w:rsidRPr="00684372" w:rsidRDefault="001E7D27" w:rsidP="001E7D27">
            <w:pPr>
              <w:numPr>
                <w:ilvl w:val="0"/>
                <w:numId w:val="16"/>
              </w:numPr>
              <w:spacing w:before="120" w:after="40"/>
              <w:ind w:left="431" w:right="213" w:hanging="357"/>
              <w:jc w:val="both"/>
              <w:rPr>
                <w:rFonts w:asciiTheme="minorHAnsi" w:hAnsiTheme="minorHAnsi" w:cstheme="minorHAnsi"/>
                <w:sz w:val="18"/>
                <w:szCs w:val="18"/>
              </w:rPr>
            </w:pPr>
            <w:r w:rsidRPr="00684372">
              <w:rPr>
                <w:rFonts w:asciiTheme="minorHAnsi" w:hAnsiTheme="minorHAnsi" w:cstheme="minorHAnsi"/>
                <w:b/>
                <w:bCs/>
                <w:sz w:val="18"/>
                <w:szCs w:val="18"/>
                <w:lang w:val="es-ES"/>
              </w:rPr>
              <w:t xml:space="preserve">REGLAMENTO (UE) Nº 651/2014 DE LA COMISIÓN, </w:t>
            </w:r>
            <w:r w:rsidRPr="00684372">
              <w:rPr>
                <w:rFonts w:asciiTheme="minorHAnsi" w:hAnsiTheme="minorHAnsi" w:cstheme="minorHAnsi"/>
                <w:sz w:val="18"/>
                <w:szCs w:val="18"/>
              </w:rPr>
              <w:t>de 17 de junio de 2014, por el que se declaran determinadas categorías de ayudas compatibles con el mercado interior en aplicación de los artículos 107 y 108 del Tratado.</w:t>
            </w:r>
          </w:p>
          <w:p w14:paraId="0C0FC40D" w14:textId="5E7B34DD" w:rsidR="001E7D27" w:rsidRPr="00854582" w:rsidRDefault="001E7D27" w:rsidP="001E7D27">
            <w:pPr>
              <w:numPr>
                <w:ilvl w:val="0"/>
                <w:numId w:val="16"/>
              </w:numPr>
              <w:spacing w:before="120" w:after="40"/>
              <w:ind w:right="213"/>
              <w:contextualSpacing/>
              <w:jc w:val="both"/>
              <w:rPr>
                <w:rFonts w:asciiTheme="minorHAnsi" w:eastAsiaTheme="majorEastAsia" w:hAnsiTheme="minorHAnsi" w:cstheme="minorHAnsi"/>
                <w:b/>
                <w:color w:val="272727" w:themeColor="text1" w:themeTint="D8"/>
                <w:sz w:val="18"/>
                <w:szCs w:val="18"/>
              </w:rPr>
            </w:pPr>
            <w:r w:rsidRPr="00684372">
              <w:rPr>
                <w:rFonts w:asciiTheme="minorHAnsi" w:hAnsiTheme="minorHAnsi" w:cstheme="minorHAnsi"/>
                <w:b/>
                <w:bCs/>
                <w:sz w:val="18"/>
                <w:szCs w:val="18"/>
              </w:rPr>
              <w:t xml:space="preserve">Real Decreto 661/2023, </w:t>
            </w:r>
            <w:r w:rsidRPr="00684372">
              <w:rPr>
                <w:rFonts w:asciiTheme="minorHAnsi" w:hAnsiTheme="minorHAnsi" w:cstheme="minorHAnsi"/>
                <w:sz w:val="18"/>
                <w:szCs w:val="18"/>
              </w:rPr>
              <w:t>de 18 de julio, por el que se regula la concesión directa de ayudas en 2023 para el desarrollo de proyectos innovadores relacionados con modelos, sistemas y componentes de vehículos híbridos y vehículos eléctricos de baterías y de pila de combustible de hidrógeno para avanzar en el proceso de descarbonización y mantener la competitividad del ecosistema de automoción</w:t>
            </w:r>
            <w:r w:rsidR="00AC3727">
              <w:rPr>
                <w:rFonts w:asciiTheme="minorHAnsi" w:hAnsiTheme="minorHAnsi" w:cstheme="minorHAnsi"/>
                <w:sz w:val="18"/>
                <w:szCs w:val="18"/>
              </w:rPr>
              <w:t xml:space="preserve">, </w:t>
            </w:r>
            <w:r w:rsidR="00AC3727" w:rsidRPr="00854582">
              <w:rPr>
                <w:rFonts w:asciiTheme="minorHAnsi" w:hAnsiTheme="minorHAnsi" w:cstheme="minorHAnsi"/>
                <w:sz w:val="18"/>
                <w:szCs w:val="18"/>
              </w:rPr>
              <w:t>así como las modificaciones posteriores del Real Decreto y sus Convocatorias sucesivas</w:t>
            </w:r>
            <w:r w:rsidR="00AC3727">
              <w:rPr>
                <w:rFonts w:asciiTheme="minorHAnsi" w:hAnsiTheme="minorHAnsi" w:cstheme="minorHAnsi"/>
                <w:sz w:val="18"/>
                <w:szCs w:val="18"/>
              </w:rPr>
              <w:t>.</w:t>
            </w:r>
          </w:p>
          <w:p w14:paraId="4139BC80" w14:textId="77777777" w:rsidR="00AC3727" w:rsidRPr="00684372" w:rsidRDefault="00AC3727" w:rsidP="00854582">
            <w:pPr>
              <w:spacing w:before="120" w:after="40"/>
              <w:ind w:left="432" w:right="213"/>
              <w:contextualSpacing/>
              <w:jc w:val="both"/>
              <w:rPr>
                <w:rFonts w:asciiTheme="minorHAnsi" w:eastAsiaTheme="majorEastAsia" w:hAnsiTheme="minorHAnsi" w:cstheme="minorHAnsi"/>
                <w:b/>
                <w:color w:val="272727" w:themeColor="text1" w:themeTint="D8"/>
                <w:sz w:val="18"/>
                <w:szCs w:val="18"/>
              </w:rPr>
            </w:pPr>
          </w:p>
          <w:p w14:paraId="53E0DD32" w14:textId="75A8A91D" w:rsidR="001E7D27" w:rsidRPr="00684372" w:rsidRDefault="001E7D27" w:rsidP="001E7D27">
            <w:pPr>
              <w:numPr>
                <w:ilvl w:val="0"/>
                <w:numId w:val="16"/>
              </w:numPr>
              <w:spacing w:before="120" w:after="40"/>
              <w:ind w:left="431" w:right="213" w:hanging="357"/>
              <w:contextualSpacing/>
              <w:jc w:val="both"/>
              <w:rPr>
                <w:rFonts w:asciiTheme="minorHAnsi" w:eastAsiaTheme="majorEastAsia" w:hAnsiTheme="minorHAnsi" w:cstheme="minorHAnsi"/>
                <w:b/>
                <w:color w:val="272727" w:themeColor="text1" w:themeTint="D8"/>
                <w:sz w:val="18"/>
                <w:szCs w:val="18"/>
              </w:rPr>
            </w:pPr>
            <w:r w:rsidRPr="00684372">
              <w:rPr>
                <w:rFonts w:asciiTheme="minorHAnsi" w:hAnsiTheme="minorHAnsi" w:cstheme="minorHAnsi"/>
                <w:b/>
                <w:sz w:val="18"/>
                <w:szCs w:val="18"/>
              </w:rPr>
              <w:t>Procedimiento de certificación:</w:t>
            </w:r>
            <w:r w:rsidRPr="00684372">
              <w:rPr>
                <w:rFonts w:asciiTheme="minorHAnsi" w:hAnsiTheme="minorHAnsi" w:cstheme="minorHAnsi"/>
                <w:bCs/>
                <w:sz w:val="18"/>
                <w:szCs w:val="18"/>
              </w:rPr>
              <w:t xml:space="preserve"> </w:t>
            </w:r>
            <w:r w:rsidR="001C2875" w:rsidRPr="00684372">
              <w:rPr>
                <w:rFonts w:asciiTheme="minorHAnsi" w:hAnsiTheme="minorHAnsi" w:cstheme="minorHAnsi"/>
                <w:bCs/>
                <w:i/>
                <w:iCs/>
                <w:sz w:val="18"/>
                <w:szCs w:val="18"/>
              </w:rPr>
              <w:t>&lt;&lt;</w:t>
            </w:r>
            <w:r w:rsidRPr="00684372">
              <w:rPr>
                <w:rFonts w:asciiTheme="minorHAnsi" w:hAnsiTheme="minorHAnsi" w:cstheme="minorHAnsi"/>
                <w:bCs/>
                <w:i/>
                <w:iCs/>
                <w:sz w:val="18"/>
                <w:szCs w:val="18"/>
              </w:rPr>
              <w:t>Procedimientos de certificación de la entidad</w:t>
            </w:r>
            <w:r w:rsidR="001C2875" w:rsidRPr="00684372">
              <w:rPr>
                <w:rFonts w:asciiTheme="minorHAnsi" w:hAnsiTheme="minorHAnsi" w:cstheme="minorHAnsi"/>
                <w:bCs/>
                <w:i/>
                <w:iCs/>
                <w:sz w:val="18"/>
                <w:szCs w:val="18"/>
              </w:rPr>
              <w:t>&gt;&gt;</w:t>
            </w:r>
          </w:p>
        </w:tc>
      </w:tr>
    </w:tbl>
    <w:p w14:paraId="698599DE" w14:textId="77777777" w:rsidR="001E7D27" w:rsidRPr="00C10ADC" w:rsidRDefault="001E7D27" w:rsidP="006B32D1">
      <w:pPr>
        <w:rPr>
          <w:rFonts w:asciiTheme="minorHAnsi" w:hAnsiTheme="minorHAnsi" w:cstheme="minorHAnsi"/>
          <w:sz w:val="28"/>
          <w:szCs w:val="28"/>
        </w:rPr>
      </w:pPr>
    </w:p>
    <w:p w14:paraId="6CA422AA" w14:textId="77777777" w:rsidR="001E7D27" w:rsidRPr="00C10ADC" w:rsidRDefault="001E7D27" w:rsidP="006B32D1">
      <w:pPr>
        <w:rPr>
          <w:rFonts w:asciiTheme="minorHAnsi" w:hAnsiTheme="minorHAnsi" w:cstheme="minorHAnsi"/>
          <w:sz w:val="28"/>
          <w:szCs w:val="28"/>
        </w:rPr>
      </w:pPr>
    </w:p>
    <w:p w14:paraId="45B755E2" w14:textId="77777777" w:rsidR="00BD25DF" w:rsidRPr="00C10ADC" w:rsidRDefault="00BD25DF" w:rsidP="00BD25DF">
      <w:pPr>
        <w:rPr>
          <w:rFonts w:asciiTheme="minorHAnsi" w:hAnsiTheme="minorHAnsi" w:cstheme="minorHAnsi"/>
          <w:sz w:val="28"/>
          <w:szCs w:val="28"/>
        </w:rPr>
      </w:pPr>
      <w:r w:rsidRPr="00C10ADC">
        <w:rPr>
          <w:rFonts w:asciiTheme="minorHAnsi" w:hAnsiTheme="minorHAnsi" w:cstheme="minorHAnsi"/>
          <w:sz w:val="28"/>
          <w:szCs w:val="28"/>
        </w:rPr>
        <w:br w:type="page"/>
      </w:r>
    </w:p>
    <w:p w14:paraId="30091882" w14:textId="77777777" w:rsidR="001E7D27" w:rsidRPr="00C10ADC" w:rsidRDefault="001E7D27" w:rsidP="006B32D1">
      <w:pPr>
        <w:rPr>
          <w:rFonts w:asciiTheme="minorHAnsi" w:hAnsiTheme="minorHAnsi" w:cstheme="minorHAnsi"/>
          <w:sz w:val="28"/>
          <w:szCs w:val="28"/>
        </w:rPr>
      </w:pPr>
    </w:p>
    <w:p w14:paraId="2EC08448" w14:textId="7E6A87FD" w:rsidR="00207560" w:rsidRPr="00C10ADC" w:rsidRDefault="00207560" w:rsidP="00800880">
      <w:pPr>
        <w:tabs>
          <w:tab w:val="right" w:pos="4820"/>
          <w:tab w:val="right" w:pos="6379"/>
          <w:tab w:val="right" w:pos="7230"/>
        </w:tabs>
        <w:jc w:val="both"/>
        <w:rPr>
          <w:rFonts w:asciiTheme="minorHAnsi" w:hAnsiTheme="minorHAnsi" w:cstheme="minorHAnsi"/>
          <w:b/>
          <w:bCs/>
          <w:color w:val="000000"/>
          <w:szCs w:val="22"/>
          <w:lang w:val="es-ES"/>
        </w:rPr>
      </w:pPr>
      <w:r w:rsidRPr="00C10ADC">
        <w:rPr>
          <w:rFonts w:asciiTheme="minorHAnsi" w:hAnsiTheme="minorHAnsi" w:cstheme="minorHAnsi"/>
          <w:b/>
          <w:bCs/>
          <w:color w:val="000000"/>
          <w:szCs w:val="22"/>
          <w:lang w:val="es-ES"/>
        </w:rPr>
        <w:t>Programa</w:t>
      </w:r>
      <w:r w:rsidR="00140406" w:rsidRPr="00C10ADC">
        <w:rPr>
          <w:rFonts w:asciiTheme="minorHAnsi" w:hAnsiTheme="minorHAnsi" w:cstheme="minorHAnsi"/>
          <w:b/>
          <w:bCs/>
          <w:color w:val="000000"/>
          <w:szCs w:val="22"/>
          <w:lang w:val="es-ES"/>
        </w:rPr>
        <w:t>:</w:t>
      </w:r>
      <w:r w:rsidRPr="00C10ADC">
        <w:rPr>
          <w:rFonts w:asciiTheme="minorHAnsi" w:hAnsiTheme="minorHAnsi" w:cstheme="minorHAnsi"/>
          <w:b/>
          <w:bCs/>
          <w:color w:val="000000"/>
          <w:szCs w:val="22"/>
          <w:lang w:val="es-ES"/>
        </w:rPr>
        <w:t xml:space="preserve"> </w:t>
      </w:r>
      <w:r w:rsidR="00821711" w:rsidRPr="00C10ADC">
        <w:rPr>
          <w:rFonts w:asciiTheme="minorHAnsi" w:hAnsiTheme="minorHAnsi" w:cstheme="minorHAnsi"/>
          <w:b/>
          <w:bCs/>
          <w:color w:val="000000"/>
          <w:szCs w:val="22"/>
          <w:lang w:val="es-ES"/>
        </w:rPr>
        <w:t>P</w:t>
      </w:r>
      <w:r w:rsidRPr="00C10ADC">
        <w:rPr>
          <w:rFonts w:asciiTheme="minorHAnsi" w:hAnsiTheme="minorHAnsi" w:cstheme="minorHAnsi"/>
          <w:b/>
          <w:bCs/>
          <w:color w:val="000000"/>
          <w:szCs w:val="22"/>
          <w:lang w:val="es-ES"/>
        </w:rPr>
        <w:t xml:space="preserve">royectos de </w:t>
      </w:r>
      <w:r w:rsidR="007B6D2D" w:rsidRPr="00C10ADC">
        <w:rPr>
          <w:rFonts w:asciiTheme="minorHAnsi" w:hAnsiTheme="minorHAnsi" w:cstheme="minorHAnsi"/>
          <w:b/>
          <w:bCs/>
          <w:color w:val="000000"/>
          <w:szCs w:val="22"/>
          <w:lang w:val="es-ES"/>
        </w:rPr>
        <w:t>I+D+i, en al ámbito de la industr</w:t>
      </w:r>
      <w:r w:rsidR="003E6788" w:rsidRPr="00C10ADC">
        <w:rPr>
          <w:rFonts w:asciiTheme="minorHAnsi" w:hAnsiTheme="minorHAnsi" w:cstheme="minorHAnsi"/>
          <w:b/>
          <w:bCs/>
          <w:color w:val="000000"/>
          <w:szCs w:val="22"/>
          <w:lang w:val="es-ES"/>
        </w:rPr>
        <w:t>i</w:t>
      </w:r>
      <w:r w:rsidR="007B6D2D" w:rsidRPr="00C10ADC">
        <w:rPr>
          <w:rFonts w:asciiTheme="minorHAnsi" w:hAnsiTheme="minorHAnsi" w:cstheme="minorHAnsi"/>
          <w:b/>
          <w:bCs/>
          <w:color w:val="000000"/>
          <w:szCs w:val="22"/>
          <w:lang w:val="es-ES"/>
        </w:rPr>
        <w:t>a conectada 4.0 (</w:t>
      </w:r>
      <w:proofErr w:type="spellStart"/>
      <w:r w:rsidR="007B6D2D" w:rsidRPr="00C10ADC">
        <w:rPr>
          <w:rFonts w:asciiTheme="minorHAnsi" w:hAnsiTheme="minorHAnsi" w:cstheme="minorHAnsi"/>
          <w:b/>
          <w:bCs/>
          <w:color w:val="000000"/>
          <w:szCs w:val="22"/>
          <w:lang w:val="es-ES"/>
        </w:rPr>
        <w:t>Activa_Financiación</w:t>
      </w:r>
      <w:proofErr w:type="spellEnd"/>
      <w:r w:rsidR="007B6D2D" w:rsidRPr="00C10ADC">
        <w:rPr>
          <w:rFonts w:asciiTheme="minorHAnsi" w:hAnsiTheme="minorHAnsi" w:cstheme="minorHAnsi"/>
          <w:b/>
          <w:bCs/>
          <w:color w:val="000000"/>
          <w:szCs w:val="22"/>
          <w:lang w:val="es-ES"/>
        </w:rPr>
        <w:t>), según Orden ICT/713/2021</w:t>
      </w:r>
    </w:p>
    <w:p w14:paraId="2239839C" w14:textId="77777777" w:rsidR="008E781E" w:rsidRPr="00C10ADC" w:rsidRDefault="008E781E" w:rsidP="00800880">
      <w:pPr>
        <w:tabs>
          <w:tab w:val="right" w:pos="4820"/>
          <w:tab w:val="right" w:pos="6379"/>
          <w:tab w:val="right" w:pos="7230"/>
        </w:tabs>
        <w:jc w:val="both"/>
        <w:rPr>
          <w:rFonts w:asciiTheme="minorHAnsi" w:hAnsiTheme="minorHAnsi" w:cstheme="minorHAnsi"/>
          <w:b/>
          <w:bCs/>
          <w:color w:val="000000"/>
          <w:szCs w:val="22"/>
          <w:lang w:val="es-ES"/>
        </w:rPr>
      </w:pPr>
    </w:p>
    <w:p w14:paraId="51AAD68F" w14:textId="5587FD53" w:rsidR="008E781E" w:rsidRPr="00C10ADC" w:rsidRDefault="009D6244" w:rsidP="009D6244">
      <w:pPr>
        <w:tabs>
          <w:tab w:val="right" w:pos="4820"/>
          <w:tab w:val="right" w:pos="6379"/>
          <w:tab w:val="right" w:pos="7230"/>
        </w:tabs>
        <w:rPr>
          <w:rFonts w:asciiTheme="minorHAnsi" w:hAnsiTheme="minorHAnsi" w:cstheme="minorHAnsi"/>
          <w:color w:val="000000"/>
          <w:sz w:val="18"/>
          <w:szCs w:val="18"/>
          <w:lang w:val="es-ES"/>
        </w:rPr>
      </w:pPr>
      <w:r w:rsidRPr="00C10ADC">
        <w:rPr>
          <w:rFonts w:asciiTheme="minorHAnsi" w:hAnsiTheme="minorHAnsi" w:cstheme="minorHAnsi"/>
          <w:b/>
          <w:szCs w:val="22"/>
        </w:rPr>
        <w:t>Requisitos adicionales: NT-94</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3"/>
        <w:gridCol w:w="5806"/>
      </w:tblGrid>
      <w:tr w:rsidR="00207560" w:rsidRPr="00C10ADC" w14:paraId="3C1225F9" w14:textId="77777777" w:rsidTr="004B3210">
        <w:trPr>
          <w:trHeight w:val="454"/>
        </w:trPr>
        <w:tc>
          <w:tcPr>
            <w:tcW w:w="9559" w:type="dxa"/>
            <w:gridSpan w:val="2"/>
            <w:shd w:val="pct12" w:color="auto" w:fill="FFFFFF"/>
          </w:tcPr>
          <w:p w14:paraId="4571DC03" w14:textId="77777777" w:rsidR="00207560" w:rsidRPr="00C10ADC" w:rsidRDefault="00207560" w:rsidP="00320AA2">
            <w:pPr>
              <w:spacing w:before="60"/>
              <w:jc w:val="center"/>
              <w:rPr>
                <w:rFonts w:asciiTheme="minorHAnsi" w:hAnsiTheme="minorHAnsi" w:cstheme="minorHAnsi"/>
                <w:bCs/>
                <w:iCs/>
                <w:szCs w:val="22"/>
              </w:rPr>
            </w:pPr>
            <w:r w:rsidRPr="00C10ADC">
              <w:rPr>
                <w:rFonts w:asciiTheme="minorHAnsi" w:hAnsiTheme="minorHAnsi" w:cstheme="minorHAnsi"/>
                <w:b/>
                <w:szCs w:val="22"/>
              </w:rPr>
              <w:t xml:space="preserve">OBJETIVO DE LA CERTIFICACIÓN </w:t>
            </w:r>
            <w:r w:rsidRPr="00C10ADC">
              <w:rPr>
                <w:rFonts w:asciiTheme="minorHAnsi" w:hAnsiTheme="minorHAnsi" w:cstheme="minorHAnsi"/>
                <w:bCs/>
                <w:szCs w:val="22"/>
              </w:rPr>
              <w:t>(3)</w:t>
            </w:r>
          </w:p>
        </w:tc>
      </w:tr>
      <w:tr w:rsidR="00207560" w:rsidRPr="00C10ADC" w14:paraId="70001068" w14:textId="77777777" w:rsidTr="004B3210">
        <w:trPr>
          <w:trHeight w:val="480"/>
        </w:trPr>
        <w:tc>
          <w:tcPr>
            <w:tcW w:w="9559" w:type="dxa"/>
            <w:gridSpan w:val="2"/>
          </w:tcPr>
          <w:p w14:paraId="1F4794DB" w14:textId="61E39272" w:rsidR="00207560" w:rsidRPr="00684372" w:rsidRDefault="00207560" w:rsidP="00320AA2">
            <w:pPr>
              <w:tabs>
                <w:tab w:val="left" w:pos="2198"/>
              </w:tabs>
              <w:spacing w:before="80" w:after="80"/>
              <w:jc w:val="both"/>
              <w:rPr>
                <w:rFonts w:asciiTheme="minorHAnsi" w:hAnsiTheme="minorHAnsi" w:cstheme="minorHAnsi"/>
                <w:sz w:val="20"/>
              </w:rPr>
            </w:pPr>
            <w:r w:rsidRPr="00684372">
              <w:rPr>
                <w:rFonts w:asciiTheme="minorHAnsi" w:hAnsiTheme="minorHAnsi" w:cstheme="minorHAnsi"/>
                <w:sz w:val="20"/>
              </w:rPr>
              <w:t>Calificación de las actividades del proyecto. Determinación de la naturaleza tecnológica de las actividades del proyecto, conforme a lo establecido en la Orden ICT/7</w:t>
            </w:r>
            <w:r w:rsidR="00C37C5D" w:rsidRPr="00684372">
              <w:rPr>
                <w:rFonts w:asciiTheme="minorHAnsi" w:hAnsiTheme="minorHAnsi" w:cstheme="minorHAnsi"/>
                <w:sz w:val="20"/>
              </w:rPr>
              <w:t>13</w:t>
            </w:r>
            <w:r w:rsidRPr="00684372">
              <w:rPr>
                <w:rFonts w:asciiTheme="minorHAnsi" w:hAnsiTheme="minorHAnsi" w:cstheme="minorHAnsi"/>
                <w:sz w:val="20"/>
              </w:rPr>
              <w:t>/2021.</w:t>
            </w:r>
          </w:p>
          <w:p w14:paraId="10C104F4" w14:textId="2DC032A8" w:rsidR="00207560" w:rsidRPr="00684372" w:rsidRDefault="00207560" w:rsidP="00684372">
            <w:pPr>
              <w:pStyle w:val="Prrafodelista"/>
              <w:numPr>
                <w:ilvl w:val="0"/>
                <w:numId w:val="37"/>
              </w:numPr>
              <w:tabs>
                <w:tab w:val="left" w:pos="2198"/>
              </w:tabs>
              <w:spacing w:before="80" w:after="80"/>
              <w:jc w:val="both"/>
              <w:rPr>
                <w:rFonts w:asciiTheme="minorHAnsi" w:hAnsiTheme="minorHAnsi" w:cstheme="minorHAnsi"/>
                <w:b/>
                <w:sz w:val="20"/>
              </w:rPr>
            </w:pPr>
            <w:r w:rsidRPr="00684372">
              <w:rPr>
                <w:rFonts w:asciiTheme="minorHAnsi" w:hAnsiTheme="minorHAnsi" w:cstheme="minorHAnsi"/>
                <w:b/>
                <w:sz w:val="20"/>
              </w:rPr>
              <w:t>Certificación de proyectos de Investigación industrial</w:t>
            </w:r>
          </w:p>
          <w:p w14:paraId="6EBD5202" w14:textId="3ABF57AD" w:rsidR="00207560" w:rsidRPr="00684372" w:rsidRDefault="00207560" w:rsidP="00684372">
            <w:pPr>
              <w:pStyle w:val="Prrafodelista"/>
              <w:numPr>
                <w:ilvl w:val="0"/>
                <w:numId w:val="37"/>
              </w:numPr>
              <w:spacing w:before="80" w:after="80"/>
              <w:jc w:val="both"/>
              <w:rPr>
                <w:rFonts w:asciiTheme="minorHAnsi" w:hAnsiTheme="minorHAnsi" w:cstheme="minorHAnsi"/>
                <w:b/>
                <w:szCs w:val="22"/>
              </w:rPr>
            </w:pPr>
            <w:r w:rsidRPr="00684372">
              <w:rPr>
                <w:rFonts w:asciiTheme="minorHAnsi" w:hAnsiTheme="minorHAnsi" w:cstheme="minorHAnsi"/>
                <w:b/>
                <w:sz w:val="20"/>
              </w:rPr>
              <w:t>Certificación de proyectos de Desarrollo experimental</w:t>
            </w:r>
          </w:p>
        </w:tc>
      </w:tr>
      <w:tr w:rsidR="00207560" w:rsidRPr="00C10ADC" w14:paraId="07553C7B" w14:textId="77777777" w:rsidTr="00684372">
        <w:trPr>
          <w:trHeight w:val="454"/>
        </w:trPr>
        <w:tc>
          <w:tcPr>
            <w:tcW w:w="3753" w:type="dxa"/>
            <w:shd w:val="pct12" w:color="auto" w:fill="FFFFFF"/>
            <w:vAlign w:val="center"/>
          </w:tcPr>
          <w:p w14:paraId="4D826562" w14:textId="514E85FC" w:rsidR="00F67AA2" w:rsidRPr="00C10ADC" w:rsidRDefault="00207560" w:rsidP="00D676A1">
            <w:pPr>
              <w:jc w:val="center"/>
              <w:rPr>
                <w:rFonts w:asciiTheme="minorHAnsi" w:hAnsiTheme="minorHAnsi" w:cstheme="minorHAnsi"/>
                <w:b/>
                <w:bCs/>
              </w:rPr>
            </w:pPr>
            <w:r w:rsidRPr="00C10ADC">
              <w:rPr>
                <w:rFonts w:asciiTheme="minorHAnsi" w:hAnsiTheme="minorHAnsi" w:cstheme="minorHAnsi"/>
                <w:b/>
                <w:bCs/>
              </w:rPr>
              <w:t>AREAS TECNICAS (4)</w:t>
            </w:r>
          </w:p>
        </w:tc>
        <w:tc>
          <w:tcPr>
            <w:tcW w:w="5806" w:type="dxa"/>
            <w:shd w:val="pct12" w:color="auto" w:fill="FFFFFF"/>
            <w:vAlign w:val="center"/>
          </w:tcPr>
          <w:p w14:paraId="1E784755" w14:textId="77777777" w:rsidR="00207560" w:rsidRPr="00C10ADC" w:rsidRDefault="00207560" w:rsidP="00D676A1">
            <w:pPr>
              <w:jc w:val="center"/>
              <w:rPr>
                <w:rFonts w:asciiTheme="minorHAnsi" w:hAnsiTheme="minorHAnsi" w:cstheme="minorHAnsi"/>
                <w:b/>
                <w:bCs/>
              </w:rPr>
            </w:pPr>
            <w:r w:rsidRPr="00C10ADC">
              <w:rPr>
                <w:rFonts w:asciiTheme="minorHAnsi" w:hAnsiTheme="minorHAnsi" w:cstheme="minorHAnsi"/>
                <w:b/>
                <w:bCs/>
              </w:rPr>
              <w:t>DOCUMENTOS SEGÚN LOS CUALES CERTIFICA (5)</w:t>
            </w:r>
          </w:p>
        </w:tc>
      </w:tr>
      <w:tr w:rsidR="00207560" w:rsidRPr="00C10ADC" w14:paraId="6BC37ED7" w14:textId="77777777" w:rsidTr="00684372">
        <w:trPr>
          <w:trHeight w:val="717"/>
        </w:trPr>
        <w:tc>
          <w:tcPr>
            <w:tcW w:w="3753" w:type="dxa"/>
          </w:tcPr>
          <w:p w14:paraId="6BFE01CA" w14:textId="31C1F9B7" w:rsidR="00207560" w:rsidRPr="00684372" w:rsidRDefault="00207560" w:rsidP="00320AA2">
            <w:pPr>
              <w:rPr>
                <w:rFonts w:asciiTheme="minorHAnsi" w:hAnsiTheme="minorHAnsi" w:cstheme="minorHAnsi"/>
                <w:sz w:val="18"/>
                <w:szCs w:val="18"/>
                <w:u w:val="single"/>
              </w:rPr>
            </w:pPr>
            <w:r w:rsidRPr="00684372">
              <w:rPr>
                <w:rFonts w:asciiTheme="minorHAnsi" w:hAnsiTheme="minorHAnsi" w:cstheme="minorHAnsi"/>
                <w:sz w:val="18"/>
                <w:szCs w:val="18"/>
                <w:u w:val="single"/>
              </w:rPr>
              <w:t>Códigos CNAES:</w:t>
            </w:r>
          </w:p>
          <w:p w14:paraId="01B30AD5" w14:textId="77777777" w:rsidR="00B07EE1" w:rsidRPr="00684372" w:rsidRDefault="00B07EE1" w:rsidP="00320AA2">
            <w:pPr>
              <w:rPr>
                <w:rFonts w:asciiTheme="minorHAnsi" w:hAnsiTheme="minorHAnsi" w:cstheme="minorHAnsi"/>
                <w:sz w:val="18"/>
                <w:szCs w:val="18"/>
                <w:u w:val="single"/>
              </w:rPr>
            </w:pPr>
          </w:p>
          <w:p w14:paraId="3D443B9E" w14:textId="304830E5" w:rsidR="00B07EE1" w:rsidRPr="00684372" w:rsidRDefault="00B07EE1" w:rsidP="00640666">
            <w:pPr>
              <w:rPr>
                <w:rFonts w:asciiTheme="minorHAnsi" w:hAnsiTheme="minorHAnsi" w:cstheme="minorHAnsi"/>
                <w:i/>
                <w:iCs/>
                <w:sz w:val="18"/>
                <w:szCs w:val="18"/>
              </w:rPr>
            </w:pPr>
            <w:r w:rsidRPr="00684372">
              <w:rPr>
                <w:rFonts w:asciiTheme="minorHAnsi" w:hAnsiTheme="minorHAnsi" w:cstheme="minorHAnsi"/>
                <w:i/>
                <w:iCs/>
                <w:sz w:val="18"/>
                <w:szCs w:val="18"/>
              </w:rPr>
              <w:t>(incluir solo las áreas técnicas que se quieran solicitar)</w:t>
            </w:r>
          </w:p>
          <w:p w14:paraId="3CE81AFB" w14:textId="77777777" w:rsidR="00B07EE1" w:rsidRPr="00684372" w:rsidRDefault="00B07EE1" w:rsidP="00640666">
            <w:pPr>
              <w:rPr>
                <w:rFonts w:asciiTheme="minorHAnsi" w:hAnsiTheme="minorHAnsi" w:cstheme="minorHAnsi"/>
                <w:i/>
                <w:iCs/>
                <w:sz w:val="18"/>
                <w:szCs w:val="18"/>
              </w:rPr>
            </w:pPr>
          </w:p>
          <w:p w14:paraId="0A978AB0" w14:textId="77777777" w:rsidR="00207560" w:rsidRPr="00684372" w:rsidRDefault="00207560" w:rsidP="00320AA2">
            <w:pPr>
              <w:rPr>
                <w:rFonts w:asciiTheme="minorHAnsi" w:hAnsiTheme="minorHAnsi" w:cstheme="minorHAnsi"/>
                <w:sz w:val="18"/>
                <w:szCs w:val="18"/>
              </w:rPr>
            </w:pPr>
            <w:r w:rsidRPr="00684372">
              <w:rPr>
                <w:rFonts w:asciiTheme="minorHAnsi" w:hAnsiTheme="minorHAnsi" w:cstheme="minorHAnsi"/>
                <w:sz w:val="18"/>
                <w:szCs w:val="18"/>
              </w:rPr>
              <w:t xml:space="preserve">-10. Industria de la alimentación </w:t>
            </w:r>
          </w:p>
          <w:p w14:paraId="72B02F6B" w14:textId="77777777" w:rsidR="00207560" w:rsidRPr="00684372" w:rsidRDefault="00207560" w:rsidP="00320AA2">
            <w:pPr>
              <w:rPr>
                <w:rFonts w:asciiTheme="minorHAnsi" w:hAnsiTheme="minorHAnsi" w:cstheme="minorHAnsi"/>
                <w:sz w:val="18"/>
                <w:szCs w:val="18"/>
              </w:rPr>
            </w:pPr>
            <w:r w:rsidRPr="00684372">
              <w:rPr>
                <w:rFonts w:asciiTheme="minorHAnsi" w:hAnsiTheme="minorHAnsi" w:cstheme="minorHAnsi"/>
                <w:sz w:val="18"/>
                <w:szCs w:val="18"/>
              </w:rPr>
              <w:t>-11. Fabricación de bebidas</w:t>
            </w:r>
          </w:p>
          <w:p w14:paraId="6C17FF86" w14:textId="77777777" w:rsidR="00207560" w:rsidRPr="00684372" w:rsidRDefault="00207560" w:rsidP="00320AA2">
            <w:pPr>
              <w:rPr>
                <w:rFonts w:asciiTheme="minorHAnsi" w:hAnsiTheme="minorHAnsi" w:cstheme="minorHAnsi"/>
                <w:sz w:val="18"/>
                <w:szCs w:val="18"/>
              </w:rPr>
            </w:pPr>
            <w:r w:rsidRPr="00684372">
              <w:rPr>
                <w:rFonts w:asciiTheme="minorHAnsi" w:hAnsiTheme="minorHAnsi" w:cstheme="minorHAnsi"/>
                <w:sz w:val="18"/>
                <w:szCs w:val="18"/>
              </w:rPr>
              <w:t>-12. Industria del tabaco</w:t>
            </w:r>
          </w:p>
          <w:p w14:paraId="6FB2A7FF" w14:textId="77777777" w:rsidR="00207560" w:rsidRPr="00684372" w:rsidRDefault="00207560" w:rsidP="00320AA2">
            <w:pPr>
              <w:rPr>
                <w:rFonts w:asciiTheme="minorHAnsi" w:hAnsiTheme="minorHAnsi" w:cstheme="minorHAnsi"/>
                <w:sz w:val="18"/>
                <w:szCs w:val="18"/>
              </w:rPr>
            </w:pPr>
            <w:r w:rsidRPr="00684372">
              <w:rPr>
                <w:rFonts w:asciiTheme="minorHAnsi" w:hAnsiTheme="minorHAnsi" w:cstheme="minorHAnsi"/>
                <w:sz w:val="18"/>
                <w:szCs w:val="18"/>
              </w:rPr>
              <w:t xml:space="preserve">-13. Industria textil </w:t>
            </w:r>
          </w:p>
          <w:p w14:paraId="33E3C644" w14:textId="77777777" w:rsidR="00207560" w:rsidRPr="00684372" w:rsidRDefault="00207560" w:rsidP="00320AA2">
            <w:pPr>
              <w:rPr>
                <w:rFonts w:asciiTheme="minorHAnsi" w:hAnsiTheme="minorHAnsi" w:cstheme="minorHAnsi"/>
                <w:sz w:val="18"/>
                <w:szCs w:val="18"/>
              </w:rPr>
            </w:pPr>
            <w:r w:rsidRPr="00684372">
              <w:rPr>
                <w:rFonts w:asciiTheme="minorHAnsi" w:hAnsiTheme="minorHAnsi" w:cstheme="minorHAnsi"/>
                <w:sz w:val="18"/>
                <w:szCs w:val="18"/>
              </w:rPr>
              <w:t>-14. Confección de prendas de vestir</w:t>
            </w:r>
          </w:p>
          <w:p w14:paraId="4439F672" w14:textId="77777777" w:rsidR="00207560" w:rsidRPr="00684372" w:rsidRDefault="00207560" w:rsidP="00320AA2">
            <w:pPr>
              <w:rPr>
                <w:rFonts w:asciiTheme="minorHAnsi" w:hAnsiTheme="minorHAnsi" w:cstheme="minorHAnsi"/>
                <w:sz w:val="18"/>
                <w:szCs w:val="18"/>
              </w:rPr>
            </w:pPr>
            <w:r w:rsidRPr="00684372">
              <w:rPr>
                <w:rFonts w:asciiTheme="minorHAnsi" w:hAnsiTheme="minorHAnsi" w:cstheme="minorHAnsi"/>
                <w:sz w:val="18"/>
                <w:szCs w:val="18"/>
              </w:rPr>
              <w:t>-15. Industria del cuero y del calzado</w:t>
            </w:r>
          </w:p>
          <w:p w14:paraId="7EB041C9" w14:textId="77777777" w:rsidR="00207560" w:rsidRPr="00684372" w:rsidRDefault="00207560" w:rsidP="00320AA2">
            <w:pPr>
              <w:rPr>
                <w:rFonts w:asciiTheme="minorHAnsi" w:hAnsiTheme="minorHAnsi" w:cstheme="minorHAnsi"/>
                <w:sz w:val="18"/>
                <w:szCs w:val="18"/>
              </w:rPr>
            </w:pPr>
            <w:r w:rsidRPr="00684372">
              <w:rPr>
                <w:rFonts w:asciiTheme="minorHAnsi" w:hAnsiTheme="minorHAnsi" w:cstheme="minorHAnsi"/>
                <w:sz w:val="18"/>
                <w:szCs w:val="18"/>
              </w:rPr>
              <w:t xml:space="preserve">-16. Industria de la madera y del corcho, excepto muebles; cestería y espartería </w:t>
            </w:r>
          </w:p>
          <w:p w14:paraId="4AD8BC12" w14:textId="77777777" w:rsidR="00207560" w:rsidRPr="00684372" w:rsidRDefault="00207560" w:rsidP="00320AA2">
            <w:pPr>
              <w:rPr>
                <w:rFonts w:asciiTheme="minorHAnsi" w:hAnsiTheme="minorHAnsi" w:cstheme="minorHAnsi"/>
                <w:sz w:val="18"/>
                <w:szCs w:val="18"/>
              </w:rPr>
            </w:pPr>
            <w:r w:rsidRPr="00684372">
              <w:rPr>
                <w:rFonts w:asciiTheme="minorHAnsi" w:hAnsiTheme="minorHAnsi" w:cstheme="minorHAnsi"/>
                <w:sz w:val="18"/>
                <w:szCs w:val="18"/>
              </w:rPr>
              <w:t>-17. Industria del papel</w:t>
            </w:r>
          </w:p>
          <w:p w14:paraId="77B3E8B6" w14:textId="77777777" w:rsidR="00207560" w:rsidRPr="00684372" w:rsidRDefault="00207560" w:rsidP="00320AA2">
            <w:pPr>
              <w:rPr>
                <w:rFonts w:asciiTheme="minorHAnsi" w:hAnsiTheme="minorHAnsi" w:cstheme="minorHAnsi"/>
                <w:sz w:val="18"/>
                <w:szCs w:val="18"/>
              </w:rPr>
            </w:pPr>
            <w:r w:rsidRPr="00684372">
              <w:rPr>
                <w:rFonts w:asciiTheme="minorHAnsi" w:hAnsiTheme="minorHAnsi" w:cstheme="minorHAnsi"/>
                <w:sz w:val="18"/>
                <w:szCs w:val="18"/>
              </w:rPr>
              <w:t>-18. Artes gráficas y reproducción de soportes grabados</w:t>
            </w:r>
          </w:p>
          <w:p w14:paraId="4BF376B7" w14:textId="77777777" w:rsidR="00207560" w:rsidRPr="00684372" w:rsidRDefault="00207560" w:rsidP="00320AA2">
            <w:pPr>
              <w:rPr>
                <w:rFonts w:asciiTheme="minorHAnsi" w:hAnsiTheme="minorHAnsi" w:cstheme="minorHAnsi"/>
                <w:sz w:val="18"/>
                <w:szCs w:val="18"/>
              </w:rPr>
            </w:pPr>
            <w:r w:rsidRPr="00684372">
              <w:rPr>
                <w:rFonts w:asciiTheme="minorHAnsi" w:hAnsiTheme="minorHAnsi" w:cstheme="minorHAnsi"/>
                <w:sz w:val="18"/>
                <w:szCs w:val="18"/>
              </w:rPr>
              <w:t>-19. Coquerías y refino de petróleo</w:t>
            </w:r>
          </w:p>
          <w:p w14:paraId="561E3A33" w14:textId="77777777" w:rsidR="00207560" w:rsidRPr="00684372" w:rsidRDefault="00207560" w:rsidP="00320AA2">
            <w:pPr>
              <w:rPr>
                <w:rFonts w:asciiTheme="minorHAnsi" w:hAnsiTheme="minorHAnsi" w:cstheme="minorHAnsi"/>
                <w:sz w:val="18"/>
                <w:szCs w:val="18"/>
              </w:rPr>
            </w:pPr>
            <w:r w:rsidRPr="00684372">
              <w:rPr>
                <w:rFonts w:asciiTheme="minorHAnsi" w:hAnsiTheme="minorHAnsi" w:cstheme="minorHAnsi"/>
                <w:sz w:val="18"/>
                <w:szCs w:val="18"/>
              </w:rPr>
              <w:t>-20. Industria química</w:t>
            </w:r>
          </w:p>
          <w:p w14:paraId="60AB89B2" w14:textId="77777777" w:rsidR="00207560" w:rsidRPr="00684372" w:rsidRDefault="00207560" w:rsidP="00320AA2">
            <w:pPr>
              <w:rPr>
                <w:rFonts w:asciiTheme="minorHAnsi" w:hAnsiTheme="minorHAnsi" w:cstheme="minorHAnsi"/>
                <w:sz w:val="18"/>
                <w:szCs w:val="18"/>
              </w:rPr>
            </w:pPr>
            <w:r w:rsidRPr="00684372">
              <w:rPr>
                <w:rFonts w:asciiTheme="minorHAnsi" w:hAnsiTheme="minorHAnsi" w:cstheme="minorHAnsi"/>
                <w:sz w:val="18"/>
                <w:szCs w:val="18"/>
              </w:rPr>
              <w:t>-21. Fabricación de productos farmacéuticos</w:t>
            </w:r>
          </w:p>
          <w:p w14:paraId="2FCE6355" w14:textId="77777777" w:rsidR="00207560" w:rsidRPr="00684372" w:rsidRDefault="00207560" w:rsidP="00320AA2">
            <w:pPr>
              <w:rPr>
                <w:rFonts w:asciiTheme="minorHAnsi" w:hAnsiTheme="minorHAnsi" w:cstheme="minorHAnsi"/>
                <w:sz w:val="18"/>
                <w:szCs w:val="18"/>
              </w:rPr>
            </w:pPr>
            <w:r w:rsidRPr="00684372">
              <w:rPr>
                <w:rFonts w:asciiTheme="minorHAnsi" w:hAnsiTheme="minorHAnsi" w:cstheme="minorHAnsi"/>
                <w:sz w:val="18"/>
                <w:szCs w:val="18"/>
              </w:rPr>
              <w:t>-22. Fabricación de productos de caucho y plásticos</w:t>
            </w:r>
          </w:p>
          <w:p w14:paraId="1BC57C69" w14:textId="77777777" w:rsidR="00207560" w:rsidRPr="00684372" w:rsidRDefault="00207560" w:rsidP="00320AA2">
            <w:pPr>
              <w:rPr>
                <w:rFonts w:asciiTheme="minorHAnsi" w:hAnsiTheme="minorHAnsi" w:cstheme="minorHAnsi"/>
                <w:sz w:val="18"/>
                <w:szCs w:val="18"/>
              </w:rPr>
            </w:pPr>
            <w:r w:rsidRPr="00684372">
              <w:rPr>
                <w:rFonts w:asciiTheme="minorHAnsi" w:hAnsiTheme="minorHAnsi" w:cstheme="minorHAnsi"/>
                <w:sz w:val="18"/>
                <w:szCs w:val="18"/>
              </w:rPr>
              <w:t>-23. Fabricación de otros productos minerales no metálicos</w:t>
            </w:r>
          </w:p>
          <w:p w14:paraId="02429B65" w14:textId="77777777" w:rsidR="00207560" w:rsidRPr="00684372" w:rsidRDefault="00207560" w:rsidP="00320AA2">
            <w:pPr>
              <w:rPr>
                <w:rFonts w:asciiTheme="minorHAnsi" w:hAnsiTheme="minorHAnsi" w:cstheme="minorHAnsi"/>
                <w:sz w:val="18"/>
                <w:szCs w:val="18"/>
              </w:rPr>
            </w:pPr>
            <w:r w:rsidRPr="00684372">
              <w:rPr>
                <w:rFonts w:asciiTheme="minorHAnsi" w:hAnsiTheme="minorHAnsi" w:cstheme="minorHAnsi"/>
                <w:sz w:val="18"/>
                <w:szCs w:val="18"/>
              </w:rPr>
              <w:t>-24. Metalurgia; fabricación de productos de hierro, acero y ferroaleaciones</w:t>
            </w:r>
          </w:p>
          <w:p w14:paraId="50501D99" w14:textId="77777777" w:rsidR="00207560" w:rsidRPr="00684372" w:rsidRDefault="00207560" w:rsidP="00320AA2">
            <w:pPr>
              <w:rPr>
                <w:rFonts w:asciiTheme="minorHAnsi" w:hAnsiTheme="minorHAnsi" w:cstheme="minorHAnsi"/>
                <w:sz w:val="18"/>
                <w:szCs w:val="18"/>
              </w:rPr>
            </w:pPr>
            <w:r w:rsidRPr="00684372">
              <w:rPr>
                <w:rFonts w:asciiTheme="minorHAnsi" w:hAnsiTheme="minorHAnsi" w:cstheme="minorHAnsi"/>
                <w:sz w:val="18"/>
                <w:szCs w:val="18"/>
              </w:rPr>
              <w:t>-25. Fabricación de productos metálicos, excepto maquinaria y equipo</w:t>
            </w:r>
          </w:p>
          <w:p w14:paraId="2C8C615C" w14:textId="77777777" w:rsidR="00207560" w:rsidRPr="00684372" w:rsidRDefault="00207560" w:rsidP="00320AA2">
            <w:pPr>
              <w:rPr>
                <w:rFonts w:asciiTheme="minorHAnsi" w:hAnsiTheme="minorHAnsi" w:cstheme="minorHAnsi"/>
                <w:sz w:val="18"/>
                <w:szCs w:val="18"/>
              </w:rPr>
            </w:pPr>
            <w:r w:rsidRPr="00684372">
              <w:rPr>
                <w:rFonts w:asciiTheme="minorHAnsi" w:hAnsiTheme="minorHAnsi" w:cstheme="minorHAnsi"/>
                <w:sz w:val="18"/>
                <w:szCs w:val="18"/>
              </w:rPr>
              <w:t>-26. Fabricación de productos informáticos, electrónicos y ópticos</w:t>
            </w:r>
          </w:p>
          <w:p w14:paraId="207FCAAF" w14:textId="77777777" w:rsidR="00207560" w:rsidRPr="00684372" w:rsidRDefault="00207560" w:rsidP="00320AA2">
            <w:pPr>
              <w:rPr>
                <w:rFonts w:asciiTheme="minorHAnsi" w:hAnsiTheme="minorHAnsi" w:cstheme="minorHAnsi"/>
                <w:sz w:val="18"/>
                <w:szCs w:val="18"/>
              </w:rPr>
            </w:pPr>
            <w:r w:rsidRPr="00684372">
              <w:rPr>
                <w:rFonts w:asciiTheme="minorHAnsi" w:hAnsiTheme="minorHAnsi" w:cstheme="minorHAnsi"/>
                <w:sz w:val="18"/>
                <w:szCs w:val="18"/>
              </w:rPr>
              <w:t>-27. Fabricación de material y equipo eléctrico</w:t>
            </w:r>
          </w:p>
          <w:p w14:paraId="618F6141" w14:textId="77777777" w:rsidR="00207560" w:rsidRPr="00684372" w:rsidRDefault="00207560" w:rsidP="00320AA2">
            <w:pPr>
              <w:rPr>
                <w:rFonts w:asciiTheme="minorHAnsi" w:hAnsiTheme="minorHAnsi" w:cstheme="minorHAnsi"/>
                <w:sz w:val="18"/>
                <w:szCs w:val="18"/>
              </w:rPr>
            </w:pPr>
            <w:r w:rsidRPr="00684372">
              <w:rPr>
                <w:rFonts w:asciiTheme="minorHAnsi" w:hAnsiTheme="minorHAnsi" w:cstheme="minorHAnsi"/>
                <w:sz w:val="18"/>
                <w:szCs w:val="18"/>
              </w:rPr>
              <w:t xml:space="preserve">-28. Fabricación de maquinaria y equipo </w:t>
            </w:r>
            <w:proofErr w:type="spellStart"/>
            <w:r w:rsidRPr="00684372">
              <w:rPr>
                <w:rFonts w:asciiTheme="minorHAnsi" w:hAnsiTheme="minorHAnsi" w:cstheme="minorHAnsi"/>
                <w:sz w:val="18"/>
                <w:szCs w:val="18"/>
              </w:rPr>
              <w:t>n.c.o.p</w:t>
            </w:r>
            <w:proofErr w:type="spellEnd"/>
          </w:p>
          <w:p w14:paraId="5492F7F8" w14:textId="77777777" w:rsidR="00207560" w:rsidRPr="00684372" w:rsidRDefault="00207560" w:rsidP="00320AA2">
            <w:pPr>
              <w:rPr>
                <w:rFonts w:asciiTheme="minorHAnsi" w:hAnsiTheme="minorHAnsi" w:cstheme="minorHAnsi"/>
                <w:sz w:val="18"/>
                <w:szCs w:val="18"/>
              </w:rPr>
            </w:pPr>
            <w:r w:rsidRPr="00684372">
              <w:rPr>
                <w:rFonts w:asciiTheme="minorHAnsi" w:hAnsiTheme="minorHAnsi" w:cstheme="minorHAnsi"/>
                <w:sz w:val="18"/>
                <w:szCs w:val="18"/>
              </w:rPr>
              <w:t>-29. Fabricación de vehículos de motor, remolques y semirremolques</w:t>
            </w:r>
          </w:p>
          <w:p w14:paraId="253FBA84" w14:textId="77777777" w:rsidR="00207560" w:rsidRPr="00684372" w:rsidRDefault="00207560" w:rsidP="00320AA2">
            <w:pPr>
              <w:rPr>
                <w:rFonts w:asciiTheme="minorHAnsi" w:hAnsiTheme="minorHAnsi" w:cstheme="minorHAnsi"/>
                <w:sz w:val="18"/>
                <w:szCs w:val="18"/>
              </w:rPr>
            </w:pPr>
            <w:r w:rsidRPr="00684372">
              <w:rPr>
                <w:rFonts w:asciiTheme="minorHAnsi" w:hAnsiTheme="minorHAnsi" w:cstheme="minorHAnsi"/>
                <w:sz w:val="18"/>
                <w:szCs w:val="18"/>
              </w:rPr>
              <w:t xml:space="preserve">-30. Fabricación de otro material de transporte </w:t>
            </w:r>
          </w:p>
          <w:p w14:paraId="18E31021" w14:textId="02134899" w:rsidR="00207560" w:rsidRPr="00684372" w:rsidRDefault="00207560" w:rsidP="00320AA2">
            <w:pPr>
              <w:rPr>
                <w:rFonts w:asciiTheme="minorHAnsi" w:hAnsiTheme="minorHAnsi" w:cstheme="minorHAnsi"/>
                <w:sz w:val="18"/>
                <w:szCs w:val="18"/>
              </w:rPr>
            </w:pPr>
            <w:r w:rsidRPr="00684372">
              <w:rPr>
                <w:rFonts w:asciiTheme="minorHAnsi" w:hAnsiTheme="minorHAnsi" w:cstheme="minorHAnsi"/>
                <w:sz w:val="18"/>
                <w:szCs w:val="18"/>
              </w:rPr>
              <w:t>-31. Fabricación de muebles</w:t>
            </w:r>
          </w:p>
          <w:p w14:paraId="38D4D6FF" w14:textId="70AD9868" w:rsidR="0089578C" w:rsidRPr="00684372" w:rsidRDefault="0089578C" w:rsidP="004861A3">
            <w:pPr>
              <w:jc w:val="both"/>
              <w:rPr>
                <w:rFonts w:asciiTheme="minorHAnsi" w:hAnsiTheme="minorHAnsi" w:cstheme="minorHAnsi"/>
                <w:sz w:val="18"/>
                <w:szCs w:val="18"/>
              </w:rPr>
            </w:pPr>
            <w:r w:rsidRPr="00684372">
              <w:rPr>
                <w:rFonts w:asciiTheme="minorHAnsi" w:hAnsiTheme="minorHAnsi" w:cstheme="minorHAnsi"/>
                <w:sz w:val="18"/>
                <w:szCs w:val="18"/>
              </w:rPr>
              <w:t>-32.</w:t>
            </w:r>
            <w:r w:rsidR="00276AB6" w:rsidRPr="00684372">
              <w:rPr>
                <w:rFonts w:asciiTheme="minorHAnsi" w:hAnsiTheme="minorHAnsi" w:cstheme="minorHAnsi"/>
                <w:sz w:val="18"/>
                <w:szCs w:val="18"/>
              </w:rPr>
              <w:t xml:space="preserve"> </w:t>
            </w:r>
            <w:r w:rsidR="007B409F" w:rsidRPr="00684372">
              <w:rPr>
                <w:rFonts w:asciiTheme="minorHAnsi" w:hAnsiTheme="minorHAnsi" w:cstheme="minorHAnsi"/>
                <w:sz w:val="18"/>
                <w:szCs w:val="18"/>
              </w:rPr>
              <w:t xml:space="preserve">Otras industrias manufactureras (Fabricación de artículos de joyería, bisutería y similares, Fabricación de monedas, Fabricación de instrumentos musicales, Fabricación de artículos de deporte, Fabricación de juegos y juguetes, Fabricación de instrumentos y suministros médicos y odontológicos, Fabricación de escobas, brochas y cepillos, otras industrias manufactureras </w:t>
            </w:r>
            <w:proofErr w:type="spellStart"/>
            <w:r w:rsidR="007B409F" w:rsidRPr="00684372">
              <w:rPr>
                <w:rFonts w:asciiTheme="minorHAnsi" w:hAnsiTheme="minorHAnsi" w:cstheme="minorHAnsi"/>
                <w:sz w:val="18"/>
                <w:szCs w:val="18"/>
              </w:rPr>
              <w:t>n.c.o.p</w:t>
            </w:r>
            <w:proofErr w:type="spellEnd"/>
            <w:r w:rsidR="007B409F" w:rsidRPr="00684372">
              <w:rPr>
                <w:rFonts w:asciiTheme="minorHAnsi" w:hAnsiTheme="minorHAnsi" w:cstheme="minorHAnsi"/>
                <w:sz w:val="18"/>
                <w:szCs w:val="18"/>
              </w:rPr>
              <w:t>.).</w:t>
            </w:r>
          </w:p>
          <w:p w14:paraId="59EE81FA" w14:textId="77777777" w:rsidR="00207560" w:rsidRPr="00684372" w:rsidRDefault="00207560" w:rsidP="00320AA2">
            <w:pPr>
              <w:rPr>
                <w:rFonts w:asciiTheme="minorHAnsi" w:hAnsiTheme="minorHAnsi" w:cstheme="minorHAnsi"/>
                <w:sz w:val="18"/>
                <w:szCs w:val="18"/>
              </w:rPr>
            </w:pPr>
            <w:r w:rsidRPr="00684372">
              <w:rPr>
                <w:rFonts w:asciiTheme="minorHAnsi" w:hAnsiTheme="minorHAnsi" w:cstheme="minorHAnsi"/>
                <w:sz w:val="18"/>
                <w:szCs w:val="18"/>
              </w:rPr>
              <w:t xml:space="preserve">-38.31. Separación y clasificación de materiales (Valorización) </w:t>
            </w:r>
          </w:p>
          <w:p w14:paraId="2DFD324E" w14:textId="77777777" w:rsidR="00207560" w:rsidRPr="00684372" w:rsidRDefault="00207560" w:rsidP="00320AA2">
            <w:pPr>
              <w:rPr>
                <w:rFonts w:asciiTheme="minorHAnsi" w:hAnsiTheme="minorHAnsi" w:cstheme="minorHAnsi"/>
                <w:sz w:val="18"/>
                <w:szCs w:val="18"/>
                <w:lang w:val="es-ES"/>
              </w:rPr>
            </w:pPr>
            <w:r w:rsidRPr="00684372">
              <w:rPr>
                <w:rFonts w:asciiTheme="minorHAnsi" w:hAnsiTheme="minorHAnsi" w:cstheme="minorHAnsi"/>
                <w:sz w:val="18"/>
                <w:szCs w:val="18"/>
              </w:rPr>
              <w:t>-38.32. Valorización</w:t>
            </w:r>
            <w:r w:rsidRPr="00684372">
              <w:rPr>
                <w:rFonts w:asciiTheme="minorHAnsi" w:hAnsiTheme="minorHAnsi" w:cstheme="minorHAnsi"/>
                <w:sz w:val="18"/>
                <w:szCs w:val="18"/>
                <w:lang w:val="es-ES"/>
              </w:rPr>
              <w:t xml:space="preserve"> de materiales ya clasificados</w:t>
            </w:r>
          </w:p>
          <w:p w14:paraId="657FB60C" w14:textId="2D1D006E" w:rsidR="00207560" w:rsidRPr="00684372" w:rsidRDefault="00207560" w:rsidP="00320AA2">
            <w:pPr>
              <w:rPr>
                <w:rFonts w:asciiTheme="minorHAnsi" w:hAnsiTheme="minorHAnsi" w:cstheme="minorHAnsi"/>
                <w:sz w:val="18"/>
                <w:szCs w:val="18"/>
              </w:rPr>
            </w:pPr>
            <w:r w:rsidRPr="00684372">
              <w:rPr>
                <w:rFonts w:asciiTheme="minorHAnsi" w:hAnsiTheme="minorHAnsi" w:cstheme="minorHAnsi"/>
                <w:sz w:val="18"/>
                <w:szCs w:val="18"/>
              </w:rPr>
              <w:t xml:space="preserve">-Actividades de reparación a escala industrial de </w:t>
            </w:r>
            <w:r w:rsidR="00E900FA" w:rsidRPr="00684372">
              <w:rPr>
                <w:rFonts w:asciiTheme="minorHAnsi" w:hAnsiTheme="minorHAnsi" w:cstheme="minorHAnsi"/>
                <w:sz w:val="18"/>
                <w:szCs w:val="18"/>
              </w:rPr>
              <w:t>maquinaria</w:t>
            </w:r>
            <w:r w:rsidRPr="00684372">
              <w:rPr>
                <w:rFonts w:asciiTheme="minorHAnsi" w:hAnsiTheme="minorHAnsi" w:cstheme="minorHAnsi"/>
                <w:sz w:val="18"/>
                <w:szCs w:val="18"/>
              </w:rPr>
              <w:t xml:space="preserve"> y equipo del CNAE 33 (Reparación e instalación de maquinaria y equipo) </w:t>
            </w:r>
          </w:p>
          <w:p w14:paraId="6F77D0C9" w14:textId="1726CDB9" w:rsidR="00207560" w:rsidRPr="00684372" w:rsidRDefault="00207560" w:rsidP="00320AA2">
            <w:pPr>
              <w:rPr>
                <w:rFonts w:asciiTheme="minorHAnsi" w:hAnsiTheme="minorHAnsi" w:cstheme="minorHAnsi"/>
                <w:sz w:val="18"/>
                <w:szCs w:val="18"/>
              </w:rPr>
            </w:pPr>
            <w:r w:rsidRPr="00684372">
              <w:rPr>
                <w:rFonts w:asciiTheme="minorHAnsi" w:hAnsiTheme="minorHAnsi" w:cstheme="minorHAnsi"/>
                <w:sz w:val="18"/>
                <w:szCs w:val="18"/>
              </w:rPr>
              <w:lastRenderedPageBreak/>
              <w:t>-52.10. Actividades de depósito y almacenamiento a escala industrial</w:t>
            </w:r>
          </w:p>
          <w:p w14:paraId="46AEE994" w14:textId="1DA41605" w:rsidR="00161580" w:rsidRPr="00684372" w:rsidRDefault="00D21949" w:rsidP="00320AA2">
            <w:pPr>
              <w:rPr>
                <w:rFonts w:asciiTheme="minorHAnsi" w:hAnsiTheme="minorHAnsi" w:cstheme="minorHAnsi"/>
                <w:sz w:val="18"/>
                <w:szCs w:val="18"/>
              </w:rPr>
            </w:pPr>
            <w:r w:rsidRPr="00684372">
              <w:rPr>
                <w:rFonts w:asciiTheme="minorHAnsi" w:hAnsiTheme="minorHAnsi" w:cstheme="minorHAnsi"/>
                <w:sz w:val="18"/>
                <w:szCs w:val="18"/>
              </w:rPr>
              <w:t xml:space="preserve">-Diseño industrial: Actividades de ingeniería y diseño de maquinaria, materiales, </w:t>
            </w:r>
            <w:proofErr w:type="gramStart"/>
            <w:r w:rsidRPr="00684372">
              <w:rPr>
                <w:rFonts w:asciiTheme="minorHAnsi" w:hAnsiTheme="minorHAnsi" w:cstheme="minorHAnsi"/>
                <w:sz w:val="18"/>
                <w:szCs w:val="18"/>
              </w:rPr>
              <w:t>procesos industriales y plantas industriales</w:t>
            </w:r>
            <w:proofErr w:type="gramEnd"/>
            <w:r w:rsidRPr="00684372">
              <w:rPr>
                <w:rFonts w:asciiTheme="minorHAnsi" w:hAnsiTheme="minorHAnsi" w:cstheme="minorHAnsi"/>
                <w:sz w:val="18"/>
                <w:szCs w:val="18"/>
              </w:rPr>
              <w:t>, encuadradas en las CNAE 71.12.</w:t>
            </w:r>
          </w:p>
          <w:p w14:paraId="3AED8812" w14:textId="222730CC" w:rsidR="00D21949" w:rsidRPr="00684372" w:rsidRDefault="00D21949" w:rsidP="00320AA2">
            <w:pPr>
              <w:rPr>
                <w:rFonts w:asciiTheme="minorHAnsi" w:hAnsiTheme="minorHAnsi" w:cstheme="minorHAnsi"/>
                <w:sz w:val="18"/>
                <w:szCs w:val="18"/>
              </w:rPr>
            </w:pPr>
            <w:r w:rsidRPr="00684372">
              <w:rPr>
                <w:rFonts w:asciiTheme="minorHAnsi" w:hAnsiTheme="minorHAnsi" w:cstheme="minorHAnsi"/>
                <w:sz w:val="18"/>
                <w:szCs w:val="18"/>
              </w:rPr>
              <w:t>-</w:t>
            </w:r>
            <w:r w:rsidR="009F2821" w:rsidRPr="00684372">
              <w:rPr>
                <w:rFonts w:asciiTheme="minorHAnsi" w:hAnsiTheme="minorHAnsi" w:cstheme="minorHAnsi"/>
                <w:sz w:val="18"/>
                <w:szCs w:val="18"/>
                <w:lang w:val="es-ES"/>
              </w:rPr>
              <w:t>Ensayos y análisis técnicos encuadrados en la CNAE 71.20.</w:t>
            </w:r>
          </w:p>
          <w:p w14:paraId="62919478" w14:textId="77777777" w:rsidR="00207560" w:rsidRPr="00C10ADC" w:rsidRDefault="00207560" w:rsidP="00320AA2">
            <w:pPr>
              <w:rPr>
                <w:rFonts w:asciiTheme="minorHAnsi" w:hAnsiTheme="minorHAnsi" w:cstheme="minorHAnsi"/>
                <w:sz w:val="18"/>
                <w:szCs w:val="18"/>
              </w:rPr>
            </w:pPr>
            <w:r w:rsidRPr="00684372">
              <w:rPr>
                <w:rFonts w:asciiTheme="minorHAnsi" w:hAnsiTheme="minorHAnsi" w:cstheme="minorHAnsi"/>
                <w:sz w:val="18"/>
                <w:szCs w:val="18"/>
              </w:rPr>
              <w:t>-Actividades de envasado y empaquetado a escala industrial encuadradas en la CNAE 82.92</w:t>
            </w:r>
          </w:p>
        </w:tc>
        <w:tc>
          <w:tcPr>
            <w:tcW w:w="5806" w:type="dxa"/>
          </w:tcPr>
          <w:p w14:paraId="05F9BDB4" w14:textId="5C88963C" w:rsidR="00207560" w:rsidRPr="00C10ADC" w:rsidRDefault="00207560" w:rsidP="00320AA2">
            <w:pPr>
              <w:ind w:left="497" w:hanging="497"/>
              <w:jc w:val="both"/>
              <w:rPr>
                <w:rFonts w:asciiTheme="minorHAnsi" w:hAnsiTheme="minorHAnsi" w:cstheme="minorHAnsi"/>
                <w:sz w:val="18"/>
                <w:szCs w:val="18"/>
              </w:rPr>
            </w:pPr>
          </w:p>
          <w:p w14:paraId="58EF4A67" w14:textId="77777777" w:rsidR="00207560" w:rsidRPr="00C10ADC" w:rsidRDefault="00207560" w:rsidP="00320AA2">
            <w:pPr>
              <w:numPr>
                <w:ilvl w:val="0"/>
                <w:numId w:val="16"/>
              </w:numPr>
              <w:ind w:right="213"/>
              <w:jc w:val="both"/>
              <w:rPr>
                <w:rFonts w:asciiTheme="minorHAnsi" w:hAnsiTheme="minorHAnsi" w:cstheme="minorHAnsi"/>
                <w:sz w:val="18"/>
                <w:szCs w:val="18"/>
              </w:rPr>
            </w:pPr>
            <w:r w:rsidRPr="00C10ADC">
              <w:rPr>
                <w:rFonts w:asciiTheme="minorHAnsi" w:hAnsiTheme="minorHAnsi" w:cstheme="minorHAnsi"/>
                <w:b/>
                <w:bCs/>
                <w:sz w:val="18"/>
                <w:szCs w:val="18"/>
                <w:lang w:val="es-ES"/>
              </w:rPr>
              <w:t xml:space="preserve">REGLAMENTO (UE) Nº 651/2014 DE LA COMISIÓN, </w:t>
            </w:r>
            <w:r w:rsidRPr="00C10ADC">
              <w:rPr>
                <w:rFonts w:asciiTheme="minorHAnsi" w:hAnsiTheme="minorHAnsi" w:cstheme="minorHAnsi"/>
                <w:sz w:val="18"/>
                <w:szCs w:val="18"/>
              </w:rPr>
              <w:t>de 17 de junio de 2014, por el que se declaran determinadas categorías de ayudas compatibles con el mercado interior en aplicación de los artículos 107 y 108 del Tratado</w:t>
            </w:r>
          </w:p>
          <w:p w14:paraId="6F062B1B" w14:textId="77777777" w:rsidR="00207560" w:rsidRPr="00C10ADC" w:rsidRDefault="00207560" w:rsidP="00320AA2">
            <w:pPr>
              <w:pStyle w:val="Default"/>
              <w:rPr>
                <w:rFonts w:asciiTheme="minorHAnsi" w:hAnsiTheme="minorHAnsi" w:cstheme="minorHAnsi"/>
                <w:sz w:val="18"/>
                <w:szCs w:val="18"/>
              </w:rPr>
            </w:pPr>
          </w:p>
          <w:p w14:paraId="5AB094E8" w14:textId="37A7EDA9" w:rsidR="00207560" w:rsidRPr="00C10ADC" w:rsidRDefault="00207560" w:rsidP="00320AA2">
            <w:pPr>
              <w:pStyle w:val="Prrafodelista"/>
              <w:numPr>
                <w:ilvl w:val="0"/>
                <w:numId w:val="16"/>
              </w:numPr>
              <w:jc w:val="both"/>
              <w:rPr>
                <w:rFonts w:asciiTheme="minorHAnsi" w:hAnsiTheme="minorHAnsi" w:cstheme="minorHAnsi"/>
                <w:sz w:val="18"/>
                <w:szCs w:val="18"/>
              </w:rPr>
            </w:pPr>
            <w:r w:rsidRPr="00C10ADC">
              <w:rPr>
                <w:rFonts w:asciiTheme="minorHAnsi" w:hAnsiTheme="minorHAnsi" w:cstheme="minorHAnsi"/>
                <w:b/>
                <w:bCs/>
                <w:sz w:val="18"/>
                <w:szCs w:val="18"/>
              </w:rPr>
              <w:t>Orden ICT/</w:t>
            </w:r>
            <w:r w:rsidR="000B3DDD" w:rsidRPr="00C10ADC">
              <w:rPr>
                <w:rFonts w:asciiTheme="minorHAnsi" w:hAnsiTheme="minorHAnsi" w:cstheme="minorHAnsi"/>
                <w:b/>
                <w:bCs/>
                <w:sz w:val="18"/>
                <w:szCs w:val="18"/>
              </w:rPr>
              <w:t>713</w:t>
            </w:r>
            <w:r w:rsidRPr="00C10ADC">
              <w:rPr>
                <w:rFonts w:asciiTheme="minorHAnsi" w:hAnsiTheme="minorHAnsi" w:cstheme="minorHAnsi"/>
                <w:b/>
                <w:bCs/>
                <w:sz w:val="18"/>
                <w:szCs w:val="18"/>
              </w:rPr>
              <w:t>/2021</w:t>
            </w:r>
            <w:r w:rsidRPr="00C10ADC">
              <w:rPr>
                <w:rFonts w:asciiTheme="minorHAnsi" w:hAnsiTheme="minorHAnsi" w:cstheme="minorHAnsi"/>
                <w:sz w:val="18"/>
                <w:szCs w:val="18"/>
              </w:rPr>
              <w:t xml:space="preserve">, </w:t>
            </w:r>
            <w:r w:rsidR="008C562A" w:rsidRPr="00C10ADC">
              <w:rPr>
                <w:rFonts w:asciiTheme="minorHAnsi" w:hAnsiTheme="minorHAnsi" w:cstheme="minorHAnsi"/>
                <w:sz w:val="18"/>
                <w:szCs w:val="18"/>
              </w:rPr>
              <w:t>de 29 de junio, por la que se establecen las bases reguladoras para la concesión de ayudas a proyectos de I+D+i en el ámbito de la industria conectada 4.0</w:t>
            </w:r>
            <w:r w:rsidR="00527B7A" w:rsidRPr="00C10ADC">
              <w:rPr>
                <w:rFonts w:asciiTheme="minorHAnsi" w:hAnsiTheme="minorHAnsi" w:cstheme="minorHAnsi"/>
                <w:sz w:val="18"/>
                <w:szCs w:val="18"/>
              </w:rPr>
              <w:t>. (</w:t>
            </w:r>
            <w:proofErr w:type="spellStart"/>
            <w:r w:rsidR="00527B7A" w:rsidRPr="00C10ADC">
              <w:rPr>
                <w:rFonts w:asciiTheme="minorHAnsi" w:hAnsiTheme="minorHAnsi" w:cstheme="minorHAnsi"/>
                <w:sz w:val="18"/>
                <w:szCs w:val="18"/>
              </w:rPr>
              <w:t>Activa_Financiación</w:t>
            </w:r>
            <w:proofErr w:type="spellEnd"/>
            <w:r w:rsidR="00527B7A" w:rsidRPr="00C10ADC">
              <w:rPr>
                <w:rFonts w:asciiTheme="minorHAnsi" w:hAnsiTheme="minorHAnsi" w:cstheme="minorHAnsi"/>
                <w:sz w:val="18"/>
                <w:szCs w:val="18"/>
              </w:rPr>
              <w:t>)</w:t>
            </w:r>
            <w:r w:rsidR="00177214" w:rsidRPr="00C10ADC">
              <w:rPr>
                <w:rFonts w:asciiTheme="minorHAnsi" w:hAnsiTheme="minorHAnsi" w:cstheme="minorHAnsi"/>
                <w:sz w:val="18"/>
                <w:szCs w:val="18"/>
              </w:rPr>
              <w:t xml:space="preserve">, </w:t>
            </w:r>
            <w:r w:rsidR="00934DEF" w:rsidRPr="00854582">
              <w:rPr>
                <w:rFonts w:asciiTheme="minorHAnsi" w:hAnsiTheme="minorHAnsi" w:cstheme="minorHAnsi"/>
                <w:sz w:val="18"/>
                <w:szCs w:val="18"/>
              </w:rPr>
              <w:t>así como las modificaciones posteriores de la Orden y sus Convocatorias sucesivas</w:t>
            </w:r>
            <w:r w:rsidR="00177214" w:rsidRPr="00C10ADC">
              <w:rPr>
                <w:rFonts w:asciiTheme="minorHAnsi" w:hAnsiTheme="minorHAnsi" w:cstheme="minorHAnsi"/>
                <w:sz w:val="18"/>
                <w:szCs w:val="18"/>
              </w:rPr>
              <w:t>.</w:t>
            </w:r>
          </w:p>
          <w:p w14:paraId="6F68EAF4" w14:textId="77777777" w:rsidR="00535FD1" w:rsidRPr="00C10ADC" w:rsidRDefault="00535FD1" w:rsidP="00320AA2">
            <w:pPr>
              <w:pStyle w:val="Prrafodelista"/>
              <w:ind w:left="432"/>
              <w:jc w:val="both"/>
              <w:rPr>
                <w:rFonts w:asciiTheme="minorHAnsi" w:hAnsiTheme="minorHAnsi" w:cstheme="minorHAnsi"/>
                <w:sz w:val="18"/>
                <w:szCs w:val="18"/>
              </w:rPr>
            </w:pPr>
          </w:p>
          <w:p w14:paraId="0BE5037D" w14:textId="15B7AC9C" w:rsidR="00207560" w:rsidRPr="00C10ADC" w:rsidRDefault="00D7115C" w:rsidP="00320AA2">
            <w:pPr>
              <w:pStyle w:val="Prrafodelista"/>
              <w:numPr>
                <w:ilvl w:val="0"/>
                <w:numId w:val="16"/>
              </w:numPr>
              <w:jc w:val="both"/>
              <w:rPr>
                <w:rFonts w:asciiTheme="minorHAnsi" w:hAnsiTheme="minorHAnsi" w:cstheme="minorHAnsi"/>
                <w:sz w:val="18"/>
                <w:szCs w:val="18"/>
              </w:rPr>
            </w:pPr>
            <w:r w:rsidRPr="00C10ADC">
              <w:rPr>
                <w:rFonts w:asciiTheme="minorHAnsi" w:hAnsiTheme="minorHAnsi" w:cstheme="minorHAnsi"/>
                <w:b/>
                <w:bCs/>
                <w:sz w:val="18"/>
                <w:szCs w:val="18"/>
              </w:rPr>
              <w:t>Procedimiento de certificación</w:t>
            </w:r>
            <w:r w:rsidRPr="00C10ADC">
              <w:rPr>
                <w:rFonts w:asciiTheme="minorHAnsi" w:hAnsiTheme="minorHAnsi" w:cstheme="minorHAnsi"/>
                <w:sz w:val="18"/>
                <w:szCs w:val="18"/>
              </w:rPr>
              <w:t xml:space="preserve">: </w:t>
            </w:r>
            <w:r w:rsidR="00207560" w:rsidRPr="00684372">
              <w:rPr>
                <w:rFonts w:asciiTheme="minorHAnsi" w:hAnsiTheme="minorHAnsi" w:cstheme="minorHAnsi"/>
                <w:i/>
                <w:iCs/>
                <w:sz w:val="18"/>
                <w:szCs w:val="18"/>
              </w:rPr>
              <w:t>(Procedimiento de certificación de la entidad)</w:t>
            </w:r>
          </w:p>
        </w:tc>
      </w:tr>
    </w:tbl>
    <w:p w14:paraId="187C4388" w14:textId="7EF85BDA" w:rsidR="002E361B" w:rsidRDefault="002E361B" w:rsidP="002E361B">
      <w:pPr>
        <w:rPr>
          <w:rFonts w:asciiTheme="minorHAnsi" w:hAnsiTheme="minorHAnsi" w:cstheme="minorHAnsi"/>
        </w:rPr>
      </w:pPr>
    </w:p>
    <w:p w14:paraId="201A4BCF" w14:textId="6C7FD0BC" w:rsidR="003D797D" w:rsidRDefault="003D797D">
      <w:pPr>
        <w:rPr>
          <w:rFonts w:asciiTheme="minorHAnsi" w:hAnsiTheme="minorHAnsi" w:cstheme="minorHAnsi"/>
        </w:rPr>
      </w:pPr>
      <w:r>
        <w:rPr>
          <w:rFonts w:asciiTheme="minorHAnsi" w:hAnsiTheme="minorHAnsi" w:cstheme="minorHAnsi"/>
        </w:rPr>
        <w:br w:type="page"/>
      </w:r>
    </w:p>
    <w:p w14:paraId="6B2A2CF3" w14:textId="77777777" w:rsidR="003D797D" w:rsidRDefault="003D797D" w:rsidP="00BE01BB">
      <w:pPr>
        <w:tabs>
          <w:tab w:val="right" w:pos="4820"/>
          <w:tab w:val="right" w:pos="6379"/>
          <w:tab w:val="right" w:pos="7230"/>
        </w:tabs>
        <w:jc w:val="both"/>
        <w:rPr>
          <w:rFonts w:asciiTheme="minorHAnsi" w:hAnsiTheme="minorHAnsi" w:cstheme="minorHAnsi"/>
          <w:b/>
          <w:szCs w:val="22"/>
        </w:rPr>
      </w:pPr>
    </w:p>
    <w:p w14:paraId="0B0D7F2C" w14:textId="4EAD5888" w:rsidR="00BE01BB" w:rsidRPr="00C10ADC" w:rsidRDefault="00BE01BB" w:rsidP="00BE01BB">
      <w:pPr>
        <w:tabs>
          <w:tab w:val="right" w:pos="4820"/>
          <w:tab w:val="right" w:pos="6379"/>
          <w:tab w:val="right" w:pos="7230"/>
        </w:tabs>
        <w:jc w:val="both"/>
        <w:rPr>
          <w:rFonts w:asciiTheme="minorHAnsi" w:hAnsiTheme="minorHAnsi" w:cstheme="minorHAnsi"/>
          <w:b/>
          <w:szCs w:val="22"/>
        </w:rPr>
      </w:pPr>
      <w:r w:rsidRPr="00C10ADC">
        <w:rPr>
          <w:rFonts w:asciiTheme="minorHAnsi" w:hAnsiTheme="minorHAnsi" w:cstheme="minorHAnsi"/>
          <w:b/>
          <w:szCs w:val="22"/>
        </w:rPr>
        <w:t>Programa</w:t>
      </w:r>
      <w:r w:rsidR="00821711" w:rsidRPr="00C10ADC">
        <w:rPr>
          <w:rFonts w:asciiTheme="minorHAnsi" w:hAnsiTheme="minorHAnsi" w:cstheme="minorHAnsi"/>
          <w:b/>
          <w:szCs w:val="22"/>
        </w:rPr>
        <w:t>:</w:t>
      </w:r>
      <w:r w:rsidRPr="00C10ADC">
        <w:rPr>
          <w:rFonts w:asciiTheme="minorHAnsi" w:hAnsiTheme="minorHAnsi" w:cstheme="minorHAnsi"/>
          <w:b/>
          <w:szCs w:val="22"/>
        </w:rPr>
        <w:t xml:space="preserve"> </w:t>
      </w:r>
      <w:r w:rsidR="00821711" w:rsidRPr="00C10ADC">
        <w:rPr>
          <w:rFonts w:asciiTheme="minorHAnsi" w:hAnsiTheme="minorHAnsi" w:cstheme="minorHAnsi"/>
          <w:b/>
          <w:szCs w:val="22"/>
        </w:rPr>
        <w:t>P</w:t>
      </w:r>
      <w:r w:rsidRPr="00C10ADC">
        <w:rPr>
          <w:rFonts w:asciiTheme="minorHAnsi" w:hAnsiTheme="minorHAnsi" w:cstheme="minorHAnsi"/>
          <w:b/>
          <w:szCs w:val="22"/>
        </w:rPr>
        <w:t>royectos de Investigación, Desarrollo e Innovación en el ámbito del sector de construcción naval</w:t>
      </w:r>
      <w:r w:rsidR="00BD5170" w:rsidRPr="00C10ADC">
        <w:rPr>
          <w:rFonts w:asciiTheme="minorHAnsi" w:hAnsiTheme="minorHAnsi" w:cstheme="minorHAnsi"/>
          <w:b/>
          <w:szCs w:val="22"/>
        </w:rPr>
        <w:t>,</w:t>
      </w:r>
      <w:r w:rsidR="001362CE" w:rsidRPr="00C10ADC">
        <w:rPr>
          <w:rFonts w:asciiTheme="minorHAnsi" w:hAnsiTheme="minorHAnsi" w:cstheme="minorHAnsi"/>
          <w:b/>
          <w:szCs w:val="22"/>
        </w:rPr>
        <w:t xml:space="preserve"> según </w:t>
      </w:r>
      <w:r w:rsidR="001362CE" w:rsidRPr="00684372">
        <w:rPr>
          <w:rFonts w:asciiTheme="minorHAnsi" w:hAnsiTheme="minorHAnsi" w:cstheme="minorHAnsi"/>
          <w:b/>
          <w:bCs/>
          <w:sz w:val="20"/>
        </w:rPr>
        <w:t>Real Decreto 1071/2021</w:t>
      </w:r>
    </w:p>
    <w:p w14:paraId="1FD477FA" w14:textId="2D99CC9F" w:rsidR="00BE01BB" w:rsidRPr="00C10ADC" w:rsidRDefault="00BE01BB" w:rsidP="00BE01BB">
      <w:pPr>
        <w:tabs>
          <w:tab w:val="right" w:pos="4820"/>
          <w:tab w:val="right" w:pos="6379"/>
          <w:tab w:val="right" w:pos="7230"/>
        </w:tabs>
        <w:rPr>
          <w:rFonts w:asciiTheme="minorHAnsi" w:hAnsiTheme="minorHAnsi" w:cstheme="minorHAnsi"/>
          <w:color w:val="000000"/>
          <w:sz w:val="18"/>
          <w:szCs w:val="18"/>
          <w:lang w:val="es-ES"/>
        </w:rPr>
      </w:pPr>
    </w:p>
    <w:p w14:paraId="053888C4" w14:textId="77777777" w:rsidR="0057775B" w:rsidRPr="00C10ADC" w:rsidRDefault="0057775B" w:rsidP="0057775B">
      <w:pPr>
        <w:tabs>
          <w:tab w:val="right" w:pos="4820"/>
          <w:tab w:val="right" w:pos="6379"/>
          <w:tab w:val="right" w:pos="7230"/>
        </w:tabs>
        <w:rPr>
          <w:rFonts w:asciiTheme="minorHAnsi" w:hAnsiTheme="minorHAnsi" w:cstheme="minorHAnsi"/>
          <w:color w:val="000000"/>
          <w:sz w:val="18"/>
          <w:szCs w:val="18"/>
          <w:lang w:val="es-ES"/>
        </w:rPr>
      </w:pPr>
      <w:r w:rsidRPr="00C10ADC">
        <w:rPr>
          <w:rFonts w:asciiTheme="minorHAnsi" w:hAnsiTheme="minorHAnsi" w:cstheme="minorHAnsi"/>
          <w:b/>
          <w:szCs w:val="22"/>
        </w:rPr>
        <w:t>Requisitos adicionales: NT-94</w:t>
      </w:r>
    </w:p>
    <w:p w14:paraId="62EE18C8" w14:textId="77777777" w:rsidR="0057775B" w:rsidRPr="00C10ADC" w:rsidRDefault="0057775B" w:rsidP="00BE01BB">
      <w:pPr>
        <w:tabs>
          <w:tab w:val="right" w:pos="4820"/>
          <w:tab w:val="right" w:pos="6379"/>
          <w:tab w:val="right" w:pos="7230"/>
        </w:tabs>
        <w:rPr>
          <w:rFonts w:asciiTheme="minorHAnsi" w:hAnsiTheme="minorHAnsi" w:cstheme="minorHAnsi"/>
          <w:color w:val="000000"/>
          <w:sz w:val="18"/>
          <w:szCs w:val="18"/>
          <w:lang w:val="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9"/>
        <w:gridCol w:w="6040"/>
      </w:tblGrid>
      <w:tr w:rsidR="00BE01BB" w:rsidRPr="00C10ADC" w14:paraId="1624EDA4" w14:textId="77777777" w:rsidTr="000724BD">
        <w:trPr>
          <w:cantSplit/>
          <w:trHeight w:val="454"/>
        </w:trPr>
        <w:tc>
          <w:tcPr>
            <w:tcW w:w="9639" w:type="dxa"/>
            <w:gridSpan w:val="2"/>
            <w:shd w:val="pct12" w:color="auto" w:fill="FFFFFF"/>
          </w:tcPr>
          <w:p w14:paraId="350B861E" w14:textId="3ADF2529" w:rsidR="00BE01BB" w:rsidRPr="00C10ADC" w:rsidRDefault="00BE01BB" w:rsidP="000724BD">
            <w:pPr>
              <w:spacing w:before="60"/>
              <w:jc w:val="center"/>
              <w:rPr>
                <w:rFonts w:asciiTheme="minorHAnsi" w:hAnsiTheme="minorHAnsi" w:cstheme="minorHAnsi"/>
                <w:bCs/>
                <w:iCs/>
                <w:szCs w:val="22"/>
              </w:rPr>
            </w:pPr>
            <w:r w:rsidRPr="00C10ADC">
              <w:rPr>
                <w:rFonts w:asciiTheme="minorHAnsi" w:hAnsiTheme="minorHAnsi" w:cstheme="minorHAnsi"/>
                <w:b/>
                <w:szCs w:val="22"/>
              </w:rPr>
              <w:t>OBJETIVO DE LA CERTIFICACIÓN</w:t>
            </w:r>
            <w:r w:rsidR="001A364E" w:rsidRPr="00C10ADC">
              <w:rPr>
                <w:rFonts w:asciiTheme="minorHAnsi" w:hAnsiTheme="minorHAnsi" w:cstheme="minorHAnsi"/>
                <w:b/>
                <w:szCs w:val="22"/>
              </w:rPr>
              <w:t xml:space="preserve"> </w:t>
            </w:r>
            <w:r w:rsidR="001A364E" w:rsidRPr="00C10ADC">
              <w:rPr>
                <w:rFonts w:asciiTheme="minorHAnsi" w:hAnsiTheme="minorHAnsi" w:cstheme="minorHAnsi"/>
                <w:bCs/>
                <w:szCs w:val="22"/>
              </w:rPr>
              <w:t>(3)</w:t>
            </w:r>
          </w:p>
        </w:tc>
      </w:tr>
      <w:tr w:rsidR="00BE01BB" w:rsidRPr="00C10ADC" w14:paraId="5BEB0575" w14:textId="77777777" w:rsidTr="000724BD">
        <w:trPr>
          <w:cantSplit/>
          <w:trHeight w:val="480"/>
        </w:trPr>
        <w:tc>
          <w:tcPr>
            <w:tcW w:w="9639" w:type="dxa"/>
            <w:gridSpan w:val="2"/>
          </w:tcPr>
          <w:p w14:paraId="21BD5DA9" w14:textId="15D30B4B" w:rsidR="00BE01BB" w:rsidRPr="00684372" w:rsidRDefault="00BE01BB" w:rsidP="00684372">
            <w:pPr>
              <w:pStyle w:val="Prrafodelista"/>
              <w:numPr>
                <w:ilvl w:val="0"/>
                <w:numId w:val="38"/>
              </w:numPr>
              <w:tabs>
                <w:tab w:val="left" w:pos="2198"/>
              </w:tabs>
              <w:spacing w:before="80" w:after="80"/>
              <w:rPr>
                <w:rFonts w:asciiTheme="minorHAnsi" w:hAnsiTheme="minorHAnsi" w:cstheme="minorHAnsi"/>
                <w:b/>
                <w:bCs/>
                <w:sz w:val="20"/>
              </w:rPr>
            </w:pPr>
            <w:r w:rsidRPr="00684372">
              <w:rPr>
                <w:rFonts w:asciiTheme="minorHAnsi" w:hAnsiTheme="minorHAnsi" w:cstheme="minorHAnsi"/>
                <w:b/>
                <w:bCs/>
                <w:sz w:val="20"/>
              </w:rPr>
              <w:t>Certificación de proyectos de Investigación, Desarrollo e Innovación</w:t>
            </w:r>
          </w:p>
          <w:p w14:paraId="628C0D42" w14:textId="7ED785D4" w:rsidR="009E5D36" w:rsidRPr="00684372" w:rsidRDefault="00160052" w:rsidP="00800880">
            <w:pPr>
              <w:pStyle w:val="Default"/>
              <w:jc w:val="both"/>
              <w:rPr>
                <w:rFonts w:asciiTheme="minorHAnsi" w:hAnsiTheme="minorHAnsi" w:cstheme="minorHAnsi"/>
                <w:color w:val="auto"/>
                <w:sz w:val="20"/>
                <w:szCs w:val="20"/>
                <w:lang w:val="es-ES_tradnl"/>
              </w:rPr>
            </w:pPr>
            <w:r w:rsidRPr="00684372">
              <w:rPr>
                <w:rFonts w:asciiTheme="minorHAnsi" w:hAnsiTheme="minorHAnsi" w:cstheme="minorHAnsi"/>
                <w:color w:val="auto"/>
                <w:sz w:val="20"/>
                <w:szCs w:val="20"/>
                <w:lang w:val="es-ES_tradnl"/>
              </w:rPr>
              <w:t>-Justificación</w:t>
            </w:r>
            <w:r w:rsidR="009E5D36" w:rsidRPr="00684372">
              <w:rPr>
                <w:rFonts w:asciiTheme="minorHAnsi" w:hAnsiTheme="minorHAnsi" w:cstheme="minorHAnsi"/>
                <w:color w:val="auto"/>
                <w:sz w:val="20"/>
                <w:szCs w:val="20"/>
                <w:lang w:val="es-ES_tradnl"/>
              </w:rPr>
              <w:t xml:space="preserve"> tanto si el proyecto de investigación y desarrollo o innovación pretende potenciar la capacidad competitiva del sector de la construcción naval y su diferenciación tecnológica, como si, en función del tipo de proyecto, cumple la definición de estudio de viabilidad, investigación industrial, desarrollo experimental, innovación en materia de organización o innovación en materia de procesos, del artículo 2 del Reglamento (UE) n.º 651/2014 de la Comisión, de 17 de junio de 2014, y analizar cada uno de los apartados necesarios recogidos en la memoria de solicitud y definidos en el artículo 17 para justificar la ayuda solicitada.</w:t>
            </w:r>
          </w:p>
          <w:p w14:paraId="711EEB8B" w14:textId="2AC75CFF" w:rsidR="00E12FB5" w:rsidRPr="00684372" w:rsidRDefault="004F2A19">
            <w:pPr>
              <w:tabs>
                <w:tab w:val="left" w:pos="2198"/>
              </w:tabs>
              <w:spacing w:before="80" w:after="80"/>
              <w:ind w:left="1"/>
              <w:jc w:val="both"/>
              <w:rPr>
                <w:rFonts w:asciiTheme="minorHAnsi" w:hAnsiTheme="minorHAnsi" w:cstheme="minorHAnsi"/>
                <w:sz w:val="20"/>
              </w:rPr>
            </w:pPr>
            <w:r w:rsidRPr="00684372">
              <w:rPr>
                <w:rFonts w:asciiTheme="minorHAnsi" w:hAnsiTheme="minorHAnsi" w:cstheme="minorHAnsi"/>
                <w:sz w:val="20"/>
              </w:rPr>
              <w:t>-C</w:t>
            </w:r>
            <w:r w:rsidR="009E5D36" w:rsidRPr="00684372">
              <w:rPr>
                <w:rFonts w:asciiTheme="minorHAnsi" w:hAnsiTheme="minorHAnsi" w:cstheme="minorHAnsi"/>
                <w:sz w:val="20"/>
              </w:rPr>
              <w:t xml:space="preserve">lasificación de cada actividad </w:t>
            </w:r>
            <w:r w:rsidR="002B6541" w:rsidRPr="00684372">
              <w:rPr>
                <w:rFonts w:asciiTheme="minorHAnsi" w:hAnsiTheme="minorHAnsi" w:cstheme="minorHAnsi"/>
                <w:sz w:val="20"/>
              </w:rPr>
              <w:t xml:space="preserve">y </w:t>
            </w:r>
            <w:r w:rsidR="00592F00" w:rsidRPr="00684372">
              <w:rPr>
                <w:rFonts w:asciiTheme="minorHAnsi" w:hAnsiTheme="minorHAnsi" w:cstheme="minorHAnsi"/>
                <w:sz w:val="20"/>
              </w:rPr>
              <w:t>análisis de</w:t>
            </w:r>
            <w:r w:rsidR="009E5D36" w:rsidRPr="00684372">
              <w:rPr>
                <w:rFonts w:asciiTheme="minorHAnsi" w:hAnsiTheme="minorHAnsi" w:cstheme="minorHAnsi"/>
                <w:sz w:val="20"/>
              </w:rPr>
              <w:t xml:space="preserve"> si el gasto presupuestado de cada actividad se limita a cubrir las facetas novedosas y el importe es coherente con el objetivo, </w:t>
            </w:r>
            <w:r w:rsidR="00F0433E" w:rsidRPr="00684372">
              <w:rPr>
                <w:rFonts w:asciiTheme="minorHAnsi" w:hAnsiTheme="minorHAnsi" w:cstheme="minorHAnsi"/>
                <w:sz w:val="20"/>
              </w:rPr>
              <w:t>disti</w:t>
            </w:r>
            <w:r w:rsidR="008C4BFE" w:rsidRPr="00684372">
              <w:rPr>
                <w:rFonts w:asciiTheme="minorHAnsi" w:hAnsiTheme="minorHAnsi" w:cstheme="minorHAnsi"/>
                <w:sz w:val="20"/>
              </w:rPr>
              <w:t>n</w:t>
            </w:r>
            <w:r w:rsidR="00F0433E" w:rsidRPr="00684372">
              <w:rPr>
                <w:rFonts w:asciiTheme="minorHAnsi" w:hAnsiTheme="minorHAnsi" w:cstheme="minorHAnsi"/>
                <w:sz w:val="20"/>
              </w:rPr>
              <w:t>guiendo</w:t>
            </w:r>
            <w:r w:rsidR="00E12FB5" w:rsidRPr="00684372">
              <w:rPr>
                <w:rFonts w:asciiTheme="minorHAnsi" w:hAnsiTheme="minorHAnsi" w:cstheme="minorHAnsi"/>
                <w:sz w:val="20"/>
              </w:rPr>
              <w:t xml:space="preserve"> </w:t>
            </w:r>
            <w:r w:rsidR="009E5D36" w:rsidRPr="00684372">
              <w:rPr>
                <w:rFonts w:asciiTheme="minorHAnsi" w:hAnsiTheme="minorHAnsi" w:cstheme="minorHAnsi"/>
                <w:sz w:val="20"/>
              </w:rPr>
              <w:t>los gastos subvencionables de los que no lo son</w:t>
            </w:r>
            <w:r w:rsidR="00AC2BE6" w:rsidRPr="00684372">
              <w:rPr>
                <w:rFonts w:asciiTheme="minorHAnsi" w:hAnsiTheme="minorHAnsi" w:cstheme="minorHAnsi"/>
                <w:sz w:val="20"/>
              </w:rPr>
              <w:t>.</w:t>
            </w:r>
          </w:p>
          <w:p w14:paraId="3D477223" w14:textId="77777777" w:rsidR="00AC2BE6" w:rsidRPr="00684372" w:rsidRDefault="00AC2BE6" w:rsidP="00800880">
            <w:pPr>
              <w:tabs>
                <w:tab w:val="left" w:pos="2198"/>
              </w:tabs>
              <w:spacing w:before="80" w:after="80"/>
              <w:ind w:left="1"/>
              <w:jc w:val="both"/>
              <w:rPr>
                <w:rFonts w:asciiTheme="minorHAnsi" w:hAnsiTheme="minorHAnsi" w:cstheme="minorHAnsi"/>
                <w:sz w:val="20"/>
              </w:rPr>
            </w:pPr>
          </w:p>
          <w:p w14:paraId="29D496B3" w14:textId="27B1F95B" w:rsidR="00632F12" w:rsidRPr="00684372" w:rsidRDefault="00BE01BB" w:rsidP="00684372">
            <w:pPr>
              <w:pStyle w:val="Prrafodelista"/>
              <w:numPr>
                <w:ilvl w:val="0"/>
                <w:numId w:val="38"/>
              </w:numPr>
              <w:tabs>
                <w:tab w:val="left" w:pos="2198"/>
              </w:tabs>
              <w:spacing w:before="80" w:after="80"/>
              <w:rPr>
                <w:rFonts w:asciiTheme="minorHAnsi" w:hAnsiTheme="minorHAnsi" w:cstheme="minorHAnsi"/>
                <w:b/>
                <w:bCs/>
                <w:sz w:val="20"/>
              </w:rPr>
            </w:pPr>
            <w:r w:rsidRPr="00684372">
              <w:rPr>
                <w:rFonts w:asciiTheme="minorHAnsi" w:hAnsiTheme="minorHAnsi" w:cstheme="minorHAnsi"/>
                <w:b/>
                <w:bCs/>
                <w:sz w:val="20"/>
              </w:rPr>
              <w:t>Certificación de la modificación de proyectos de Investigación, Desarrollo e Innovación</w:t>
            </w:r>
          </w:p>
          <w:p w14:paraId="4B14115D" w14:textId="54C83086" w:rsidR="00F2278C" w:rsidRPr="00684372" w:rsidRDefault="00F2278C" w:rsidP="00800880">
            <w:pPr>
              <w:tabs>
                <w:tab w:val="left" w:pos="2198"/>
              </w:tabs>
              <w:spacing w:before="80" w:after="80"/>
              <w:rPr>
                <w:rFonts w:asciiTheme="minorHAnsi" w:hAnsiTheme="minorHAnsi" w:cstheme="minorHAnsi"/>
                <w:sz w:val="20"/>
              </w:rPr>
            </w:pPr>
            <w:r w:rsidRPr="00684372">
              <w:rPr>
                <w:rFonts w:asciiTheme="minorHAnsi" w:hAnsiTheme="minorHAnsi" w:cstheme="minorHAnsi"/>
                <w:sz w:val="20"/>
              </w:rPr>
              <w:t xml:space="preserve">-Evaluación </w:t>
            </w:r>
            <w:r w:rsidR="00BE76DB" w:rsidRPr="00684372">
              <w:rPr>
                <w:rFonts w:asciiTheme="minorHAnsi" w:hAnsiTheme="minorHAnsi" w:cstheme="minorHAnsi"/>
                <w:sz w:val="20"/>
              </w:rPr>
              <w:t xml:space="preserve">de la modificación </w:t>
            </w:r>
            <w:r w:rsidR="00D074DB" w:rsidRPr="00684372">
              <w:rPr>
                <w:rFonts w:asciiTheme="minorHAnsi" w:hAnsiTheme="minorHAnsi" w:cstheme="minorHAnsi"/>
                <w:sz w:val="20"/>
              </w:rPr>
              <w:t>en relación con:</w:t>
            </w:r>
            <w:r w:rsidR="008A3FCC" w:rsidRPr="00684372">
              <w:rPr>
                <w:rFonts w:asciiTheme="minorHAnsi" w:hAnsiTheme="minorHAnsi" w:cstheme="minorHAnsi"/>
                <w:sz w:val="20"/>
              </w:rPr>
              <w:t xml:space="preserve"> las circunstancias que la motivan la relación detallada de los paquetes de trabajo, actividades afectadas, gasto subvencionable implicado, análisis de impacto y viabilidad sobre los objetivos y resultados del proyecto.</w:t>
            </w:r>
          </w:p>
        </w:tc>
      </w:tr>
      <w:tr w:rsidR="00BE01BB" w:rsidRPr="00C10ADC" w14:paraId="055714E0" w14:textId="77777777" w:rsidTr="000724BD">
        <w:trPr>
          <w:cantSplit/>
          <w:trHeight w:val="454"/>
        </w:trPr>
        <w:tc>
          <w:tcPr>
            <w:tcW w:w="3544" w:type="dxa"/>
            <w:shd w:val="pct12" w:color="auto" w:fill="FFFFFF"/>
          </w:tcPr>
          <w:p w14:paraId="623D5030" w14:textId="56A1500A" w:rsidR="00BE01BB" w:rsidRPr="00C10ADC" w:rsidRDefault="00BE01BB" w:rsidP="000724BD">
            <w:pPr>
              <w:spacing w:beforeLines="60" w:before="144"/>
              <w:jc w:val="center"/>
              <w:rPr>
                <w:rFonts w:asciiTheme="minorHAnsi" w:hAnsiTheme="minorHAnsi" w:cstheme="minorHAnsi"/>
                <w:bCs/>
                <w:iCs/>
                <w:szCs w:val="22"/>
              </w:rPr>
            </w:pPr>
            <w:r w:rsidRPr="00C10ADC">
              <w:rPr>
                <w:rFonts w:asciiTheme="minorHAnsi" w:hAnsiTheme="minorHAnsi" w:cstheme="minorHAnsi"/>
                <w:b/>
                <w:szCs w:val="22"/>
              </w:rPr>
              <w:t xml:space="preserve">AREAS TECNICAS </w:t>
            </w:r>
            <w:r w:rsidR="001A364E" w:rsidRPr="00C10ADC">
              <w:rPr>
                <w:rFonts w:asciiTheme="minorHAnsi" w:hAnsiTheme="minorHAnsi" w:cstheme="minorHAnsi"/>
                <w:bCs/>
                <w:szCs w:val="22"/>
              </w:rPr>
              <w:t>(4)</w:t>
            </w:r>
          </w:p>
        </w:tc>
        <w:tc>
          <w:tcPr>
            <w:tcW w:w="6095" w:type="dxa"/>
            <w:shd w:val="pct12" w:color="auto" w:fill="FFFFFF"/>
          </w:tcPr>
          <w:p w14:paraId="653A36D9" w14:textId="5C8D53A4" w:rsidR="00BE01BB" w:rsidRPr="00C10ADC" w:rsidRDefault="00BE01BB" w:rsidP="000724BD">
            <w:pPr>
              <w:pStyle w:val="Ttulo9"/>
              <w:spacing w:beforeLines="60" w:before="144" w:after="0"/>
              <w:jc w:val="center"/>
              <w:rPr>
                <w:rFonts w:asciiTheme="minorHAnsi" w:hAnsiTheme="minorHAnsi" w:cstheme="minorHAnsi"/>
              </w:rPr>
            </w:pPr>
            <w:r w:rsidRPr="00C10ADC">
              <w:rPr>
                <w:rFonts w:asciiTheme="minorHAnsi" w:hAnsiTheme="minorHAnsi" w:cstheme="minorHAnsi"/>
                <w:b/>
              </w:rPr>
              <w:t xml:space="preserve">DOCUMENTOS SEGÚN LOS CUALES CERTIFICA </w:t>
            </w:r>
            <w:r w:rsidR="001A364E" w:rsidRPr="00C10ADC">
              <w:rPr>
                <w:rFonts w:asciiTheme="minorHAnsi" w:hAnsiTheme="minorHAnsi" w:cstheme="minorHAnsi"/>
                <w:bCs/>
              </w:rPr>
              <w:t>(5)</w:t>
            </w:r>
          </w:p>
        </w:tc>
      </w:tr>
      <w:tr w:rsidR="00BE01BB" w:rsidRPr="00C10ADC" w14:paraId="60924C2A" w14:textId="77777777" w:rsidTr="000724BD">
        <w:trPr>
          <w:cantSplit/>
          <w:trHeight w:val="2741"/>
        </w:trPr>
        <w:tc>
          <w:tcPr>
            <w:tcW w:w="3544" w:type="dxa"/>
          </w:tcPr>
          <w:p w14:paraId="307605E4" w14:textId="506BEBBA" w:rsidR="00BE01BB" w:rsidRPr="00684372" w:rsidRDefault="00BE01BB" w:rsidP="000724BD">
            <w:pPr>
              <w:rPr>
                <w:rFonts w:asciiTheme="minorHAnsi" w:hAnsiTheme="minorHAnsi" w:cstheme="minorHAnsi"/>
                <w:sz w:val="18"/>
                <w:szCs w:val="18"/>
              </w:rPr>
            </w:pPr>
          </w:p>
          <w:p w14:paraId="61A3C342" w14:textId="6DAE709B" w:rsidR="00115E59" w:rsidRPr="00684372" w:rsidRDefault="00B07EE1" w:rsidP="000724BD">
            <w:pPr>
              <w:rPr>
                <w:rFonts w:asciiTheme="minorHAnsi" w:hAnsiTheme="minorHAnsi" w:cstheme="minorHAnsi"/>
                <w:sz w:val="18"/>
                <w:szCs w:val="18"/>
              </w:rPr>
            </w:pPr>
            <w:r w:rsidRPr="00684372">
              <w:rPr>
                <w:rFonts w:asciiTheme="minorHAnsi" w:hAnsiTheme="minorHAnsi" w:cstheme="minorHAnsi"/>
                <w:i/>
                <w:iCs/>
                <w:sz w:val="18"/>
                <w:szCs w:val="18"/>
              </w:rPr>
              <w:t>(incluir solo las áreas técnicas que se quieran solicitar)</w:t>
            </w:r>
          </w:p>
          <w:p w14:paraId="50ECFF6D" w14:textId="77777777" w:rsidR="00B07EE1" w:rsidRPr="00684372" w:rsidRDefault="00B07EE1" w:rsidP="000724BD">
            <w:pPr>
              <w:rPr>
                <w:rFonts w:asciiTheme="minorHAnsi" w:hAnsiTheme="minorHAnsi" w:cstheme="minorHAnsi"/>
                <w:sz w:val="18"/>
                <w:szCs w:val="18"/>
              </w:rPr>
            </w:pPr>
          </w:p>
          <w:p w14:paraId="1713F6FA" w14:textId="467B7BAC" w:rsidR="001A0B02" w:rsidRPr="00684372" w:rsidRDefault="001A0B02" w:rsidP="000724BD">
            <w:pPr>
              <w:autoSpaceDE w:val="0"/>
              <w:autoSpaceDN w:val="0"/>
              <w:adjustRightInd w:val="0"/>
              <w:rPr>
                <w:rFonts w:asciiTheme="minorHAnsi" w:hAnsiTheme="minorHAnsi" w:cstheme="minorHAnsi"/>
                <w:sz w:val="18"/>
                <w:szCs w:val="18"/>
                <w:lang w:val="es-ES"/>
              </w:rPr>
            </w:pPr>
            <w:r w:rsidRPr="00684372">
              <w:rPr>
                <w:rFonts w:asciiTheme="minorHAnsi" w:hAnsiTheme="minorHAnsi" w:cstheme="minorHAnsi"/>
                <w:sz w:val="18"/>
                <w:szCs w:val="18"/>
                <w:lang w:val="es-ES"/>
              </w:rPr>
              <w:t>-</w:t>
            </w:r>
            <w:r w:rsidR="00BE01BB" w:rsidRPr="00684372">
              <w:rPr>
                <w:rFonts w:asciiTheme="minorHAnsi" w:hAnsiTheme="minorHAnsi" w:cstheme="minorHAnsi"/>
                <w:sz w:val="18"/>
                <w:szCs w:val="18"/>
                <w:lang w:val="es-ES"/>
              </w:rPr>
              <w:t>Construcción naval</w:t>
            </w:r>
          </w:p>
          <w:p w14:paraId="0A444583" w14:textId="77777777" w:rsidR="0017582F" w:rsidRPr="00684372" w:rsidRDefault="0017582F" w:rsidP="000724BD">
            <w:pPr>
              <w:autoSpaceDE w:val="0"/>
              <w:autoSpaceDN w:val="0"/>
              <w:adjustRightInd w:val="0"/>
              <w:rPr>
                <w:rFonts w:asciiTheme="minorHAnsi" w:hAnsiTheme="minorHAnsi" w:cstheme="minorHAnsi"/>
                <w:sz w:val="18"/>
                <w:szCs w:val="18"/>
              </w:rPr>
            </w:pPr>
          </w:p>
          <w:p w14:paraId="22BF0987" w14:textId="00003972" w:rsidR="00135E88" w:rsidRPr="00684372" w:rsidRDefault="00BE1488" w:rsidP="000724BD">
            <w:pPr>
              <w:autoSpaceDE w:val="0"/>
              <w:autoSpaceDN w:val="0"/>
              <w:adjustRightInd w:val="0"/>
              <w:rPr>
                <w:rFonts w:asciiTheme="minorHAnsi" w:hAnsiTheme="minorHAnsi" w:cstheme="minorHAnsi"/>
                <w:sz w:val="18"/>
                <w:szCs w:val="18"/>
                <w:lang w:val="es-ES"/>
              </w:rPr>
            </w:pPr>
            <w:r w:rsidRPr="00684372">
              <w:rPr>
                <w:rFonts w:asciiTheme="minorHAnsi" w:hAnsiTheme="minorHAnsi" w:cstheme="minorHAnsi"/>
                <w:sz w:val="18"/>
                <w:szCs w:val="18"/>
              </w:rPr>
              <w:t>-</w:t>
            </w:r>
            <w:r w:rsidR="00E52B63" w:rsidRPr="00684372">
              <w:rPr>
                <w:rFonts w:asciiTheme="minorHAnsi" w:hAnsiTheme="minorHAnsi" w:cstheme="minorHAnsi"/>
                <w:sz w:val="18"/>
                <w:szCs w:val="18"/>
                <w:lang w:val="es-ES"/>
              </w:rPr>
              <w:t xml:space="preserve">Instrumentación, </w:t>
            </w:r>
            <w:r w:rsidR="00544298" w:rsidRPr="00684372">
              <w:rPr>
                <w:rFonts w:asciiTheme="minorHAnsi" w:hAnsiTheme="minorHAnsi" w:cstheme="minorHAnsi"/>
                <w:sz w:val="18"/>
                <w:szCs w:val="18"/>
                <w:lang w:val="es-ES"/>
              </w:rPr>
              <w:t>i</w:t>
            </w:r>
            <w:r w:rsidR="00E52B63" w:rsidRPr="00684372">
              <w:rPr>
                <w:rFonts w:asciiTheme="minorHAnsi" w:hAnsiTheme="minorHAnsi" w:cstheme="minorHAnsi"/>
                <w:sz w:val="18"/>
                <w:szCs w:val="18"/>
                <w:lang w:val="es-ES"/>
              </w:rPr>
              <w:t xml:space="preserve">nformática, </w:t>
            </w:r>
            <w:r w:rsidR="00544298" w:rsidRPr="00684372">
              <w:rPr>
                <w:rFonts w:asciiTheme="minorHAnsi" w:hAnsiTheme="minorHAnsi" w:cstheme="minorHAnsi"/>
                <w:sz w:val="18"/>
                <w:szCs w:val="18"/>
                <w:lang w:val="es-ES"/>
              </w:rPr>
              <w:t>e</w:t>
            </w:r>
            <w:r w:rsidR="00E52B63" w:rsidRPr="00684372">
              <w:rPr>
                <w:rFonts w:asciiTheme="minorHAnsi" w:hAnsiTheme="minorHAnsi" w:cstheme="minorHAnsi"/>
                <w:sz w:val="18"/>
                <w:szCs w:val="18"/>
                <w:lang w:val="es-ES"/>
              </w:rPr>
              <w:t xml:space="preserve">lectrónica y </w:t>
            </w:r>
            <w:r w:rsidR="00544298" w:rsidRPr="00684372">
              <w:rPr>
                <w:rFonts w:asciiTheme="minorHAnsi" w:hAnsiTheme="minorHAnsi" w:cstheme="minorHAnsi"/>
                <w:sz w:val="18"/>
                <w:szCs w:val="18"/>
                <w:lang w:val="es-ES"/>
              </w:rPr>
              <w:t>t</w:t>
            </w:r>
            <w:r w:rsidR="00E52B63" w:rsidRPr="00684372">
              <w:rPr>
                <w:rFonts w:asciiTheme="minorHAnsi" w:hAnsiTheme="minorHAnsi" w:cstheme="minorHAnsi"/>
                <w:sz w:val="18"/>
                <w:szCs w:val="18"/>
                <w:lang w:val="es-ES"/>
              </w:rPr>
              <w:t>elecomunicaciones</w:t>
            </w:r>
          </w:p>
          <w:p w14:paraId="33EBEC5E" w14:textId="77777777" w:rsidR="0017582F" w:rsidRPr="00684372" w:rsidRDefault="0017582F" w:rsidP="000724BD">
            <w:pPr>
              <w:autoSpaceDE w:val="0"/>
              <w:autoSpaceDN w:val="0"/>
              <w:adjustRightInd w:val="0"/>
              <w:rPr>
                <w:rFonts w:asciiTheme="minorHAnsi" w:hAnsiTheme="minorHAnsi" w:cstheme="minorHAnsi"/>
                <w:sz w:val="18"/>
                <w:szCs w:val="18"/>
              </w:rPr>
            </w:pPr>
          </w:p>
          <w:p w14:paraId="3DA9FEEB" w14:textId="23A8847C" w:rsidR="00BE1488" w:rsidRPr="00684372" w:rsidRDefault="00135E88" w:rsidP="000724BD">
            <w:pPr>
              <w:autoSpaceDE w:val="0"/>
              <w:autoSpaceDN w:val="0"/>
              <w:adjustRightInd w:val="0"/>
              <w:rPr>
                <w:rFonts w:asciiTheme="minorHAnsi" w:hAnsiTheme="minorHAnsi" w:cstheme="minorHAnsi"/>
                <w:sz w:val="18"/>
                <w:szCs w:val="18"/>
                <w:lang w:val="es-ES"/>
              </w:rPr>
            </w:pPr>
            <w:r w:rsidRPr="00684372">
              <w:rPr>
                <w:rFonts w:asciiTheme="minorHAnsi" w:hAnsiTheme="minorHAnsi" w:cstheme="minorHAnsi"/>
                <w:sz w:val="18"/>
                <w:szCs w:val="18"/>
              </w:rPr>
              <w:t>-</w:t>
            </w:r>
            <w:r w:rsidRPr="00684372">
              <w:rPr>
                <w:rFonts w:asciiTheme="minorHAnsi" w:hAnsiTheme="minorHAnsi" w:cstheme="minorHAnsi"/>
                <w:sz w:val="18"/>
                <w:szCs w:val="18"/>
                <w:lang w:val="es-ES"/>
              </w:rPr>
              <w:t xml:space="preserve">Técnicas pesqueras, </w:t>
            </w:r>
            <w:r w:rsidR="00544298" w:rsidRPr="00684372">
              <w:rPr>
                <w:rFonts w:asciiTheme="minorHAnsi" w:hAnsiTheme="minorHAnsi" w:cstheme="minorHAnsi"/>
                <w:sz w:val="18"/>
                <w:szCs w:val="18"/>
                <w:lang w:val="es-ES"/>
              </w:rPr>
              <w:t>t</w:t>
            </w:r>
            <w:r w:rsidRPr="00684372">
              <w:rPr>
                <w:rFonts w:asciiTheme="minorHAnsi" w:hAnsiTheme="minorHAnsi" w:cstheme="minorHAnsi"/>
                <w:sz w:val="18"/>
                <w:szCs w:val="18"/>
                <w:lang w:val="es-ES"/>
              </w:rPr>
              <w:t>ratamiento y conservación de alimentos</w:t>
            </w:r>
          </w:p>
          <w:p w14:paraId="759B00DC" w14:textId="77777777" w:rsidR="0017582F" w:rsidRPr="00684372" w:rsidRDefault="0017582F" w:rsidP="000724BD">
            <w:pPr>
              <w:autoSpaceDE w:val="0"/>
              <w:autoSpaceDN w:val="0"/>
              <w:adjustRightInd w:val="0"/>
              <w:rPr>
                <w:rFonts w:asciiTheme="minorHAnsi" w:hAnsiTheme="minorHAnsi" w:cstheme="minorHAnsi"/>
                <w:sz w:val="18"/>
                <w:szCs w:val="18"/>
              </w:rPr>
            </w:pPr>
          </w:p>
          <w:p w14:paraId="03708766" w14:textId="344C3176" w:rsidR="00BE01BB" w:rsidRPr="00684372" w:rsidRDefault="001A0B02">
            <w:pPr>
              <w:autoSpaceDE w:val="0"/>
              <w:autoSpaceDN w:val="0"/>
              <w:adjustRightInd w:val="0"/>
              <w:rPr>
                <w:rFonts w:asciiTheme="minorHAnsi" w:hAnsiTheme="minorHAnsi" w:cstheme="minorHAnsi"/>
                <w:sz w:val="18"/>
                <w:szCs w:val="18"/>
                <w:lang w:val="es-ES"/>
              </w:rPr>
            </w:pPr>
            <w:r w:rsidRPr="00684372">
              <w:rPr>
                <w:rFonts w:asciiTheme="minorHAnsi" w:hAnsiTheme="minorHAnsi" w:cstheme="minorHAnsi"/>
                <w:sz w:val="18"/>
                <w:szCs w:val="18"/>
                <w:lang w:val="es-ES"/>
              </w:rPr>
              <w:t>-</w:t>
            </w:r>
            <w:r w:rsidR="00BF58EE" w:rsidRPr="00684372">
              <w:rPr>
                <w:rFonts w:asciiTheme="minorHAnsi" w:hAnsiTheme="minorHAnsi" w:cstheme="minorHAnsi"/>
                <w:sz w:val="18"/>
                <w:szCs w:val="18"/>
                <w:lang w:val="es-ES"/>
              </w:rPr>
              <w:t>Transporte</w:t>
            </w:r>
            <w:r w:rsidR="00CE4FE5" w:rsidRPr="00684372">
              <w:rPr>
                <w:rFonts w:asciiTheme="minorHAnsi" w:hAnsiTheme="minorHAnsi" w:cstheme="minorHAnsi"/>
                <w:sz w:val="18"/>
                <w:szCs w:val="18"/>
                <w:lang w:val="es-ES"/>
              </w:rPr>
              <w:t>, almacenamiento</w:t>
            </w:r>
            <w:r w:rsidR="00BF58EE" w:rsidRPr="00684372">
              <w:rPr>
                <w:rFonts w:asciiTheme="minorHAnsi" w:hAnsiTheme="minorHAnsi" w:cstheme="minorHAnsi"/>
                <w:sz w:val="18"/>
                <w:szCs w:val="18"/>
                <w:lang w:val="es-ES"/>
              </w:rPr>
              <w:t xml:space="preserve"> de carbón petróleo y gas</w:t>
            </w:r>
          </w:p>
          <w:p w14:paraId="19DE736B" w14:textId="77777777" w:rsidR="001A0B02" w:rsidRPr="00684372" w:rsidRDefault="001A0B02">
            <w:pPr>
              <w:autoSpaceDE w:val="0"/>
              <w:autoSpaceDN w:val="0"/>
              <w:adjustRightInd w:val="0"/>
              <w:rPr>
                <w:rFonts w:asciiTheme="minorHAnsi" w:hAnsiTheme="minorHAnsi" w:cstheme="minorHAnsi"/>
                <w:sz w:val="18"/>
                <w:szCs w:val="18"/>
              </w:rPr>
            </w:pPr>
          </w:p>
          <w:p w14:paraId="6407EB01" w14:textId="12EF5A20" w:rsidR="001A0B02" w:rsidRPr="00684372" w:rsidRDefault="00B1497B">
            <w:pPr>
              <w:autoSpaceDE w:val="0"/>
              <w:autoSpaceDN w:val="0"/>
              <w:adjustRightInd w:val="0"/>
              <w:rPr>
                <w:rFonts w:asciiTheme="minorHAnsi" w:hAnsiTheme="minorHAnsi" w:cstheme="minorHAnsi"/>
                <w:sz w:val="18"/>
                <w:szCs w:val="18"/>
                <w:lang w:val="es-ES"/>
              </w:rPr>
            </w:pPr>
            <w:r w:rsidRPr="00684372">
              <w:rPr>
                <w:rFonts w:asciiTheme="minorHAnsi" w:hAnsiTheme="minorHAnsi" w:cstheme="minorHAnsi"/>
                <w:sz w:val="18"/>
                <w:szCs w:val="18"/>
                <w:lang w:val="es-ES"/>
              </w:rPr>
              <w:t xml:space="preserve">-Generación, </w:t>
            </w:r>
            <w:r w:rsidR="00544298" w:rsidRPr="00684372">
              <w:rPr>
                <w:rFonts w:asciiTheme="minorHAnsi" w:hAnsiTheme="minorHAnsi" w:cstheme="minorHAnsi"/>
                <w:sz w:val="18"/>
                <w:szCs w:val="18"/>
                <w:lang w:val="es-ES"/>
              </w:rPr>
              <w:t>d</w:t>
            </w:r>
            <w:r w:rsidRPr="00684372">
              <w:rPr>
                <w:rFonts w:asciiTheme="minorHAnsi" w:hAnsiTheme="minorHAnsi" w:cstheme="minorHAnsi"/>
                <w:sz w:val="18"/>
                <w:szCs w:val="18"/>
                <w:lang w:val="es-ES"/>
              </w:rPr>
              <w:t>istribución, transmisión de energía, generadores de energía, fuentes no convencionales de energía</w:t>
            </w:r>
          </w:p>
          <w:p w14:paraId="1489DF4F" w14:textId="77777777" w:rsidR="00B1497B" w:rsidRPr="00684372" w:rsidRDefault="00B1497B">
            <w:pPr>
              <w:autoSpaceDE w:val="0"/>
              <w:autoSpaceDN w:val="0"/>
              <w:adjustRightInd w:val="0"/>
              <w:rPr>
                <w:rFonts w:asciiTheme="minorHAnsi" w:hAnsiTheme="minorHAnsi" w:cstheme="minorHAnsi"/>
                <w:sz w:val="18"/>
                <w:szCs w:val="18"/>
              </w:rPr>
            </w:pPr>
          </w:p>
          <w:p w14:paraId="63736284" w14:textId="31A7F9B6" w:rsidR="00B1497B" w:rsidRPr="00684372" w:rsidRDefault="00012100">
            <w:pPr>
              <w:autoSpaceDE w:val="0"/>
              <w:autoSpaceDN w:val="0"/>
              <w:adjustRightInd w:val="0"/>
              <w:rPr>
                <w:rFonts w:asciiTheme="minorHAnsi" w:hAnsiTheme="minorHAnsi" w:cstheme="minorHAnsi"/>
                <w:sz w:val="18"/>
                <w:szCs w:val="18"/>
              </w:rPr>
            </w:pPr>
            <w:r w:rsidRPr="00684372">
              <w:rPr>
                <w:rFonts w:asciiTheme="minorHAnsi" w:hAnsiTheme="minorHAnsi" w:cstheme="minorHAnsi"/>
                <w:sz w:val="18"/>
                <w:szCs w:val="18"/>
              </w:rPr>
              <w:t>-Medio Ambiente</w:t>
            </w:r>
          </w:p>
          <w:p w14:paraId="47775BAC" w14:textId="079B14A3" w:rsidR="00B1497B" w:rsidRPr="00684372" w:rsidRDefault="00B1497B" w:rsidP="00800880">
            <w:pPr>
              <w:autoSpaceDE w:val="0"/>
              <w:autoSpaceDN w:val="0"/>
              <w:adjustRightInd w:val="0"/>
              <w:rPr>
                <w:rFonts w:asciiTheme="minorHAnsi" w:hAnsiTheme="minorHAnsi" w:cstheme="minorHAnsi"/>
                <w:sz w:val="18"/>
                <w:szCs w:val="18"/>
              </w:rPr>
            </w:pPr>
          </w:p>
        </w:tc>
        <w:tc>
          <w:tcPr>
            <w:tcW w:w="6095" w:type="dxa"/>
          </w:tcPr>
          <w:p w14:paraId="4904B159" w14:textId="5822E318" w:rsidR="00BE01BB" w:rsidRPr="00684372" w:rsidRDefault="00BE01BB" w:rsidP="000724BD">
            <w:pPr>
              <w:ind w:left="497" w:hanging="497"/>
              <w:jc w:val="both"/>
              <w:rPr>
                <w:rFonts w:asciiTheme="minorHAnsi" w:hAnsiTheme="minorHAnsi" w:cstheme="minorHAnsi"/>
                <w:sz w:val="18"/>
                <w:szCs w:val="18"/>
              </w:rPr>
            </w:pPr>
          </w:p>
          <w:p w14:paraId="54147155" w14:textId="77777777" w:rsidR="00BE01BB" w:rsidRPr="00684372" w:rsidRDefault="00BE01BB" w:rsidP="000724BD">
            <w:pPr>
              <w:numPr>
                <w:ilvl w:val="0"/>
                <w:numId w:val="16"/>
              </w:numPr>
              <w:ind w:right="213"/>
              <w:jc w:val="both"/>
              <w:rPr>
                <w:rFonts w:asciiTheme="minorHAnsi" w:hAnsiTheme="minorHAnsi" w:cstheme="minorHAnsi"/>
                <w:sz w:val="18"/>
                <w:szCs w:val="18"/>
              </w:rPr>
            </w:pPr>
            <w:r w:rsidRPr="00684372">
              <w:rPr>
                <w:rFonts w:asciiTheme="minorHAnsi" w:hAnsiTheme="minorHAnsi" w:cstheme="minorHAnsi"/>
                <w:b/>
                <w:bCs/>
                <w:sz w:val="18"/>
                <w:szCs w:val="18"/>
                <w:lang w:val="es-ES"/>
              </w:rPr>
              <w:t xml:space="preserve">REGLAMENTO (UE) Nº 651/2014 DE LA COMISIÓN, </w:t>
            </w:r>
            <w:r w:rsidRPr="00684372">
              <w:rPr>
                <w:rFonts w:asciiTheme="minorHAnsi" w:hAnsiTheme="minorHAnsi" w:cstheme="minorHAnsi"/>
                <w:sz w:val="18"/>
                <w:szCs w:val="18"/>
              </w:rPr>
              <w:t xml:space="preserve">de 17 de junio de 2014, por el que se declaran determinadas categorías de ayudas compatibles con el mercado interior en aplicación de los artículos 107 y 108 del Tratado </w:t>
            </w:r>
          </w:p>
          <w:p w14:paraId="2F4CA717" w14:textId="77777777" w:rsidR="00BE01BB" w:rsidRPr="00684372" w:rsidRDefault="00BE01BB" w:rsidP="000724BD">
            <w:pPr>
              <w:ind w:left="432" w:right="213"/>
              <w:jc w:val="both"/>
              <w:rPr>
                <w:rFonts w:asciiTheme="minorHAnsi" w:hAnsiTheme="minorHAnsi" w:cstheme="minorHAnsi"/>
                <w:sz w:val="18"/>
                <w:szCs w:val="18"/>
              </w:rPr>
            </w:pPr>
            <w:r w:rsidRPr="00684372">
              <w:rPr>
                <w:rFonts w:asciiTheme="minorHAnsi" w:hAnsiTheme="minorHAnsi" w:cstheme="minorHAnsi"/>
                <w:sz w:val="18"/>
                <w:szCs w:val="18"/>
              </w:rPr>
              <w:t xml:space="preserve"> </w:t>
            </w:r>
          </w:p>
          <w:p w14:paraId="2AB2F5B3" w14:textId="5F2AB4EF" w:rsidR="00BE01BB" w:rsidRPr="00684372" w:rsidRDefault="00BE01BB" w:rsidP="000724BD">
            <w:pPr>
              <w:pStyle w:val="Prrafodelista"/>
              <w:numPr>
                <w:ilvl w:val="0"/>
                <w:numId w:val="16"/>
              </w:numPr>
              <w:jc w:val="both"/>
              <w:rPr>
                <w:rFonts w:asciiTheme="minorHAnsi" w:hAnsiTheme="minorHAnsi" w:cstheme="minorHAnsi"/>
                <w:sz w:val="18"/>
                <w:szCs w:val="18"/>
              </w:rPr>
            </w:pPr>
            <w:r w:rsidRPr="00684372">
              <w:rPr>
                <w:rFonts w:asciiTheme="minorHAnsi" w:hAnsiTheme="minorHAnsi" w:cstheme="minorHAnsi"/>
                <w:b/>
                <w:bCs/>
                <w:sz w:val="18"/>
                <w:szCs w:val="18"/>
              </w:rPr>
              <w:t>Real Decreto 1071/2021</w:t>
            </w:r>
            <w:r w:rsidRPr="00684372">
              <w:rPr>
                <w:rFonts w:asciiTheme="minorHAnsi" w:hAnsiTheme="minorHAnsi" w:cstheme="minorHAnsi"/>
                <w:sz w:val="18"/>
                <w:szCs w:val="18"/>
              </w:rPr>
              <w:t>, de 7 de diciembre, por el que se regula la concesión de ayudas al sector de construcción naval en materia de investigación y desarrollo e innovación</w:t>
            </w:r>
            <w:r w:rsidR="00272074">
              <w:rPr>
                <w:rFonts w:asciiTheme="minorHAnsi" w:hAnsiTheme="minorHAnsi" w:cstheme="minorHAnsi"/>
                <w:sz w:val="18"/>
                <w:szCs w:val="18"/>
              </w:rPr>
              <w:t xml:space="preserve">, </w:t>
            </w:r>
            <w:r w:rsidR="00782D0B" w:rsidRPr="00854582">
              <w:rPr>
                <w:rFonts w:asciiTheme="minorHAnsi" w:hAnsiTheme="minorHAnsi" w:cstheme="minorHAnsi"/>
                <w:sz w:val="18"/>
                <w:szCs w:val="18"/>
              </w:rPr>
              <w:t>así como las modificaciones posteriores del Real Decreto y sus Convocatorias sucesivas</w:t>
            </w:r>
            <w:r w:rsidR="00782D0B">
              <w:rPr>
                <w:rFonts w:asciiTheme="minorHAnsi" w:hAnsiTheme="minorHAnsi" w:cstheme="minorHAnsi"/>
                <w:sz w:val="18"/>
                <w:szCs w:val="18"/>
              </w:rPr>
              <w:t>.</w:t>
            </w:r>
          </w:p>
          <w:p w14:paraId="2E888D6C" w14:textId="77777777" w:rsidR="00BE01BB" w:rsidRPr="00684372" w:rsidRDefault="00BE01BB" w:rsidP="000724BD">
            <w:pPr>
              <w:pStyle w:val="Prrafodelista"/>
              <w:ind w:left="432"/>
              <w:jc w:val="both"/>
              <w:rPr>
                <w:rFonts w:asciiTheme="minorHAnsi" w:hAnsiTheme="minorHAnsi" w:cstheme="minorHAnsi"/>
                <w:sz w:val="18"/>
                <w:szCs w:val="18"/>
              </w:rPr>
            </w:pPr>
          </w:p>
          <w:p w14:paraId="28946924" w14:textId="1EEB75F9" w:rsidR="00BE01BB" w:rsidRPr="00684372" w:rsidRDefault="00D7115C" w:rsidP="000724BD">
            <w:pPr>
              <w:pStyle w:val="Prrafodelista"/>
              <w:numPr>
                <w:ilvl w:val="0"/>
                <w:numId w:val="16"/>
              </w:numPr>
              <w:jc w:val="both"/>
              <w:rPr>
                <w:rFonts w:asciiTheme="minorHAnsi" w:hAnsiTheme="minorHAnsi" w:cstheme="minorHAnsi"/>
                <w:sz w:val="18"/>
                <w:szCs w:val="18"/>
              </w:rPr>
            </w:pPr>
            <w:r w:rsidRPr="00684372">
              <w:rPr>
                <w:rFonts w:asciiTheme="minorHAnsi" w:hAnsiTheme="minorHAnsi" w:cstheme="minorHAnsi"/>
                <w:b/>
                <w:bCs/>
                <w:sz w:val="18"/>
                <w:szCs w:val="18"/>
              </w:rPr>
              <w:t>Procedimiento de certificación</w:t>
            </w:r>
            <w:r w:rsidRPr="00684372">
              <w:rPr>
                <w:rFonts w:asciiTheme="minorHAnsi" w:hAnsiTheme="minorHAnsi" w:cstheme="minorHAnsi"/>
                <w:sz w:val="18"/>
                <w:szCs w:val="18"/>
              </w:rPr>
              <w:t xml:space="preserve">: </w:t>
            </w:r>
            <w:r w:rsidR="00BE01BB" w:rsidRPr="00684372">
              <w:rPr>
                <w:rFonts w:asciiTheme="minorHAnsi" w:hAnsiTheme="minorHAnsi" w:cstheme="minorHAnsi"/>
                <w:i/>
                <w:iCs/>
                <w:sz w:val="18"/>
                <w:szCs w:val="18"/>
              </w:rPr>
              <w:t>(Procedimiento de certificación de la entidad)</w:t>
            </w:r>
          </w:p>
        </w:tc>
      </w:tr>
    </w:tbl>
    <w:p w14:paraId="6780C90A" w14:textId="77777777" w:rsidR="00BE01BB" w:rsidRPr="00C10ADC" w:rsidRDefault="00BE01BB" w:rsidP="00BE01BB">
      <w:pPr>
        <w:pStyle w:val="Ttulo"/>
        <w:ind w:left="-142" w:right="-285"/>
        <w:rPr>
          <w:rFonts w:asciiTheme="minorHAnsi" w:hAnsiTheme="minorHAnsi" w:cstheme="minorHAnsi"/>
          <w:color w:val="auto"/>
          <w:sz w:val="28"/>
          <w:szCs w:val="28"/>
        </w:rPr>
      </w:pPr>
    </w:p>
    <w:p w14:paraId="18CCA807" w14:textId="77777777" w:rsidR="00CC7846" w:rsidRPr="00684372" w:rsidRDefault="00CC7846" w:rsidP="00CC7846">
      <w:pPr>
        <w:rPr>
          <w:rFonts w:asciiTheme="minorHAnsi" w:hAnsiTheme="minorHAnsi" w:cstheme="minorHAnsi"/>
        </w:rPr>
      </w:pPr>
      <w:r w:rsidRPr="00684372">
        <w:rPr>
          <w:rFonts w:asciiTheme="minorHAnsi" w:hAnsiTheme="minorHAnsi" w:cstheme="minorHAnsi"/>
        </w:rPr>
        <w:br w:type="page"/>
      </w:r>
    </w:p>
    <w:p w14:paraId="681973B7" w14:textId="31E3718E" w:rsidR="00BE01BB" w:rsidRPr="00C10ADC" w:rsidRDefault="00BE01BB" w:rsidP="00E94134">
      <w:pPr>
        <w:tabs>
          <w:tab w:val="right" w:pos="4820"/>
          <w:tab w:val="right" w:pos="6379"/>
          <w:tab w:val="right" w:pos="7230"/>
        </w:tabs>
        <w:jc w:val="both"/>
        <w:rPr>
          <w:rFonts w:asciiTheme="minorHAnsi" w:hAnsiTheme="minorHAnsi" w:cstheme="minorHAnsi"/>
          <w:b/>
          <w:bCs/>
          <w:color w:val="000000"/>
          <w:szCs w:val="22"/>
          <w:lang w:val="es-ES"/>
        </w:rPr>
      </w:pPr>
      <w:r w:rsidRPr="00C10ADC">
        <w:rPr>
          <w:rFonts w:asciiTheme="minorHAnsi" w:hAnsiTheme="minorHAnsi" w:cstheme="minorHAnsi"/>
          <w:b/>
          <w:bCs/>
          <w:color w:val="000000"/>
          <w:szCs w:val="22"/>
          <w:lang w:val="es-ES"/>
        </w:rPr>
        <w:lastRenderedPageBreak/>
        <w:t>Programa</w:t>
      </w:r>
      <w:r w:rsidR="00821711" w:rsidRPr="00C10ADC">
        <w:rPr>
          <w:rFonts w:asciiTheme="minorHAnsi" w:hAnsiTheme="minorHAnsi" w:cstheme="minorHAnsi"/>
          <w:b/>
          <w:bCs/>
          <w:color w:val="000000"/>
          <w:szCs w:val="22"/>
          <w:lang w:val="es-ES"/>
        </w:rPr>
        <w:t>: P</w:t>
      </w:r>
      <w:r w:rsidRPr="00C10ADC">
        <w:rPr>
          <w:rFonts w:asciiTheme="minorHAnsi" w:hAnsiTheme="minorHAnsi" w:cstheme="minorHAnsi"/>
          <w:b/>
          <w:bCs/>
          <w:color w:val="000000"/>
          <w:szCs w:val="22"/>
          <w:lang w:val="es-ES"/>
        </w:rPr>
        <w:t>royectos de Investigación Industrial y Desarrollo experimental en el ámbito de la industria manufacturera</w:t>
      </w:r>
      <w:r w:rsidR="00742E97" w:rsidRPr="00C10ADC">
        <w:rPr>
          <w:rFonts w:asciiTheme="minorHAnsi" w:hAnsiTheme="minorHAnsi" w:cstheme="minorHAnsi"/>
          <w:b/>
          <w:bCs/>
          <w:color w:val="000000"/>
          <w:szCs w:val="22"/>
          <w:lang w:val="es-ES"/>
        </w:rPr>
        <w:t>,</w:t>
      </w:r>
      <w:r w:rsidR="005F4CCB" w:rsidRPr="00C10ADC">
        <w:rPr>
          <w:rFonts w:asciiTheme="minorHAnsi" w:hAnsiTheme="minorHAnsi" w:cstheme="minorHAnsi"/>
          <w:b/>
          <w:bCs/>
          <w:color w:val="000000"/>
          <w:szCs w:val="22"/>
          <w:lang w:val="es-ES"/>
        </w:rPr>
        <w:t xml:space="preserve"> </w:t>
      </w:r>
      <w:r w:rsidR="00355C65" w:rsidRPr="00C10ADC">
        <w:rPr>
          <w:rFonts w:asciiTheme="minorHAnsi" w:hAnsiTheme="minorHAnsi" w:cstheme="minorHAnsi"/>
          <w:b/>
          <w:bCs/>
          <w:color w:val="000000"/>
          <w:szCs w:val="22"/>
          <w:lang w:val="es-ES"/>
        </w:rPr>
        <w:t xml:space="preserve">según </w:t>
      </w:r>
      <w:r w:rsidR="005F4CCB" w:rsidRPr="00C10ADC">
        <w:rPr>
          <w:rFonts w:asciiTheme="minorHAnsi" w:hAnsiTheme="minorHAnsi" w:cstheme="minorHAnsi"/>
          <w:b/>
          <w:bCs/>
          <w:color w:val="000000"/>
          <w:szCs w:val="22"/>
          <w:lang w:val="es-ES"/>
        </w:rPr>
        <w:t>Orden ICT/789/2021</w:t>
      </w:r>
    </w:p>
    <w:p w14:paraId="33792047" w14:textId="787037D1" w:rsidR="00BE01BB" w:rsidRPr="00C10ADC" w:rsidRDefault="00BE01BB" w:rsidP="00BE01BB">
      <w:pPr>
        <w:tabs>
          <w:tab w:val="right" w:pos="4820"/>
          <w:tab w:val="right" w:pos="6379"/>
          <w:tab w:val="right" w:pos="7230"/>
        </w:tabs>
        <w:rPr>
          <w:rFonts w:asciiTheme="minorHAnsi" w:hAnsiTheme="minorHAnsi" w:cstheme="minorHAnsi"/>
          <w:color w:val="000000"/>
          <w:sz w:val="18"/>
          <w:szCs w:val="18"/>
          <w:lang w:val="es-ES"/>
        </w:rPr>
      </w:pPr>
    </w:p>
    <w:p w14:paraId="67B3D538" w14:textId="361D24C9" w:rsidR="008E781E" w:rsidRPr="00C10ADC" w:rsidRDefault="00680D7F" w:rsidP="00680D7F">
      <w:pPr>
        <w:tabs>
          <w:tab w:val="right" w:pos="4820"/>
          <w:tab w:val="right" w:pos="6379"/>
          <w:tab w:val="right" w:pos="7230"/>
        </w:tabs>
        <w:rPr>
          <w:rFonts w:asciiTheme="minorHAnsi" w:hAnsiTheme="minorHAnsi" w:cstheme="minorHAnsi"/>
          <w:color w:val="000000"/>
          <w:sz w:val="18"/>
          <w:szCs w:val="18"/>
          <w:lang w:val="es-ES"/>
        </w:rPr>
      </w:pPr>
      <w:r w:rsidRPr="00C10ADC">
        <w:rPr>
          <w:rFonts w:asciiTheme="minorHAnsi" w:hAnsiTheme="minorHAnsi" w:cstheme="minorHAnsi"/>
          <w:b/>
          <w:szCs w:val="22"/>
        </w:rPr>
        <w:t>Requisitos adicionales: NT-94</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3"/>
        <w:gridCol w:w="5806"/>
      </w:tblGrid>
      <w:tr w:rsidR="00BE01BB" w:rsidRPr="00C10ADC" w14:paraId="247A3299" w14:textId="77777777" w:rsidTr="004B3210">
        <w:trPr>
          <w:trHeight w:val="454"/>
        </w:trPr>
        <w:tc>
          <w:tcPr>
            <w:tcW w:w="9559" w:type="dxa"/>
            <w:gridSpan w:val="2"/>
            <w:shd w:val="pct12" w:color="auto" w:fill="FFFFFF"/>
          </w:tcPr>
          <w:p w14:paraId="48D813BE" w14:textId="20F35A2C" w:rsidR="00BE01BB" w:rsidRPr="00C10ADC" w:rsidRDefault="00BE01BB" w:rsidP="000724BD">
            <w:pPr>
              <w:spacing w:before="60"/>
              <w:jc w:val="center"/>
              <w:rPr>
                <w:rFonts w:asciiTheme="minorHAnsi" w:hAnsiTheme="minorHAnsi" w:cstheme="minorHAnsi"/>
                <w:bCs/>
                <w:iCs/>
                <w:szCs w:val="22"/>
              </w:rPr>
            </w:pPr>
            <w:r w:rsidRPr="00C10ADC">
              <w:rPr>
                <w:rFonts w:asciiTheme="minorHAnsi" w:hAnsiTheme="minorHAnsi" w:cstheme="minorHAnsi"/>
                <w:b/>
                <w:szCs w:val="22"/>
              </w:rPr>
              <w:t>OBJETIVO DE LA CERTIFICACIÓN</w:t>
            </w:r>
            <w:r w:rsidR="001A364E" w:rsidRPr="00C10ADC">
              <w:rPr>
                <w:rFonts w:asciiTheme="minorHAnsi" w:hAnsiTheme="minorHAnsi" w:cstheme="minorHAnsi"/>
                <w:b/>
                <w:szCs w:val="22"/>
              </w:rPr>
              <w:t xml:space="preserve"> </w:t>
            </w:r>
            <w:r w:rsidR="001A364E" w:rsidRPr="00C10ADC">
              <w:rPr>
                <w:rFonts w:asciiTheme="minorHAnsi" w:hAnsiTheme="minorHAnsi" w:cstheme="minorHAnsi"/>
                <w:bCs/>
                <w:szCs w:val="22"/>
              </w:rPr>
              <w:t>(3)</w:t>
            </w:r>
          </w:p>
        </w:tc>
      </w:tr>
      <w:tr w:rsidR="00BE01BB" w:rsidRPr="00C10ADC" w14:paraId="5701A13F" w14:textId="77777777" w:rsidTr="004B3210">
        <w:trPr>
          <w:trHeight w:val="480"/>
        </w:trPr>
        <w:tc>
          <w:tcPr>
            <w:tcW w:w="9559" w:type="dxa"/>
            <w:gridSpan w:val="2"/>
          </w:tcPr>
          <w:p w14:paraId="22F88059" w14:textId="0E66E72A" w:rsidR="00593130" w:rsidRPr="00684372" w:rsidRDefault="00593130">
            <w:pPr>
              <w:tabs>
                <w:tab w:val="left" w:pos="2198"/>
              </w:tabs>
              <w:spacing w:before="80" w:after="80"/>
              <w:jc w:val="both"/>
              <w:rPr>
                <w:rFonts w:asciiTheme="minorHAnsi" w:hAnsiTheme="minorHAnsi" w:cstheme="minorHAnsi"/>
                <w:sz w:val="20"/>
              </w:rPr>
            </w:pPr>
            <w:r w:rsidRPr="00684372">
              <w:rPr>
                <w:rFonts w:asciiTheme="minorHAnsi" w:hAnsiTheme="minorHAnsi" w:cstheme="minorHAnsi"/>
                <w:sz w:val="20"/>
              </w:rPr>
              <w:t>Calificación de las actividades del proyecto. Determinación de la naturaleza tecnológica de las actividades del proyecto, conforme a lo establecido en la Orden ICT/</w:t>
            </w:r>
            <w:r w:rsidR="00920298" w:rsidRPr="00684372">
              <w:rPr>
                <w:rFonts w:asciiTheme="minorHAnsi" w:hAnsiTheme="minorHAnsi" w:cstheme="minorHAnsi"/>
                <w:sz w:val="20"/>
              </w:rPr>
              <w:t>789</w:t>
            </w:r>
            <w:r w:rsidRPr="00684372">
              <w:rPr>
                <w:rFonts w:asciiTheme="minorHAnsi" w:hAnsiTheme="minorHAnsi" w:cstheme="minorHAnsi"/>
                <w:sz w:val="20"/>
              </w:rPr>
              <w:t>/2021</w:t>
            </w:r>
            <w:r w:rsidR="005A7D0B" w:rsidRPr="00684372">
              <w:rPr>
                <w:rFonts w:asciiTheme="minorHAnsi" w:hAnsiTheme="minorHAnsi" w:cstheme="minorHAnsi"/>
                <w:sz w:val="20"/>
              </w:rPr>
              <w:t>.</w:t>
            </w:r>
          </w:p>
          <w:p w14:paraId="7EF3D180" w14:textId="6ADD2F1D" w:rsidR="00BE01BB" w:rsidRPr="00684372" w:rsidRDefault="00BE01BB" w:rsidP="00684372">
            <w:pPr>
              <w:pStyle w:val="Prrafodelista"/>
              <w:numPr>
                <w:ilvl w:val="0"/>
                <w:numId w:val="38"/>
              </w:numPr>
              <w:tabs>
                <w:tab w:val="left" w:pos="2198"/>
              </w:tabs>
              <w:spacing w:before="80" w:after="80"/>
              <w:jc w:val="both"/>
              <w:rPr>
                <w:rFonts w:asciiTheme="minorHAnsi" w:hAnsiTheme="minorHAnsi" w:cstheme="minorHAnsi"/>
                <w:b/>
                <w:sz w:val="20"/>
              </w:rPr>
            </w:pPr>
            <w:r w:rsidRPr="00684372">
              <w:rPr>
                <w:rFonts w:asciiTheme="minorHAnsi" w:hAnsiTheme="minorHAnsi" w:cstheme="minorHAnsi"/>
                <w:b/>
                <w:sz w:val="20"/>
              </w:rPr>
              <w:t>Certificación de proyectos de Investigación industrial</w:t>
            </w:r>
          </w:p>
          <w:p w14:paraId="6AB904FF" w14:textId="109ED7A3" w:rsidR="00BE01BB" w:rsidRPr="00684372" w:rsidRDefault="00BE01BB" w:rsidP="00684372">
            <w:pPr>
              <w:pStyle w:val="Prrafodelista"/>
              <w:numPr>
                <w:ilvl w:val="0"/>
                <w:numId w:val="38"/>
              </w:numPr>
              <w:spacing w:before="80" w:after="80"/>
              <w:jc w:val="both"/>
              <w:rPr>
                <w:rFonts w:asciiTheme="minorHAnsi" w:hAnsiTheme="minorHAnsi" w:cstheme="minorHAnsi"/>
                <w:b/>
                <w:szCs w:val="22"/>
              </w:rPr>
            </w:pPr>
            <w:r w:rsidRPr="00684372">
              <w:rPr>
                <w:rFonts w:asciiTheme="minorHAnsi" w:hAnsiTheme="minorHAnsi" w:cstheme="minorHAnsi"/>
                <w:b/>
                <w:sz w:val="20"/>
              </w:rPr>
              <w:t>Certificación de proyectos de Desarrollo experimental</w:t>
            </w:r>
          </w:p>
        </w:tc>
      </w:tr>
      <w:tr w:rsidR="00BE01BB" w:rsidRPr="00C10ADC" w14:paraId="13BA6FEC" w14:textId="77777777" w:rsidTr="00684372">
        <w:trPr>
          <w:trHeight w:val="454"/>
        </w:trPr>
        <w:tc>
          <w:tcPr>
            <w:tcW w:w="3753" w:type="dxa"/>
            <w:shd w:val="pct12" w:color="auto" w:fill="FFFFFF"/>
          </w:tcPr>
          <w:p w14:paraId="7493DC54" w14:textId="673BE09A" w:rsidR="00BE01BB" w:rsidRPr="00C10ADC" w:rsidRDefault="00BE01BB" w:rsidP="000724BD">
            <w:pPr>
              <w:spacing w:beforeLines="60" w:before="144"/>
              <w:jc w:val="center"/>
              <w:rPr>
                <w:rFonts w:asciiTheme="minorHAnsi" w:hAnsiTheme="minorHAnsi" w:cstheme="minorHAnsi"/>
                <w:bCs/>
                <w:iCs/>
                <w:szCs w:val="22"/>
              </w:rPr>
            </w:pPr>
            <w:r w:rsidRPr="00C10ADC">
              <w:rPr>
                <w:rFonts w:asciiTheme="minorHAnsi" w:hAnsiTheme="minorHAnsi" w:cstheme="minorHAnsi"/>
                <w:b/>
                <w:szCs w:val="22"/>
              </w:rPr>
              <w:t>AREAS TECNICAS</w:t>
            </w:r>
            <w:r w:rsidR="001A364E" w:rsidRPr="00C10ADC">
              <w:rPr>
                <w:rFonts w:asciiTheme="minorHAnsi" w:hAnsiTheme="minorHAnsi" w:cstheme="minorHAnsi"/>
                <w:b/>
                <w:szCs w:val="22"/>
              </w:rPr>
              <w:t xml:space="preserve"> </w:t>
            </w:r>
            <w:r w:rsidR="001A364E" w:rsidRPr="00C10ADC">
              <w:rPr>
                <w:rFonts w:asciiTheme="minorHAnsi" w:hAnsiTheme="minorHAnsi" w:cstheme="minorHAnsi"/>
                <w:bCs/>
                <w:szCs w:val="22"/>
              </w:rPr>
              <w:t>(4)</w:t>
            </w:r>
          </w:p>
        </w:tc>
        <w:tc>
          <w:tcPr>
            <w:tcW w:w="5806" w:type="dxa"/>
            <w:shd w:val="pct12" w:color="auto" w:fill="FFFFFF"/>
          </w:tcPr>
          <w:p w14:paraId="677878AD" w14:textId="77E323D7" w:rsidR="00BE01BB" w:rsidRPr="00C10ADC" w:rsidRDefault="00BE01BB" w:rsidP="000724BD">
            <w:pPr>
              <w:pStyle w:val="Ttulo9"/>
              <w:spacing w:beforeLines="60" w:before="144" w:after="0"/>
              <w:jc w:val="center"/>
              <w:rPr>
                <w:rFonts w:asciiTheme="minorHAnsi" w:hAnsiTheme="minorHAnsi" w:cstheme="minorHAnsi"/>
              </w:rPr>
            </w:pPr>
            <w:r w:rsidRPr="00C10ADC">
              <w:rPr>
                <w:rFonts w:asciiTheme="minorHAnsi" w:hAnsiTheme="minorHAnsi" w:cstheme="minorHAnsi"/>
                <w:b/>
              </w:rPr>
              <w:t>DOCUMENTOS SEGÚN LOS CUALES CERTIFICA</w:t>
            </w:r>
            <w:r w:rsidR="001A364E" w:rsidRPr="00C10ADC">
              <w:rPr>
                <w:rFonts w:asciiTheme="minorHAnsi" w:hAnsiTheme="minorHAnsi" w:cstheme="minorHAnsi"/>
                <w:b/>
              </w:rPr>
              <w:t xml:space="preserve"> </w:t>
            </w:r>
            <w:r w:rsidR="001A364E" w:rsidRPr="00C10ADC">
              <w:rPr>
                <w:rFonts w:asciiTheme="minorHAnsi" w:hAnsiTheme="minorHAnsi" w:cstheme="minorHAnsi"/>
                <w:bCs/>
              </w:rPr>
              <w:t>(5)</w:t>
            </w:r>
          </w:p>
        </w:tc>
      </w:tr>
      <w:tr w:rsidR="00BE01BB" w:rsidRPr="00C10ADC" w14:paraId="628D4068" w14:textId="77777777" w:rsidTr="00684372">
        <w:trPr>
          <w:trHeight w:val="2741"/>
        </w:trPr>
        <w:tc>
          <w:tcPr>
            <w:tcW w:w="3753" w:type="dxa"/>
          </w:tcPr>
          <w:p w14:paraId="67AC952D" w14:textId="615723EB" w:rsidR="00BE01BB" w:rsidRPr="00684372" w:rsidRDefault="00BE01BB" w:rsidP="000724BD">
            <w:pPr>
              <w:rPr>
                <w:rFonts w:asciiTheme="minorHAnsi" w:hAnsiTheme="minorHAnsi" w:cstheme="minorHAnsi"/>
                <w:sz w:val="18"/>
                <w:szCs w:val="18"/>
                <w:u w:val="single"/>
              </w:rPr>
            </w:pPr>
            <w:r w:rsidRPr="00684372">
              <w:rPr>
                <w:rFonts w:asciiTheme="minorHAnsi" w:hAnsiTheme="minorHAnsi" w:cstheme="minorHAnsi"/>
                <w:sz w:val="18"/>
                <w:szCs w:val="18"/>
                <w:u w:val="single"/>
              </w:rPr>
              <w:t>Códigos CNAES:</w:t>
            </w:r>
          </w:p>
          <w:p w14:paraId="3D612374" w14:textId="681D3F53" w:rsidR="007F2A96" w:rsidRPr="00684372" w:rsidRDefault="007F2A96" w:rsidP="007F2A96">
            <w:pPr>
              <w:rPr>
                <w:rFonts w:asciiTheme="minorHAnsi" w:hAnsiTheme="minorHAnsi" w:cstheme="minorHAnsi"/>
                <w:sz w:val="18"/>
                <w:szCs w:val="18"/>
              </w:rPr>
            </w:pPr>
          </w:p>
          <w:p w14:paraId="272BF72D" w14:textId="2C6DEC58" w:rsidR="00B07EE1" w:rsidRPr="00684372" w:rsidRDefault="00B07EE1" w:rsidP="007F2A96">
            <w:pPr>
              <w:rPr>
                <w:rFonts w:asciiTheme="minorHAnsi" w:hAnsiTheme="minorHAnsi" w:cstheme="minorHAnsi"/>
                <w:i/>
                <w:iCs/>
                <w:sz w:val="18"/>
                <w:szCs w:val="18"/>
              </w:rPr>
            </w:pPr>
            <w:r w:rsidRPr="00684372">
              <w:rPr>
                <w:rFonts w:asciiTheme="minorHAnsi" w:hAnsiTheme="minorHAnsi" w:cstheme="minorHAnsi"/>
                <w:i/>
                <w:iCs/>
                <w:sz w:val="18"/>
                <w:szCs w:val="18"/>
              </w:rPr>
              <w:t>(incluir solo las áreas técnicas que se quieran solicitar)</w:t>
            </w:r>
          </w:p>
          <w:p w14:paraId="0648938D" w14:textId="77777777" w:rsidR="00E42924" w:rsidRPr="00684372" w:rsidRDefault="00E42924" w:rsidP="007F2A96">
            <w:pPr>
              <w:rPr>
                <w:rFonts w:asciiTheme="minorHAnsi" w:hAnsiTheme="minorHAnsi" w:cstheme="minorHAnsi"/>
                <w:sz w:val="18"/>
                <w:szCs w:val="18"/>
              </w:rPr>
            </w:pPr>
          </w:p>
          <w:p w14:paraId="75AC93CA" w14:textId="77777777" w:rsidR="008B5CBE" w:rsidRPr="00684372" w:rsidRDefault="00BE01BB" w:rsidP="000724BD">
            <w:pPr>
              <w:rPr>
                <w:rFonts w:asciiTheme="minorHAnsi" w:hAnsiTheme="minorHAnsi" w:cstheme="minorHAnsi"/>
                <w:sz w:val="18"/>
                <w:szCs w:val="18"/>
              </w:rPr>
            </w:pPr>
            <w:r w:rsidRPr="00684372">
              <w:rPr>
                <w:rFonts w:asciiTheme="minorHAnsi" w:hAnsiTheme="minorHAnsi" w:cstheme="minorHAnsi"/>
                <w:sz w:val="18"/>
                <w:szCs w:val="18"/>
              </w:rPr>
              <w:t xml:space="preserve">-10. Industria de la alimentación </w:t>
            </w:r>
          </w:p>
          <w:p w14:paraId="5594B47D" w14:textId="3C48CB8D" w:rsidR="00BE01BB" w:rsidRPr="00684372" w:rsidRDefault="00BE01BB" w:rsidP="000724BD">
            <w:pPr>
              <w:rPr>
                <w:rFonts w:asciiTheme="minorHAnsi" w:hAnsiTheme="minorHAnsi" w:cstheme="minorHAnsi"/>
                <w:sz w:val="18"/>
                <w:szCs w:val="18"/>
              </w:rPr>
            </w:pPr>
            <w:r w:rsidRPr="00684372">
              <w:rPr>
                <w:rFonts w:asciiTheme="minorHAnsi" w:hAnsiTheme="minorHAnsi" w:cstheme="minorHAnsi"/>
                <w:sz w:val="18"/>
                <w:szCs w:val="18"/>
              </w:rPr>
              <w:t>-11. Fabricación de bebidas</w:t>
            </w:r>
          </w:p>
          <w:p w14:paraId="44DCF880" w14:textId="0EEEE5C0" w:rsidR="00BE01BB" w:rsidRPr="00684372" w:rsidRDefault="00BE01BB" w:rsidP="000724BD">
            <w:pPr>
              <w:rPr>
                <w:rFonts w:asciiTheme="minorHAnsi" w:hAnsiTheme="minorHAnsi" w:cstheme="minorHAnsi"/>
                <w:sz w:val="18"/>
                <w:szCs w:val="18"/>
              </w:rPr>
            </w:pPr>
            <w:r w:rsidRPr="00684372">
              <w:rPr>
                <w:rFonts w:asciiTheme="minorHAnsi" w:hAnsiTheme="minorHAnsi" w:cstheme="minorHAnsi"/>
                <w:sz w:val="18"/>
                <w:szCs w:val="18"/>
              </w:rPr>
              <w:t>-12. Industria del tabaco</w:t>
            </w:r>
          </w:p>
          <w:p w14:paraId="38E296C7" w14:textId="77777777" w:rsidR="00F91ECB" w:rsidRPr="00684372" w:rsidRDefault="00BE01BB" w:rsidP="000724BD">
            <w:pPr>
              <w:rPr>
                <w:rFonts w:asciiTheme="minorHAnsi" w:hAnsiTheme="minorHAnsi" w:cstheme="minorHAnsi"/>
                <w:sz w:val="18"/>
                <w:szCs w:val="18"/>
              </w:rPr>
            </w:pPr>
            <w:r w:rsidRPr="00684372">
              <w:rPr>
                <w:rFonts w:asciiTheme="minorHAnsi" w:hAnsiTheme="minorHAnsi" w:cstheme="minorHAnsi"/>
                <w:sz w:val="18"/>
                <w:szCs w:val="18"/>
              </w:rPr>
              <w:t xml:space="preserve">-13. Industria textil </w:t>
            </w:r>
          </w:p>
          <w:p w14:paraId="73585D37" w14:textId="0C1C97B4" w:rsidR="00BE01BB" w:rsidRPr="00684372" w:rsidRDefault="00BE01BB" w:rsidP="000724BD">
            <w:pPr>
              <w:rPr>
                <w:rFonts w:asciiTheme="minorHAnsi" w:hAnsiTheme="minorHAnsi" w:cstheme="minorHAnsi"/>
                <w:sz w:val="18"/>
                <w:szCs w:val="18"/>
              </w:rPr>
            </w:pPr>
            <w:r w:rsidRPr="00684372">
              <w:rPr>
                <w:rFonts w:asciiTheme="minorHAnsi" w:hAnsiTheme="minorHAnsi" w:cstheme="minorHAnsi"/>
                <w:sz w:val="18"/>
                <w:szCs w:val="18"/>
              </w:rPr>
              <w:t>-14. Confección de prendas de vestir</w:t>
            </w:r>
          </w:p>
          <w:p w14:paraId="1FFCF7E6" w14:textId="4B2E8FD0" w:rsidR="00BE01BB" w:rsidRPr="00684372" w:rsidRDefault="00BE01BB" w:rsidP="000724BD">
            <w:pPr>
              <w:rPr>
                <w:rFonts w:asciiTheme="minorHAnsi" w:hAnsiTheme="minorHAnsi" w:cstheme="minorHAnsi"/>
                <w:sz w:val="18"/>
                <w:szCs w:val="18"/>
              </w:rPr>
            </w:pPr>
            <w:r w:rsidRPr="00684372">
              <w:rPr>
                <w:rFonts w:asciiTheme="minorHAnsi" w:hAnsiTheme="minorHAnsi" w:cstheme="minorHAnsi"/>
                <w:sz w:val="18"/>
                <w:szCs w:val="18"/>
              </w:rPr>
              <w:t>-15. Industria del cuero y del calzado</w:t>
            </w:r>
          </w:p>
          <w:p w14:paraId="46BF0234" w14:textId="1E5A922A" w:rsidR="00BE01BB" w:rsidRPr="00684372" w:rsidRDefault="00BE01BB" w:rsidP="000724BD">
            <w:pPr>
              <w:rPr>
                <w:rFonts w:asciiTheme="minorHAnsi" w:hAnsiTheme="minorHAnsi" w:cstheme="minorHAnsi"/>
                <w:sz w:val="18"/>
                <w:szCs w:val="18"/>
              </w:rPr>
            </w:pPr>
            <w:r w:rsidRPr="00684372">
              <w:rPr>
                <w:rFonts w:asciiTheme="minorHAnsi" w:hAnsiTheme="minorHAnsi" w:cstheme="minorHAnsi"/>
                <w:sz w:val="18"/>
                <w:szCs w:val="18"/>
              </w:rPr>
              <w:t xml:space="preserve">-16. Industria de la madera y del corcho, excepto muebles; cestería y espartería </w:t>
            </w:r>
          </w:p>
          <w:p w14:paraId="493D73CF" w14:textId="77777777" w:rsidR="00F91ECB" w:rsidRPr="00684372" w:rsidRDefault="00BE01BB" w:rsidP="000724BD">
            <w:pPr>
              <w:rPr>
                <w:rFonts w:asciiTheme="minorHAnsi" w:hAnsiTheme="minorHAnsi" w:cstheme="minorHAnsi"/>
                <w:sz w:val="18"/>
                <w:szCs w:val="18"/>
              </w:rPr>
            </w:pPr>
            <w:r w:rsidRPr="00684372">
              <w:rPr>
                <w:rFonts w:asciiTheme="minorHAnsi" w:hAnsiTheme="minorHAnsi" w:cstheme="minorHAnsi"/>
                <w:sz w:val="18"/>
                <w:szCs w:val="18"/>
              </w:rPr>
              <w:t>-17. Industria del papel</w:t>
            </w:r>
          </w:p>
          <w:p w14:paraId="10EE980C" w14:textId="08DC88E3" w:rsidR="00BE01BB" w:rsidRPr="00684372" w:rsidRDefault="00BE01BB" w:rsidP="000724BD">
            <w:pPr>
              <w:rPr>
                <w:rFonts w:asciiTheme="minorHAnsi" w:hAnsiTheme="minorHAnsi" w:cstheme="minorHAnsi"/>
                <w:sz w:val="18"/>
                <w:szCs w:val="18"/>
              </w:rPr>
            </w:pPr>
            <w:r w:rsidRPr="00684372">
              <w:rPr>
                <w:rFonts w:asciiTheme="minorHAnsi" w:hAnsiTheme="minorHAnsi" w:cstheme="minorHAnsi"/>
                <w:sz w:val="18"/>
                <w:szCs w:val="18"/>
              </w:rPr>
              <w:t>-18. Artes gráficas y reproducción de soportes grabados</w:t>
            </w:r>
          </w:p>
          <w:p w14:paraId="0F68481A" w14:textId="77777777" w:rsidR="00F91ECB" w:rsidRPr="00684372" w:rsidRDefault="00BE01BB" w:rsidP="000724BD">
            <w:pPr>
              <w:rPr>
                <w:rFonts w:asciiTheme="minorHAnsi" w:hAnsiTheme="minorHAnsi" w:cstheme="minorHAnsi"/>
                <w:sz w:val="18"/>
                <w:szCs w:val="18"/>
              </w:rPr>
            </w:pPr>
            <w:r w:rsidRPr="00684372">
              <w:rPr>
                <w:rFonts w:asciiTheme="minorHAnsi" w:hAnsiTheme="minorHAnsi" w:cstheme="minorHAnsi"/>
                <w:sz w:val="18"/>
                <w:szCs w:val="18"/>
              </w:rPr>
              <w:t>-19. Coquerías y refino de petróleo</w:t>
            </w:r>
          </w:p>
          <w:p w14:paraId="4696D4F1" w14:textId="77777777" w:rsidR="00F91ECB" w:rsidRPr="00684372" w:rsidRDefault="00BE01BB" w:rsidP="000724BD">
            <w:pPr>
              <w:rPr>
                <w:rFonts w:asciiTheme="minorHAnsi" w:hAnsiTheme="minorHAnsi" w:cstheme="minorHAnsi"/>
                <w:sz w:val="18"/>
                <w:szCs w:val="18"/>
              </w:rPr>
            </w:pPr>
            <w:r w:rsidRPr="00684372">
              <w:rPr>
                <w:rFonts w:asciiTheme="minorHAnsi" w:hAnsiTheme="minorHAnsi" w:cstheme="minorHAnsi"/>
                <w:sz w:val="18"/>
                <w:szCs w:val="18"/>
              </w:rPr>
              <w:t>-20. Industria química</w:t>
            </w:r>
          </w:p>
          <w:p w14:paraId="1A4042DF" w14:textId="77777777" w:rsidR="00F91ECB" w:rsidRPr="00684372" w:rsidRDefault="00BE01BB" w:rsidP="000724BD">
            <w:pPr>
              <w:rPr>
                <w:rFonts w:asciiTheme="minorHAnsi" w:hAnsiTheme="minorHAnsi" w:cstheme="minorHAnsi"/>
                <w:sz w:val="18"/>
                <w:szCs w:val="18"/>
              </w:rPr>
            </w:pPr>
            <w:r w:rsidRPr="00684372">
              <w:rPr>
                <w:rFonts w:asciiTheme="minorHAnsi" w:hAnsiTheme="minorHAnsi" w:cstheme="minorHAnsi"/>
                <w:sz w:val="18"/>
                <w:szCs w:val="18"/>
              </w:rPr>
              <w:t>-21. Fabricación de productos farmacéuticos</w:t>
            </w:r>
          </w:p>
          <w:p w14:paraId="58003940" w14:textId="4CF2A135" w:rsidR="00BE01BB" w:rsidRPr="00684372" w:rsidRDefault="00BE01BB" w:rsidP="000724BD">
            <w:pPr>
              <w:rPr>
                <w:rFonts w:asciiTheme="minorHAnsi" w:hAnsiTheme="minorHAnsi" w:cstheme="minorHAnsi"/>
                <w:sz w:val="18"/>
                <w:szCs w:val="18"/>
              </w:rPr>
            </w:pPr>
            <w:r w:rsidRPr="00684372">
              <w:rPr>
                <w:rFonts w:asciiTheme="minorHAnsi" w:hAnsiTheme="minorHAnsi" w:cstheme="minorHAnsi"/>
                <w:sz w:val="18"/>
                <w:szCs w:val="18"/>
              </w:rPr>
              <w:t>-22. Fabricación de productos de caucho y plásticos</w:t>
            </w:r>
          </w:p>
          <w:p w14:paraId="1BA13EE5" w14:textId="6AC9136C" w:rsidR="00BE01BB" w:rsidRPr="00684372" w:rsidRDefault="00BE01BB" w:rsidP="000724BD">
            <w:pPr>
              <w:rPr>
                <w:rFonts w:asciiTheme="minorHAnsi" w:hAnsiTheme="minorHAnsi" w:cstheme="minorHAnsi"/>
                <w:sz w:val="18"/>
                <w:szCs w:val="18"/>
              </w:rPr>
            </w:pPr>
            <w:r w:rsidRPr="00684372">
              <w:rPr>
                <w:rFonts w:asciiTheme="minorHAnsi" w:hAnsiTheme="minorHAnsi" w:cstheme="minorHAnsi"/>
                <w:sz w:val="18"/>
                <w:szCs w:val="18"/>
              </w:rPr>
              <w:t>-23. Fabricación de otros productos minerales no metálicos</w:t>
            </w:r>
          </w:p>
          <w:p w14:paraId="7DE3BFB1" w14:textId="77777777" w:rsidR="00F91ECB" w:rsidRPr="00684372" w:rsidRDefault="00BE01BB" w:rsidP="000724BD">
            <w:pPr>
              <w:rPr>
                <w:rFonts w:asciiTheme="minorHAnsi" w:hAnsiTheme="minorHAnsi" w:cstheme="minorHAnsi"/>
                <w:sz w:val="18"/>
                <w:szCs w:val="18"/>
              </w:rPr>
            </w:pPr>
            <w:r w:rsidRPr="00684372">
              <w:rPr>
                <w:rFonts w:asciiTheme="minorHAnsi" w:hAnsiTheme="minorHAnsi" w:cstheme="minorHAnsi"/>
                <w:sz w:val="18"/>
                <w:szCs w:val="18"/>
              </w:rPr>
              <w:t>-24. Metalurgia; fabricación de productos de hierro, acero y ferroaleaciones</w:t>
            </w:r>
          </w:p>
          <w:p w14:paraId="73AE59BD" w14:textId="258C38FE" w:rsidR="00BE01BB" w:rsidRPr="00684372" w:rsidRDefault="00BE01BB" w:rsidP="000724BD">
            <w:pPr>
              <w:rPr>
                <w:rFonts w:asciiTheme="minorHAnsi" w:hAnsiTheme="minorHAnsi" w:cstheme="minorHAnsi"/>
                <w:sz w:val="18"/>
                <w:szCs w:val="18"/>
              </w:rPr>
            </w:pPr>
            <w:r w:rsidRPr="00684372">
              <w:rPr>
                <w:rFonts w:asciiTheme="minorHAnsi" w:hAnsiTheme="minorHAnsi" w:cstheme="minorHAnsi"/>
                <w:sz w:val="18"/>
                <w:szCs w:val="18"/>
              </w:rPr>
              <w:t>-25. Fabricación de productos metálicos, excepto maquinaria y equipo</w:t>
            </w:r>
          </w:p>
          <w:p w14:paraId="5DDD52EE" w14:textId="77777777" w:rsidR="00F91ECB" w:rsidRPr="00684372" w:rsidRDefault="00BE01BB" w:rsidP="000724BD">
            <w:pPr>
              <w:rPr>
                <w:rFonts w:asciiTheme="minorHAnsi" w:hAnsiTheme="minorHAnsi" w:cstheme="minorHAnsi"/>
                <w:sz w:val="18"/>
                <w:szCs w:val="18"/>
              </w:rPr>
            </w:pPr>
            <w:r w:rsidRPr="00684372">
              <w:rPr>
                <w:rFonts w:asciiTheme="minorHAnsi" w:hAnsiTheme="minorHAnsi" w:cstheme="minorHAnsi"/>
                <w:sz w:val="18"/>
                <w:szCs w:val="18"/>
              </w:rPr>
              <w:t>-26. Fabricación de productos informáticos, electrónicos y ópticos</w:t>
            </w:r>
          </w:p>
          <w:p w14:paraId="27E73990" w14:textId="77777777" w:rsidR="00F91ECB" w:rsidRPr="00684372" w:rsidRDefault="00BE01BB" w:rsidP="000724BD">
            <w:pPr>
              <w:rPr>
                <w:rFonts w:asciiTheme="minorHAnsi" w:hAnsiTheme="minorHAnsi" w:cstheme="minorHAnsi"/>
                <w:sz w:val="18"/>
                <w:szCs w:val="18"/>
              </w:rPr>
            </w:pPr>
            <w:r w:rsidRPr="00684372">
              <w:rPr>
                <w:rFonts w:asciiTheme="minorHAnsi" w:hAnsiTheme="minorHAnsi" w:cstheme="minorHAnsi"/>
                <w:sz w:val="18"/>
                <w:szCs w:val="18"/>
              </w:rPr>
              <w:t>-27. Fabricación de material y equipo eléctrico</w:t>
            </w:r>
          </w:p>
          <w:p w14:paraId="430C464F" w14:textId="77777777" w:rsidR="00F91ECB" w:rsidRPr="00684372" w:rsidRDefault="00BE01BB" w:rsidP="000724BD">
            <w:pPr>
              <w:rPr>
                <w:rFonts w:asciiTheme="minorHAnsi" w:hAnsiTheme="minorHAnsi" w:cstheme="minorHAnsi"/>
                <w:sz w:val="18"/>
                <w:szCs w:val="18"/>
              </w:rPr>
            </w:pPr>
            <w:r w:rsidRPr="00684372">
              <w:rPr>
                <w:rFonts w:asciiTheme="minorHAnsi" w:hAnsiTheme="minorHAnsi" w:cstheme="minorHAnsi"/>
                <w:sz w:val="18"/>
                <w:szCs w:val="18"/>
              </w:rPr>
              <w:t xml:space="preserve">-28. Fabricación de maquinaria y equipo </w:t>
            </w:r>
            <w:proofErr w:type="spellStart"/>
            <w:r w:rsidRPr="00684372">
              <w:rPr>
                <w:rFonts w:asciiTheme="minorHAnsi" w:hAnsiTheme="minorHAnsi" w:cstheme="minorHAnsi"/>
                <w:sz w:val="18"/>
                <w:szCs w:val="18"/>
              </w:rPr>
              <w:t>n.c.o.p</w:t>
            </w:r>
            <w:proofErr w:type="spellEnd"/>
          </w:p>
          <w:p w14:paraId="6F8A0C62" w14:textId="77777777" w:rsidR="00F91ECB" w:rsidRPr="00684372" w:rsidRDefault="00BE01BB" w:rsidP="000724BD">
            <w:pPr>
              <w:rPr>
                <w:rFonts w:asciiTheme="minorHAnsi" w:hAnsiTheme="minorHAnsi" w:cstheme="minorHAnsi"/>
                <w:sz w:val="18"/>
                <w:szCs w:val="18"/>
              </w:rPr>
            </w:pPr>
            <w:r w:rsidRPr="00684372">
              <w:rPr>
                <w:rFonts w:asciiTheme="minorHAnsi" w:hAnsiTheme="minorHAnsi" w:cstheme="minorHAnsi"/>
                <w:sz w:val="18"/>
                <w:szCs w:val="18"/>
              </w:rPr>
              <w:t>-29. Fabricación de vehículos de motor, remolques y semirremolques</w:t>
            </w:r>
          </w:p>
          <w:p w14:paraId="711169A0" w14:textId="77777777" w:rsidR="00F91ECB" w:rsidRPr="00684372" w:rsidRDefault="00BE01BB" w:rsidP="000724BD">
            <w:pPr>
              <w:rPr>
                <w:rFonts w:asciiTheme="minorHAnsi" w:hAnsiTheme="minorHAnsi" w:cstheme="minorHAnsi"/>
                <w:sz w:val="18"/>
                <w:szCs w:val="18"/>
              </w:rPr>
            </w:pPr>
            <w:r w:rsidRPr="00684372">
              <w:rPr>
                <w:rFonts w:asciiTheme="minorHAnsi" w:hAnsiTheme="minorHAnsi" w:cstheme="minorHAnsi"/>
                <w:sz w:val="18"/>
                <w:szCs w:val="18"/>
              </w:rPr>
              <w:t xml:space="preserve">-30. Fabricación de otro material de transporte </w:t>
            </w:r>
          </w:p>
          <w:p w14:paraId="194BAE45" w14:textId="1CD7B5C9" w:rsidR="006B365B" w:rsidRPr="00684372" w:rsidRDefault="00BE01BB" w:rsidP="000724BD">
            <w:pPr>
              <w:rPr>
                <w:rFonts w:asciiTheme="minorHAnsi" w:hAnsiTheme="minorHAnsi" w:cstheme="minorHAnsi"/>
                <w:sz w:val="18"/>
                <w:szCs w:val="18"/>
              </w:rPr>
            </w:pPr>
            <w:r w:rsidRPr="00684372">
              <w:rPr>
                <w:rFonts w:asciiTheme="minorHAnsi" w:hAnsiTheme="minorHAnsi" w:cstheme="minorHAnsi"/>
                <w:sz w:val="18"/>
                <w:szCs w:val="18"/>
              </w:rPr>
              <w:t>-31. Fabricación de muebles</w:t>
            </w:r>
          </w:p>
          <w:p w14:paraId="1A659DB0" w14:textId="1B6863C6" w:rsidR="00ED6FF7" w:rsidRPr="00684372" w:rsidRDefault="00ED6FF7" w:rsidP="003D7D88">
            <w:pPr>
              <w:jc w:val="both"/>
              <w:rPr>
                <w:rFonts w:asciiTheme="minorHAnsi" w:hAnsiTheme="minorHAnsi" w:cstheme="minorHAnsi"/>
                <w:sz w:val="18"/>
                <w:szCs w:val="18"/>
              </w:rPr>
            </w:pPr>
            <w:r w:rsidRPr="00684372">
              <w:rPr>
                <w:rFonts w:asciiTheme="minorHAnsi" w:hAnsiTheme="minorHAnsi" w:cstheme="minorHAnsi"/>
                <w:sz w:val="18"/>
                <w:szCs w:val="18"/>
              </w:rPr>
              <w:t>-32.</w:t>
            </w:r>
            <w:r w:rsidR="009C7E9B" w:rsidRPr="00684372">
              <w:rPr>
                <w:rFonts w:asciiTheme="minorHAnsi" w:hAnsiTheme="minorHAnsi" w:cstheme="minorHAnsi"/>
                <w:sz w:val="18"/>
                <w:szCs w:val="18"/>
              </w:rPr>
              <w:t xml:space="preserve"> </w:t>
            </w:r>
            <w:r w:rsidR="007B409F" w:rsidRPr="00684372">
              <w:rPr>
                <w:rFonts w:asciiTheme="minorHAnsi" w:hAnsiTheme="minorHAnsi" w:cstheme="minorHAnsi"/>
                <w:sz w:val="18"/>
                <w:szCs w:val="18"/>
              </w:rPr>
              <w:t xml:space="preserve">Otras industrias manufactureras (Fabricación de artículos de joyería, bisutería y similares, Fabricación de monedas, Fabricación de instrumentos musicales, Fabricación de artículos de deporte, Fabricación de juegos y juguetes, Fabricación de instrumentos y suministros médicos y odontológicos, Fabricación de escobas, brochas y cepillos, otras industrias manufactureras </w:t>
            </w:r>
            <w:proofErr w:type="spellStart"/>
            <w:r w:rsidR="007B409F" w:rsidRPr="00684372">
              <w:rPr>
                <w:rFonts w:asciiTheme="minorHAnsi" w:hAnsiTheme="minorHAnsi" w:cstheme="minorHAnsi"/>
                <w:sz w:val="18"/>
                <w:szCs w:val="18"/>
              </w:rPr>
              <w:t>n.c.o.p</w:t>
            </w:r>
            <w:proofErr w:type="spellEnd"/>
            <w:r w:rsidR="007B409F" w:rsidRPr="00684372">
              <w:rPr>
                <w:rFonts w:asciiTheme="minorHAnsi" w:hAnsiTheme="minorHAnsi" w:cstheme="minorHAnsi"/>
                <w:sz w:val="18"/>
                <w:szCs w:val="18"/>
              </w:rPr>
              <w:t>.).</w:t>
            </w:r>
          </w:p>
          <w:p w14:paraId="390E9606" w14:textId="77777777" w:rsidR="006B365B" w:rsidRPr="00684372" w:rsidRDefault="00BE01BB" w:rsidP="000724BD">
            <w:pPr>
              <w:rPr>
                <w:rFonts w:asciiTheme="minorHAnsi" w:hAnsiTheme="minorHAnsi" w:cstheme="minorHAnsi"/>
                <w:sz w:val="18"/>
                <w:szCs w:val="18"/>
              </w:rPr>
            </w:pPr>
            <w:r w:rsidRPr="00684372">
              <w:rPr>
                <w:rFonts w:asciiTheme="minorHAnsi" w:hAnsiTheme="minorHAnsi" w:cstheme="minorHAnsi"/>
                <w:sz w:val="18"/>
                <w:szCs w:val="18"/>
              </w:rPr>
              <w:t xml:space="preserve">-38.31. Separación y clasificación de materiales (Valorización) </w:t>
            </w:r>
          </w:p>
          <w:p w14:paraId="3AAEB718" w14:textId="672320B3" w:rsidR="00BE01BB" w:rsidRPr="00684372" w:rsidRDefault="00BE01BB" w:rsidP="000724BD">
            <w:pPr>
              <w:rPr>
                <w:rFonts w:asciiTheme="minorHAnsi" w:hAnsiTheme="minorHAnsi" w:cstheme="minorHAnsi"/>
                <w:sz w:val="18"/>
                <w:szCs w:val="18"/>
                <w:lang w:val="es-ES"/>
              </w:rPr>
            </w:pPr>
            <w:r w:rsidRPr="00684372">
              <w:rPr>
                <w:rFonts w:asciiTheme="minorHAnsi" w:hAnsiTheme="minorHAnsi" w:cstheme="minorHAnsi"/>
                <w:sz w:val="18"/>
                <w:szCs w:val="18"/>
              </w:rPr>
              <w:t>-38.32. Valorización</w:t>
            </w:r>
            <w:r w:rsidRPr="00684372">
              <w:rPr>
                <w:rFonts w:asciiTheme="minorHAnsi" w:hAnsiTheme="minorHAnsi" w:cstheme="minorHAnsi"/>
                <w:sz w:val="18"/>
                <w:szCs w:val="18"/>
                <w:lang w:val="es-ES"/>
              </w:rPr>
              <w:t xml:space="preserve"> de materiales ya clasificados</w:t>
            </w:r>
          </w:p>
          <w:p w14:paraId="08C6202A" w14:textId="203FB8CC" w:rsidR="006B365B" w:rsidRPr="00684372" w:rsidRDefault="00BE01BB" w:rsidP="000724BD">
            <w:pPr>
              <w:rPr>
                <w:rFonts w:asciiTheme="minorHAnsi" w:hAnsiTheme="minorHAnsi" w:cstheme="minorHAnsi"/>
                <w:sz w:val="18"/>
                <w:szCs w:val="18"/>
              </w:rPr>
            </w:pPr>
            <w:r w:rsidRPr="00684372">
              <w:rPr>
                <w:rFonts w:asciiTheme="minorHAnsi" w:hAnsiTheme="minorHAnsi" w:cstheme="minorHAnsi"/>
                <w:sz w:val="18"/>
                <w:szCs w:val="18"/>
              </w:rPr>
              <w:t xml:space="preserve">-Actividades de reparación a escala industrial de </w:t>
            </w:r>
            <w:r w:rsidR="00E900FA" w:rsidRPr="00684372">
              <w:rPr>
                <w:rFonts w:asciiTheme="minorHAnsi" w:hAnsiTheme="minorHAnsi" w:cstheme="minorHAnsi"/>
                <w:sz w:val="18"/>
                <w:szCs w:val="18"/>
              </w:rPr>
              <w:t>maquinaria</w:t>
            </w:r>
            <w:r w:rsidRPr="00684372">
              <w:rPr>
                <w:rFonts w:asciiTheme="minorHAnsi" w:hAnsiTheme="minorHAnsi" w:cstheme="minorHAnsi"/>
                <w:sz w:val="18"/>
                <w:szCs w:val="18"/>
              </w:rPr>
              <w:t xml:space="preserve"> y equipo del CNAE 33 (Reparación e instalación de maquinaria y equipo) </w:t>
            </w:r>
          </w:p>
          <w:p w14:paraId="7A89D608" w14:textId="046E0B06" w:rsidR="00BE01BB" w:rsidRPr="00684372" w:rsidRDefault="00BE01BB" w:rsidP="000724BD">
            <w:pPr>
              <w:rPr>
                <w:rFonts w:asciiTheme="minorHAnsi" w:hAnsiTheme="minorHAnsi" w:cstheme="minorHAnsi"/>
                <w:sz w:val="18"/>
                <w:szCs w:val="18"/>
              </w:rPr>
            </w:pPr>
            <w:r w:rsidRPr="00684372">
              <w:rPr>
                <w:rFonts w:asciiTheme="minorHAnsi" w:hAnsiTheme="minorHAnsi" w:cstheme="minorHAnsi"/>
                <w:sz w:val="18"/>
                <w:szCs w:val="18"/>
              </w:rPr>
              <w:t>-52.10. Actividades de depósito y almacenamiento a escala industrial</w:t>
            </w:r>
          </w:p>
          <w:p w14:paraId="61AE3290" w14:textId="77777777" w:rsidR="005042FF" w:rsidRPr="00684372" w:rsidRDefault="005042FF" w:rsidP="005042FF">
            <w:pPr>
              <w:rPr>
                <w:rFonts w:asciiTheme="minorHAnsi" w:hAnsiTheme="minorHAnsi" w:cstheme="minorHAnsi"/>
                <w:sz w:val="18"/>
                <w:szCs w:val="18"/>
              </w:rPr>
            </w:pPr>
            <w:r w:rsidRPr="00684372">
              <w:rPr>
                <w:rFonts w:asciiTheme="minorHAnsi" w:hAnsiTheme="minorHAnsi" w:cstheme="minorHAnsi"/>
                <w:sz w:val="18"/>
                <w:szCs w:val="18"/>
              </w:rPr>
              <w:lastRenderedPageBreak/>
              <w:t xml:space="preserve">-Diseño industrial: Actividades de ingeniería y diseño de maquinaria, materiales, </w:t>
            </w:r>
            <w:proofErr w:type="gramStart"/>
            <w:r w:rsidRPr="00684372">
              <w:rPr>
                <w:rFonts w:asciiTheme="minorHAnsi" w:hAnsiTheme="minorHAnsi" w:cstheme="minorHAnsi"/>
                <w:sz w:val="18"/>
                <w:szCs w:val="18"/>
              </w:rPr>
              <w:t>procesos industriales y plantas industriales</w:t>
            </w:r>
            <w:proofErr w:type="gramEnd"/>
            <w:r w:rsidRPr="00684372">
              <w:rPr>
                <w:rFonts w:asciiTheme="minorHAnsi" w:hAnsiTheme="minorHAnsi" w:cstheme="minorHAnsi"/>
                <w:sz w:val="18"/>
                <w:szCs w:val="18"/>
              </w:rPr>
              <w:t>, encuadradas en las CNAE 71.12.</w:t>
            </w:r>
          </w:p>
          <w:p w14:paraId="0CA99B0E" w14:textId="1972058B" w:rsidR="005042FF" w:rsidRPr="00684372" w:rsidRDefault="005042FF" w:rsidP="000724BD">
            <w:pPr>
              <w:rPr>
                <w:rFonts w:asciiTheme="minorHAnsi" w:hAnsiTheme="minorHAnsi" w:cstheme="minorHAnsi"/>
                <w:sz w:val="18"/>
                <w:szCs w:val="18"/>
              </w:rPr>
            </w:pPr>
            <w:r w:rsidRPr="00684372">
              <w:rPr>
                <w:rFonts w:asciiTheme="minorHAnsi" w:hAnsiTheme="minorHAnsi" w:cstheme="minorHAnsi"/>
                <w:sz w:val="18"/>
                <w:szCs w:val="18"/>
              </w:rPr>
              <w:t>-Ensayos y análisis técnicos encuadrados en la CNAE 71.20.</w:t>
            </w:r>
          </w:p>
          <w:p w14:paraId="18AC68CA" w14:textId="77777777" w:rsidR="00BE01BB" w:rsidRPr="00684372" w:rsidRDefault="00BE01BB">
            <w:pPr>
              <w:rPr>
                <w:rFonts w:asciiTheme="minorHAnsi" w:hAnsiTheme="minorHAnsi" w:cstheme="minorHAnsi"/>
                <w:sz w:val="18"/>
                <w:szCs w:val="18"/>
              </w:rPr>
            </w:pPr>
            <w:r w:rsidRPr="00684372">
              <w:rPr>
                <w:rFonts w:asciiTheme="minorHAnsi" w:hAnsiTheme="minorHAnsi" w:cstheme="minorHAnsi"/>
                <w:sz w:val="18"/>
                <w:szCs w:val="18"/>
              </w:rPr>
              <w:t>-Actividades de envasado y empaquetado a escala industrial encuadradas en la CNAE 82.92</w:t>
            </w:r>
          </w:p>
          <w:p w14:paraId="60F07CB1" w14:textId="55FA324F" w:rsidR="00D204B5" w:rsidRPr="00684372" w:rsidRDefault="00D204B5" w:rsidP="00D204B5">
            <w:pPr>
              <w:rPr>
                <w:rFonts w:asciiTheme="minorHAnsi" w:hAnsiTheme="minorHAnsi" w:cstheme="minorHAnsi"/>
                <w:sz w:val="18"/>
                <w:szCs w:val="18"/>
              </w:rPr>
            </w:pPr>
          </w:p>
        </w:tc>
        <w:tc>
          <w:tcPr>
            <w:tcW w:w="5806" w:type="dxa"/>
          </w:tcPr>
          <w:p w14:paraId="04EC8A6A" w14:textId="451351C8" w:rsidR="00BE01BB" w:rsidRPr="00684372" w:rsidRDefault="00BE01BB" w:rsidP="000724BD">
            <w:pPr>
              <w:ind w:left="497" w:hanging="497"/>
              <w:jc w:val="both"/>
              <w:rPr>
                <w:rFonts w:asciiTheme="minorHAnsi" w:hAnsiTheme="minorHAnsi" w:cstheme="minorHAnsi"/>
                <w:sz w:val="18"/>
                <w:szCs w:val="18"/>
              </w:rPr>
            </w:pPr>
          </w:p>
          <w:p w14:paraId="0186BE82" w14:textId="77777777" w:rsidR="00BE01BB" w:rsidRPr="00684372" w:rsidRDefault="00BE01BB" w:rsidP="000724BD">
            <w:pPr>
              <w:numPr>
                <w:ilvl w:val="0"/>
                <w:numId w:val="16"/>
              </w:numPr>
              <w:ind w:right="213"/>
              <w:jc w:val="both"/>
              <w:rPr>
                <w:rFonts w:asciiTheme="minorHAnsi" w:hAnsiTheme="minorHAnsi" w:cstheme="minorHAnsi"/>
                <w:sz w:val="18"/>
                <w:szCs w:val="18"/>
              </w:rPr>
            </w:pPr>
            <w:r w:rsidRPr="00684372">
              <w:rPr>
                <w:rFonts w:asciiTheme="minorHAnsi" w:hAnsiTheme="minorHAnsi" w:cstheme="minorHAnsi"/>
                <w:b/>
                <w:bCs/>
                <w:sz w:val="18"/>
                <w:szCs w:val="18"/>
                <w:lang w:val="es-ES"/>
              </w:rPr>
              <w:t xml:space="preserve">REGLAMENTO (UE) Nº 651/2014 DE LA COMISIÓN, </w:t>
            </w:r>
            <w:r w:rsidRPr="00684372">
              <w:rPr>
                <w:rFonts w:asciiTheme="minorHAnsi" w:hAnsiTheme="minorHAnsi" w:cstheme="minorHAnsi"/>
                <w:sz w:val="18"/>
                <w:szCs w:val="18"/>
              </w:rPr>
              <w:t>de 17 de junio de 2014, por el que se declaran determinadas categorías de ayudas compatibles con el mercado interior en aplicación de los artículos 107 y 108 del Tratado</w:t>
            </w:r>
          </w:p>
          <w:p w14:paraId="294724F8" w14:textId="77777777" w:rsidR="00BE01BB" w:rsidRPr="00684372" w:rsidRDefault="00BE01BB" w:rsidP="000724BD">
            <w:pPr>
              <w:pStyle w:val="Default"/>
              <w:rPr>
                <w:rFonts w:asciiTheme="minorHAnsi" w:hAnsiTheme="minorHAnsi" w:cstheme="minorHAnsi"/>
                <w:sz w:val="18"/>
                <w:szCs w:val="18"/>
              </w:rPr>
            </w:pPr>
          </w:p>
          <w:p w14:paraId="29620A39" w14:textId="40552B09" w:rsidR="00BE01BB" w:rsidRPr="00684372" w:rsidRDefault="00BE01BB" w:rsidP="000724BD">
            <w:pPr>
              <w:pStyle w:val="Prrafodelista"/>
              <w:numPr>
                <w:ilvl w:val="0"/>
                <w:numId w:val="16"/>
              </w:numPr>
              <w:jc w:val="both"/>
              <w:rPr>
                <w:rFonts w:asciiTheme="minorHAnsi" w:hAnsiTheme="minorHAnsi" w:cstheme="minorHAnsi"/>
                <w:sz w:val="18"/>
                <w:szCs w:val="18"/>
              </w:rPr>
            </w:pPr>
            <w:r w:rsidRPr="00684372">
              <w:rPr>
                <w:rFonts w:asciiTheme="minorHAnsi" w:hAnsiTheme="minorHAnsi" w:cstheme="minorHAnsi"/>
                <w:b/>
                <w:bCs/>
                <w:sz w:val="18"/>
                <w:szCs w:val="18"/>
              </w:rPr>
              <w:t>Orden ICT/789/2021</w:t>
            </w:r>
            <w:r w:rsidRPr="00684372">
              <w:rPr>
                <w:rFonts w:asciiTheme="minorHAnsi" w:hAnsiTheme="minorHAnsi" w:cstheme="minorHAnsi"/>
                <w:sz w:val="18"/>
                <w:szCs w:val="18"/>
              </w:rPr>
              <w:t>, de 16 de julio, por la que se establecen las bases reguladoras para la concesión de ayudas a planes de innovación y sostenibilidad en el ámbito de la industria manufacturera</w:t>
            </w:r>
            <w:r w:rsidR="007B653F" w:rsidRPr="00684372">
              <w:rPr>
                <w:rFonts w:asciiTheme="minorHAnsi" w:hAnsiTheme="minorHAnsi" w:cstheme="minorHAnsi"/>
                <w:sz w:val="18"/>
                <w:szCs w:val="18"/>
              </w:rPr>
              <w:t xml:space="preserve">, </w:t>
            </w:r>
            <w:r w:rsidR="002117B1" w:rsidRPr="00854582">
              <w:rPr>
                <w:rFonts w:asciiTheme="minorHAnsi" w:hAnsiTheme="minorHAnsi" w:cstheme="minorHAnsi"/>
                <w:sz w:val="18"/>
                <w:szCs w:val="18"/>
              </w:rPr>
              <w:t>así como las modificaciones posteriores de la Orden y sus Convocatorias sucesivas</w:t>
            </w:r>
            <w:r w:rsidR="007B653F" w:rsidRPr="00C10ADC">
              <w:rPr>
                <w:rFonts w:asciiTheme="minorHAnsi" w:hAnsiTheme="minorHAnsi" w:cstheme="minorHAnsi"/>
                <w:sz w:val="18"/>
                <w:szCs w:val="18"/>
              </w:rPr>
              <w:t>.</w:t>
            </w:r>
          </w:p>
          <w:p w14:paraId="312F00AA" w14:textId="77777777" w:rsidR="00BE01BB" w:rsidRPr="00684372" w:rsidRDefault="00BE01BB" w:rsidP="000724BD">
            <w:pPr>
              <w:pStyle w:val="Prrafodelista"/>
              <w:ind w:left="432"/>
              <w:jc w:val="both"/>
              <w:rPr>
                <w:rFonts w:asciiTheme="minorHAnsi" w:hAnsiTheme="minorHAnsi" w:cstheme="minorHAnsi"/>
                <w:sz w:val="18"/>
                <w:szCs w:val="18"/>
              </w:rPr>
            </w:pPr>
          </w:p>
          <w:p w14:paraId="3BB32488" w14:textId="4B452D66" w:rsidR="00BE01BB" w:rsidRPr="00684372" w:rsidRDefault="00327EAC" w:rsidP="000724BD">
            <w:pPr>
              <w:pStyle w:val="Prrafodelista"/>
              <w:numPr>
                <w:ilvl w:val="0"/>
                <w:numId w:val="16"/>
              </w:numPr>
              <w:jc w:val="both"/>
              <w:rPr>
                <w:rFonts w:asciiTheme="minorHAnsi" w:hAnsiTheme="minorHAnsi" w:cstheme="minorHAnsi"/>
                <w:sz w:val="18"/>
                <w:szCs w:val="18"/>
              </w:rPr>
            </w:pPr>
            <w:r w:rsidRPr="00684372">
              <w:rPr>
                <w:rFonts w:asciiTheme="minorHAnsi" w:hAnsiTheme="minorHAnsi" w:cstheme="minorHAnsi"/>
                <w:b/>
                <w:bCs/>
                <w:sz w:val="18"/>
                <w:szCs w:val="18"/>
              </w:rPr>
              <w:t>Procedimiento de certificación</w:t>
            </w:r>
            <w:r w:rsidRPr="00684372">
              <w:rPr>
                <w:rFonts w:asciiTheme="minorHAnsi" w:hAnsiTheme="minorHAnsi" w:cstheme="minorHAnsi"/>
                <w:sz w:val="18"/>
                <w:szCs w:val="18"/>
              </w:rPr>
              <w:t xml:space="preserve">: </w:t>
            </w:r>
            <w:r w:rsidR="00BE01BB" w:rsidRPr="00684372">
              <w:rPr>
                <w:rFonts w:asciiTheme="minorHAnsi" w:hAnsiTheme="minorHAnsi" w:cstheme="minorHAnsi"/>
                <w:i/>
                <w:iCs/>
                <w:sz w:val="18"/>
                <w:szCs w:val="18"/>
              </w:rPr>
              <w:t>(Procedimiento de certificación de la entidad)</w:t>
            </w:r>
          </w:p>
        </w:tc>
      </w:tr>
    </w:tbl>
    <w:p w14:paraId="16B4E499" w14:textId="11353E73" w:rsidR="003D7D88" w:rsidRPr="00684372" w:rsidRDefault="003D7D88" w:rsidP="003D7D88">
      <w:pPr>
        <w:rPr>
          <w:rFonts w:asciiTheme="minorHAnsi" w:hAnsiTheme="minorHAnsi" w:cstheme="minorHAnsi"/>
        </w:rPr>
      </w:pPr>
    </w:p>
    <w:p w14:paraId="788E532F" w14:textId="4C0B546C" w:rsidR="003D797D" w:rsidRDefault="003D797D">
      <w:pPr>
        <w:rPr>
          <w:rFonts w:asciiTheme="minorHAnsi" w:hAnsiTheme="minorHAnsi" w:cstheme="minorHAnsi"/>
        </w:rPr>
      </w:pPr>
      <w:r>
        <w:rPr>
          <w:rFonts w:asciiTheme="minorHAnsi" w:hAnsiTheme="minorHAnsi" w:cstheme="minorHAnsi"/>
        </w:rPr>
        <w:br w:type="page"/>
      </w:r>
    </w:p>
    <w:p w14:paraId="69B28DAC" w14:textId="77777777" w:rsidR="008E781E" w:rsidRPr="00684372" w:rsidRDefault="008E781E" w:rsidP="009F7603">
      <w:pPr>
        <w:rPr>
          <w:rFonts w:asciiTheme="minorHAnsi" w:hAnsiTheme="minorHAnsi" w:cstheme="minorHAnsi"/>
        </w:rPr>
      </w:pPr>
    </w:p>
    <w:p w14:paraId="0A9547A9" w14:textId="7B6B601E" w:rsidR="00C740E8" w:rsidRPr="00684372" w:rsidRDefault="00C740E8" w:rsidP="00C740E8">
      <w:pPr>
        <w:jc w:val="both"/>
        <w:rPr>
          <w:rFonts w:asciiTheme="minorHAnsi" w:hAnsiTheme="minorHAnsi" w:cstheme="minorHAnsi"/>
          <w:b/>
          <w:sz w:val="24"/>
          <w14:shadow w14:blurRad="0" w14:dist="0" w14:dir="0" w14:sx="100000" w14:sy="100000" w14:kx="0" w14:ky="0" w14:algn="tl">
            <w14:srgbClr w14:val="000000">
              <w14:alpha w14:val="100000"/>
            </w14:srgbClr>
          </w14:shadow>
        </w:rPr>
      </w:pPr>
      <w:r w:rsidRPr="00C10ADC">
        <w:rPr>
          <w:rFonts w:asciiTheme="minorHAnsi" w:hAnsiTheme="minorHAnsi" w:cstheme="minorHAnsi"/>
          <w:b/>
          <w:bCs/>
          <w:color w:val="000000"/>
          <w:szCs w:val="22"/>
          <w:lang w:val="es-ES"/>
        </w:rPr>
        <w:t>Programa: Proyectos de Investigación industrial y Desarrollo experimental, en el ámbito de la cadena de valor innovadora y de conocimiento del hidrógeno renovable</w:t>
      </w:r>
      <w:r w:rsidR="00124381" w:rsidRPr="00C10ADC">
        <w:rPr>
          <w:rFonts w:asciiTheme="minorHAnsi" w:hAnsiTheme="minorHAnsi" w:cstheme="minorHAnsi"/>
          <w:b/>
          <w:bCs/>
          <w:color w:val="000000"/>
          <w:szCs w:val="22"/>
          <w:lang w:val="es-ES"/>
        </w:rPr>
        <w:t>,</w:t>
      </w:r>
      <w:r w:rsidRPr="00C10ADC">
        <w:rPr>
          <w:rFonts w:asciiTheme="minorHAnsi" w:hAnsiTheme="minorHAnsi" w:cstheme="minorHAnsi"/>
          <w:b/>
          <w:bCs/>
          <w:color w:val="000000"/>
          <w:szCs w:val="22"/>
          <w:lang w:val="es-ES"/>
        </w:rPr>
        <w:t xml:space="preserve"> según Orden TED/1444/2021</w:t>
      </w:r>
    </w:p>
    <w:p w14:paraId="1BEAD1CC" w14:textId="3513F416" w:rsidR="00C740E8" w:rsidRPr="00C10ADC" w:rsidRDefault="00C740E8" w:rsidP="00C740E8">
      <w:pPr>
        <w:rPr>
          <w:rFonts w:asciiTheme="minorHAnsi" w:hAnsiTheme="minorHAnsi" w:cstheme="minorHAnsi"/>
          <w:b/>
          <w:bCs/>
          <w:color w:val="000000"/>
          <w:szCs w:val="22"/>
          <w:lang w:val="es-ES"/>
        </w:rPr>
      </w:pPr>
    </w:p>
    <w:p w14:paraId="34FD63FD" w14:textId="3E32B67F" w:rsidR="00680D7F" w:rsidRPr="00C10ADC" w:rsidRDefault="00680D7F" w:rsidP="00680D7F">
      <w:pPr>
        <w:tabs>
          <w:tab w:val="right" w:pos="4820"/>
          <w:tab w:val="right" w:pos="6379"/>
          <w:tab w:val="right" w:pos="7230"/>
        </w:tabs>
        <w:rPr>
          <w:rFonts w:asciiTheme="minorHAnsi" w:hAnsiTheme="minorHAnsi" w:cstheme="minorHAnsi"/>
          <w:b/>
          <w:bCs/>
          <w:color w:val="000000"/>
          <w:szCs w:val="22"/>
          <w:lang w:val="es-ES"/>
        </w:rPr>
      </w:pPr>
      <w:r w:rsidRPr="00C10ADC">
        <w:rPr>
          <w:rFonts w:asciiTheme="minorHAnsi" w:hAnsiTheme="minorHAnsi" w:cstheme="minorHAnsi"/>
          <w:b/>
          <w:bCs/>
          <w:color w:val="000000"/>
          <w:szCs w:val="22"/>
          <w:lang w:val="es-ES"/>
        </w:rPr>
        <w:t>Requisitos adicionales: NT-94</w:t>
      </w:r>
    </w:p>
    <w:p w14:paraId="3A8FE9B9" w14:textId="77777777" w:rsidR="00CC6793" w:rsidRPr="00C10ADC" w:rsidRDefault="00CC6793" w:rsidP="00680D7F">
      <w:pPr>
        <w:tabs>
          <w:tab w:val="right" w:pos="4820"/>
          <w:tab w:val="right" w:pos="6379"/>
          <w:tab w:val="right" w:pos="7230"/>
        </w:tabs>
        <w:rPr>
          <w:rFonts w:asciiTheme="minorHAnsi" w:hAnsiTheme="minorHAnsi" w:cstheme="minorHAnsi"/>
          <w:b/>
          <w:bCs/>
          <w:color w:val="000000"/>
          <w:szCs w:val="22"/>
          <w:lang w:val="es-ES"/>
        </w:rPr>
      </w:pPr>
    </w:p>
    <w:tbl>
      <w:tblPr>
        <w:tblpPr w:leftFromText="141" w:rightFromText="141" w:vertAnchor="text" w:tblpX="7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59"/>
      </w:tblGrid>
      <w:tr w:rsidR="00C740E8" w:rsidRPr="00C10ADC" w14:paraId="203F8E13" w14:textId="77777777" w:rsidTr="00684372">
        <w:trPr>
          <w:cantSplit/>
          <w:trHeight w:val="567"/>
        </w:trPr>
        <w:tc>
          <w:tcPr>
            <w:tcW w:w="9559" w:type="dxa"/>
            <w:shd w:val="pct12" w:color="auto" w:fill="FFFFFF"/>
            <w:vAlign w:val="center"/>
          </w:tcPr>
          <w:p w14:paraId="1A7F49D1" w14:textId="7BFD8116" w:rsidR="00C740E8" w:rsidRPr="00684372" w:rsidRDefault="00C740E8" w:rsidP="00E97C8C">
            <w:pPr>
              <w:spacing w:before="60"/>
              <w:jc w:val="center"/>
              <w:rPr>
                <w:rFonts w:asciiTheme="minorHAnsi" w:hAnsiTheme="minorHAnsi" w:cstheme="minorHAnsi"/>
                <w:bCs/>
                <w:iCs/>
                <w:sz w:val="20"/>
                <w:szCs w:val="22"/>
              </w:rPr>
            </w:pPr>
            <w:r w:rsidRPr="00684372">
              <w:rPr>
                <w:rFonts w:asciiTheme="minorHAnsi" w:hAnsiTheme="minorHAnsi" w:cstheme="minorHAnsi"/>
                <w:b/>
                <w:sz w:val="20"/>
                <w:szCs w:val="22"/>
              </w:rPr>
              <w:t>OBJETIVO DE LA CERTIFICACIÓN</w:t>
            </w:r>
            <w:r w:rsidR="00D673CF" w:rsidRPr="00684372">
              <w:rPr>
                <w:rFonts w:asciiTheme="minorHAnsi" w:hAnsiTheme="minorHAnsi" w:cstheme="minorHAnsi"/>
                <w:b/>
                <w:sz w:val="20"/>
                <w:szCs w:val="22"/>
              </w:rPr>
              <w:t xml:space="preserve"> </w:t>
            </w:r>
            <w:r w:rsidR="001C7908" w:rsidRPr="00C10ADC">
              <w:rPr>
                <w:rFonts w:asciiTheme="minorHAnsi" w:hAnsiTheme="minorHAnsi" w:cstheme="minorHAnsi"/>
                <w:bCs/>
                <w:szCs w:val="22"/>
              </w:rPr>
              <w:t>(3)</w:t>
            </w:r>
          </w:p>
        </w:tc>
      </w:tr>
      <w:tr w:rsidR="00C740E8" w:rsidRPr="00C10ADC" w14:paraId="359B6054" w14:textId="77777777" w:rsidTr="00684372">
        <w:trPr>
          <w:cantSplit/>
          <w:trHeight w:val="1371"/>
        </w:trPr>
        <w:tc>
          <w:tcPr>
            <w:tcW w:w="9559" w:type="dxa"/>
          </w:tcPr>
          <w:p w14:paraId="413A3CC1" w14:textId="53ED775D" w:rsidR="00C740E8" w:rsidRPr="00684372" w:rsidRDefault="00C740E8" w:rsidP="00E97C8C">
            <w:pPr>
              <w:tabs>
                <w:tab w:val="left" w:pos="259"/>
              </w:tabs>
              <w:jc w:val="both"/>
              <w:rPr>
                <w:rFonts w:asciiTheme="minorHAnsi" w:hAnsiTheme="minorHAnsi" w:cstheme="minorHAnsi"/>
                <w:b/>
                <w:sz w:val="20"/>
              </w:rPr>
            </w:pPr>
            <w:r w:rsidRPr="00684372">
              <w:rPr>
                <w:rFonts w:asciiTheme="minorHAnsi" w:hAnsiTheme="minorHAnsi" w:cstheme="minorHAnsi"/>
                <w:b/>
                <w:sz w:val="20"/>
              </w:rPr>
              <w:t>Programa de incentivos 1 (Subprograma 1b): Capacidades, avances tecnológicos e implantación de líneas de ensayo y/o fabricación:</w:t>
            </w:r>
          </w:p>
          <w:p w14:paraId="240BC18D" w14:textId="77777777" w:rsidR="00C740E8" w:rsidRPr="00684372" w:rsidRDefault="00C740E8" w:rsidP="00E97C8C">
            <w:pPr>
              <w:pStyle w:val="Prrafodelista"/>
              <w:numPr>
                <w:ilvl w:val="0"/>
                <w:numId w:val="23"/>
              </w:numPr>
              <w:tabs>
                <w:tab w:val="left" w:pos="2198"/>
              </w:tabs>
              <w:spacing w:before="80" w:after="80"/>
              <w:jc w:val="both"/>
              <w:rPr>
                <w:rFonts w:asciiTheme="minorHAnsi" w:hAnsiTheme="minorHAnsi" w:cstheme="minorHAnsi"/>
                <w:b/>
                <w:sz w:val="20"/>
              </w:rPr>
            </w:pPr>
            <w:r w:rsidRPr="00684372">
              <w:rPr>
                <w:rFonts w:asciiTheme="minorHAnsi" w:hAnsiTheme="minorHAnsi" w:cstheme="minorHAnsi"/>
                <w:b/>
                <w:sz w:val="20"/>
              </w:rPr>
              <w:t>Certificación de proyectos de Desarrollo experimental</w:t>
            </w:r>
          </w:p>
          <w:p w14:paraId="766A68A5" w14:textId="77777777" w:rsidR="00C740E8" w:rsidRPr="00684372" w:rsidRDefault="00C740E8" w:rsidP="00E97C8C">
            <w:pPr>
              <w:autoSpaceDE w:val="0"/>
              <w:autoSpaceDN w:val="0"/>
              <w:adjustRightInd w:val="0"/>
              <w:jc w:val="both"/>
              <w:rPr>
                <w:rFonts w:asciiTheme="minorHAnsi" w:hAnsiTheme="minorHAnsi" w:cstheme="minorHAnsi"/>
                <w:sz w:val="20"/>
              </w:rPr>
            </w:pPr>
            <w:r w:rsidRPr="00684372">
              <w:rPr>
                <w:rFonts w:asciiTheme="minorHAnsi" w:hAnsiTheme="minorHAnsi" w:cstheme="minorHAnsi"/>
                <w:sz w:val="20"/>
              </w:rPr>
              <w:t xml:space="preserve">En función del tipo de proyecto, justificación de si las actividades previstas cumplen la definición de desarrollo experimental de acuerdo con las definiciones recogidas en el artículo 2 del Reglamento (UE) n.º 651/2014 de la Comisión, de 17 de junio de 2014, y teniendo en cuenta lo dispuesto en el artículo 4.1.i de dicho Reglamento en lo relativo a ayudas de investigación y desarrollo. Además, se realizará de forma diferenciada el desglose de los costes correspondientes a actuaciones de investigación y desarrollo y su clasificación en distintas categorías, determinando en particular los costes y actuaciones clasificables dentro de desarrollo experimental, así como a los estudios de viabilidad si los hubiere. Asimismo, se realizará, si procede, una valoración sobre el TRL al comienzo del proyecto y al final </w:t>
            </w:r>
            <w:proofErr w:type="gramStart"/>
            <w:r w:rsidRPr="00684372">
              <w:rPr>
                <w:rFonts w:asciiTheme="minorHAnsi" w:hAnsiTheme="minorHAnsi" w:cstheme="minorHAnsi"/>
                <w:sz w:val="20"/>
              </w:rPr>
              <w:t>del mismo</w:t>
            </w:r>
            <w:proofErr w:type="gramEnd"/>
            <w:r w:rsidRPr="00684372">
              <w:rPr>
                <w:rFonts w:asciiTheme="minorHAnsi" w:hAnsiTheme="minorHAnsi" w:cstheme="minorHAnsi"/>
                <w:sz w:val="20"/>
              </w:rPr>
              <w:t>, en base las definiciones de TRL recogidas en el Anexo V de la resolución.</w:t>
            </w:r>
          </w:p>
          <w:p w14:paraId="6B3D6DC3" w14:textId="77777777" w:rsidR="00C740E8" w:rsidRPr="00684372" w:rsidRDefault="00C740E8" w:rsidP="00E97C8C">
            <w:pPr>
              <w:autoSpaceDE w:val="0"/>
              <w:autoSpaceDN w:val="0"/>
              <w:adjustRightInd w:val="0"/>
              <w:rPr>
                <w:rFonts w:asciiTheme="minorHAnsi" w:hAnsiTheme="minorHAnsi" w:cstheme="minorHAnsi"/>
                <w:sz w:val="20"/>
              </w:rPr>
            </w:pPr>
          </w:p>
          <w:p w14:paraId="2EA8BA5E" w14:textId="7002BD44" w:rsidR="00C740E8" w:rsidRPr="00684372" w:rsidRDefault="00C740E8" w:rsidP="00E97C8C">
            <w:pPr>
              <w:tabs>
                <w:tab w:val="left" w:pos="259"/>
                <w:tab w:val="center" w:pos="1691"/>
              </w:tabs>
              <w:spacing w:before="120" w:line="240" w:lineRule="atLeast"/>
              <w:jc w:val="both"/>
              <w:rPr>
                <w:rFonts w:asciiTheme="minorHAnsi" w:hAnsiTheme="minorHAnsi" w:cstheme="minorHAnsi"/>
                <w:b/>
                <w:sz w:val="20"/>
              </w:rPr>
            </w:pPr>
            <w:r w:rsidRPr="00684372">
              <w:rPr>
                <w:rFonts w:asciiTheme="minorHAnsi" w:hAnsiTheme="minorHAnsi" w:cstheme="minorHAnsi"/>
                <w:b/>
                <w:sz w:val="20"/>
              </w:rPr>
              <w:t>Programa de incentivos 2. Diseño, demostración y validación de movilidad propulsada por hidrógeno:</w:t>
            </w:r>
          </w:p>
          <w:p w14:paraId="1A026A9D" w14:textId="77777777" w:rsidR="00C740E8" w:rsidRPr="00684372" w:rsidRDefault="00C740E8" w:rsidP="00E97C8C">
            <w:pPr>
              <w:tabs>
                <w:tab w:val="left" w:pos="259"/>
                <w:tab w:val="center" w:pos="1691"/>
              </w:tabs>
              <w:spacing w:before="120" w:line="240" w:lineRule="atLeast"/>
              <w:jc w:val="both"/>
              <w:rPr>
                <w:rFonts w:asciiTheme="minorHAnsi" w:hAnsiTheme="minorHAnsi" w:cstheme="minorHAnsi"/>
                <w:sz w:val="20"/>
              </w:rPr>
            </w:pPr>
          </w:p>
          <w:p w14:paraId="69C0C0EE" w14:textId="77777777" w:rsidR="00C740E8" w:rsidRPr="00684372" w:rsidRDefault="00C740E8" w:rsidP="00E97C8C">
            <w:pPr>
              <w:pStyle w:val="Prrafodelista"/>
              <w:numPr>
                <w:ilvl w:val="0"/>
                <w:numId w:val="23"/>
              </w:numPr>
              <w:tabs>
                <w:tab w:val="left" w:pos="2198"/>
              </w:tabs>
              <w:spacing w:before="80" w:after="80"/>
              <w:jc w:val="both"/>
              <w:rPr>
                <w:rFonts w:asciiTheme="minorHAnsi" w:hAnsiTheme="minorHAnsi" w:cstheme="minorHAnsi"/>
                <w:b/>
                <w:sz w:val="20"/>
              </w:rPr>
            </w:pPr>
            <w:r w:rsidRPr="00684372">
              <w:rPr>
                <w:rFonts w:asciiTheme="minorHAnsi" w:hAnsiTheme="minorHAnsi" w:cstheme="minorHAnsi"/>
                <w:b/>
                <w:sz w:val="20"/>
              </w:rPr>
              <w:t>Certificación de proyectos de Desarrollo experimental</w:t>
            </w:r>
          </w:p>
          <w:p w14:paraId="22B657A2" w14:textId="77777777" w:rsidR="00C740E8" w:rsidRPr="00684372" w:rsidRDefault="00C740E8" w:rsidP="00E97C8C">
            <w:pPr>
              <w:tabs>
                <w:tab w:val="left" w:pos="259"/>
                <w:tab w:val="center" w:pos="1691"/>
              </w:tabs>
              <w:spacing w:before="120" w:line="240" w:lineRule="atLeast"/>
              <w:jc w:val="both"/>
              <w:rPr>
                <w:rFonts w:asciiTheme="minorHAnsi" w:hAnsiTheme="minorHAnsi" w:cstheme="minorHAnsi"/>
                <w:sz w:val="20"/>
              </w:rPr>
            </w:pPr>
          </w:p>
          <w:p w14:paraId="484CAE47" w14:textId="77777777" w:rsidR="00C740E8" w:rsidRPr="00684372" w:rsidRDefault="00C740E8" w:rsidP="00E97C8C">
            <w:pPr>
              <w:autoSpaceDE w:val="0"/>
              <w:autoSpaceDN w:val="0"/>
              <w:adjustRightInd w:val="0"/>
              <w:jc w:val="both"/>
              <w:rPr>
                <w:rFonts w:asciiTheme="minorHAnsi" w:hAnsiTheme="minorHAnsi" w:cstheme="minorHAnsi"/>
                <w:sz w:val="20"/>
              </w:rPr>
            </w:pPr>
            <w:r w:rsidRPr="00684372">
              <w:rPr>
                <w:rFonts w:asciiTheme="minorHAnsi" w:hAnsiTheme="minorHAnsi" w:cstheme="minorHAnsi"/>
                <w:sz w:val="20"/>
              </w:rPr>
              <w:t xml:space="preserve">En función del tipo de proyecto, justificación de si las actividades previstas cumplen la definición de desarrollo experimental, de acuerdo con las definiciones recogidas en el artículo 2 del Reglamento (UE) n.º 651/2014 de la Comisión, de 17 de junio de 2014, y teniendo en cuenta lo dispuesto en el artículo 4.1.i de dicho Reglamento en lo relativo a ayudas de investigación y desarrollo. Además, se realizará de forma diferenciada el desglose de los costes correspondientes a actuaciones de investigación y de desarrollo, y su clasificación en distintas categorías, determinando en particular los costes y actuaciones clasificables dentro de desarrollo experimental, así como a los estudios de viabilidad si los hubiere. Asimismo, se realizará una valoración sobre el TRL al comienzo del proyecto y al final </w:t>
            </w:r>
            <w:proofErr w:type="gramStart"/>
            <w:r w:rsidRPr="00684372">
              <w:rPr>
                <w:rFonts w:asciiTheme="minorHAnsi" w:hAnsiTheme="minorHAnsi" w:cstheme="minorHAnsi"/>
                <w:sz w:val="20"/>
              </w:rPr>
              <w:t>del mismo</w:t>
            </w:r>
            <w:proofErr w:type="gramEnd"/>
            <w:r w:rsidRPr="00684372">
              <w:rPr>
                <w:rFonts w:asciiTheme="minorHAnsi" w:hAnsiTheme="minorHAnsi" w:cstheme="minorHAnsi"/>
                <w:sz w:val="20"/>
              </w:rPr>
              <w:t>, en base a las definiciones de TRL recogidas en el Anexo V de la resolución.</w:t>
            </w:r>
          </w:p>
          <w:p w14:paraId="40C6BE1F" w14:textId="77777777" w:rsidR="00C740E8" w:rsidRPr="00684372" w:rsidRDefault="00C740E8" w:rsidP="00E97C8C">
            <w:pPr>
              <w:tabs>
                <w:tab w:val="left" w:pos="2198"/>
              </w:tabs>
              <w:spacing w:before="80" w:after="80"/>
              <w:jc w:val="both"/>
              <w:rPr>
                <w:rFonts w:asciiTheme="minorHAnsi" w:hAnsiTheme="minorHAnsi" w:cstheme="minorHAnsi"/>
                <w:sz w:val="20"/>
              </w:rPr>
            </w:pPr>
          </w:p>
          <w:p w14:paraId="23788D6B" w14:textId="5A6EF8DD" w:rsidR="00C740E8" w:rsidRPr="00684372" w:rsidRDefault="00C740E8" w:rsidP="00E97C8C">
            <w:pPr>
              <w:tabs>
                <w:tab w:val="left" w:pos="259"/>
                <w:tab w:val="center" w:pos="1691"/>
              </w:tabs>
              <w:spacing w:before="120" w:line="240" w:lineRule="atLeast"/>
              <w:jc w:val="both"/>
              <w:rPr>
                <w:rFonts w:asciiTheme="minorHAnsi" w:hAnsiTheme="minorHAnsi" w:cstheme="minorHAnsi"/>
                <w:b/>
                <w:sz w:val="20"/>
              </w:rPr>
            </w:pPr>
            <w:r w:rsidRPr="00684372">
              <w:rPr>
                <w:rFonts w:asciiTheme="minorHAnsi" w:hAnsiTheme="minorHAnsi" w:cstheme="minorHAnsi"/>
                <w:b/>
                <w:sz w:val="20"/>
              </w:rPr>
              <w:t>Programa de incentivos 3 (Subprograma 3a): Grandes demostradores de electrólisis y proyectos innovadores de producción de hidrógeno renovable:</w:t>
            </w:r>
          </w:p>
          <w:p w14:paraId="62D619C3" w14:textId="77777777" w:rsidR="00C740E8" w:rsidRPr="00684372" w:rsidRDefault="00C740E8" w:rsidP="00E97C8C">
            <w:pPr>
              <w:tabs>
                <w:tab w:val="left" w:pos="2198"/>
              </w:tabs>
              <w:spacing w:before="80" w:after="80"/>
              <w:jc w:val="both"/>
              <w:rPr>
                <w:rFonts w:asciiTheme="minorHAnsi" w:hAnsiTheme="minorHAnsi" w:cstheme="minorHAnsi"/>
                <w:sz w:val="20"/>
              </w:rPr>
            </w:pPr>
          </w:p>
          <w:p w14:paraId="4AA72A27" w14:textId="77777777" w:rsidR="00C740E8" w:rsidRPr="00684372" w:rsidRDefault="00C740E8" w:rsidP="00E97C8C">
            <w:pPr>
              <w:pStyle w:val="Prrafodelista"/>
              <w:numPr>
                <w:ilvl w:val="0"/>
                <w:numId w:val="23"/>
              </w:numPr>
              <w:tabs>
                <w:tab w:val="left" w:pos="2198"/>
              </w:tabs>
              <w:spacing w:before="80" w:after="80"/>
              <w:jc w:val="both"/>
              <w:rPr>
                <w:rFonts w:asciiTheme="minorHAnsi" w:hAnsiTheme="minorHAnsi" w:cstheme="minorHAnsi"/>
                <w:b/>
                <w:sz w:val="20"/>
              </w:rPr>
            </w:pPr>
            <w:r w:rsidRPr="00684372">
              <w:rPr>
                <w:rFonts w:asciiTheme="minorHAnsi" w:hAnsiTheme="minorHAnsi" w:cstheme="minorHAnsi"/>
                <w:b/>
                <w:sz w:val="20"/>
              </w:rPr>
              <w:t>Certificación de proyectos de Desarrollo experimental</w:t>
            </w:r>
          </w:p>
          <w:p w14:paraId="0A08EB9E" w14:textId="77777777" w:rsidR="00C740E8" w:rsidRPr="00684372" w:rsidRDefault="00C740E8" w:rsidP="00E97C8C">
            <w:pPr>
              <w:tabs>
                <w:tab w:val="left" w:pos="2198"/>
              </w:tabs>
              <w:spacing w:before="80" w:after="80"/>
              <w:jc w:val="both"/>
              <w:rPr>
                <w:rFonts w:asciiTheme="minorHAnsi" w:hAnsiTheme="minorHAnsi" w:cstheme="minorHAnsi"/>
                <w:sz w:val="20"/>
              </w:rPr>
            </w:pPr>
          </w:p>
          <w:p w14:paraId="1343D0E3" w14:textId="77777777" w:rsidR="00C740E8" w:rsidRPr="00684372" w:rsidRDefault="00C740E8" w:rsidP="00E97C8C">
            <w:pPr>
              <w:autoSpaceDE w:val="0"/>
              <w:autoSpaceDN w:val="0"/>
              <w:adjustRightInd w:val="0"/>
              <w:jc w:val="both"/>
              <w:rPr>
                <w:rFonts w:asciiTheme="minorHAnsi" w:hAnsiTheme="minorHAnsi" w:cstheme="minorHAnsi"/>
                <w:sz w:val="20"/>
              </w:rPr>
            </w:pPr>
            <w:r w:rsidRPr="00684372">
              <w:rPr>
                <w:rFonts w:asciiTheme="minorHAnsi" w:hAnsiTheme="minorHAnsi" w:cstheme="minorHAnsi"/>
                <w:sz w:val="20"/>
              </w:rPr>
              <w:t xml:space="preserve">En función del tipo de proyecto justificación de si las actividades previstas cumplen la definición de desarrollo experimental de acuerdo con las definiciones recogidas en el artículo 2 del Reglamento (UE) n.º 651/2014 de la Comisión, de 17 de junio de 2014, y teniendo en cuenta lo dispuesto en el artículo 4.1.i de dicho Reglamento en lo relativo a ayudas de investigación y desarrollo. Además, se realizará de forma diferenciada el desglose de los costes correspondientes a actuaciones de investigación y desarrollo y su clasificación en distintas categorías, determinando en particular los costes y actuaciones clasificables dentro de desarrollo experimental, así como a los estudios de viabilidad si los hubiere. Asimismo, se realizará, si procede, una valoración sobre el TRL al comienzo del proyecto y al final </w:t>
            </w:r>
            <w:proofErr w:type="gramStart"/>
            <w:r w:rsidRPr="00684372">
              <w:rPr>
                <w:rFonts w:asciiTheme="minorHAnsi" w:hAnsiTheme="minorHAnsi" w:cstheme="minorHAnsi"/>
                <w:sz w:val="20"/>
              </w:rPr>
              <w:t>del mismo</w:t>
            </w:r>
            <w:proofErr w:type="gramEnd"/>
            <w:r w:rsidRPr="00684372">
              <w:rPr>
                <w:rFonts w:asciiTheme="minorHAnsi" w:hAnsiTheme="minorHAnsi" w:cstheme="minorHAnsi"/>
                <w:sz w:val="20"/>
              </w:rPr>
              <w:t>, en base a las definiciones de TRL recogidas en el Anexo V de la resolución.</w:t>
            </w:r>
          </w:p>
          <w:p w14:paraId="2BB148B1" w14:textId="77777777" w:rsidR="00C740E8" w:rsidRPr="00684372" w:rsidRDefault="00C740E8" w:rsidP="00E97C8C">
            <w:pPr>
              <w:tabs>
                <w:tab w:val="left" w:pos="2198"/>
              </w:tabs>
              <w:spacing w:before="80" w:after="80"/>
              <w:jc w:val="both"/>
              <w:rPr>
                <w:rFonts w:asciiTheme="minorHAnsi" w:hAnsiTheme="minorHAnsi" w:cstheme="minorHAnsi"/>
                <w:sz w:val="20"/>
              </w:rPr>
            </w:pPr>
          </w:p>
          <w:p w14:paraId="4B3E78EE" w14:textId="44828526" w:rsidR="00C740E8" w:rsidRPr="00684372" w:rsidRDefault="00C740E8" w:rsidP="00E97C8C">
            <w:pPr>
              <w:tabs>
                <w:tab w:val="left" w:pos="259"/>
                <w:tab w:val="center" w:pos="1691"/>
              </w:tabs>
              <w:spacing w:before="120" w:line="240" w:lineRule="atLeast"/>
              <w:jc w:val="both"/>
              <w:rPr>
                <w:rFonts w:asciiTheme="minorHAnsi" w:hAnsiTheme="minorHAnsi" w:cstheme="minorHAnsi"/>
                <w:b/>
                <w:sz w:val="20"/>
              </w:rPr>
            </w:pPr>
            <w:r w:rsidRPr="00684372">
              <w:rPr>
                <w:rFonts w:asciiTheme="minorHAnsi" w:hAnsiTheme="minorHAnsi" w:cstheme="minorHAnsi"/>
                <w:b/>
                <w:sz w:val="20"/>
              </w:rPr>
              <w:t>Programa de incentivos 4. Retos de investigación básica-fundamental, pilotos innovadores y la formación en tecnologías habilitadoras clave:</w:t>
            </w:r>
          </w:p>
          <w:p w14:paraId="36B21901" w14:textId="77777777" w:rsidR="00C740E8" w:rsidRPr="00684372" w:rsidRDefault="00C740E8" w:rsidP="00E97C8C">
            <w:pPr>
              <w:tabs>
                <w:tab w:val="left" w:pos="259"/>
                <w:tab w:val="center" w:pos="1691"/>
              </w:tabs>
              <w:spacing w:before="120" w:line="240" w:lineRule="atLeast"/>
              <w:jc w:val="both"/>
              <w:rPr>
                <w:rFonts w:asciiTheme="minorHAnsi" w:hAnsiTheme="minorHAnsi" w:cstheme="minorHAnsi"/>
                <w:sz w:val="20"/>
              </w:rPr>
            </w:pPr>
          </w:p>
          <w:p w14:paraId="69760D55" w14:textId="77777777" w:rsidR="00C740E8" w:rsidRPr="00684372" w:rsidRDefault="00C740E8" w:rsidP="00E97C8C">
            <w:pPr>
              <w:pStyle w:val="Prrafodelista"/>
              <w:numPr>
                <w:ilvl w:val="0"/>
                <w:numId w:val="23"/>
              </w:numPr>
              <w:tabs>
                <w:tab w:val="left" w:pos="2198"/>
              </w:tabs>
              <w:spacing w:before="80" w:after="80"/>
              <w:jc w:val="both"/>
              <w:rPr>
                <w:rFonts w:asciiTheme="minorHAnsi" w:hAnsiTheme="minorHAnsi" w:cstheme="minorHAnsi"/>
                <w:b/>
                <w:sz w:val="20"/>
              </w:rPr>
            </w:pPr>
            <w:r w:rsidRPr="00684372">
              <w:rPr>
                <w:rFonts w:asciiTheme="minorHAnsi" w:hAnsiTheme="minorHAnsi" w:cstheme="minorHAnsi"/>
                <w:b/>
                <w:sz w:val="20"/>
              </w:rPr>
              <w:t>Certificación de proyectos de Investigación industrial o desarrollo experimental</w:t>
            </w:r>
          </w:p>
          <w:p w14:paraId="70EA6B24" w14:textId="77777777" w:rsidR="00C740E8" w:rsidRPr="00684372" w:rsidRDefault="00C740E8" w:rsidP="00E97C8C">
            <w:pPr>
              <w:pStyle w:val="Prrafodelista"/>
              <w:tabs>
                <w:tab w:val="left" w:pos="2198"/>
              </w:tabs>
              <w:spacing w:before="80" w:after="80"/>
              <w:jc w:val="both"/>
              <w:rPr>
                <w:rFonts w:asciiTheme="minorHAnsi" w:hAnsiTheme="minorHAnsi" w:cstheme="minorHAnsi"/>
                <w:b/>
                <w:sz w:val="20"/>
              </w:rPr>
            </w:pPr>
          </w:p>
          <w:p w14:paraId="6C1D282E" w14:textId="77777777" w:rsidR="00C740E8" w:rsidRPr="00C10ADC" w:rsidRDefault="00C740E8" w:rsidP="00E97C8C">
            <w:pPr>
              <w:autoSpaceDE w:val="0"/>
              <w:autoSpaceDN w:val="0"/>
              <w:adjustRightInd w:val="0"/>
              <w:jc w:val="both"/>
              <w:rPr>
                <w:rFonts w:asciiTheme="minorHAnsi" w:hAnsiTheme="minorHAnsi" w:cstheme="minorHAnsi"/>
                <w:sz w:val="16"/>
                <w:szCs w:val="16"/>
              </w:rPr>
            </w:pPr>
            <w:r w:rsidRPr="00684372">
              <w:rPr>
                <w:rFonts w:asciiTheme="minorHAnsi" w:hAnsiTheme="minorHAnsi" w:cstheme="minorHAnsi"/>
                <w:sz w:val="20"/>
              </w:rPr>
              <w:lastRenderedPageBreak/>
              <w:t xml:space="preserve">En función del tipo de proyecto justificación de si las actividades previstas cumplen la definición de investigación industrial o desarrollo experimental, de acuerdo con las definiciones recogidas en el artículo 2 del Reglamento (UE) n.º 651/2014 de la Comisión, de 17 de junio de 2014, y teniendo en cuenta lo dispuesto en el artículo 4.1.i de dicho Reglamento en lo relativo a ayudas de investigación y desarrollo. Además, se realizará de forma diferenciada el desglose de los costes correspondientes a actuaciones de investigación industrial y de desarrollo experimental, así como a los estudios de viabilidad si los hubiere. Asimismo, se realizará una valoración sobre el TRL al comienzo del proyecto y al final </w:t>
            </w:r>
            <w:proofErr w:type="gramStart"/>
            <w:r w:rsidRPr="00684372">
              <w:rPr>
                <w:rFonts w:asciiTheme="minorHAnsi" w:hAnsiTheme="minorHAnsi" w:cstheme="minorHAnsi"/>
                <w:sz w:val="20"/>
              </w:rPr>
              <w:t>del mismo</w:t>
            </w:r>
            <w:proofErr w:type="gramEnd"/>
            <w:r w:rsidRPr="00684372">
              <w:rPr>
                <w:rFonts w:asciiTheme="minorHAnsi" w:hAnsiTheme="minorHAnsi" w:cstheme="minorHAnsi"/>
                <w:sz w:val="20"/>
              </w:rPr>
              <w:t>, en base a las definiciones de TRL recogidas en el Anexo V de la resolución.</w:t>
            </w:r>
          </w:p>
        </w:tc>
      </w:tr>
    </w:tbl>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6"/>
        <w:gridCol w:w="5523"/>
      </w:tblGrid>
      <w:tr w:rsidR="00C740E8" w:rsidRPr="00C10ADC" w14:paraId="505CF3FF" w14:textId="77777777" w:rsidTr="00E72FC6">
        <w:trPr>
          <w:trHeight w:val="567"/>
          <w:tblHeader/>
        </w:trPr>
        <w:tc>
          <w:tcPr>
            <w:tcW w:w="4036" w:type="dxa"/>
            <w:shd w:val="pct12" w:color="auto" w:fill="FFFFFF"/>
          </w:tcPr>
          <w:p w14:paraId="24CB347C" w14:textId="474E1351" w:rsidR="00C740E8" w:rsidRPr="00C10ADC" w:rsidRDefault="00C740E8" w:rsidP="00E72FC6">
            <w:pPr>
              <w:spacing w:beforeLines="60" w:before="144"/>
              <w:jc w:val="center"/>
              <w:rPr>
                <w:rFonts w:asciiTheme="minorHAnsi" w:hAnsiTheme="minorHAnsi" w:cstheme="minorHAnsi"/>
                <w:bCs/>
                <w:iCs/>
                <w:szCs w:val="22"/>
              </w:rPr>
            </w:pPr>
            <w:r w:rsidRPr="00C10ADC">
              <w:rPr>
                <w:rFonts w:asciiTheme="minorHAnsi" w:hAnsiTheme="minorHAnsi" w:cstheme="minorHAnsi"/>
                <w:b/>
                <w:szCs w:val="22"/>
              </w:rPr>
              <w:lastRenderedPageBreak/>
              <w:t>ÁREAS TÉCNICAS</w:t>
            </w:r>
            <w:r w:rsidR="006118B7" w:rsidRPr="00C10ADC">
              <w:rPr>
                <w:rFonts w:asciiTheme="minorHAnsi" w:hAnsiTheme="minorHAnsi" w:cstheme="minorHAnsi"/>
                <w:b/>
                <w:szCs w:val="22"/>
              </w:rPr>
              <w:t xml:space="preserve"> </w:t>
            </w:r>
            <w:r w:rsidR="001C7908" w:rsidRPr="00C10ADC">
              <w:rPr>
                <w:rFonts w:asciiTheme="minorHAnsi" w:hAnsiTheme="minorHAnsi" w:cstheme="minorHAnsi"/>
                <w:bCs/>
                <w:szCs w:val="22"/>
              </w:rPr>
              <w:t>(</w:t>
            </w:r>
            <w:r w:rsidR="001C7908">
              <w:rPr>
                <w:rFonts w:asciiTheme="minorHAnsi" w:hAnsiTheme="minorHAnsi" w:cstheme="minorHAnsi"/>
                <w:bCs/>
                <w:szCs w:val="22"/>
              </w:rPr>
              <w:t>4</w:t>
            </w:r>
            <w:r w:rsidR="001C7908" w:rsidRPr="00C10ADC">
              <w:rPr>
                <w:rFonts w:asciiTheme="minorHAnsi" w:hAnsiTheme="minorHAnsi" w:cstheme="minorHAnsi"/>
                <w:bCs/>
                <w:szCs w:val="22"/>
              </w:rPr>
              <w:t>)</w:t>
            </w:r>
          </w:p>
        </w:tc>
        <w:tc>
          <w:tcPr>
            <w:tcW w:w="5523" w:type="dxa"/>
            <w:shd w:val="pct12" w:color="auto" w:fill="FFFFFF"/>
          </w:tcPr>
          <w:p w14:paraId="22A934D7" w14:textId="1947DAAD" w:rsidR="00C740E8" w:rsidRPr="00C10ADC" w:rsidRDefault="00C740E8" w:rsidP="00E72FC6">
            <w:pPr>
              <w:pStyle w:val="Ttulo9"/>
              <w:spacing w:beforeLines="60" w:before="144"/>
              <w:jc w:val="center"/>
              <w:rPr>
                <w:rFonts w:asciiTheme="minorHAnsi" w:hAnsiTheme="minorHAnsi" w:cstheme="minorHAnsi"/>
                <w:i/>
                <w:iCs/>
              </w:rPr>
            </w:pPr>
            <w:r w:rsidRPr="00C10ADC">
              <w:rPr>
                <w:rFonts w:asciiTheme="minorHAnsi" w:hAnsiTheme="minorHAnsi" w:cstheme="minorHAnsi"/>
                <w:b/>
              </w:rPr>
              <w:t>DOCUMENTOS SEGÚN LOS CUALES CERTIFICA</w:t>
            </w:r>
            <w:r w:rsidR="006118B7" w:rsidRPr="00C10ADC">
              <w:rPr>
                <w:rFonts w:asciiTheme="minorHAnsi" w:hAnsiTheme="minorHAnsi" w:cstheme="minorHAnsi"/>
                <w:b/>
              </w:rPr>
              <w:t xml:space="preserve"> </w:t>
            </w:r>
            <w:r w:rsidR="001C7908" w:rsidRPr="00C10ADC">
              <w:rPr>
                <w:rFonts w:asciiTheme="minorHAnsi" w:hAnsiTheme="minorHAnsi" w:cstheme="minorHAnsi"/>
                <w:bCs/>
              </w:rPr>
              <w:t>(</w:t>
            </w:r>
            <w:r w:rsidR="001C7908">
              <w:rPr>
                <w:rFonts w:asciiTheme="minorHAnsi" w:hAnsiTheme="minorHAnsi" w:cstheme="minorHAnsi"/>
                <w:bCs/>
              </w:rPr>
              <w:t>5</w:t>
            </w:r>
            <w:r w:rsidR="001C7908" w:rsidRPr="00C10ADC">
              <w:rPr>
                <w:rFonts w:asciiTheme="minorHAnsi" w:hAnsiTheme="minorHAnsi" w:cstheme="minorHAnsi"/>
                <w:bCs/>
              </w:rPr>
              <w:t>)</w:t>
            </w:r>
          </w:p>
        </w:tc>
      </w:tr>
      <w:tr w:rsidR="00C740E8" w:rsidRPr="00C10ADC" w14:paraId="29CF6DDE" w14:textId="77777777" w:rsidTr="00E72FC6">
        <w:trPr>
          <w:cantSplit/>
          <w:trHeight w:val="1056"/>
        </w:trPr>
        <w:tc>
          <w:tcPr>
            <w:tcW w:w="4036" w:type="dxa"/>
          </w:tcPr>
          <w:p w14:paraId="190959F3" w14:textId="599DAA18" w:rsidR="00C740E8" w:rsidRPr="00684372" w:rsidRDefault="00C740E8" w:rsidP="00E72FC6">
            <w:pPr>
              <w:tabs>
                <w:tab w:val="left" w:pos="259"/>
              </w:tabs>
              <w:jc w:val="both"/>
              <w:rPr>
                <w:rFonts w:asciiTheme="minorHAnsi" w:hAnsiTheme="minorHAnsi" w:cstheme="minorHAnsi"/>
                <w:b/>
                <w:bCs/>
                <w:sz w:val="18"/>
                <w:szCs w:val="18"/>
                <w:u w:val="single"/>
              </w:rPr>
            </w:pPr>
            <w:r w:rsidRPr="00684372">
              <w:rPr>
                <w:rFonts w:asciiTheme="minorHAnsi" w:hAnsiTheme="minorHAnsi" w:cstheme="minorHAnsi"/>
                <w:b/>
                <w:bCs/>
                <w:sz w:val="18"/>
                <w:szCs w:val="18"/>
                <w:u w:val="single"/>
              </w:rPr>
              <w:t>Programa 1: Capacidades, avances tecnológicos e implantación de líneas de ensayo y/o fabricación</w:t>
            </w:r>
          </w:p>
          <w:p w14:paraId="16CC90BA" w14:textId="77777777" w:rsidR="00C740E8" w:rsidRPr="00684372" w:rsidRDefault="00C740E8" w:rsidP="00E72FC6">
            <w:pPr>
              <w:tabs>
                <w:tab w:val="left" w:pos="259"/>
              </w:tabs>
              <w:jc w:val="both"/>
              <w:rPr>
                <w:rFonts w:asciiTheme="minorHAnsi" w:hAnsiTheme="minorHAnsi" w:cstheme="minorHAnsi"/>
                <w:sz w:val="18"/>
                <w:szCs w:val="18"/>
              </w:rPr>
            </w:pPr>
          </w:p>
          <w:p w14:paraId="40D8F40E" w14:textId="5DC9BD34" w:rsidR="00C740E8" w:rsidRPr="00684372" w:rsidRDefault="00C740E8" w:rsidP="00E72FC6">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u w:val="single"/>
              </w:rPr>
              <w:t>-</w:t>
            </w:r>
            <w:r w:rsidR="00C9555A" w:rsidRPr="00684372">
              <w:rPr>
                <w:rFonts w:asciiTheme="minorHAnsi" w:hAnsiTheme="minorHAnsi" w:cstheme="minorHAnsi"/>
                <w:b/>
                <w:bCs/>
                <w:sz w:val="18"/>
                <w:szCs w:val="18"/>
                <w:u w:val="single"/>
              </w:rPr>
              <w:t>(Subprograma 1b):</w:t>
            </w:r>
            <w:r w:rsidR="00C9555A" w:rsidRPr="00684372">
              <w:rPr>
                <w:rFonts w:asciiTheme="minorHAnsi" w:hAnsiTheme="minorHAnsi" w:cstheme="minorHAnsi"/>
                <w:b/>
                <w:bCs/>
                <w:sz w:val="18"/>
                <w:szCs w:val="18"/>
              </w:rPr>
              <w:t xml:space="preserve"> </w:t>
            </w:r>
            <w:r w:rsidRPr="00684372">
              <w:rPr>
                <w:rFonts w:asciiTheme="minorHAnsi" w:hAnsiTheme="minorHAnsi" w:cstheme="minorHAnsi"/>
                <w:sz w:val="18"/>
                <w:szCs w:val="18"/>
              </w:rPr>
              <w:t xml:space="preserve">Ensayo de componentes, sistemas y equipos auxiliares relacionados con el entorno de producción, distribución, y uso del hidrógeno renovable tales como sensores, detectores, instrumentos de metrología, también instalaciones relacionadas con ensayos y validación de sistemas de compresión, almacenamiento y dispensado de hidrógeno en </w:t>
            </w:r>
            <w:proofErr w:type="spellStart"/>
            <w:r w:rsidRPr="00684372">
              <w:rPr>
                <w:rFonts w:asciiTheme="minorHAnsi" w:hAnsiTheme="minorHAnsi" w:cstheme="minorHAnsi"/>
                <w:sz w:val="18"/>
                <w:szCs w:val="18"/>
              </w:rPr>
              <w:t>hidrogeneras</w:t>
            </w:r>
            <w:proofErr w:type="spellEnd"/>
            <w:r w:rsidRPr="00684372">
              <w:rPr>
                <w:rFonts w:asciiTheme="minorHAnsi" w:hAnsiTheme="minorHAnsi" w:cstheme="minorHAnsi"/>
                <w:sz w:val="18"/>
                <w:szCs w:val="18"/>
              </w:rPr>
              <w:t xml:space="preserve"> o estaciones de distribución, entre otros.</w:t>
            </w:r>
          </w:p>
        </w:tc>
        <w:tc>
          <w:tcPr>
            <w:tcW w:w="5523" w:type="dxa"/>
            <w:vMerge w:val="restart"/>
          </w:tcPr>
          <w:p w14:paraId="5E1797AC" w14:textId="77777777" w:rsidR="00C740E8" w:rsidRPr="00684372" w:rsidRDefault="00C740E8" w:rsidP="00C740E8">
            <w:pPr>
              <w:numPr>
                <w:ilvl w:val="0"/>
                <w:numId w:val="16"/>
              </w:numPr>
              <w:spacing w:before="120" w:after="40"/>
              <w:ind w:left="431" w:right="213" w:hanging="357"/>
              <w:jc w:val="both"/>
              <w:rPr>
                <w:rFonts w:asciiTheme="minorHAnsi" w:hAnsiTheme="minorHAnsi" w:cstheme="minorHAnsi"/>
                <w:sz w:val="18"/>
                <w:szCs w:val="18"/>
              </w:rPr>
            </w:pPr>
            <w:r w:rsidRPr="00684372">
              <w:rPr>
                <w:rFonts w:asciiTheme="minorHAnsi" w:hAnsiTheme="minorHAnsi" w:cstheme="minorHAnsi"/>
                <w:b/>
                <w:bCs/>
                <w:sz w:val="18"/>
                <w:szCs w:val="18"/>
                <w:lang w:val="es-ES"/>
              </w:rPr>
              <w:t xml:space="preserve">REGLAMENTO (UE) Nº 651/2014 DE LA COMISIÓN, </w:t>
            </w:r>
            <w:r w:rsidRPr="00684372">
              <w:rPr>
                <w:rFonts w:asciiTheme="minorHAnsi" w:hAnsiTheme="minorHAnsi" w:cstheme="minorHAnsi"/>
                <w:sz w:val="18"/>
                <w:szCs w:val="18"/>
              </w:rPr>
              <w:t>de 17 de junio de 2014, por el que se declaran determinadas categorías de ayudas compatibles con el mercado interior en aplicación de los artículos 107 y 108 del Tratado.</w:t>
            </w:r>
          </w:p>
          <w:p w14:paraId="4A22927A" w14:textId="1E60CC6B" w:rsidR="00C740E8" w:rsidRPr="00684372" w:rsidRDefault="00C740E8" w:rsidP="00C740E8">
            <w:pPr>
              <w:numPr>
                <w:ilvl w:val="0"/>
                <w:numId w:val="16"/>
              </w:numPr>
              <w:spacing w:before="120" w:after="40"/>
              <w:ind w:left="431" w:right="213" w:hanging="357"/>
              <w:jc w:val="both"/>
              <w:rPr>
                <w:rFonts w:asciiTheme="minorHAnsi" w:hAnsiTheme="minorHAnsi" w:cstheme="minorHAnsi"/>
                <w:sz w:val="18"/>
                <w:szCs w:val="18"/>
              </w:rPr>
            </w:pPr>
            <w:r w:rsidRPr="00684372">
              <w:rPr>
                <w:rFonts w:asciiTheme="minorHAnsi" w:hAnsiTheme="minorHAnsi" w:cstheme="minorHAnsi"/>
                <w:b/>
                <w:bCs/>
                <w:sz w:val="18"/>
                <w:szCs w:val="18"/>
              </w:rPr>
              <w:t>Orden TED/1444/2021</w:t>
            </w:r>
            <w:r w:rsidRPr="00684372">
              <w:rPr>
                <w:rFonts w:asciiTheme="minorHAnsi" w:hAnsiTheme="minorHAnsi" w:cstheme="minorHAnsi"/>
                <w:sz w:val="18"/>
                <w:szCs w:val="18"/>
              </w:rPr>
              <w:t>, de 22 de diciembre, por la que se aprueban las bases reguladoras para la concesión de ayudas correspondientes al programa de incentivos a la cadena de valor innovadora y de conocimiento del hidrógeno renovable en el marco del Plan de Recuperación, Transformación y Resiliencia</w:t>
            </w:r>
            <w:r w:rsidR="007E3E32">
              <w:rPr>
                <w:rFonts w:asciiTheme="minorHAnsi" w:hAnsiTheme="minorHAnsi" w:cstheme="minorHAnsi"/>
                <w:sz w:val="18"/>
                <w:szCs w:val="18"/>
              </w:rPr>
              <w:t xml:space="preserve">, </w:t>
            </w:r>
            <w:r w:rsidR="00083169" w:rsidRPr="00854582">
              <w:rPr>
                <w:rFonts w:asciiTheme="minorHAnsi" w:hAnsiTheme="minorHAnsi" w:cstheme="minorHAnsi"/>
                <w:sz w:val="18"/>
                <w:szCs w:val="18"/>
              </w:rPr>
              <w:t>así como las modificaciones posteriores de la Orden y sus Convocatorias sucesivas.</w:t>
            </w:r>
          </w:p>
          <w:p w14:paraId="0711E642" w14:textId="77777777" w:rsidR="00C740E8" w:rsidRPr="00684372" w:rsidRDefault="00C740E8" w:rsidP="00E72FC6">
            <w:pPr>
              <w:autoSpaceDE w:val="0"/>
              <w:autoSpaceDN w:val="0"/>
              <w:adjustRightInd w:val="0"/>
              <w:rPr>
                <w:rFonts w:asciiTheme="minorHAnsi" w:hAnsiTheme="minorHAnsi" w:cstheme="minorHAnsi"/>
                <w:sz w:val="18"/>
                <w:szCs w:val="18"/>
              </w:rPr>
            </w:pPr>
          </w:p>
          <w:p w14:paraId="54BB2035" w14:textId="5959E172" w:rsidR="00C740E8" w:rsidRPr="00684372" w:rsidRDefault="00DA4E0D" w:rsidP="00C740E8">
            <w:pPr>
              <w:pStyle w:val="Prrafodelista"/>
              <w:numPr>
                <w:ilvl w:val="0"/>
                <w:numId w:val="24"/>
              </w:numPr>
              <w:spacing w:before="120" w:after="40"/>
              <w:jc w:val="both"/>
              <w:rPr>
                <w:rFonts w:asciiTheme="minorHAnsi" w:hAnsiTheme="minorHAnsi" w:cstheme="minorHAnsi"/>
                <w:bCs/>
                <w:sz w:val="18"/>
                <w:szCs w:val="18"/>
              </w:rPr>
            </w:pPr>
            <w:r w:rsidRPr="00684372">
              <w:rPr>
                <w:rFonts w:asciiTheme="minorHAnsi" w:hAnsiTheme="minorHAnsi" w:cstheme="minorHAnsi"/>
                <w:b/>
                <w:sz w:val="18"/>
                <w:szCs w:val="18"/>
              </w:rPr>
              <w:t>Procedimiento de certificación</w:t>
            </w:r>
            <w:r w:rsidRPr="00684372">
              <w:rPr>
                <w:rFonts w:asciiTheme="minorHAnsi" w:hAnsiTheme="minorHAnsi" w:cstheme="minorHAnsi"/>
                <w:bCs/>
                <w:sz w:val="18"/>
                <w:szCs w:val="18"/>
              </w:rPr>
              <w:t xml:space="preserve">: </w:t>
            </w:r>
            <w:r w:rsidR="008841BD" w:rsidRPr="00684372">
              <w:rPr>
                <w:rFonts w:asciiTheme="minorHAnsi" w:hAnsiTheme="minorHAnsi" w:cstheme="minorHAnsi"/>
                <w:bCs/>
                <w:sz w:val="18"/>
                <w:szCs w:val="18"/>
              </w:rPr>
              <w:t>(</w:t>
            </w:r>
            <w:r w:rsidR="00C740E8" w:rsidRPr="00684372">
              <w:rPr>
                <w:rFonts w:asciiTheme="minorHAnsi" w:hAnsiTheme="minorHAnsi" w:cstheme="minorHAnsi"/>
                <w:bCs/>
                <w:sz w:val="18"/>
                <w:szCs w:val="18"/>
              </w:rPr>
              <w:t xml:space="preserve">Procedimiento de </w:t>
            </w:r>
            <w:r w:rsidR="00D80CDA" w:rsidRPr="00684372">
              <w:rPr>
                <w:rFonts w:asciiTheme="minorHAnsi" w:hAnsiTheme="minorHAnsi" w:cstheme="minorHAnsi"/>
                <w:bCs/>
                <w:sz w:val="18"/>
                <w:szCs w:val="18"/>
              </w:rPr>
              <w:t xml:space="preserve">certificación de </w:t>
            </w:r>
            <w:r w:rsidR="00C740E8" w:rsidRPr="00684372">
              <w:rPr>
                <w:rFonts w:asciiTheme="minorHAnsi" w:hAnsiTheme="minorHAnsi" w:cstheme="minorHAnsi"/>
                <w:bCs/>
                <w:sz w:val="18"/>
                <w:szCs w:val="18"/>
              </w:rPr>
              <w:t>la entidad</w:t>
            </w:r>
            <w:r w:rsidR="008841BD" w:rsidRPr="00684372">
              <w:rPr>
                <w:rFonts w:asciiTheme="minorHAnsi" w:hAnsiTheme="minorHAnsi" w:cstheme="minorHAnsi"/>
                <w:bCs/>
                <w:sz w:val="18"/>
                <w:szCs w:val="18"/>
              </w:rPr>
              <w:t>)</w:t>
            </w:r>
          </w:p>
        </w:tc>
      </w:tr>
      <w:tr w:rsidR="00C740E8" w:rsidRPr="00C10ADC" w14:paraId="072F326A" w14:textId="77777777" w:rsidTr="00E72FC6">
        <w:trPr>
          <w:cantSplit/>
          <w:trHeight w:val="1054"/>
        </w:trPr>
        <w:tc>
          <w:tcPr>
            <w:tcW w:w="4036" w:type="dxa"/>
          </w:tcPr>
          <w:p w14:paraId="15B6A49C" w14:textId="77777777" w:rsidR="00C740E8" w:rsidRPr="00684372" w:rsidRDefault="00C740E8" w:rsidP="00E72FC6">
            <w:pPr>
              <w:tabs>
                <w:tab w:val="left" w:pos="259"/>
                <w:tab w:val="center" w:pos="1691"/>
              </w:tabs>
              <w:spacing w:before="120" w:line="240" w:lineRule="atLeast"/>
              <w:jc w:val="both"/>
              <w:rPr>
                <w:rFonts w:asciiTheme="minorHAnsi" w:hAnsiTheme="minorHAnsi" w:cstheme="minorHAnsi"/>
                <w:b/>
                <w:bCs/>
                <w:sz w:val="18"/>
                <w:szCs w:val="18"/>
                <w:u w:val="single"/>
              </w:rPr>
            </w:pPr>
            <w:r w:rsidRPr="00684372">
              <w:rPr>
                <w:rFonts w:asciiTheme="minorHAnsi" w:hAnsiTheme="minorHAnsi" w:cstheme="minorHAnsi"/>
                <w:b/>
                <w:bCs/>
                <w:sz w:val="18"/>
                <w:szCs w:val="18"/>
                <w:u w:val="single"/>
              </w:rPr>
              <w:t>Programa 2: Diseño, demostración y validación de movilidad propulsada por hidrógeno</w:t>
            </w:r>
          </w:p>
          <w:p w14:paraId="1AD5A8AD" w14:textId="77777777" w:rsidR="00C740E8" w:rsidRPr="00684372" w:rsidRDefault="00C740E8" w:rsidP="00E72FC6">
            <w:pPr>
              <w:autoSpaceDE w:val="0"/>
              <w:autoSpaceDN w:val="0"/>
              <w:adjustRightInd w:val="0"/>
              <w:jc w:val="both"/>
              <w:rPr>
                <w:rFonts w:asciiTheme="minorHAnsi" w:hAnsiTheme="minorHAnsi" w:cstheme="minorHAnsi"/>
                <w:sz w:val="18"/>
                <w:szCs w:val="18"/>
              </w:rPr>
            </w:pPr>
          </w:p>
          <w:p w14:paraId="11B4AA93" w14:textId="77777777" w:rsidR="00C740E8" w:rsidRPr="00684372" w:rsidRDefault="00C740E8" w:rsidP="00E72FC6">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-Vehículos terrestres de mercancías pesadas (autobuses, autocares, camiones, camiones contenedores de recogida de basura, semirremolques)</w:t>
            </w:r>
          </w:p>
          <w:p w14:paraId="5B0085F1" w14:textId="77777777" w:rsidR="00C740E8" w:rsidRPr="00684372" w:rsidRDefault="00C740E8" w:rsidP="00E72FC6">
            <w:pPr>
              <w:autoSpaceDE w:val="0"/>
              <w:autoSpaceDN w:val="0"/>
              <w:adjustRightInd w:val="0"/>
              <w:jc w:val="both"/>
              <w:rPr>
                <w:rFonts w:asciiTheme="minorHAnsi" w:hAnsiTheme="minorHAnsi" w:cstheme="minorHAnsi"/>
                <w:sz w:val="18"/>
                <w:szCs w:val="18"/>
              </w:rPr>
            </w:pPr>
          </w:p>
          <w:p w14:paraId="3E1F65C3" w14:textId="77777777" w:rsidR="00C740E8" w:rsidRPr="00684372" w:rsidRDefault="00C740E8" w:rsidP="00E72FC6">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-Embarcaciones marítimas y fluviales (transporte de personas y / o mercancías, embarcaciones de servicio)</w:t>
            </w:r>
          </w:p>
          <w:p w14:paraId="558FC34E" w14:textId="77777777" w:rsidR="00C740E8" w:rsidRPr="00684372" w:rsidRDefault="00C740E8" w:rsidP="00E72FC6">
            <w:pPr>
              <w:autoSpaceDE w:val="0"/>
              <w:autoSpaceDN w:val="0"/>
              <w:adjustRightInd w:val="0"/>
              <w:jc w:val="both"/>
              <w:rPr>
                <w:rFonts w:asciiTheme="minorHAnsi" w:hAnsiTheme="minorHAnsi" w:cstheme="minorHAnsi"/>
                <w:sz w:val="18"/>
                <w:szCs w:val="18"/>
              </w:rPr>
            </w:pPr>
          </w:p>
          <w:p w14:paraId="07445C88" w14:textId="77777777" w:rsidR="00C740E8" w:rsidRPr="00684372" w:rsidRDefault="00C740E8" w:rsidP="00E72FC6">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-Material rodante ferroviario (transporte de personas y / o mercancías, embarcaciones de servicio</w:t>
            </w:r>
          </w:p>
          <w:p w14:paraId="649E9509" w14:textId="77777777" w:rsidR="00C740E8" w:rsidRPr="00684372" w:rsidRDefault="00C740E8" w:rsidP="00E72FC6">
            <w:pPr>
              <w:autoSpaceDE w:val="0"/>
              <w:autoSpaceDN w:val="0"/>
              <w:adjustRightInd w:val="0"/>
              <w:jc w:val="both"/>
              <w:rPr>
                <w:rFonts w:asciiTheme="minorHAnsi" w:hAnsiTheme="minorHAnsi" w:cstheme="minorHAnsi"/>
                <w:sz w:val="18"/>
                <w:szCs w:val="18"/>
              </w:rPr>
            </w:pPr>
          </w:p>
          <w:p w14:paraId="32C86CFC" w14:textId="77777777" w:rsidR="00C740E8" w:rsidRPr="00684372" w:rsidRDefault="00C740E8" w:rsidP="00E72FC6">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 xml:space="preserve">-Maquinaría de </w:t>
            </w:r>
            <w:proofErr w:type="spellStart"/>
            <w:r w:rsidRPr="00684372">
              <w:rPr>
                <w:rFonts w:asciiTheme="minorHAnsi" w:hAnsiTheme="minorHAnsi" w:cstheme="minorHAnsi"/>
                <w:sz w:val="18"/>
                <w:szCs w:val="18"/>
              </w:rPr>
              <w:t>handling</w:t>
            </w:r>
            <w:proofErr w:type="spellEnd"/>
            <w:r w:rsidRPr="00684372">
              <w:rPr>
                <w:rFonts w:asciiTheme="minorHAnsi" w:hAnsiTheme="minorHAnsi" w:cstheme="minorHAnsi"/>
                <w:sz w:val="18"/>
                <w:szCs w:val="18"/>
              </w:rPr>
              <w:t xml:space="preserve"> (manipulación mediante </w:t>
            </w:r>
            <w:proofErr w:type="spellStart"/>
            <w:r w:rsidRPr="00684372">
              <w:rPr>
                <w:rFonts w:asciiTheme="minorHAnsi" w:hAnsiTheme="minorHAnsi" w:cstheme="minorHAnsi"/>
                <w:sz w:val="18"/>
                <w:szCs w:val="18"/>
              </w:rPr>
              <w:t>forklifts</w:t>
            </w:r>
            <w:proofErr w:type="spellEnd"/>
            <w:r w:rsidRPr="00684372">
              <w:rPr>
                <w:rFonts w:asciiTheme="minorHAnsi" w:hAnsiTheme="minorHAnsi" w:cstheme="minorHAnsi"/>
                <w:sz w:val="18"/>
                <w:szCs w:val="18"/>
              </w:rPr>
              <w:t>, maquinaría de construcción o agrícola, tractores de oruga)</w:t>
            </w:r>
          </w:p>
          <w:p w14:paraId="4E09DCE8" w14:textId="77777777" w:rsidR="00C740E8" w:rsidRPr="00684372" w:rsidRDefault="00C740E8" w:rsidP="00E72FC6">
            <w:pPr>
              <w:autoSpaceDE w:val="0"/>
              <w:autoSpaceDN w:val="0"/>
              <w:adjustRightInd w:val="0"/>
              <w:jc w:val="both"/>
              <w:rPr>
                <w:rFonts w:asciiTheme="minorHAnsi" w:hAnsiTheme="minorHAnsi" w:cstheme="minorHAnsi"/>
                <w:sz w:val="18"/>
                <w:szCs w:val="18"/>
              </w:rPr>
            </w:pPr>
          </w:p>
          <w:p w14:paraId="6B6C968E" w14:textId="77777777" w:rsidR="00C740E8" w:rsidRPr="00684372" w:rsidRDefault="00C740E8" w:rsidP="00E72FC6">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-Aeronaves tripuladas o no (</w:t>
            </w:r>
            <w:proofErr w:type="spellStart"/>
            <w:r w:rsidRPr="00684372">
              <w:rPr>
                <w:rFonts w:asciiTheme="minorHAnsi" w:hAnsiTheme="minorHAnsi" w:cstheme="minorHAnsi"/>
                <w:sz w:val="18"/>
                <w:szCs w:val="18"/>
              </w:rPr>
              <w:t>UAVs</w:t>
            </w:r>
            <w:proofErr w:type="spellEnd"/>
            <w:r w:rsidRPr="00684372">
              <w:rPr>
                <w:rFonts w:asciiTheme="minorHAnsi" w:hAnsiTheme="minorHAnsi" w:cstheme="minorHAnsi"/>
                <w:sz w:val="18"/>
                <w:szCs w:val="18"/>
              </w:rPr>
              <w:t xml:space="preserve">, drones) y servicios </w:t>
            </w:r>
            <w:proofErr w:type="spellStart"/>
            <w:r w:rsidRPr="00684372">
              <w:rPr>
                <w:rFonts w:asciiTheme="minorHAnsi" w:hAnsiTheme="minorHAnsi" w:cstheme="minorHAnsi"/>
                <w:sz w:val="18"/>
                <w:szCs w:val="18"/>
              </w:rPr>
              <w:t>auxilares</w:t>
            </w:r>
            <w:proofErr w:type="spellEnd"/>
            <w:r w:rsidRPr="00684372">
              <w:rPr>
                <w:rFonts w:asciiTheme="minorHAnsi" w:hAnsiTheme="minorHAnsi" w:cstheme="minorHAnsi"/>
                <w:sz w:val="18"/>
                <w:szCs w:val="18"/>
              </w:rPr>
              <w:t xml:space="preserve"> en entornos aeroportuarios (vehículos de servicios, </w:t>
            </w:r>
            <w:proofErr w:type="spellStart"/>
            <w:r w:rsidRPr="00684372">
              <w:rPr>
                <w:rFonts w:asciiTheme="minorHAnsi" w:hAnsiTheme="minorHAnsi" w:cstheme="minorHAnsi"/>
                <w:sz w:val="18"/>
                <w:szCs w:val="18"/>
              </w:rPr>
              <w:t>APUs</w:t>
            </w:r>
            <w:proofErr w:type="spellEnd"/>
            <w:r w:rsidRPr="00684372">
              <w:rPr>
                <w:rFonts w:asciiTheme="minorHAnsi" w:hAnsiTheme="minorHAnsi" w:cstheme="minorHAnsi"/>
                <w:sz w:val="18"/>
                <w:szCs w:val="18"/>
              </w:rPr>
              <w:t xml:space="preserve"> de aviones), entre otros susceptibles de ser integrados en los medios de transporte actuales y en la demostración de nuevos medios de transporte propulsados por hidrógeno innovadores en su entorno sectorial de uso, permitiendo su inclusión en más de una tipología de vehículo</w:t>
            </w:r>
          </w:p>
          <w:p w14:paraId="3FD8C377" w14:textId="77777777" w:rsidR="00C740E8" w:rsidRPr="00684372" w:rsidRDefault="00C740E8" w:rsidP="00E72FC6">
            <w:pPr>
              <w:autoSpaceDE w:val="0"/>
              <w:autoSpaceDN w:val="0"/>
              <w:adjustRightInd w:val="0"/>
              <w:jc w:val="both"/>
              <w:rPr>
                <w:rFonts w:asciiTheme="minorHAnsi" w:hAnsiTheme="minorHAnsi" w:cstheme="minorHAnsi"/>
                <w:sz w:val="18"/>
                <w:szCs w:val="18"/>
              </w:rPr>
            </w:pPr>
          </w:p>
          <w:p w14:paraId="79CF8C10" w14:textId="77777777" w:rsidR="00C740E8" w:rsidRPr="00684372" w:rsidRDefault="00C740E8" w:rsidP="00E72FC6">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-Mantenimiento, confiabilidad, seguridad de vehículos, equipos y redes de suministro y eliminación de barreras en el ámbito de explotación / operativo</w:t>
            </w:r>
          </w:p>
        </w:tc>
        <w:tc>
          <w:tcPr>
            <w:tcW w:w="5523" w:type="dxa"/>
            <w:vMerge/>
          </w:tcPr>
          <w:p w14:paraId="2A3D27DE" w14:textId="77777777" w:rsidR="00C740E8" w:rsidRPr="00684372" w:rsidRDefault="00C740E8" w:rsidP="00C740E8">
            <w:pPr>
              <w:numPr>
                <w:ilvl w:val="0"/>
                <w:numId w:val="16"/>
              </w:numPr>
              <w:spacing w:before="120" w:after="40"/>
              <w:ind w:left="431" w:right="213" w:hanging="357"/>
              <w:jc w:val="both"/>
              <w:rPr>
                <w:rFonts w:asciiTheme="minorHAnsi" w:hAnsiTheme="minorHAnsi" w:cstheme="minorHAnsi"/>
                <w:b/>
                <w:bCs/>
                <w:sz w:val="18"/>
                <w:szCs w:val="18"/>
                <w:lang w:val="es-ES"/>
              </w:rPr>
            </w:pPr>
          </w:p>
        </w:tc>
      </w:tr>
      <w:tr w:rsidR="00C740E8" w:rsidRPr="00C10ADC" w14:paraId="311D7B19" w14:textId="77777777" w:rsidTr="00E72FC6">
        <w:trPr>
          <w:cantSplit/>
          <w:trHeight w:val="1054"/>
        </w:trPr>
        <w:tc>
          <w:tcPr>
            <w:tcW w:w="4036" w:type="dxa"/>
          </w:tcPr>
          <w:p w14:paraId="38ADB9EA" w14:textId="48590AB3" w:rsidR="00C740E8" w:rsidRPr="00684372" w:rsidRDefault="00C740E8" w:rsidP="00E72FC6">
            <w:pPr>
              <w:tabs>
                <w:tab w:val="left" w:pos="259"/>
                <w:tab w:val="center" w:pos="1691"/>
              </w:tabs>
              <w:spacing w:before="120" w:line="240" w:lineRule="atLeast"/>
              <w:jc w:val="both"/>
              <w:rPr>
                <w:rFonts w:asciiTheme="minorHAnsi" w:hAnsiTheme="minorHAnsi" w:cstheme="minorHAnsi"/>
                <w:b/>
                <w:bCs/>
                <w:sz w:val="18"/>
                <w:szCs w:val="18"/>
                <w:u w:val="single"/>
              </w:rPr>
            </w:pPr>
            <w:r w:rsidRPr="00684372">
              <w:rPr>
                <w:rFonts w:asciiTheme="minorHAnsi" w:hAnsiTheme="minorHAnsi" w:cstheme="minorHAnsi"/>
                <w:b/>
                <w:bCs/>
                <w:sz w:val="18"/>
                <w:szCs w:val="18"/>
                <w:u w:val="single"/>
              </w:rPr>
              <w:t>Programa 3: Grandes demostradores de electrólisis y proyectos innovadores de producción de hidrógeno renovable</w:t>
            </w:r>
          </w:p>
          <w:p w14:paraId="7BC222B1" w14:textId="7C4E9F14" w:rsidR="00C740E8" w:rsidRPr="00684372" w:rsidRDefault="00C740E8" w:rsidP="00E72FC6">
            <w:pPr>
              <w:tabs>
                <w:tab w:val="left" w:pos="259"/>
                <w:tab w:val="center" w:pos="1691"/>
              </w:tabs>
              <w:spacing w:before="120" w:line="240" w:lineRule="atLeast"/>
              <w:jc w:val="both"/>
              <w:rPr>
                <w:rFonts w:asciiTheme="minorHAnsi" w:hAnsiTheme="minorHAnsi" w:cstheme="minorHAnsi"/>
                <w:sz w:val="18"/>
                <w:szCs w:val="18"/>
              </w:rPr>
            </w:pPr>
            <w:r w:rsidRPr="00684372">
              <w:rPr>
                <w:rFonts w:asciiTheme="minorHAnsi" w:hAnsiTheme="minorHAnsi" w:cstheme="minorHAnsi"/>
                <w:sz w:val="18"/>
                <w:szCs w:val="18"/>
                <w:u w:val="single"/>
              </w:rPr>
              <w:t>-</w:t>
            </w:r>
            <w:r w:rsidR="005439DB" w:rsidRPr="00684372">
              <w:rPr>
                <w:rFonts w:asciiTheme="minorHAnsi" w:hAnsiTheme="minorHAnsi" w:cstheme="minorHAnsi"/>
                <w:b/>
                <w:bCs/>
                <w:sz w:val="18"/>
                <w:szCs w:val="18"/>
                <w:u w:val="single"/>
              </w:rPr>
              <w:t>(Subprograma 3a)</w:t>
            </w:r>
            <w:r w:rsidR="005439DB" w:rsidRPr="00684372">
              <w:rPr>
                <w:rFonts w:asciiTheme="minorHAnsi" w:hAnsiTheme="minorHAnsi" w:cstheme="minorHAnsi"/>
                <w:sz w:val="18"/>
                <w:szCs w:val="18"/>
                <w:u w:val="single"/>
              </w:rPr>
              <w:t>:</w:t>
            </w:r>
            <w:r w:rsidR="005439DB" w:rsidRPr="00684372">
              <w:rPr>
                <w:rFonts w:asciiTheme="minorHAnsi" w:hAnsiTheme="minorHAnsi" w:cstheme="minorHAnsi"/>
                <w:sz w:val="18"/>
                <w:szCs w:val="18"/>
              </w:rPr>
              <w:t xml:space="preserve"> </w:t>
            </w:r>
            <w:r w:rsidRPr="00684372">
              <w:rPr>
                <w:rFonts w:asciiTheme="minorHAnsi" w:hAnsiTheme="minorHAnsi" w:cstheme="minorHAnsi"/>
                <w:sz w:val="18"/>
                <w:szCs w:val="18"/>
              </w:rPr>
              <w:t>Electrolizadores a gran escala de alta potencia instalada por encima de 20 MW</w:t>
            </w:r>
          </w:p>
        </w:tc>
        <w:tc>
          <w:tcPr>
            <w:tcW w:w="5523" w:type="dxa"/>
            <w:vMerge/>
          </w:tcPr>
          <w:p w14:paraId="61B9D496" w14:textId="77777777" w:rsidR="00C740E8" w:rsidRPr="00684372" w:rsidRDefault="00C740E8" w:rsidP="00C740E8">
            <w:pPr>
              <w:numPr>
                <w:ilvl w:val="0"/>
                <w:numId w:val="16"/>
              </w:numPr>
              <w:spacing w:before="120" w:after="40"/>
              <w:ind w:left="431" w:right="213" w:hanging="357"/>
              <w:jc w:val="both"/>
              <w:rPr>
                <w:rFonts w:asciiTheme="minorHAnsi" w:hAnsiTheme="minorHAnsi" w:cstheme="minorHAnsi"/>
                <w:b/>
                <w:bCs/>
                <w:sz w:val="18"/>
                <w:szCs w:val="18"/>
                <w:lang w:val="es-ES"/>
              </w:rPr>
            </w:pPr>
          </w:p>
        </w:tc>
      </w:tr>
      <w:tr w:rsidR="00C10ADC" w:rsidRPr="00C10ADC" w14:paraId="58F885BB" w14:textId="77777777" w:rsidTr="00F80687">
        <w:trPr>
          <w:cantSplit/>
          <w:trHeight w:val="5024"/>
        </w:trPr>
        <w:tc>
          <w:tcPr>
            <w:tcW w:w="4036" w:type="dxa"/>
          </w:tcPr>
          <w:p w14:paraId="363F5F65" w14:textId="77777777" w:rsidR="00C10ADC" w:rsidRPr="00684372" w:rsidRDefault="00C10ADC" w:rsidP="00CA1C24">
            <w:pPr>
              <w:tabs>
                <w:tab w:val="left" w:pos="259"/>
                <w:tab w:val="center" w:pos="1691"/>
              </w:tabs>
              <w:spacing w:before="120" w:line="240" w:lineRule="atLeast"/>
              <w:jc w:val="both"/>
              <w:rPr>
                <w:rFonts w:asciiTheme="minorHAnsi" w:hAnsiTheme="minorHAnsi" w:cstheme="minorHAnsi"/>
                <w:b/>
                <w:bCs/>
                <w:sz w:val="18"/>
                <w:szCs w:val="18"/>
                <w:u w:val="single"/>
              </w:rPr>
            </w:pPr>
            <w:r w:rsidRPr="00684372">
              <w:rPr>
                <w:rFonts w:asciiTheme="minorHAnsi" w:hAnsiTheme="minorHAnsi" w:cstheme="minorHAnsi"/>
                <w:b/>
                <w:bCs/>
                <w:sz w:val="18"/>
                <w:szCs w:val="18"/>
                <w:u w:val="single"/>
              </w:rPr>
              <w:lastRenderedPageBreak/>
              <w:t>Programa 4: Retos de investigación básica-fundamental, pilotos innovadores y la formación en tecnologías habilitadoras clave</w:t>
            </w:r>
          </w:p>
          <w:p w14:paraId="383B812E" w14:textId="77777777" w:rsidR="00C10ADC" w:rsidRPr="00684372" w:rsidRDefault="00C10ADC" w:rsidP="00CA1C24">
            <w:pPr>
              <w:tabs>
                <w:tab w:val="left" w:pos="259"/>
                <w:tab w:val="center" w:pos="1691"/>
              </w:tabs>
              <w:spacing w:before="120" w:line="240" w:lineRule="atLeast"/>
              <w:jc w:val="both"/>
              <w:rPr>
                <w:rFonts w:asciiTheme="minorHAnsi" w:hAnsiTheme="minorHAnsi" w:cstheme="minorHAnsi"/>
                <w:sz w:val="18"/>
                <w:szCs w:val="18"/>
              </w:rPr>
            </w:pPr>
            <w:r w:rsidRPr="00684372">
              <w:rPr>
                <w:rFonts w:asciiTheme="minorHAnsi" w:hAnsiTheme="minorHAnsi" w:cstheme="minorHAnsi"/>
                <w:sz w:val="18"/>
                <w:szCs w:val="18"/>
              </w:rPr>
              <w:t>-Generación, almacenamiento, transporte, distribución y aplicaciones finales de hidrógeno renovable: Electrolizadores de mayores prestaciones en tecnologías menos maduras (</w:t>
            </w:r>
            <w:proofErr w:type="spellStart"/>
            <w:r w:rsidRPr="00684372">
              <w:rPr>
                <w:rFonts w:asciiTheme="minorHAnsi" w:hAnsiTheme="minorHAnsi" w:cstheme="minorHAnsi"/>
                <w:sz w:val="18"/>
                <w:szCs w:val="18"/>
              </w:rPr>
              <w:t>ej</w:t>
            </w:r>
            <w:proofErr w:type="spellEnd"/>
            <w:r w:rsidRPr="00684372">
              <w:rPr>
                <w:rFonts w:asciiTheme="minorHAnsi" w:hAnsiTheme="minorHAnsi" w:cstheme="minorHAnsi"/>
                <w:sz w:val="18"/>
                <w:szCs w:val="18"/>
              </w:rPr>
              <w:t>: AEM y SOEC), desarrollo de sistemas o aplicaciones para la producción de hidrógeno en base a bio-procesos, fotosíntesis artificial (foto-</w:t>
            </w:r>
            <w:proofErr w:type="gramStart"/>
            <w:r w:rsidRPr="00684372">
              <w:rPr>
                <w:rFonts w:asciiTheme="minorHAnsi" w:hAnsiTheme="minorHAnsi" w:cstheme="minorHAnsi"/>
                <w:sz w:val="18"/>
                <w:szCs w:val="18"/>
              </w:rPr>
              <w:t>electro catálisis</w:t>
            </w:r>
            <w:proofErr w:type="gramEnd"/>
            <w:r w:rsidRPr="00684372">
              <w:rPr>
                <w:rFonts w:asciiTheme="minorHAnsi" w:hAnsiTheme="minorHAnsi" w:cstheme="minorHAnsi"/>
                <w:sz w:val="18"/>
                <w:szCs w:val="18"/>
              </w:rPr>
              <w:t xml:space="preserve"> – PEC), avances en materiales, nuevas pilas de combustible, sistemas de almacenamiento novedosos e innovadores de hidrógeno</w:t>
            </w:r>
          </w:p>
          <w:p w14:paraId="56E0126C" w14:textId="6E933117" w:rsidR="00C10ADC" w:rsidRPr="00684372" w:rsidRDefault="00C10ADC" w:rsidP="00E72FC6">
            <w:pPr>
              <w:tabs>
                <w:tab w:val="left" w:pos="259"/>
                <w:tab w:val="center" w:pos="1691"/>
              </w:tabs>
              <w:spacing w:before="120" w:line="240" w:lineRule="atLeast"/>
              <w:jc w:val="both"/>
              <w:rPr>
                <w:rFonts w:asciiTheme="minorHAnsi" w:hAnsiTheme="minorHAnsi" w:cstheme="minorHAnsi"/>
                <w:b/>
                <w:bCs/>
                <w:sz w:val="18"/>
                <w:szCs w:val="18"/>
                <w:u w:val="single"/>
              </w:rPr>
            </w:pPr>
            <w:r w:rsidRPr="00684372">
              <w:rPr>
                <w:rFonts w:asciiTheme="minorHAnsi" w:hAnsiTheme="minorHAnsi" w:cstheme="minorHAnsi"/>
                <w:sz w:val="18"/>
                <w:szCs w:val="18"/>
              </w:rPr>
              <w:t>-Aspectos educativos y de formación en habilidades y competencias profesionales</w:t>
            </w:r>
          </w:p>
        </w:tc>
        <w:tc>
          <w:tcPr>
            <w:tcW w:w="5523" w:type="dxa"/>
            <w:vMerge/>
          </w:tcPr>
          <w:p w14:paraId="6D2FAC79" w14:textId="77777777" w:rsidR="00C10ADC" w:rsidRPr="00684372" w:rsidRDefault="00C10ADC" w:rsidP="00C740E8">
            <w:pPr>
              <w:numPr>
                <w:ilvl w:val="0"/>
                <w:numId w:val="16"/>
              </w:numPr>
              <w:spacing w:before="120" w:after="40"/>
              <w:ind w:left="431" w:right="213" w:hanging="357"/>
              <w:jc w:val="both"/>
              <w:rPr>
                <w:rFonts w:asciiTheme="minorHAnsi" w:hAnsiTheme="minorHAnsi" w:cstheme="minorHAnsi"/>
                <w:b/>
                <w:bCs/>
                <w:sz w:val="18"/>
                <w:szCs w:val="18"/>
                <w:lang w:val="es-ES"/>
              </w:rPr>
            </w:pPr>
          </w:p>
        </w:tc>
      </w:tr>
    </w:tbl>
    <w:p w14:paraId="0765C742" w14:textId="77777777" w:rsidR="00C740E8" w:rsidRPr="00C10ADC" w:rsidRDefault="00C740E8" w:rsidP="00C740E8">
      <w:pPr>
        <w:pStyle w:val="Piedepgina"/>
        <w:jc w:val="both"/>
        <w:rPr>
          <w:rFonts w:asciiTheme="minorHAnsi" w:hAnsiTheme="minorHAnsi" w:cstheme="minorHAnsi"/>
        </w:rPr>
      </w:pPr>
    </w:p>
    <w:p w14:paraId="6699E898" w14:textId="77777777" w:rsidR="00C740E8" w:rsidRPr="00684372" w:rsidRDefault="00C740E8" w:rsidP="00C740E8">
      <w:pPr>
        <w:rPr>
          <w:rFonts w:asciiTheme="minorHAnsi" w:hAnsiTheme="minorHAnsi" w:cstheme="minorHAnsi"/>
          <w:b/>
          <w:sz w:val="24"/>
          <w14:shadow w14:blurRad="0" w14:dist="0" w14:dir="0" w14:sx="100000" w14:sy="100000" w14:kx="0" w14:ky="0" w14:algn="tl">
            <w14:srgbClr w14:val="000000">
              <w14:alpha w14:val="100000"/>
            </w14:srgbClr>
          </w14:shadow>
        </w:rPr>
      </w:pPr>
    </w:p>
    <w:p w14:paraId="42C726E5" w14:textId="641575D9" w:rsidR="00572D28" w:rsidRPr="00684372" w:rsidRDefault="00572D28" w:rsidP="00DA6248">
      <w:pPr>
        <w:rPr>
          <w:rFonts w:asciiTheme="minorHAnsi" w:hAnsiTheme="minorHAnsi" w:cstheme="minorHAnsi"/>
        </w:rPr>
      </w:pPr>
    </w:p>
    <w:p w14:paraId="4D11DDBE" w14:textId="77777777" w:rsidR="00E56854" w:rsidRPr="00684372" w:rsidRDefault="00E56854" w:rsidP="00E56854">
      <w:pPr>
        <w:rPr>
          <w:rFonts w:asciiTheme="minorHAnsi" w:hAnsiTheme="minorHAnsi" w:cstheme="minorHAnsi"/>
        </w:rPr>
      </w:pPr>
      <w:r w:rsidRPr="00684372">
        <w:rPr>
          <w:rFonts w:asciiTheme="minorHAnsi" w:hAnsiTheme="minorHAnsi" w:cstheme="minorHAnsi"/>
        </w:rPr>
        <w:br w:type="page"/>
      </w:r>
    </w:p>
    <w:p w14:paraId="2656E85D" w14:textId="2E85AE0B" w:rsidR="00E56854" w:rsidRPr="00684372" w:rsidRDefault="00E56854" w:rsidP="00DA6248">
      <w:pPr>
        <w:rPr>
          <w:rFonts w:asciiTheme="minorHAnsi" w:hAnsiTheme="minorHAnsi" w:cstheme="minorHAnsi"/>
        </w:rPr>
      </w:pPr>
    </w:p>
    <w:p w14:paraId="047E4122" w14:textId="64F8F504" w:rsidR="00CF76DD" w:rsidRPr="00684372" w:rsidRDefault="00CF76DD" w:rsidP="00CF76DD">
      <w:pPr>
        <w:keepNext/>
        <w:widowControl w:val="0"/>
        <w:suppressAutoHyphens/>
        <w:spacing w:before="180" w:after="120"/>
        <w:jc w:val="both"/>
        <w:outlineLvl w:val="0"/>
        <w:rPr>
          <w:rFonts w:asciiTheme="minorHAnsi" w:hAnsiTheme="minorHAnsi" w:cstheme="minorHAnsi"/>
          <w:b/>
          <w:sz w:val="24"/>
          <w14:shadow w14:blurRad="0" w14:dist="0" w14:dir="0" w14:sx="100000" w14:sy="100000" w14:kx="0" w14:ky="0" w14:algn="tl">
            <w14:srgbClr w14:val="000000">
              <w14:alpha w14:val="100000"/>
            </w14:srgbClr>
          </w14:shadow>
        </w:rPr>
      </w:pPr>
      <w:r w:rsidRPr="00684372">
        <w:rPr>
          <w:rFonts w:asciiTheme="minorHAnsi" w:hAnsiTheme="minorHAnsi" w:cstheme="minorHAnsi"/>
          <w:b/>
          <w:sz w:val="24"/>
          <w14:shadow w14:blurRad="0" w14:dist="0" w14:dir="0" w14:sx="100000" w14:sy="100000" w14:kx="0" w14:ky="0" w14:algn="tl">
            <w14:srgbClr w14:val="000000">
              <w14:alpha w14:val="100000"/>
            </w14:srgbClr>
          </w14:shadow>
        </w:rPr>
        <w:t>Programa: Proyectos de Investigación industrial y Desarrollo experimental en el ámbito industrial del sector agroalimentario, según Orden ICT/738/2022.</w:t>
      </w:r>
    </w:p>
    <w:p w14:paraId="7A955AAA" w14:textId="77777777" w:rsidR="00CF76DD" w:rsidRDefault="00CF76DD" w:rsidP="00CF76DD">
      <w:pPr>
        <w:tabs>
          <w:tab w:val="right" w:pos="4820"/>
          <w:tab w:val="right" w:pos="6379"/>
          <w:tab w:val="right" w:pos="7230"/>
        </w:tabs>
        <w:rPr>
          <w:rFonts w:asciiTheme="minorHAnsi" w:hAnsiTheme="minorHAnsi" w:cstheme="minorHAnsi"/>
          <w:b/>
          <w:szCs w:val="22"/>
        </w:rPr>
      </w:pPr>
      <w:r w:rsidRPr="00C10ADC">
        <w:rPr>
          <w:rFonts w:asciiTheme="minorHAnsi" w:hAnsiTheme="minorHAnsi" w:cstheme="minorHAnsi"/>
          <w:b/>
          <w:szCs w:val="22"/>
        </w:rPr>
        <w:t>Requisitos adicionales: NT-94</w:t>
      </w:r>
    </w:p>
    <w:p w14:paraId="4E8F92EF" w14:textId="77777777" w:rsidR="0037398E" w:rsidRDefault="0037398E" w:rsidP="00CF76DD">
      <w:pPr>
        <w:tabs>
          <w:tab w:val="right" w:pos="4820"/>
          <w:tab w:val="right" w:pos="6379"/>
          <w:tab w:val="right" w:pos="7230"/>
        </w:tabs>
        <w:rPr>
          <w:rFonts w:asciiTheme="minorHAnsi" w:hAnsiTheme="minorHAnsi" w:cstheme="minorHAnsi"/>
          <w:b/>
          <w:szCs w:val="22"/>
        </w:rPr>
      </w:pPr>
    </w:p>
    <w:p w14:paraId="065C8BF4" w14:textId="77777777" w:rsidR="0037398E" w:rsidRPr="0037398E" w:rsidRDefault="0037398E" w:rsidP="0037398E">
      <w:pPr>
        <w:tabs>
          <w:tab w:val="right" w:pos="4820"/>
          <w:tab w:val="right" w:pos="6379"/>
          <w:tab w:val="right" w:pos="7230"/>
        </w:tabs>
        <w:rPr>
          <w:rFonts w:asciiTheme="minorHAnsi" w:hAnsiTheme="minorHAnsi" w:cstheme="minorHAns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9"/>
        <w:gridCol w:w="5439"/>
      </w:tblGrid>
      <w:tr w:rsidR="0037398E" w:rsidRPr="0037398E" w14:paraId="79BE2CF9" w14:textId="77777777" w:rsidTr="0037398E">
        <w:trPr>
          <w:trHeight w:val="567"/>
        </w:trPr>
        <w:tc>
          <w:tcPr>
            <w:tcW w:w="9418" w:type="dxa"/>
            <w:gridSpan w:val="2"/>
            <w:shd w:val="pct12" w:color="auto" w:fill="FFFFFF"/>
            <w:vAlign w:val="center"/>
          </w:tcPr>
          <w:p w14:paraId="2771BDA6" w14:textId="5DB924D2" w:rsidR="0037398E" w:rsidRPr="0037398E" w:rsidRDefault="0037398E" w:rsidP="00264E02">
            <w:pPr>
              <w:tabs>
                <w:tab w:val="right" w:pos="4820"/>
                <w:tab w:val="right" w:pos="6379"/>
                <w:tab w:val="right" w:pos="7230"/>
              </w:tabs>
              <w:jc w:val="center"/>
              <w:rPr>
                <w:rFonts w:asciiTheme="minorHAnsi" w:hAnsiTheme="minorHAnsi" w:cstheme="minorHAnsi"/>
                <w:bCs/>
                <w:iCs/>
                <w:color w:val="000000"/>
                <w:szCs w:val="22"/>
              </w:rPr>
            </w:pPr>
            <w:r w:rsidRPr="0037398E">
              <w:rPr>
                <w:rFonts w:asciiTheme="minorHAnsi" w:hAnsiTheme="minorHAnsi" w:cstheme="minorHAnsi"/>
                <w:b/>
                <w:color w:val="000000"/>
                <w:szCs w:val="22"/>
              </w:rPr>
              <w:t>OBJETIVO DE LA CERTIFICACIÓN</w:t>
            </w:r>
            <w:r w:rsidR="001C7908">
              <w:rPr>
                <w:rFonts w:asciiTheme="minorHAnsi" w:hAnsiTheme="minorHAnsi" w:cstheme="minorHAnsi"/>
                <w:b/>
                <w:color w:val="000000"/>
                <w:szCs w:val="22"/>
              </w:rPr>
              <w:t xml:space="preserve"> </w:t>
            </w:r>
            <w:r w:rsidR="001C7908" w:rsidRPr="00C10ADC">
              <w:rPr>
                <w:rFonts w:asciiTheme="minorHAnsi" w:hAnsiTheme="minorHAnsi" w:cstheme="minorHAnsi"/>
                <w:bCs/>
                <w:szCs w:val="22"/>
              </w:rPr>
              <w:t>(3)</w:t>
            </w:r>
          </w:p>
        </w:tc>
      </w:tr>
      <w:tr w:rsidR="0037398E" w:rsidRPr="0037398E" w14:paraId="25952333" w14:textId="77777777" w:rsidTr="00684372">
        <w:trPr>
          <w:trHeight w:val="647"/>
        </w:trPr>
        <w:tc>
          <w:tcPr>
            <w:tcW w:w="9418" w:type="dxa"/>
            <w:gridSpan w:val="2"/>
          </w:tcPr>
          <w:p w14:paraId="3BCBE2AB" w14:textId="0B092423" w:rsidR="00002855" w:rsidRPr="0037398E" w:rsidRDefault="0037398E" w:rsidP="0037398E">
            <w:pPr>
              <w:tabs>
                <w:tab w:val="right" w:pos="4820"/>
                <w:tab w:val="right" w:pos="6379"/>
                <w:tab w:val="right" w:pos="7230"/>
              </w:tabs>
              <w:rPr>
                <w:rFonts w:asciiTheme="minorHAnsi" w:hAnsiTheme="minorHAnsi" w:cstheme="minorHAnsi"/>
                <w:color w:val="000000"/>
                <w:szCs w:val="22"/>
              </w:rPr>
            </w:pPr>
            <w:r w:rsidRPr="0037398E">
              <w:rPr>
                <w:rFonts w:asciiTheme="minorHAnsi" w:hAnsiTheme="minorHAnsi" w:cstheme="minorHAnsi"/>
                <w:color w:val="000000"/>
                <w:szCs w:val="22"/>
              </w:rPr>
              <w:t>Calificación de las actividades del proyecto. Determinación de la naturaleza tecnológica de las actividades del proyecto, conforme a lo establecido en la Orden ICT/738/2022.</w:t>
            </w:r>
          </w:p>
          <w:p w14:paraId="44CC9C62" w14:textId="77777777" w:rsidR="0037398E" w:rsidRPr="0037398E" w:rsidRDefault="0037398E" w:rsidP="003E255E">
            <w:pPr>
              <w:numPr>
                <w:ilvl w:val="0"/>
                <w:numId w:val="23"/>
              </w:numPr>
              <w:tabs>
                <w:tab w:val="right" w:pos="4820"/>
                <w:tab w:val="right" w:pos="6379"/>
                <w:tab w:val="right" w:pos="7230"/>
              </w:tabs>
              <w:rPr>
                <w:rFonts w:asciiTheme="minorHAnsi" w:hAnsiTheme="minorHAnsi" w:cstheme="minorHAnsi"/>
                <w:b/>
                <w:color w:val="000000"/>
                <w:szCs w:val="22"/>
              </w:rPr>
            </w:pPr>
            <w:r w:rsidRPr="0037398E">
              <w:rPr>
                <w:rFonts w:asciiTheme="minorHAnsi" w:hAnsiTheme="minorHAnsi" w:cstheme="minorHAnsi"/>
                <w:b/>
                <w:color w:val="000000"/>
                <w:szCs w:val="22"/>
              </w:rPr>
              <w:t>Certificación de proyectos primarios de Investigación industrial</w:t>
            </w:r>
          </w:p>
          <w:p w14:paraId="78984241" w14:textId="77777777" w:rsidR="0037398E" w:rsidRDefault="0037398E" w:rsidP="003E255E">
            <w:pPr>
              <w:numPr>
                <w:ilvl w:val="0"/>
                <w:numId w:val="23"/>
              </w:numPr>
              <w:tabs>
                <w:tab w:val="right" w:pos="4820"/>
                <w:tab w:val="right" w:pos="6379"/>
                <w:tab w:val="right" w:pos="7230"/>
              </w:tabs>
              <w:rPr>
                <w:rFonts w:asciiTheme="minorHAnsi" w:hAnsiTheme="minorHAnsi" w:cstheme="minorHAnsi"/>
                <w:b/>
                <w:color w:val="000000"/>
                <w:szCs w:val="22"/>
              </w:rPr>
            </w:pPr>
            <w:r w:rsidRPr="0037398E">
              <w:rPr>
                <w:rFonts w:asciiTheme="minorHAnsi" w:hAnsiTheme="minorHAnsi" w:cstheme="minorHAnsi"/>
                <w:b/>
                <w:color w:val="000000"/>
                <w:szCs w:val="22"/>
              </w:rPr>
              <w:t>Certificación de proyectos primarios de Desarrollo experimental</w:t>
            </w:r>
          </w:p>
          <w:p w14:paraId="53018B94" w14:textId="3FFC7240" w:rsidR="004A1A62" w:rsidRDefault="004A1A62" w:rsidP="003E255E">
            <w:pPr>
              <w:numPr>
                <w:ilvl w:val="0"/>
                <w:numId w:val="23"/>
              </w:numPr>
              <w:tabs>
                <w:tab w:val="right" w:pos="4820"/>
                <w:tab w:val="right" w:pos="6379"/>
                <w:tab w:val="right" w:pos="7230"/>
              </w:tabs>
              <w:rPr>
                <w:rFonts w:asciiTheme="minorHAnsi" w:hAnsiTheme="minorHAnsi" w:cstheme="minorHAnsi"/>
                <w:b/>
                <w:color w:val="000000"/>
                <w:szCs w:val="22"/>
              </w:rPr>
            </w:pPr>
            <w:r w:rsidRPr="004737C3">
              <w:rPr>
                <w:rFonts w:asciiTheme="minorHAnsi" w:hAnsiTheme="minorHAnsi" w:cstheme="minorHAnsi"/>
                <w:b/>
                <w:color w:val="000000"/>
                <w:szCs w:val="22"/>
              </w:rPr>
              <w:t>Certificación de proyectos primarios de innovación en materia de organización</w:t>
            </w:r>
          </w:p>
          <w:p w14:paraId="3BA23402" w14:textId="7B8398AC" w:rsidR="004A1A62" w:rsidRPr="003D797D" w:rsidRDefault="004A1A62" w:rsidP="003E255E">
            <w:pPr>
              <w:numPr>
                <w:ilvl w:val="0"/>
                <w:numId w:val="23"/>
              </w:numPr>
              <w:tabs>
                <w:tab w:val="right" w:pos="4820"/>
                <w:tab w:val="right" w:pos="6379"/>
                <w:tab w:val="right" w:pos="7230"/>
              </w:tabs>
              <w:rPr>
                <w:rFonts w:asciiTheme="minorHAnsi" w:hAnsiTheme="minorHAnsi" w:cstheme="minorHAnsi"/>
                <w:b/>
                <w:color w:val="000000"/>
                <w:szCs w:val="22"/>
              </w:rPr>
            </w:pPr>
            <w:r w:rsidRPr="004737C3">
              <w:rPr>
                <w:rFonts w:asciiTheme="minorHAnsi" w:hAnsiTheme="minorHAnsi" w:cstheme="minorHAnsi"/>
                <w:b/>
                <w:color w:val="000000"/>
                <w:szCs w:val="22"/>
              </w:rPr>
              <w:t>Certificación de proyectos primarios de innovación en materia de procesos</w:t>
            </w:r>
          </w:p>
          <w:p w14:paraId="73CE7C93" w14:textId="77777777" w:rsidR="00002855" w:rsidRDefault="00002855" w:rsidP="003E255E">
            <w:pPr>
              <w:jc w:val="both"/>
              <w:rPr>
                <w:rFonts w:asciiTheme="minorHAnsi" w:hAnsiTheme="minorHAnsi" w:cstheme="minorHAnsi"/>
                <w:sz w:val="20"/>
              </w:rPr>
            </w:pPr>
          </w:p>
          <w:p w14:paraId="41ACCDE0" w14:textId="45461066" w:rsidR="00002855" w:rsidRPr="003D797D" w:rsidRDefault="003E255E" w:rsidP="003E255E">
            <w:pPr>
              <w:jc w:val="both"/>
              <w:rPr>
                <w:rFonts w:asciiTheme="minorHAnsi" w:hAnsiTheme="minorHAnsi" w:cstheme="minorHAnsi"/>
                <w:color w:val="000000"/>
                <w:szCs w:val="22"/>
              </w:rPr>
            </w:pPr>
            <w:r w:rsidRPr="003D797D">
              <w:rPr>
                <w:rFonts w:asciiTheme="minorHAnsi" w:hAnsiTheme="minorHAnsi" w:cstheme="minorHAnsi"/>
                <w:color w:val="000000"/>
                <w:szCs w:val="22"/>
              </w:rPr>
              <w:t>Certificación de la ejecución de los proyectos enmarcados en la Línea de “Investigación, Desarrollo e Innovación”, conforme a lo establecido en la “Guía de Justificación”</w:t>
            </w:r>
            <w:r w:rsidR="005F2A33">
              <w:rPr>
                <w:rFonts w:asciiTheme="minorHAnsi" w:hAnsiTheme="minorHAnsi" w:cstheme="minorHAnsi"/>
                <w:color w:val="000000"/>
                <w:szCs w:val="22"/>
              </w:rPr>
              <w:t xml:space="preserve"> en vigor</w:t>
            </w:r>
            <w:r w:rsidRPr="003D797D">
              <w:rPr>
                <w:rFonts w:asciiTheme="minorHAnsi" w:hAnsiTheme="minorHAnsi" w:cstheme="minorHAnsi"/>
                <w:color w:val="000000"/>
                <w:szCs w:val="22"/>
              </w:rPr>
              <w:t>.</w:t>
            </w:r>
          </w:p>
          <w:p w14:paraId="64B8B76F" w14:textId="77777777" w:rsidR="003E255E" w:rsidRPr="003D797D" w:rsidRDefault="003E255E" w:rsidP="003D797D">
            <w:pPr>
              <w:numPr>
                <w:ilvl w:val="0"/>
                <w:numId w:val="23"/>
              </w:numPr>
              <w:tabs>
                <w:tab w:val="right" w:pos="4820"/>
                <w:tab w:val="right" w:pos="6379"/>
                <w:tab w:val="right" w:pos="7230"/>
              </w:tabs>
              <w:rPr>
                <w:rFonts w:asciiTheme="minorHAnsi" w:hAnsiTheme="minorHAnsi" w:cstheme="minorHAnsi"/>
                <w:b/>
                <w:color w:val="000000"/>
                <w:szCs w:val="22"/>
              </w:rPr>
            </w:pPr>
            <w:r w:rsidRPr="003D797D">
              <w:rPr>
                <w:rFonts w:asciiTheme="minorHAnsi" w:hAnsiTheme="minorHAnsi" w:cstheme="minorHAnsi"/>
                <w:b/>
                <w:color w:val="000000"/>
                <w:szCs w:val="22"/>
              </w:rPr>
              <w:t>Certificación de proyectos primarios de Investigación industrial</w:t>
            </w:r>
          </w:p>
          <w:p w14:paraId="1D6218A9" w14:textId="77777777" w:rsidR="003E255E" w:rsidRPr="003D797D" w:rsidRDefault="003E255E" w:rsidP="003D797D">
            <w:pPr>
              <w:numPr>
                <w:ilvl w:val="0"/>
                <w:numId w:val="23"/>
              </w:numPr>
              <w:tabs>
                <w:tab w:val="right" w:pos="4820"/>
                <w:tab w:val="right" w:pos="6379"/>
                <w:tab w:val="right" w:pos="7230"/>
              </w:tabs>
              <w:rPr>
                <w:rFonts w:asciiTheme="minorHAnsi" w:hAnsiTheme="minorHAnsi" w:cstheme="minorHAnsi"/>
                <w:b/>
                <w:color w:val="000000"/>
                <w:szCs w:val="22"/>
              </w:rPr>
            </w:pPr>
            <w:r w:rsidRPr="003D797D">
              <w:rPr>
                <w:rFonts w:asciiTheme="minorHAnsi" w:hAnsiTheme="minorHAnsi" w:cstheme="minorHAnsi"/>
                <w:b/>
                <w:color w:val="000000"/>
                <w:szCs w:val="22"/>
              </w:rPr>
              <w:t>Certificación de proyectos primarios de Desarrollo experimental</w:t>
            </w:r>
          </w:p>
          <w:p w14:paraId="5758BE1F" w14:textId="77777777" w:rsidR="003E255E" w:rsidRDefault="003E255E" w:rsidP="00B449E1">
            <w:pPr>
              <w:numPr>
                <w:ilvl w:val="0"/>
                <w:numId w:val="23"/>
              </w:numPr>
              <w:tabs>
                <w:tab w:val="right" w:pos="4820"/>
                <w:tab w:val="right" w:pos="6379"/>
                <w:tab w:val="right" w:pos="7230"/>
              </w:tabs>
              <w:rPr>
                <w:rFonts w:asciiTheme="minorHAnsi" w:hAnsiTheme="minorHAnsi" w:cstheme="minorHAnsi"/>
                <w:b/>
                <w:color w:val="000000"/>
                <w:szCs w:val="22"/>
              </w:rPr>
            </w:pPr>
            <w:r w:rsidRPr="003D797D">
              <w:rPr>
                <w:rFonts w:asciiTheme="minorHAnsi" w:hAnsiTheme="minorHAnsi" w:cstheme="minorHAnsi"/>
                <w:b/>
                <w:color w:val="000000"/>
                <w:szCs w:val="22"/>
              </w:rPr>
              <w:t>Certificación de proyectos primarios de innovación en materia de organización</w:t>
            </w:r>
          </w:p>
          <w:p w14:paraId="6604ACC4" w14:textId="438D5758" w:rsidR="00302F6C" w:rsidRPr="003D797D" w:rsidRDefault="00302F6C" w:rsidP="003D797D">
            <w:pPr>
              <w:numPr>
                <w:ilvl w:val="0"/>
                <w:numId w:val="23"/>
              </w:numPr>
              <w:tabs>
                <w:tab w:val="right" w:pos="4820"/>
                <w:tab w:val="right" w:pos="6379"/>
                <w:tab w:val="right" w:pos="7230"/>
              </w:tabs>
              <w:rPr>
                <w:rFonts w:asciiTheme="minorHAnsi" w:hAnsiTheme="minorHAnsi" w:cstheme="minorHAnsi"/>
                <w:b/>
                <w:color w:val="000000"/>
                <w:szCs w:val="22"/>
              </w:rPr>
            </w:pPr>
            <w:r w:rsidRPr="004737C3">
              <w:rPr>
                <w:rFonts w:asciiTheme="minorHAnsi" w:hAnsiTheme="minorHAnsi" w:cstheme="minorHAnsi"/>
                <w:b/>
                <w:color w:val="000000"/>
                <w:szCs w:val="22"/>
              </w:rPr>
              <w:t>Certificación de proyectos primarios de innovación en materia de procesos</w:t>
            </w:r>
          </w:p>
          <w:p w14:paraId="0432A29D" w14:textId="77777777" w:rsidR="0037398E" w:rsidRPr="0037398E" w:rsidRDefault="0037398E" w:rsidP="003D797D">
            <w:pPr>
              <w:tabs>
                <w:tab w:val="right" w:pos="4820"/>
                <w:tab w:val="right" w:pos="6379"/>
                <w:tab w:val="right" w:pos="7230"/>
              </w:tabs>
              <w:ind w:left="720"/>
              <w:rPr>
                <w:rFonts w:asciiTheme="minorHAnsi" w:hAnsiTheme="minorHAnsi" w:cstheme="minorHAnsi"/>
                <w:color w:val="000000"/>
                <w:szCs w:val="22"/>
              </w:rPr>
            </w:pPr>
          </w:p>
        </w:tc>
      </w:tr>
      <w:tr w:rsidR="0037398E" w:rsidRPr="0037398E" w14:paraId="1C8361E7" w14:textId="77777777" w:rsidTr="0037398E">
        <w:trPr>
          <w:trHeight w:val="567"/>
          <w:tblHeader/>
        </w:trPr>
        <w:tc>
          <w:tcPr>
            <w:tcW w:w="3979" w:type="dxa"/>
            <w:shd w:val="pct12" w:color="auto" w:fill="FFFFFF"/>
          </w:tcPr>
          <w:p w14:paraId="65741DE9" w14:textId="182AB5F4" w:rsidR="0037398E" w:rsidRPr="0037398E" w:rsidRDefault="0037398E" w:rsidP="00264E02">
            <w:pPr>
              <w:tabs>
                <w:tab w:val="right" w:pos="4820"/>
                <w:tab w:val="right" w:pos="6379"/>
                <w:tab w:val="right" w:pos="7230"/>
              </w:tabs>
              <w:jc w:val="center"/>
              <w:rPr>
                <w:rFonts w:asciiTheme="minorHAnsi" w:hAnsiTheme="minorHAnsi" w:cstheme="minorHAnsi"/>
                <w:bCs/>
                <w:color w:val="000000"/>
                <w:szCs w:val="22"/>
              </w:rPr>
            </w:pPr>
            <w:r w:rsidRPr="0037398E">
              <w:rPr>
                <w:rFonts w:asciiTheme="minorHAnsi" w:hAnsiTheme="minorHAnsi" w:cstheme="minorHAnsi"/>
                <w:b/>
                <w:color w:val="000000"/>
                <w:szCs w:val="22"/>
              </w:rPr>
              <w:t>ÁREAS TÉCNICAS</w:t>
            </w:r>
            <w:r w:rsidR="001C7908">
              <w:rPr>
                <w:rFonts w:asciiTheme="minorHAnsi" w:hAnsiTheme="minorHAnsi" w:cstheme="minorHAnsi"/>
                <w:b/>
                <w:color w:val="000000"/>
                <w:szCs w:val="22"/>
              </w:rPr>
              <w:t xml:space="preserve"> </w:t>
            </w:r>
            <w:r w:rsidR="001C7908" w:rsidRPr="00C10ADC">
              <w:rPr>
                <w:rFonts w:asciiTheme="minorHAnsi" w:hAnsiTheme="minorHAnsi" w:cstheme="minorHAnsi"/>
                <w:bCs/>
                <w:szCs w:val="22"/>
              </w:rPr>
              <w:t>(</w:t>
            </w:r>
            <w:r w:rsidR="001C7908">
              <w:rPr>
                <w:rFonts w:asciiTheme="minorHAnsi" w:hAnsiTheme="minorHAnsi" w:cstheme="minorHAnsi"/>
                <w:bCs/>
                <w:szCs w:val="22"/>
              </w:rPr>
              <w:t>4</w:t>
            </w:r>
            <w:r w:rsidR="001C7908" w:rsidRPr="00C10ADC">
              <w:rPr>
                <w:rFonts w:asciiTheme="minorHAnsi" w:hAnsiTheme="minorHAnsi" w:cstheme="minorHAnsi"/>
                <w:bCs/>
                <w:szCs w:val="22"/>
              </w:rPr>
              <w:t>)</w:t>
            </w:r>
          </w:p>
        </w:tc>
        <w:tc>
          <w:tcPr>
            <w:tcW w:w="5439" w:type="dxa"/>
            <w:shd w:val="pct12" w:color="auto" w:fill="FFFFFF"/>
          </w:tcPr>
          <w:p w14:paraId="32AC714D" w14:textId="5E1D7D79" w:rsidR="0037398E" w:rsidRPr="0037398E" w:rsidRDefault="0037398E" w:rsidP="00264E02">
            <w:pPr>
              <w:tabs>
                <w:tab w:val="right" w:pos="4820"/>
                <w:tab w:val="right" w:pos="6379"/>
                <w:tab w:val="right" w:pos="7230"/>
              </w:tabs>
              <w:jc w:val="center"/>
              <w:rPr>
                <w:rFonts w:asciiTheme="minorHAnsi" w:hAnsiTheme="minorHAnsi" w:cstheme="minorHAnsi"/>
                <w:color w:val="000000"/>
                <w:szCs w:val="22"/>
              </w:rPr>
            </w:pPr>
            <w:r w:rsidRPr="0037398E">
              <w:rPr>
                <w:rFonts w:asciiTheme="minorHAnsi" w:hAnsiTheme="minorHAnsi" w:cstheme="minorHAnsi"/>
                <w:b/>
                <w:color w:val="000000"/>
                <w:szCs w:val="22"/>
              </w:rPr>
              <w:t>DOCUMENTOS SEGÚN LOS CUALES CERTIFICA</w:t>
            </w:r>
            <w:r w:rsidR="001C7908">
              <w:rPr>
                <w:rFonts w:asciiTheme="minorHAnsi" w:hAnsiTheme="minorHAnsi" w:cstheme="minorHAnsi"/>
                <w:b/>
                <w:color w:val="000000"/>
                <w:szCs w:val="22"/>
              </w:rPr>
              <w:t xml:space="preserve"> </w:t>
            </w:r>
            <w:r w:rsidR="001C7908" w:rsidRPr="00C10ADC">
              <w:rPr>
                <w:rFonts w:asciiTheme="minorHAnsi" w:hAnsiTheme="minorHAnsi" w:cstheme="minorHAnsi"/>
                <w:bCs/>
                <w:szCs w:val="22"/>
              </w:rPr>
              <w:t>(</w:t>
            </w:r>
            <w:r w:rsidR="001C7908">
              <w:rPr>
                <w:rFonts w:asciiTheme="minorHAnsi" w:hAnsiTheme="minorHAnsi" w:cstheme="minorHAnsi"/>
                <w:bCs/>
                <w:szCs w:val="22"/>
              </w:rPr>
              <w:t>5</w:t>
            </w:r>
            <w:r w:rsidR="001C7908" w:rsidRPr="00C10ADC">
              <w:rPr>
                <w:rFonts w:asciiTheme="minorHAnsi" w:hAnsiTheme="minorHAnsi" w:cstheme="minorHAnsi"/>
                <w:bCs/>
                <w:szCs w:val="22"/>
              </w:rPr>
              <w:t>)</w:t>
            </w:r>
          </w:p>
        </w:tc>
      </w:tr>
      <w:tr w:rsidR="0037398E" w:rsidRPr="0037398E" w14:paraId="145A59FB" w14:textId="77777777" w:rsidTr="007D5EDC">
        <w:trPr>
          <w:trHeight w:val="567"/>
          <w:tblHeader/>
        </w:trPr>
        <w:tc>
          <w:tcPr>
            <w:tcW w:w="3979" w:type="dxa"/>
          </w:tcPr>
          <w:p w14:paraId="26E03915" w14:textId="77777777" w:rsidR="0037398E" w:rsidRPr="00833D2E" w:rsidRDefault="0037398E" w:rsidP="0037398E">
            <w:pPr>
              <w:autoSpaceDE w:val="0"/>
              <w:autoSpaceDN w:val="0"/>
              <w:adjustRightInd w:val="0"/>
              <w:jc w:val="both"/>
              <w:rPr>
                <w:rFonts w:asciiTheme="minorHAnsi" w:hAnsiTheme="minorHAnsi" w:cstheme="minorHAnsi"/>
                <w:b/>
                <w:bCs/>
                <w:sz w:val="18"/>
                <w:szCs w:val="18"/>
              </w:rPr>
            </w:pPr>
            <w:r w:rsidRPr="00833D2E">
              <w:rPr>
                <w:rFonts w:asciiTheme="minorHAnsi" w:hAnsiTheme="minorHAnsi" w:cstheme="minorHAnsi"/>
                <w:b/>
                <w:bCs/>
                <w:sz w:val="18"/>
                <w:szCs w:val="18"/>
              </w:rPr>
              <w:t>Automatización de procesos.</w:t>
            </w:r>
          </w:p>
          <w:p w14:paraId="02FA9753" w14:textId="77777777" w:rsidR="0037398E" w:rsidRPr="00833D2E" w:rsidRDefault="0037398E" w:rsidP="0037398E">
            <w:pPr>
              <w:autoSpaceDE w:val="0"/>
              <w:autoSpaceDN w:val="0"/>
              <w:adjustRightInd w:val="0"/>
              <w:jc w:val="both"/>
              <w:rPr>
                <w:rFonts w:asciiTheme="minorHAnsi" w:hAnsiTheme="minorHAnsi" w:cstheme="minorHAnsi"/>
                <w:sz w:val="18"/>
                <w:szCs w:val="18"/>
              </w:rPr>
            </w:pPr>
          </w:p>
          <w:p w14:paraId="628C0392" w14:textId="77777777" w:rsidR="0037398E" w:rsidRPr="00833D2E" w:rsidRDefault="0037398E" w:rsidP="0037398E">
            <w:pPr>
              <w:autoSpaceDE w:val="0"/>
              <w:autoSpaceDN w:val="0"/>
              <w:adjustRightInd w:val="0"/>
              <w:jc w:val="both"/>
              <w:rPr>
                <w:rFonts w:asciiTheme="minorHAnsi" w:hAnsiTheme="minorHAnsi" w:cstheme="minorHAnsi"/>
                <w:sz w:val="18"/>
                <w:szCs w:val="18"/>
              </w:rPr>
            </w:pPr>
            <w:r w:rsidRPr="00833D2E">
              <w:rPr>
                <w:rFonts w:asciiTheme="minorHAnsi" w:hAnsiTheme="minorHAnsi" w:cstheme="minorHAnsi"/>
                <w:sz w:val="18"/>
                <w:szCs w:val="18"/>
              </w:rPr>
              <w:t>CODIGOS CNAES:</w:t>
            </w:r>
          </w:p>
          <w:p w14:paraId="3071EFA1"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-Industria de la alimentación (CNAE 10).</w:t>
            </w:r>
          </w:p>
          <w:p w14:paraId="1E02BA13"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-Fabricación de bebidas (CNAE 11).</w:t>
            </w:r>
          </w:p>
          <w:p w14:paraId="69A9226C"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-Industria del tabaco (CNAE 12).</w:t>
            </w:r>
          </w:p>
          <w:p w14:paraId="1DAE07EA" w14:textId="77777777" w:rsidR="0037398E" w:rsidRPr="00684372" w:rsidRDefault="0037398E" w:rsidP="0037398E">
            <w:pPr>
              <w:tabs>
                <w:tab w:val="right" w:pos="4820"/>
                <w:tab w:val="right" w:pos="6379"/>
                <w:tab w:val="right" w:pos="7230"/>
              </w:tabs>
              <w:rPr>
                <w:rFonts w:asciiTheme="minorHAnsi" w:hAnsiTheme="minorHAnsi" w:cstheme="minorHAnsi"/>
                <w:b/>
                <w:color w:val="000000"/>
                <w:sz w:val="18"/>
                <w:szCs w:val="18"/>
              </w:rPr>
            </w:pPr>
          </w:p>
        </w:tc>
        <w:tc>
          <w:tcPr>
            <w:tcW w:w="5439" w:type="dxa"/>
            <w:vMerge w:val="restart"/>
          </w:tcPr>
          <w:p w14:paraId="0451CE10" w14:textId="77777777" w:rsidR="0037398E" w:rsidRPr="00833D2E" w:rsidRDefault="0037398E" w:rsidP="0037398E">
            <w:pPr>
              <w:numPr>
                <w:ilvl w:val="0"/>
                <w:numId w:val="16"/>
              </w:numPr>
              <w:spacing w:before="120" w:after="40"/>
              <w:ind w:left="353" w:right="62" w:hanging="283"/>
              <w:jc w:val="both"/>
              <w:rPr>
                <w:rFonts w:asciiTheme="minorHAnsi" w:hAnsiTheme="minorHAnsi" w:cstheme="minorHAnsi"/>
                <w:sz w:val="18"/>
                <w:szCs w:val="18"/>
              </w:rPr>
            </w:pPr>
            <w:r w:rsidRPr="00833D2E">
              <w:rPr>
                <w:rFonts w:asciiTheme="minorHAnsi" w:hAnsiTheme="minorHAnsi" w:cstheme="minorHAnsi"/>
                <w:b/>
                <w:bCs/>
                <w:sz w:val="18"/>
                <w:szCs w:val="18"/>
                <w:lang w:val="es-ES"/>
              </w:rPr>
              <w:t xml:space="preserve">REGLAMENTO (UE) Nº 651/2014 DE LA COMISIÓN, </w:t>
            </w:r>
            <w:r w:rsidRPr="00833D2E">
              <w:rPr>
                <w:rFonts w:asciiTheme="minorHAnsi" w:hAnsiTheme="minorHAnsi" w:cstheme="minorHAnsi"/>
                <w:sz w:val="18"/>
                <w:szCs w:val="18"/>
              </w:rPr>
              <w:t>de 17 de junio de 2014, por el que se declaran determinadas categorías de ayudas compatibles con el mercado interior en aplicación de los artículos 107 y 108 del Tratado.</w:t>
            </w:r>
          </w:p>
          <w:p w14:paraId="63FB5043" w14:textId="54008339" w:rsidR="0037398E" w:rsidRPr="00854582" w:rsidRDefault="0037398E" w:rsidP="0037398E">
            <w:pPr>
              <w:numPr>
                <w:ilvl w:val="0"/>
                <w:numId w:val="16"/>
              </w:numPr>
              <w:spacing w:before="120" w:after="40"/>
              <w:ind w:left="353" w:right="62" w:hanging="283"/>
              <w:jc w:val="both"/>
              <w:rPr>
                <w:rFonts w:asciiTheme="minorHAnsi" w:hAnsiTheme="minorHAnsi" w:cstheme="minorHAnsi"/>
                <w:sz w:val="18"/>
                <w:szCs w:val="18"/>
                <w:lang w:val="es-ES"/>
              </w:rPr>
            </w:pPr>
            <w:r w:rsidRPr="00833D2E">
              <w:rPr>
                <w:rFonts w:asciiTheme="minorHAnsi" w:hAnsiTheme="minorHAnsi" w:cstheme="minorHAnsi"/>
                <w:b/>
                <w:bCs/>
                <w:sz w:val="18"/>
                <w:szCs w:val="18"/>
                <w:lang w:val="es-ES"/>
              </w:rPr>
              <w:t>Orden ICT/738/2022</w:t>
            </w:r>
            <w:r w:rsidRPr="00833D2E">
              <w:rPr>
                <w:rFonts w:asciiTheme="minorHAnsi" w:hAnsiTheme="minorHAnsi" w:cstheme="minorHAnsi"/>
                <w:sz w:val="18"/>
                <w:szCs w:val="18"/>
                <w:lang w:val="es-ES"/>
              </w:rPr>
              <w:t>, de 28 de julio, por la que se establecen las bases reguladoras para la concesión de ayudas a actuaciones de fortalecimiento industrial del sector agroalimentario dentro del Proyecto Estratégico para la Recuperación y Transformación Económica Agroalimentario, en el marco del Plan de Recuperación, Transformación y Resiliencia</w:t>
            </w:r>
            <w:r w:rsidRPr="00854582">
              <w:rPr>
                <w:rFonts w:asciiTheme="minorHAnsi" w:hAnsiTheme="minorHAnsi" w:cstheme="minorHAnsi"/>
                <w:sz w:val="18"/>
                <w:szCs w:val="18"/>
                <w:lang w:val="es-ES"/>
              </w:rPr>
              <w:t>, y sus modificaciones posteriores</w:t>
            </w:r>
            <w:r w:rsidR="005F2A33" w:rsidRPr="00854582">
              <w:rPr>
                <w:rFonts w:asciiTheme="minorHAnsi" w:hAnsiTheme="minorHAnsi" w:cstheme="minorHAnsi"/>
                <w:sz w:val="18"/>
                <w:szCs w:val="18"/>
                <w:lang w:val="es-ES"/>
              </w:rPr>
              <w:t xml:space="preserve">, </w:t>
            </w:r>
            <w:r w:rsidR="007433CE" w:rsidRPr="00854582">
              <w:rPr>
                <w:rFonts w:asciiTheme="minorHAnsi" w:hAnsiTheme="minorHAnsi" w:cstheme="minorHAnsi"/>
                <w:sz w:val="18"/>
                <w:szCs w:val="18"/>
                <w:lang w:val="es-ES"/>
              </w:rPr>
              <w:t>así como las modificaciones posteriores de la Orden y sus Convocatorias sucesivas.</w:t>
            </w:r>
          </w:p>
          <w:p w14:paraId="38724F56" w14:textId="5389AE94" w:rsidR="0037398E" w:rsidRPr="00684372" w:rsidRDefault="0037398E" w:rsidP="00684372">
            <w:pPr>
              <w:numPr>
                <w:ilvl w:val="0"/>
                <w:numId w:val="16"/>
              </w:numPr>
              <w:spacing w:before="120" w:after="40"/>
              <w:ind w:left="353" w:right="62" w:hanging="283"/>
              <w:jc w:val="both"/>
              <w:rPr>
                <w:rFonts w:asciiTheme="minorHAnsi" w:hAnsiTheme="minorHAnsi" w:cstheme="minorHAnsi"/>
                <w:sz w:val="18"/>
                <w:szCs w:val="18"/>
              </w:rPr>
            </w:pPr>
            <w:r w:rsidRPr="00833D2E">
              <w:rPr>
                <w:rFonts w:asciiTheme="minorHAnsi" w:hAnsiTheme="minorHAnsi" w:cstheme="minorHAnsi"/>
                <w:b/>
                <w:sz w:val="18"/>
                <w:szCs w:val="18"/>
              </w:rPr>
              <w:t xml:space="preserve">Procedimiento de certificación: </w:t>
            </w:r>
            <w:r w:rsidRPr="00833D2E">
              <w:rPr>
                <w:rFonts w:asciiTheme="minorHAnsi" w:hAnsiTheme="minorHAnsi" w:cstheme="minorHAnsi"/>
                <w:bCs/>
                <w:i/>
                <w:iCs/>
                <w:sz w:val="18"/>
                <w:szCs w:val="18"/>
              </w:rPr>
              <w:t>&lt;&lt;Procedimiento de certificación de la entidad&gt;&gt;</w:t>
            </w:r>
          </w:p>
        </w:tc>
      </w:tr>
      <w:tr w:rsidR="0037398E" w:rsidRPr="0037398E" w14:paraId="6DC22D7E" w14:textId="77777777" w:rsidTr="007D5EDC">
        <w:trPr>
          <w:trHeight w:val="567"/>
          <w:tblHeader/>
        </w:trPr>
        <w:tc>
          <w:tcPr>
            <w:tcW w:w="3979" w:type="dxa"/>
          </w:tcPr>
          <w:p w14:paraId="4D582BD7" w14:textId="77777777" w:rsidR="0037398E" w:rsidRPr="00833D2E" w:rsidRDefault="0037398E" w:rsidP="0037398E">
            <w:pPr>
              <w:autoSpaceDE w:val="0"/>
              <w:autoSpaceDN w:val="0"/>
              <w:adjustRightInd w:val="0"/>
              <w:jc w:val="both"/>
              <w:rPr>
                <w:rFonts w:asciiTheme="minorHAnsi" w:hAnsiTheme="minorHAnsi" w:cstheme="minorHAnsi"/>
                <w:b/>
                <w:bCs/>
                <w:sz w:val="18"/>
                <w:szCs w:val="18"/>
              </w:rPr>
            </w:pPr>
            <w:proofErr w:type="spellStart"/>
            <w:r w:rsidRPr="00833D2E">
              <w:rPr>
                <w:rFonts w:asciiTheme="minorHAnsi" w:hAnsiTheme="minorHAnsi" w:cstheme="minorHAnsi"/>
                <w:b/>
                <w:bCs/>
                <w:sz w:val="18"/>
                <w:szCs w:val="18"/>
              </w:rPr>
              <w:t>Sensorización</w:t>
            </w:r>
            <w:proofErr w:type="spellEnd"/>
            <w:r w:rsidRPr="00833D2E">
              <w:rPr>
                <w:rFonts w:asciiTheme="minorHAnsi" w:hAnsiTheme="minorHAnsi" w:cstheme="minorHAnsi"/>
                <w:b/>
                <w:bCs/>
                <w:sz w:val="18"/>
                <w:szCs w:val="18"/>
              </w:rPr>
              <w:t xml:space="preserve"> de procesos y toma y tratamiento masivo de datos.</w:t>
            </w:r>
          </w:p>
          <w:p w14:paraId="4A96B4B1" w14:textId="77777777" w:rsidR="0037398E" w:rsidRPr="00833D2E" w:rsidRDefault="0037398E" w:rsidP="0037398E">
            <w:pPr>
              <w:autoSpaceDE w:val="0"/>
              <w:autoSpaceDN w:val="0"/>
              <w:adjustRightInd w:val="0"/>
              <w:jc w:val="both"/>
              <w:rPr>
                <w:rFonts w:asciiTheme="minorHAnsi" w:hAnsiTheme="minorHAnsi" w:cstheme="minorHAnsi"/>
                <w:sz w:val="18"/>
                <w:szCs w:val="18"/>
              </w:rPr>
            </w:pPr>
          </w:p>
          <w:p w14:paraId="129EBF1F" w14:textId="77777777" w:rsidR="0037398E" w:rsidRPr="00833D2E" w:rsidRDefault="0037398E" w:rsidP="0037398E">
            <w:pPr>
              <w:autoSpaceDE w:val="0"/>
              <w:autoSpaceDN w:val="0"/>
              <w:adjustRightInd w:val="0"/>
              <w:jc w:val="both"/>
              <w:rPr>
                <w:rFonts w:asciiTheme="minorHAnsi" w:hAnsiTheme="minorHAnsi" w:cstheme="minorHAnsi"/>
                <w:sz w:val="18"/>
                <w:szCs w:val="18"/>
              </w:rPr>
            </w:pPr>
            <w:r w:rsidRPr="00833D2E">
              <w:rPr>
                <w:rFonts w:asciiTheme="minorHAnsi" w:hAnsiTheme="minorHAnsi" w:cstheme="minorHAnsi"/>
                <w:sz w:val="18"/>
                <w:szCs w:val="18"/>
              </w:rPr>
              <w:t>CODIGOS CNAES:</w:t>
            </w:r>
          </w:p>
          <w:p w14:paraId="6F16D36A"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-Industria de la alimentación (CNAE 10).</w:t>
            </w:r>
          </w:p>
          <w:p w14:paraId="59B96A77"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-Fabricación de bebidas (CNAE 11).</w:t>
            </w:r>
          </w:p>
          <w:p w14:paraId="4E428672" w14:textId="393632DE" w:rsidR="0037398E" w:rsidRPr="00833D2E" w:rsidRDefault="0037398E" w:rsidP="0037398E">
            <w:pPr>
              <w:autoSpaceDE w:val="0"/>
              <w:autoSpaceDN w:val="0"/>
              <w:adjustRightInd w:val="0"/>
              <w:jc w:val="both"/>
              <w:rPr>
                <w:rFonts w:asciiTheme="minorHAnsi" w:hAnsiTheme="minorHAnsi" w:cstheme="minorHAnsi"/>
                <w:b/>
                <w:bCs/>
                <w:sz w:val="18"/>
                <w:szCs w:val="18"/>
              </w:rPr>
            </w:pPr>
            <w:r w:rsidRPr="00833D2E">
              <w:rPr>
                <w:rFonts w:asciiTheme="minorHAnsi" w:hAnsiTheme="minorHAnsi" w:cstheme="minorHAnsi"/>
                <w:sz w:val="18"/>
                <w:szCs w:val="18"/>
              </w:rPr>
              <w:t>-Industria del tabaco (CNAE 12).</w:t>
            </w:r>
          </w:p>
        </w:tc>
        <w:tc>
          <w:tcPr>
            <w:tcW w:w="5439" w:type="dxa"/>
            <w:vMerge/>
          </w:tcPr>
          <w:p w14:paraId="692C90F6" w14:textId="77777777" w:rsidR="0037398E" w:rsidRPr="00833D2E" w:rsidRDefault="0037398E" w:rsidP="0037398E">
            <w:pPr>
              <w:numPr>
                <w:ilvl w:val="0"/>
                <w:numId w:val="16"/>
              </w:numPr>
              <w:spacing w:before="120" w:after="40"/>
              <w:ind w:left="353" w:right="62" w:hanging="283"/>
              <w:jc w:val="both"/>
              <w:rPr>
                <w:rFonts w:asciiTheme="minorHAnsi" w:hAnsiTheme="minorHAnsi" w:cstheme="minorHAnsi"/>
                <w:b/>
                <w:bCs/>
                <w:sz w:val="18"/>
                <w:szCs w:val="18"/>
                <w:lang w:val="es-ES"/>
              </w:rPr>
            </w:pPr>
          </w:p>
        </w:tc>
      </w:tr>
      <w:tr w:rsidR="0037398E" w:rsidRPr="0037398E" w14:paraId="3CBB1550" w14:textId="77777777" w:rsidTr="007D5EDC">
        <w:trPr>
          <w:trHeight w:val="51"/>
          <w:tblHeader/>
        </w:trPr>
        <w:tc>
          <w:tcPr>
            <w:tcW w:w="3979" w:type="dxa"/>
          </w:tcPr>
          <w:p w14:paraId="67DA8E55" w14:textId="77777777" w:rsidR="0037398E" w:rsidRPr="00833D2E" w:rsidRDefault="0037398E" w:rsidP="0037398E">
            <w:pPr>
              <w:autoSpaceDE w:val="0"/>
              <w:autoSpaceDN w:val="0"/>
              <w:adjustRightInd w:val="0"/>
              <w:jc w:val="both"/>
              <w:rPr>
                <w:rFonts w:asciiTheme="minorHAnsi" w:hAnsiTheme="minorHAnsi" w:cstheme="minorHAnsi"/>
                <w:b/>
                <w:bCs/>
                <w:sz w:val="18"/>
                <w:szCs w:val="18"/>
              </w:rPr>
            </w:pPr>
            <w:r w:rsidRPr="00833D2E">
              <w:rPr>
                <w:rFonts w:asciiTheme="minorHAnsi" w:hAnsiTheme="minorHAnsi" w:cstheme="minorHAnsi"/>
                <w:b/>
                <w:bCs/>
                <w:sz w:val="18"/>
                <w:szCs w:val="18"/>
              </w:rPr>
              <w:t>Robótica.</w:t>
            </w:r>
          </w:p>
          <w:p w14:paraId="46933E2D" w14:textId="77777777" w:rsidR="0037398E" w:rsidRPr="00833D2E" w:rsidRDefault="0037398E" w:rsidP="0037398E">
            <w:pPr>
              <w:autoSpaceDE w:val="0"/>
              <w:autoSpaceDN w:val="0"/>
              <w:adjustRightInd w:val="0"/>
              <w:rPr>
                <w:rFonts w:asciiTheme="minorHAnsi" w:hAnsiTheme="minorHAnsi" w:cstheme="minorHAnsi"/>
                <w:sz w:val="18"/>
                <w:szCs w:val="18"/>
              </w:rPr>
            </w:pPr>
          </w:p>
          <w:p w14:paraId="19C52263"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CODIGOS CNAES:</w:t>
            </w:r>
          </w:p>
          <w:p w14:paraId="3AC4E1DE"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-Industria de la alimentación (CNAE 10).</w:t>
            </w:r>
          </w:p>
          <w:p w14:paraId="2E19DA71"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-Fabricación de bebidas (CNAE 11).</w:t>
            </w:r>
          </w:p>
          <w:p w14:paraId="57B9F8BA" w14:textId="30DDDDE5" w:rsidR="0037398E" w:rsidRPr="00833D2E" w:rsidRDefault="0037398E" w:rsidP="0037398E">
            <w:pPr>
              <w:autoSpaceDE w:val="0"/>
              <w:autoSpaceDN w:val="0"/>
              <w:adjustRightInd w:val="0"/>
              <w:jc w:val="both"/>
              <w:rPr>
                <w:rFonts w:asciiTheme="minorHAnsi" w:hAnsiTheme="minorHAnsi" w:cstheme="minorHAnsi"/>
                <w:b/>
                <w:bCs/>
                <w:sz w:val="18"/>
                <w:szCs w:val="18"/>
              </w:rPr>
            </w:pPr>
            <w:r w:rsidRPr="00833D2E">
              <w:rPr>
                <w:rFonts w:asciiTheme="minorHAnsi" w:hAnsiTheme="minorHAnsi" w:cstheme="minorHAnsi"/>
                <w:sz w:val="18"/>
                <w:szCs w:val="18"/>
              </w:rPr>
              <w:t>-Industria del tabaco (CNAE 12).</w:t>
            </w:r>
          </w:p>
        </w:tc>
        <w:tc>
          <w:tcPr>
            <w:tcW w:w="5439" w:type="dxa"/>
            <w:vMerge/>
          </w:tcPr>
          <w:p w14:paraId="1487E724" w14:textId="77777777" w:rsidR="0037398E" w:rsidRPr="00833D2E" w:rsidRDefault="0037398E" w:rsidP="0037398E">
            <w:pPr>
              <w:numPr>
                <w:ilvl w:val="0"/>
                <w:numId w:val="16"/>
              </w:numPr>
              <w:spacing w:before="120" w:after="40"/>
              <w:ind w:left="353" w:right="62" w:hanging="283"/>
              <w:jc w:val="both"/>
              <w:rPr>
                <w:rFonts w:asciiTheme="minorHAnsi" w:hAnsiTheme="minorHAnsi" w:cstheme="minorHAnsi"/>
                <w:b/>
                <w:bCs/>
                <w:sz w:val="18"/>
                <w:szCs w:val="18"/>
                <w:lang w:val="es-ES"/>
              </w:rPr>
            </w:pPr>
          </w:p>
        </w:tc>
      </w:tr>
      <w:tr w:rsidR="0037398E" w:rsidRPr="0037398E" w14:paraId="6CAD23CC" w14:textId="77777777" w:rsidTr="007D5EDC">
        <w:trPr>
          <w:trHeight w:val="43"/>
          <w:tblHeader/>
        </w:trPr>
        <w:tc>
          <w:tcPr>
            <w:tcW w:w="3979" w:type="dxa"/>
          </w:tcPr>
          <w:p w14:paraId="4A96608C" w14:textId="77777777" w:rsidR="0037398E" w:rsidRPr="00833D2E" w:rsidRDefault="0037398E" w:rsidP="0037398E">
            <w:pPr>
              <w:autoSpaceDE w:val="0"/>
              <w:autoSpaceDN w:val="0"/>
              <w:adjustRightInd w:val="0"/>
              <w:jc w:val="both"/>
              <w:rPr>
                <w:rFonts w:asciiTheme="minorHAnsi" w:hAnsiTheme="minorHAnsi" w:cstheme="minorHAnsi"/>
                <w:b/>
                <w:bCs/>
                <w:sz w:val="18"/>
                <w:szCs w:val="18"/>
              </w:rPr>
            </w:pPr>
            <w:r w:rsidRPr="00833D2E">
              <w:rPr>
                <w:rFonts w:asciiTheme="minorHAnsi" w:hAnsiTheme="minorHAnsi" w:cstheme="minorHAnsi"/>
                <w:b/>
                <w:bCs/>
                <w:sz w:val="18"/>
                <w:szCs w:val="18"/>
              </w:rPr>
              <w:t>Sistemas de visión artificial en los procesos productivos.</w:t>
            </w:r>
          </w:p>
          <w:p w14:paraId="0602CA35" w14:textId="77777777" w:rsidR="0037398E" w:rsidRPr="00833D2E" w:rsidRDefault="0037398E" w:rsidP="0037398E">
            <w:pPr>
              <w:autoSpaceDE w:val="0"/>
              <w:autoSpaceDN w:val="0"/>
              <w:adjustRightInd w:val="0"/>
              <w:rPr>
                <w:rFonts w:asciiTheme="minorHAnsi" w:hAnsiTheme="minorHAnsi" w:cstheme="minorHAnsi"/>
                <w:sz w:val="18"/>
                <w:szCs w:val="18"/>
              </w:rPr>
            </w:pPr>
          </w:p>
          <w:p w14:paraId="34140395"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CODIGOS CNAES:</w:t>
            </w:r>
          </w:p>
          <w:p w14:paraId="7EDA4B09"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-Industria de la alimentación (CNAE 10).</w:t>
            </w:r>
          </w:p>
          <w:p w14:paraId="177D854B"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-Fabricación de bebidas (CNAE 11).</w:t>
            </w:r>
          </w:p>
          <w:p w14:paraId="3E936487" w14:textId="456F4CD0" w:rsidR="0037398E" w:rsidRPr="00833D2E" w:rsidRDefault="0037398E" w:rsidP="0037398E">
            <w:pPr>
              <w:autoSpaceDE w:val="0"/>
              <w:autoSpaceDN w:val="0"/>
              <w:adjustRightInd w:val="0"/>
              <w:jc w:val="both"/>
              <w:rPr>
                <w:rFonts w:asciiTheme="minorHAnsi" w:hAnsiTheme="minorHAnsi" w:cstheme="minorHAnsi"/>
                <w:b/>
                <w:bCs/>
                <w:sz w:val="18"/>
                <w:szCs w:val="18"/>
              </w:rPr>
            </w:pPr>
            <w:r w:rsidRPr="00833D2E">
              <w:rPr>
                <w:rFonts w:asciiTheme="minorHAnsi" w:hAnsiTheme="minorHAnsi" w:cstheme="minorHAnsi"/>
                <w:sz w:val="18"/>
                <w:szCs w:val="18"/>
              </w:rPr>
              <w:t>-Industria del tabaco (CNAE 12).</w:t>
            </w:r>
          </w:p>
        </w:tc>
        <w:tc>
          <w:tcPr>
            <w:tcW w:w="5439" w:type="dxa"/>
            <w:vMerge/>
          </w:tcPr>
          <w:p w14:paraId="378461EA" w14:textId="77777777" w:rsidR="0037398E" w:rsidRPr="00833D2E" w:rsidRDefault="0037398E" w:rsidP="0037398E">
            <w:pPr>
              <w:numPr>
                <w:ilvl w:val="0"/>
                <w:numId w:val="16"/>
              </w:numPr>
              <w:spacing w:before="120" w:after="40"/>
              <w:ind w:left="353" w:right="62" w:hanging="283"/>
              <w:jc w:val="both"/>
              <w:rPr>
                <w:rFonts w:asciiTheme="minorHAnsi" w:hAnsiTheme="minorHAnsi" w:cstheme="minorHAnsi"/>
                <w:b/>
                <w:bCs/>
                <w:sz w:val="18"/>
                <w:szCs w:val="18"/>
                <w:lang w:val="es-ES"/>
              </w:rPr>
            </w:pPr>
          </w:p>
        </w:tc>
      </w:tr>
      <w:tr w:rsidR="0037398E" w:rsidRPr="0037398E" w14:paraId="0E729FE4" w14:textId="77777777" w:rsidTr="007D5EDC">
        <w:trPr>
          <w:trHeight w:val="43"/>
          <w:tblHeader/>
        </w:trPr>
        <w:tc>
          <w:tcPr>
            <w:tcW w:w="3979" w:type="dxa"/>
          </w:tcPr>
          <w:p w14:paraId="59E294BD" w14:textId="77777777" w:rsidR="0037398E" w:rsidRPr="00833D2E" w:rsidRDefault="0037398E" w:rsidP="0037398E">
            <w:pPr>
              <w:autoSpaceDE w:val="0"/>
              <w:autoSpaceDN w:val="0"/>
              <w:adjustRightInd w:val="0"/>
              <w:jc w:val="both"/>
              <w:rPr>
                <w:rFonts w:asciiTheme="minorHAnsi" w:hAnsiTheme="minorHAnsi" w:cstheme="minorHAnsi"/>
                <w:b/>
                <w:bCs/>
                <w:sz w:val="18"/>
                <w:szCs w:val="18"/>
              </w:rPr>
            </w:pPr>
            <w:r w:rsidRPr="00833D2E">
              <w:rPr>
                <w:rFonts w:asciiTheme="minorHAnsi" w:hAnsiTheme="minorHAnsi" w:cstheme="minorHAnsi"/>
                <w:b/>
                <w:bCs/>
                <w:sz w:val="18"/>
                <w:szCs w:val="18"/>
              </w:rPr>
              <w:t>Gestión de aprovisionamientos y logística interna de la empresa.</w:t>
            </w:r>
          </w:p>
          <w:p w14:paraId="6470F3F2" w14:textId="77777777" w:rsidR="0037398E" w:rsidRPr="00833D2E" w:rsidRDefault="0037398E" w:rsidP="0037398E">
            <w:pPr>
              <w:autoSpaceDE w:val="0"/>
              <w:autoSpaceDN w:val="0"/>
              <w:adjustRightInd w:val="0"/>
              <w:rPr>
                <w:rFonts w:asciiTheme="minorHAnsi" w:hAnsiTheme="minorHAnsi" w:cstheme="minorHAnsi"/>
                <w:sz w:val="18"/>
                <w:szCs w:val="18"/>
              </w:rPr>
            </w:pPr>
          </w:p>
          <w:p w14:paraId="5C4B6A39"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CODIGOS CNAES:</w:t>
            </w:r>
          </w:p>
          <w:p w14:paraId="5436E858"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-Industria de la alimentación (CNAE 10).</w:t>
            </w:r>
          </w:p>
          <w:p w14:paraId="597C576D"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-Fabricación de bebidas (CNAE 11).</w:t>
            </w:r>
          </w:p>
          <w:p w14:paraId="17FE4550" w14:textId="6B639022" w:rsidR="00B432F5" w:rsidRDefault="0037398E" w:rsidP="0037398E">
            <w:pPr>
              <w:autoSpaceDE w:val="0"/>
              <w:autoSpaceDN w:val="0"/>
              <w:adjustRightInd w:val="0"/>
              <w:jc w:val="both"/>
              <w:rPr>
                <w:rFonts w:asciiTheme="minorHAnsi" w:hAnsiTheme="minorHAnsi" w:cstheme="minorHAnsi"/>
                <w:b/>
                <w:bCs/>
                <w:sz w:val="18"/>
                <w:szCs w:val="18"/>
              </w:rPr>
            </w:pPr>
            <w:r w:rsidRPr="00833D2E">
              <w:rPr>
                <w:rFonts w:asciiTheme="minorHAnsi" w:hAnsiTheme="minorHAnsi" w:cstheme="minorHAnsi"/>
                <w:sz w:val="18"/>
                <w:szCs w:val="18"/>
              </w:rPr>
              <w:t>-Industria del tabaco (CNAE 12).</w:t>
            </w:r>
          </w:p>
          <w:p w14:paraId="4943487D" w14:textId="1232DA2D" w:rsidR="00B432F5" w:rsidRPr="00833D2E" w:rsidRDefault="00B432F5" w:rsidP="0037398E">
            <w:pPr>
              <w:autoSpaceDE w:val="0"/>
              <w:autoSpaceDN w:val="0"/>
              <w:adjustRightInd w:val="0"/>
              <w:jc w:val="both"/>
              <w:rPr>
                <w:rFonts w:asciiTheme="minorHAnsi" w:hAnsiTheme="minorHAnsi" w:cstheme="minorHAnsi"/>
                <w:b/>
                <w:bCs/>
                <w:sz w:val="18"/>
                <w:szCs w:val="18"/>
              </w:rPr>
            </w:pPr>
          </w:p>
        </w:tc>
        <w:tc>
          <w:tcPr>
            <w:tcW w:w="5439" w:type="dxa"/>
            <w:vMerge/>
          </w:tcPr>
          <w:p w14:paraId="3540B528" w14:textId="77777777" w:rsidR="0037398E" w:rsidRPr="00833D2E" w:rsidRDefault="0037398E" w:rsidP="0037398E">
            <w:pPr>
              <w:numPr>
                <w:ilvl w:val="0"/>
                <w:numId w:val="16"/>
              </w:numPr>
              <w:spacing w:before="120" w:after="40"/>
              <w:ind w:left="353" w:right="62" w:hanging="283"/>
              <w:jc w:val="both"/>
              <w:rPr>
                <w:rFonts w:asciiTheme="minorHAnsi" w:hAnsiTheme="minorHAnsi" w:cstheme="minorHAnsi"/>
                <w:b/>
                <w:bCs/>
                <w:sz w:val="18"/>
                <w:szCs w:val="18"/>
                <w:lang w:val="es-ES"/>
              </w:rPr>
            </w:pPr>
          </w:p>
        </w:tc>
      </w:tr>
      <w:tr w:rsidR="0037398E" w:rsidRPr="0037398E" w14:paraId="2278B419" w14:textId="77777777" w:rsidTr="007D5EDC">
        <w:trPr>
          <w:trHeight w:val="43"/>
          <w:tblHeader/>
        </w:trPr>
        <w:tc>
          <w:tcPr>
            <w:tcW w:w="3979" w:type="dxa"/>
          </w:tcPr>
          <w:p w14:paraId="43E8A133" w14:textId="77777777" w:rsidR="0037398E" w:rsidRPr="00833D2E" w:rsidRDefault="0037398E" w:rsidP="0037398E">
            <w:pPr>
              <w:autoSpaceDE w:val="0"/>
              <w:autoSpaceDN w:val="0"/>
              <w:adjustRightInd w:val="0"/>
              <w:jc w:val="both"/>
              <w:rPr>
                <w:rFonts w:asciiTheme="minorHAnsi" w:hAnsiTheme="minorHAnsi" w:cstheme="minorHAnsi"/>
                <w:b/>
                <w:bCs/>
                <w:sz w:val="18"/>
                <w:szCs w:val="18"/>
              </w:rPr>
            </w:pPr>
            <w:r w:rsidRPr="00833D2E">
              <w:rPr>
                <w:rFonts w:asciiTheme="minorHAnsi" w:hAnsiTheme="minorHAnsi" w:cstheme="minorHAnsi"/>
                <w:b/>
                <w:bCs/>
                <w:sz w:val="18"/>
                <w:szCs w:val="18"/>
              </w:rPr>
              <w:lastRenderedPageBreak/>
              <w:t>Inteligencia artificial y simulación de procesos.</w:t>
            </w:r>
          </w:p>
          <w:p w14:paraId="4E7D0BDA" w14:textId="77777777" w:rsidR="0037398E" w:rsidRPr="00833D2E" w:rsidRDefault="0037398E" w:rsidP="0037398E">
            <w:pPr>
              <w:autoSpaceDE w:val="0"/>
              <w:autoSpaceDN w:val="0"/>
              <w:adjustRightInd w:val="0"/>
              <w:rPr>
                <w:rFonts w:asciiTheme="minorHAnsi" w:hAnsiTheme="minorHAnsi" w:cstheme="minorHAnsi"/>
                <w:sz w:val="18"/>
                <w:szCs w:val="18"/>
              </w:rPr>
            </w:pPr>
          </w:p>
          <w:p w14:paraId="2E3C7A5F"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CODIGOS CNAES:</w:t>
            </w:r>
          </w:p>
          <w:p w14:paraId="612F4F9F"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-Industria de la alimentación (CNAE 10).</w:t>
            </w:r>
          </w:p>
          <w:p w14:paraId="6F0E810B"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-Fabricación de bebidas (CNAE 11).</w:t>
            </w:r>
          </w:p>
          <w:p w14:paraId="5E6CB7EE" w14:textId="1A796D9F" w:rsidR="0037398E" w:rsidRPr="00833D2E" w:rsidRDefault="0037398E" w:rsidP="0037398E">
            <w:pPr>
              <w:autoSpaceDE w:val="0"/>
              <w:autoSpaceDN w:val="0"/>
              <w:adjustRightInd w:val="0"/>
              <w:jc w:val="both"/>
              <w:rPr>
                <w:rFonts w:asciiTheme="minorHAnsi" w:hAnsiTheme="minorHAnsi" w:cstheme="minorHAnsi"/>
                <w:b/>
                <w:bCs/>
                <w:sz w:val="18"/>
                <w:szCs w:val="18"/>
              </w:rPr>
            </w:pPr>
            <w:r w:rsidRPr="00833D2E">
              <w:rPr>
                <w:rFonts w:asciiTheme="minorHAnsi" w:hAnsiTheme="minorHAnsi" w:cstheme="minorHAnsi"/>
                <w:sz w:val="18"/>
                <w:szCs w:val="18"/>
              </w:rPr>
              <w:t>-Industria del tabaco (CNAE 12).</w:t>
            </w:r>
          </w:p>
        </w:tc>
        <w:tc>
          <w:tcPr>
            <w:tcW w:w="5439" w:type="dxa"/>
            <w:vMerge/>
          </w:tcPr>
          <w:p w14:paraId="0BD917F4" w14:textId="77777777" w:rsidR="0037398E" w:rsidRPr="00833D2E" w:rsidRDefault="0037398E" w:rsidP="0037398E">
            <w:pPr>
              <w:numPr>
                <w:ilvl w:val="0"/>
                <w:numId w:val="16"/>
              </w:numPr>
              <w:spacing w:before="120" w:after="40"/>
              <w:ind w:left="353" w:right="62" w:hanging="283"/>
              <w:jc w:val="both"/>
              <w:rPr>
                <w:rFonts w:asciiTheme="minorHAnsi" w:hAnsiTheme="minorHAnsi" w:cstheme="minorHAnsi"/>
                <w:b/>
                <w:bCs/>
                <w:sz w:val="18"/>
                <w:szCs w:val="18"/>
                <w:lang w:val="es-ES"/>
              </w:rPr>
            </w:pPr>
          </w:p>
        </w:tc>
      </w:tr>
      <w:tr w:rsidR="0037398E" w:rsidRPr="0037398E" w14:paraId="68097FF5" w14:textId="77777777" w:rsidTr="007D5EDC">
        <w:trPr>
          <w:trHeight w:val="43"/>
          <w:tblHeader/>
        </w:trPr>
        <w:tc>
          <w:tcPr>
            <w:tcW w:w="3979" w:type="dxa"/>
          </w:tcPr>
          <w:p w14:paraId="3F6F3285" w14:textId="77777777" w:rsidR="0037398E" w:rsidRPr="00833D2E" w:rsidRDefault="0037398E" w:rsidP="0037398E">
            <w:pPr>
              <w:autoSpaceDE w:val="0"/>
              <w:autoSpaceDN w:val="0"/>
              <w:adjustRightInd w:val="0"/>
              <w:jc w:val="both"/>
              <w:rPr>
                <w:rFonts w:asciiTheme="minorHAnsi" w:hAnsiTheme="minorHAnsi" w:cstheme="minorHAnsi"/>
                <w:b/>
                <w:bCs/>
                <w:sz w:val="18"/>
                <w:szCs w:val="18"/>
              </w:rPr>
            </w:pPr>
            <w:r w:rsidRPr="00833D2E">
              <w:rPr>
                <w:rFonts w:asciiTheme="minorHAnsi" w:hAnsiTheme="minorHAnsi" w:cstheme="minorHAnsi"/>
                <w:b/>
                <w:bCs/>
                <w:sz w:val="18"/>
                <w:szCs w:val="18"/>
              </w:rPr>
              <w:t>Digitalización para la mejora en la eficiencia de los procesos.</w:t>
            </w:r>
          </w:p>
          <w:p w14:paraId="27F1F647" w14:textId="77777777" w:rsidR="0037398E" w:rsidRPr="00833D2E" w:rsidRDefault="0037398E" w:rsidP="0037398E">
            <w:pPr>
              <w:autoSpaceDE w:val="0"/>
              <w:autoSpaceDN w:val="0"/>
              <w:adjustRightInd w:val="0"/>
              <w:rPr>
                <w:rFonts w:asciiTheme="minorHAnsi" w:hAnsiTheme="minorHAnsi" w:cstheme="minorHAnsi"/>
                <w:sz w:val="18"/>
                <w:szCs w:val="18"/>
              </w:rPr>
            </w:pPr>
          </w:p>
          <w:p w14:paraId="0881D318"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CODIGOS CNAES:</w:t>
            </w:r>
          </w:p>
          <w:p w14:paraId="778BF643"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-Industria de la alimentación (CNAE 10).</w:t>
            </w:r>
          </w:p>
          <w:p w14:paraId="4F737188"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-Fabricación de bebidas (CNAE 11).</w:t>
            </w:r>
          </w:p>
          <w:p w14:paraId="0BA1EF5D" w14:textId="1AD75EBA" w:rsidR="0037398E" w:rsidRPr="00833D2E" w:rsidRDefault="0037398E" w:rsidP="0037398E">
            <w:pPr>
              <w:autoSpaceDE w:val="0"/>
              <w:autoSpaceDN w:val="0"/>
              <w:adjustRightInd w:val="0"/>
              <w:jc w:val="both"/>
              <w:rPr>
                <w:rFonts w:asciiTheme="minorHAnsi" w:hAnsiTheme="minorHAnsi" w:cstheme="minorHAnsi"/>
                <w:b/>
                <w:bCs/>
                <w:sz w:val="18"/>
                <w:szCs w:val="18"/>
              </w:rPr>
            </w:pPr>
            <w:r w:rsidRPr="00833D2E">
              <w:rPr>
                <w:rFonts w:asciiTheme="minorHAnsi" w:hAnsiTheme="minorHAnsi" w:cstheme="minorHAnsi"/>
                <w:sz w:val="18"/>
                <w:szCs w:val="18"/>
              </w:rPr>
              <w:t>-Industria del tabaco (CNAE 12).</w:t>
            </w:r>
          </w:p>
        </w:tc>
        <w:tc>
          <w:tcPr>
            <w:tcW w:w="5439" w:type="dxa"/>
            <w:vMerge/>
          </w:tcPr>
          <w:p w14:paraId="5E6872D0" w14:textId="77777777" w:rsidR="0037398E" w:rsidRPr="00833D2E" w:rsidRDefault="0037398E" w:rsidP="0037398E">
            <w:pPr>
              <w:numPr>
                <w:ilvl w:val="0"/>
                <w:numId w:val="16"/>
              </w:numPr>
              <w:spacing w:before="120" w:after="40"/>
              <w:ind w:left="353" w:right="62" w:hanging="283"/>
              <w:jc w:val="both"/>
              <w:rPr>
                <w:rFonts w:asciiTheme="minorHAnsi" w:hAnsiTheme="minorHAnsi" w:cstheme="minorHAnsi"/>
                <w:b/>
                <w:bCs/>
                <w:sz w:val="18"/>
                <w:szCs w:val="18"/>
                <w:lang w:val="es-ES"/>
              </w:rPr>
            </w:pPr>
          </w:p>
        </w:tc>
      </w:tr>
      <w:tr w:rsidR="0037398E" w:rsidRPr="0037398E" w14:paraId="3C2B1D6C" w14:textId="77777777" w:rsidTr="007D5EDC">
        <w:trPr>
          <w:trHeight w:val="43"/>
          <w:tblHeader/>
        </w:trPr>
        <w:tc>
          <w:tcPr>
            <w:tcW w:w="3979" w:type="dxa"/>
          </w:tcPr>
          <w:p w14:paraId="5359C3C3" w14:textId="77777777" w:rsidR="0037398E" w:rsidRPr="00833D2E" w:rsidRDefault="0037398E" w:rsidP="0037398E">
            <w:pPr>
              <w:autoSpaceDE w:val="0"/>
              <w:autoSpaceDN w:val="0"/>
              <w:adjustRightInd w:val="0"/>
              <w:jc w:val="both"/>
              <w:rPr>
                <w:rFonts w:asciiTheme="minorHAnsi" w:hAnsiTheme="minorHAnsi" w:cstheme="minorHAnsi"/>
                <w:b/>
                <w:bCs/>
                <w:sz w:val="18"/>
                <w:szCs w:val="18"/>
              </w:rPr>
            </w:pPr>
            <w:r w:rsidRPr="00833D2E">
              <w:rPr>
                <w:rFonts w:asciiTheme="minorHAnsi" w:hAnsiTheme="minorHAnsi" w:cstheme="minorHAnsi"/>
                <w:b/>
                <w:bCs/>
                <w:sz w:val="18"/>
                <w:szCs w:val="18"/>
              </w:rPr>
              <w:t>Diseño de mecanismos de toma de decisión conjunta basados en la digitalización.</w:t>
            </w:r>
          </w:p>
          <w:p w14:paraId="35B7E08A" w14:textId="77777777" w:rsidR="0037398E" w:rsidRPr="00833D2E" w:rsidRDefault="0037398E" w:rsidP="0037398E">
            <w:pPr>
              <w:autoSpaceDE w:val="0"/>
              <w:autoSpaceDN w:val="0"/>
              <w:adjustRightInd w:val="0"/>
              <w:rPr>
                <w:rFonts w:asciiTheme="minorHAnsi" w:hAnsiTheme="minorHAnsi" w:cstheme="minorHAnsi"/>
                <w:sz w:val="18"/>
                <w:szCs w:val="18"/>
              </w:rPr>
            </w:pPr>
          </w:p>
          <w:p w14:paraId="6A2DD9A9"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CODIGOS CNAES:</w:t>
            </w:r>
          </w:p>
          <w:p w14:paraId="7C0405D4"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-Industria de la alimentación (CNAE 10).</w:t>
            </w:r>
          </w:p>
          <w:p w14:paraId="41608343"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-Fabricación de bebidas (CNAE 11).</w:t>
            </w:r>
          </w:p>
          <w:p w14:paraId="4F7ED782" w14:textId="2E9874E3" w:rsidR="0037398E" w:rsidRPr="00833D2E" w:rsidRDefault="0037398E" w:rsidP="0037398E">
            <w:pPr>
              <w:autoSpaceDE w:val="0"/>
              <w:autoSpaceDN w:val="0"/>
              <w:adjustRightInd w:val="0"/>
              <w:jc w:val="both"/>
              <w:rPr>
                <w:rFonts w:asciiTheme="minorHAnsi" w:hAnsiTheme="minorHAnsi" w:cstheme="minorHAnsi"/>
                <w:b/>
                <w:bCs/>
                <w:sz w:val="18"/>
                <w:szCs w:val="18"/>
              </w:rPr>
            </w:pPr>
            <w:r w:rsidRPr="00833D2E">
              <w:rPr>
                <w:rFonts w:asciiTheme="minorHAnsi" w:hAnsiTheme="minorHAnsi" w:cstheme="minorHAnsi"/>
                <w:sz w:val="18"/>
                <w:szCs w:val="18"/>
              </w:rPr>
              <w:t>-Industria del tabaco (CNAE 12).</w:t>
            </w:r>
          </w:p>
        </w:tc>
        <w:tc>
          <w:tcPr>
            <w:tcW w:w="5439" w:type="dxa"/>
            <w:vMerge/>
          </w:tcPr>
          <w:p w14:paraId="501E7995" w14:textId="77777777" w:rsidR="0037398E" w:rsidRPr="00833D2E" w:rsidRDefault="0037398E" w:rsidP="0037398E">
            <w:pPr>
              <w:numPr>
                <w:ilvl w:val="0"/>
                <w:numId w:val="16"/>
              </w:numPr>
              <w:spacing w:before="120" w:after="40"/>
              <w:ind w:left="353" w:right="62" w:hanging="283"/>
              <w:jc w:val="both"/>
              <w:rPr>
                <w:rFonts w:asciiTheme="minorHAnsi" w:hAnsiTheme="minorHAnsi" w:cstheme="minorHAnsi"/>
                <w:b/>
                <w:bCs/>
                <w:sz w:val="18"/>
                <w:szCs w:val="18"/>
                <w:lang w:val="es-ES"/>
              </w:rPr>
            </w:pPr>
          </w:p>
        </w:tc>
      </w:tr>
      <w:tr w:rsidR="0037398E" w:rsidRPr="0037398E" w14:paraId="34AF7B71" w14:textId="77777777" w:rsidTr="007D5EDC">
        <w:trPr>
          <w:trHeight w:val="43"/>
          <w:tblHeader/>
        </w:trPr>
        <w:tc>
          <w:tcPr>
            <w:tcW w:w="3979" w:type="dxa"/>
          </w:tcPr>
          <w:p w14:paraId="29C8F03F" w14:textId="77777777" w:rsidR="0037398E" w:rsidRPr="00833D2E" w:rsidRDefault="0037398E" w:rsidP="0037398E">
            <w:pPr>
              <w:autoSpaceDE w:val="0"/>
              <w:autoSpaceDN w:val="0"/>
              <w:adjustRightInd w:val="0"/>
              <w:jc w:val="both"/>
              <w:rPr>
                <w:rFonts w:asciiTheme="minorHAnsi" w:hAnsiTheme="minorHAnsi" w:cstheme="minorHAnsi"/>
                <w:b/>
                <w:bCs/>
                <w:sz w:val="18"/>
                <w:szCs w:val="18"/>
              </w:rPr>
            </w:pPr>
            <w:r w:rsidRPr="00833D2E">
              <w:rPr>
                <w:rFonts w:asciiTheme="minorHAnsi" w:hAnsiTheme="minorHAnsi" w:cstheme="minorHAnsi"/>
                <w:b/>
                <w:bCs/>
                <w:sz w:val="18"/>
                <w:szCs w:val="18"/>
              </w:rPr>
              <w:t>Mantenimiento a lo largo de la cadena de valor de un producto apoyándose en TIC.</w:t>
            </w:r>
          </w:p>
          <w:p w14:paraId="1CB57B2E" w14:textId="77777777" w:rsidR="0037398E" w:rsidRPr="00833D2E" w:rsidRDefault="0037398E" w:rsidP="0037398E">
            <w:pPr>
              <w:autoSpaceDE w:val="0"/>
              <w:autoSpaceDN w:val="0"/>
              <w:adjustRightInd w:val="0"/>
              <w:rPr>
                <w:rFonts w:asciiTheme="minorHAnsi" w:hAnsiTheme="minorHAnsi" w:cstheme="minorHAnsi"/>
                <w:sz w:val="18"/>
                <w:szCs w:val="18"/>
              </w:rPr>
            </w:pPr>
          </w:p>
          <w:p w14:paraId="79434277"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CODIGOS CNAES:</w:t>
            </w:r>
          </w:p>
          <w:p w14:paraId="2459B642"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-Industria de la alimentación (CNAE 10).</w:t>
            </w:r>
          </w:p>
          <w:p w14:paraId="20B1D287"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-Fabricación de bebidas (CNAE 11).</w:t>
            </w:r>
          </w:p>
          <w:p w14:paraId="5D149F56" w14:textId="60E642A2" w:rsidR="0037398E" w:rsidRPr="00833D2E" w:rsidRDefault="0037398E" w:rsidP="0037398E">
            <w:pPr>
              <w:autoSpaceDE w:val="0"/>
              <w:autoSpaceDN w:val="0"/>
              <w:adjustRightInd w:val="0"/>
              <w:jc w:val="both"/>
              <w:rPr>
                <w:rFonts w:asciiTheme="minorHAnsi" w:hAnsiTheme="minorHAnsi" w:cstheme="minorHAnsi"/>
                <w:b/>
                <w:bCs/>
                <w:sz w:val="18"/>
                <w:szCs w:val="18"/>
              </w:rPr>
            </w:pPr>
            <w:r w:rsidRPr="00833D2E">
              <w:rPr>
                <w:rFonts w:asciiTheme="minorHAnsi" w:hAnsiTheme="minorHAnsi" w:cstheme="minorHAnsi"/>
                <w:sz w:val="18"/>
                <w:szCs w:val="18"/>
              </w:rPr>
              <w:t>-Industria del tabaco (CNAE 12).</w:t>
            </w:r>
          </w:p>
        </w:tc>
        <w:tc>
          <w:tcPr>
            <w:tcW w:w="5439" w:type="dxa"/>
            <w:vMerge/>
          </w:tcPr>
          <w:p w14:paraId="7B317DAE" w14:textId="77777777" w:rsidR="0037398E" w:rsidRPr="00833D2E" w:rsidRDefault="0037398E" w:rsidP="0037398E">
            <w:pPr>
              <w:numPr>
                <w:ilvl w:val="0"/>
                <w:numId w:val="16"/>
              </w:numPr>
              <w:spacing w:before="120" w:after="40"/>
              <w:ind w:left="353" w:right="62" w:hanging="283"/>
              <w:jc w:val="both"/>
              <w:rPr>
                <w:rFonts w:asciiTheme="minorHAnsi" w:hAnsiTheme="minorHAnsi" w:cstheme="minorHAnsi"/>
                <w:b/>
                <w:bCs/>
                <w:sz w:val="18"/>
                <w:szCs w:val="18"/>
                <w:lang w:val="es-ES"/>
              </w:rPr>
            </w:pPr>
          </w:p>
        </w:tc>
      </w:tr>
      <w:tr w:rsidR="0037398E" w:rsidRPr="0037398E" w14:paraId="2BD83AD1" w14:textId="77777777" w:rsidTr="007D5EDC">
        <w:trPr>
          <w:trHeight w:val="43"/>
          <w:tblHeader/>
        </w:trPr>
        <w:tc>
          <w:tcPr>
            <w:tcW w:w="3979" w:type="dxa"/>
          </w:tcPr>
          <w:p w14:paraId="7C972687" w14:textId="77777777" w:rsidR="0037398E" w:rsidRPr="00833D2E" w:rsidRDefault="0037398E" w:rsidP="0037398E">
            <w:pPr>
              <w:autoSpaceDE w:val="0"/>
              <w:autoSpaceDN w:val="0"/>
              <w:adjustRightInd w:val="0"/>
              <w:jc w:val="both"/>
              <w:rPr>
                <w:rFonts w:asciiTheme="minorHAnsi" w:hAnsiTheme="minorHAnsi" w:cstheme="minorHAnsi"/>
                <w:b/>
                <w:bCs/>
                <w:sz w:val="18"/>
                <w:szCs w:val="18"/>
              </w:rPr>
            </w:pPr>
            <w:r w:rsidRPr="00833D2E">
              <w:rPr>
                <w:rFonts w:asciiTheme="minorHAnsi" w:hAnsiTheme="minorHAnsi" w:cstheme="minorHAnsi"/>
                <w:b/>
                <w:bCs/>
                <w:sz w:val="18"/>
                <w:szCs w:val="18"/>
              </w:rPr>
              <w:t>Ahorro energético en planta.</w:t>
            </w:r>
          </w:p>
          <w:p w14:paraId="4DADF58A" w14:textId="77777777" w:rsidR="0037398E" w:rsidRPr="00833D2E" w:rsidRDefault="0037398E" w:rsidP="0037398E">
            <w:pPr>
              <w:autoSpaceDE w:val="0"/>
              <w:autoSpaceDN w:val="0"/>
              <w:adjustRightInd w:val="0"/>
              <w:rPr>
                <w:rFonts w:asciiTheme="minorHAnsi" w:hAnsiTheme="minorHAnsi" w:cstheme="minorHAnsi"/>
                <w:sz w:val="18"/>
                <w:szCs w:val="18"/>
              </w:rPr>
            </w:pPr>
          </w:p>
          <w:p w14:paraId="25B18993"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CODIGOS CNAES:</w:t>
            </w:r>
          </w:p>
          <w:p w14:paraId="26F78919"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-Industria de la alimentación (CNAE 10).</w:t>
            </w:r>
          </w:p>
          <w:p w14:paraId="01533C82"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-Fabricación de bebidas (CNAE 11).</w:t>
            </w:r>
          </w:p>
          <w:p w14:paraId="4B1F6203" w14:textId="7144F215" w:rsidR="0037398E" w:rsidRPr="00833D2E" w:rsidRDefault="0037398E" w:rsidP="0037398E">
            <w:pPr>
              <w:autoSpaceDE w:val="0"/>
              <w:autoSpaceDN w:val="0"/>
              <w:adjustRightInd w:val="0"/>
              <w:jc w:val="both"/>
              <w:rPr>
                <w:rFonts w:asciiTheme="minorHAnsi" w:hAnsiTheme="minorHAnsi" w:cstheme="minorHAnsi"/>
                <w:b/>
                <w:bCs/>
                <w:sz w:val="18"/>
                <w:szCs w:val="18"/>
              </w:rPr>
            </w:pPr>
            <w:r w:rsidRPr="00833D2E">
              <w:rPr>
                <w:rFonts w:asciiTheme="minorHAnsi" w:hAnsiTheme="minorHAnsi" w:cstheme="minorHAnsi"/>
                <w:sz w:val="18"/>
                <w:szCs w:val="18"/>
              </w:rPr>
              <w:t>-Industria del tabaco (CNAE 12).</w:t>
            </w:r>
          </w:p>
        </w:tc>
        <w:tc>
          <w:tcPr>
            <w:tcW w:w="5439" w:type="dxa"/>
            <w:vMerge/>
          </w:tcPr>
          <w:p w14:paraId="0DFFDD44" w14:textId="77777777" w:rsidR="0037398E" w:rsidRPr="00833D2E" w:rsidRDefault="0037398E" w:rsidP="0037398E">
            <w:pPr>
              <w:numPr>
                <w:ilvl w:val="0"/>
                <w:numId w:val="16"/>
              </w:numPr>
              <w:spacing w:before="120" w:after="40"/>
              <w:ind w:left="353" w:right="62" w:hanging="283"/>
              <w:jc w:val="both"/>
              <w:rPr>
                <w:rFonts w:asciiTheme="minorHAnsi" w:hAnsiTheme="minorHAnsi" w:cstheme="minorHAnsi"/>
                <w:b/>
                <w:bCs/>
                <w:sz w:val="18"/>
                <w:szCs w:val="18"/>
                <w:lang w:val="es-ES"/>
              </w:rPr>
            </w:pPr>
          </w:p>
        </w:tc>
      </w:tr>
      <w:tr w:rsidR="0037398E" w:rsidRPr="0037398E" w14:paraId="51DD1267" w14:textId="77777777" w:rsidTr="007D5EDC">
        <w:trPr>
          <w:trHeight w:val="43"/>
          <w:tblHeader/>
        </w:trPr>
        <w:tc>
          <w:tcPr>
            <w:tcW w:w="3979" w:type="dxa"/>
          </w:tcPr>
          <w:p w14:paraId="7D080BEF" w14:textId="77777777" w:rsidR="0037398E" w:rsidRPr="00833D2E" w:rsidRDefault="0037398E" w:rsidP="0037398E">
            <w:pPr>
              <w:autoSpaceDE w:val="0"/>
              <w:autoSpaceDN w:val="0"/>
              <w:adjustRightInd w:val="0"/>
              <w:jc w:val="both"/>
              <w:rPr>
                <w:rFonts w:asciiTheme="minorHAnsi" w:hAnsiTheme="minorHAnsi" w:cstheme="minorHAnsi"/>
                <w:b/>
                <w:bCs/>
                <w:sz w:val="18"/>
                <w:szCs w:val="18"/>
              </w:rPr>
            </w:pPr>
            <w:r w:rsidRPr="00833D2E">
              <w:rPr>
                <w:rFonts w:asciiTheme="minorHAnsi" w:hAnsiTheme="minorHAnsi" w:cstheme="minorHAnsi"/>
                <w:b/>
                <w:bCs/>
                <w:sz w:val="18"/>
                <w:szCs w:val="18"/>
              </w:rPr>
              <w:t>Reducción de consumos de recursos, reducción de pérdidas y desperdicio alimentario. Desarrollo de nuevos productos y aditivos alimentarios que implican una reducción en el consumo de los recursos.</w:t>
            </w:r>
          </w:p>
          <w:p w14:paraId="38BEC264" w14:textId="77777777" w:rsidR="0037398E" w:rsidRPr="00833D2E" w:rsidRDefault="0037398E" w:rsidP="0037398E">
            <w:pPr>
              <w:autoSpaceDE w:val="0"/>
              <w:autoSpaceDN w:val="0"/>
              <w:adjustRightInd w:val="0"/>
              <w:jc w:val="both"/>
              <w:rPr>
                <w:rFonts w:asciiTheme="minorHAnsi" w:hAnsiTheme="minorHAnsi" w:cstheme="minorHAnsi"/>
                <w:b/>
                <w:bCs/>
                <w:sz w:val="18"/>
                <w:szCs w:val="18"/>
              </w:rPr>
            </w:pPr>
          </w:p>
          <w:p w14:paraId="093445D5"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CODIGOS CNAES:</w:t>
            </w:r>
          </w:p>
          <w:p w14:paraId="3567A524"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-Industria de la alimentación (CNAE 10).</w:t>
            </w:r>
          </w:p>
          <w:p w14:paraId="643728B9"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-Fabricación de bebidas (CNAE 11).</w:t>
            </w:r>
          </w:p>
          <w:p w14:paraId="215537D9" w14:textId="33222876" w:rsidR="0037398E" w:rsidRPr="00833D2E" w:rsidRDefault="0037398E" w:rsidP="0037398E">
            <w:pPr>
              <w:autoSpaceDE w:val="0"/>
              <w:autoSpaceDN w:val="0"/>
              <w:adjustRightInd w:val="0"/>
              <w:jc w:val="both"/>
              <w:rPr>
                <w:rFonts w:asciiTheme="minorHAnsi" w:hAnsiTheme="minorHAnsi" w:cstheme="minorHAnsi"/>
                <w:b/>
                <w:bCs/>
                <w:sz w:val="18"/>
                <w:szCs w:val="18"/>
              </w:rPr>
            </w:pPr>
            <w:r w:rsidRPr="00833D2E">
              <w:rPr>
                <w:rFonts w:asciiTheme="minorHAnsi" w:hAnsiTheme="minorHAnsi" w:cstheme="minorHAnsi"/>
                <w:sz w:val="18"/>
                <w:szCs w:val="18"/>
              </w:rPr>
              <w:t>-Industria del tabaco (CNAE 12).</w:t>
            </w:r>
          </w:p>
        </w:tc>
        <w:tc>
          <w:tcPr>
            <w:tcW w:w="5439" w:type="dxa"/>
            <w:vMerge/>
          </w:tcPr>
          <w:p w14:paraId="5D4C4417" w14:textId="77777777" w:rsidR="0037398E" w:rsidRPr="00833D2E" w:rsidRDefault="0037398E" w:rsidP="0037398E">
            <w:pPr>
              <w:numPr>
                <w:ilvl w:val="0"/>
                <w:numId w:val="16"/>
              </w:numPr>
              <w:spacing w:before="120" w:after="40"/>
              <w:ind w:left="353" w:right="62" w:hanging="283"/>
              <w:jc w:val="both"/>
              <w:rPr>
                <w:rFonts w:asciiTheme="minorHAnsi" w:hAnsiTheme="minorHAnsi" w:cstheme="minorHAnsi"/>
                <w:b/>
                <w:bCs/>
                <w:sz w:val="18"/>
                <w:szCs w:val="18"/>
                <w:lang w:val="es-ES"/>
              </w:rPr>
            </w:pPr>
          </w:p>
        </w:tc>
      </w:tr>
      <w:tr w:rsidR="0037398E" w:rsidRPr="0037398E" w14:paraId="3A4B6DDA" w14:textId="77777777" w:rsidTr="007D5EDC">
        <w:trPr>
          <w:trHeight w:val="43"/>
          <w:tblHeader/>
        </w:trPr>
        <w:tc>
          <w:tcPr>
            <w:tcW w:w="3979" w:type="dxa"/>
          </w:tcPr>
          <w:p w14:paraId="4076F5E2" w14:textId="77777777" w:rsidR="0037398E" w:rsidRPr="00833D2E" w:rsidRDefault="0037398E" w:rsidP="0037398E">
            <w:pPr>
              <w:autoSpaceDE w:val="0"/>
              <w:autoSpaceDN w:val="0"/>
              <w:adjustRightInd w:val="0"/>
              <w:jc w:val="both"/>
              <w:rPr>
                <w:rFonts w:asciiTheme="minorHAnsi" w:hAnsiTheme="minorHAnsi" w:cstheme="minorHAnsi"/>
                <w:b/>
                <w:bCs/>
                <w:sz w:val="18"/>
                <w:szCs w:val="18"/>
              </w:rPr>
            </w:pPr>
            <w:r w:rsidRPr="00833D2E">
              <w:rPr>
                <w:rFonts w:asciiTheme="minorHAnsi" w:hAnsiTheme="minorHAnsi" w:cstheme="minorHAnsi"/>
                <w:b/>
                <w:bCs/>
                <w:sz w:val="18"/>
                <w:szCs w:val="18"/>
              </w:rPr>
              <w:t>Instalaciones de energía renovable y autoconsumo.</w:t>
            </w:r>
          </w:p>
          <w:p w14:paraId="2EC3AFBA" w14:textId="77777777" w:rsidR="0037398E" w:rsidRPr="00833D2E" w:rsidRDefault="0037398E" w:rsidP="0037398E">
            <w:pPr>
              <w:autoSpaceDE w:val="0"/>
              <w:autoSpaceDN w:val="0"/>
              <w:adjustRightInd w:val="0"/>
              <w:rPr>
                <w:rFonts w:asciiTheme="minorHAnsi" w:hAnsiTheme="minorHAnsi" w:cstheme="minorHAnsi"/>
                <w:sz w:val="18"/>
                <w:szCs w:val="18"/>
              </w:rPr>
            </w:pPr>
          </w:p>
          <w:p w14:paraId="24393722"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CODIGOS CNAES:</w:t>
            </w:r>
          </w:p>
          <w:p w14:paraId="4204CE8C"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-Industria de la alimentación (CNAE 10).</w:t>
            </w:r>
          </w:p>
          <w:p w14:paraId="4D74975E"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-Fabricación de bebidas (CNAE 11).</w:t>
            </w:r>
          </w:p>
          <w:p w14:paraId="2917D069" w14:textId="0CDFC812" w:rsidR="0037398E" w:rsidRPr="00833D2E" w:rsidRDefault="0037398E" w:rsidP="0037398E">
            <w:pPr>
              <w:autoSpaceDE w:val="0"/>
              <w:autoSpaceDN w:val="0"/>
              <w:adjustRightInd w:val="0"/>
              <w:jc w:val="both"/>
              <w:rPr>
                <w:rFonts w:asciiTheme="minorHAnsi" w:hAnsiTheme="minorHAnsi" w:cstheme="minorHAnsi"/>
                <w:b/>
                <w:bCs/>
                <w:sz w:val="18"/>
                <w:szCs w:val="18"/>
              </w:rPr>
            </w:pPr>
            <w:r w:rsidRPr="00833D2E">
              <w:rPr>
                <w:rFonts w:asciiTheme="minorHAnsi" w:hAnsiTheme="minorHAnsi" w:cstheme="minorHAnsi"/>
                <w:sz w:val="18"/>
                <w:szCs w:val="18"/>
              </w:rPr>
              <w:t>-Industria del tabaco (CNAE 12).</w:t>
            </w:r>
          </w:p>
        </w:tc>
        <w:tc>
          <w:tcPr>
            <w:tcW w:w="5439" w:type="dxa"/>
            <w:vMerge/>
          </w:tcPr>
          <w:p w14:paraId="11A32191" w14:textId="77777777" w:rsidR="0037398E" w:rsidRPr="00833D2E" w:rsidRDefault="0037398E" w:rsidP="0037398E">
            <w:pPr>
              <w:numPr>
                <w:ilvl w:val="0"/>
                <w:numId w:val="16"/>
              </w:numPr>
              <w:spacing w:before="120" w:after="40"/>
              <w:ind w:left="353" w:right="62" w:hanging="283"/>
              <w:jc w:val="both"/>
              <w:rPr>
                <w:rFonts w:asciiTheme="minorHAnsi" w:hAnsiTheme="minorHAnsi" w:cstheme="minorHAnsi"/>
                <w:b/>
                <w:bCs/>
                <w:sz w:val="18"/>
                <w:szCs w:val="18"/>
                <w:lang w:val="es-ES"/>
              </w:rPr>
            </w:pPr>
          </w:p>
        </w:tc>
      </w:tr>
      <w:tr w:rsidR="0037398E" w:rsidRPr="0037398E" w14:paraId="754AA2CB" w14:textId="77777777" w:rsidTr="007D5EDC">
        <w:trPr>
          <w:trHeight w:val="26"/>
          <w:tblHeader/>
        </w:trPr>
        <w:tc>
          <w:tcPr>
            <w:tcW w:w="3979" w:type="dxa"/>
          </w:tcPr>
          <w:p w14:paraId="23C2362E" w14:textId="77777777" w:rsidR="0037398E" w:rsidRPr="00833D2E" w:rsidRDefault="0037398E" w:rsidP="0037398E">
            <w:pPr>
              <w:autoSpaceDE w:val="0"/>
              <w:autoSpaceDN w:val="0"/>
              <w:adjustRightInd w:val="0"/>
              <w:jc w:val="both"/>
              <w:rPr>
                <w:rFonts w:asciiTheme="minorHAnsi" w:hAnsiTheme="minorHAnsi" w:cstheme="minorHAnsi"/>
                <w:b/>
                <w:bCs/>
                <w:sz w:val="18"/>
                <w:szCs w:val="18"/>
              </w:rPr>
            </w:pPr>
            <w:r w:rsidRPr="00833D2E">
              <w:rPr>
                <w:rFonts w:asciiTheme="minorHAnsi" w:hAnsiTheme="minorHAnsi" w:cstheme="minorHAnsi"/>
                <w:b/>
                <w:bCs/>
                <w:sz w:val="18"/>
                <w:szCs w:val="18"/>
              </w:rPr>
              <w:t>Sistemas de aprovisionamiento sostenible.</w:t>
            </w:r>
          </w:p>
          <w:p w14:paraId="6CA54FBC" w14:textId="77777777" w:rsidR="0037398E" w:rsidRPr="00833D2E" w:rsidRDefault="0037398E" w:rsidP="0037398E">
            <w:pPr>
              <w:autoSpaceDE w:val="0"/>
              <w:autoSpaceDN w:val="0"/>
              <w:adjustRightInd w:val="0"/>
              <w:jc w:val="both"/>
              <w:rPr>
                <w:rFonts w:asciiTheme="minorHAnsi" w:hAnsiTheme="minorHAnsi" w:cstheme="minorHAnsi"/>
                <w:sz w:val="18"/>
                <w:szCs w:val="18"/>
              </w:rPr>
            </w:pPr>
          </w:p>
          <w:p w14:paraId="1CF0D503" w14:textId="77777777" w:rsidR="0037398E" w:rsidRPr="00833D2E" w:rsidRDefault="0037398E" w:rsidP="0037398E">
            <w:pPr>
              <w:autoSpaceDE w:val="0"/>
              <w:autoSpaceDN w:val="0"/>
              <w:adjustRightInd w:val="0"/>
              <w:jc w:val="both"/>
              <w:rPr>
                <w:rFonts w:asciiTheme="minorHAnsi" w:hAnsiTheme="minorHAnsi" w:cstheme="minorHAnsi"/>
                <w:sz w:val="18"/>
                <w:szCs w:val="18"/>
              </w:rPr>
            </w:pPr>
            <w:r w:rsidRPr="00833D2E">
              <w:rPr>
                <w:rFonts w:asciiTheme="minorHAnsi" w:hAnsiTheme="minorHAnsi" w:cstheme="minorHAnsi"/>
                <w:sz w:val="18"/>
                <w:szCs w:val="18"/>
              </w:rPr>
              <w:t>CODIGOS CNAES:</w:t>
            </w:r>
          </w:p>
          <w:p w14:paraId="5E28955A"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-Industria de la alimentación (CNAE 10).</w:t>
            </w:r>
          </w:p>
          <w:p w14:paraId="55F67F8D"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-Fabricación de bebidas (CNAE 11).</w:t>
            </w:r>
          </w:p>
          <w:p w14:paraId="779AB6BA" w14:textId="6C88269A" w:rsidR="0037398E" w:rsidRPr="00833D2E" w:rsidRDefault="0037398E" w:rsidP="0037398E">
            <w:pPr>
              <w:autoSpaceDE w:val="0"/>
              <w:autoSpaceDN w:val="0"/>
              <w:adjustRightInd w:val="0"/>
              <w:jc w:val="both"/>
              <w:rPr>
                <w:rFonts w:asciiTheme="minorHAnsi" w:hAnsiTheme="minorHAnsi" w:cstheme="minorHAnsi"/>
                <w:b/>
                <w:bCs/>
                <w:sz w:val="18"/>
                <w:szCs w:val="18"/>
              </w:rPr>
            </w:pPr>
            <w:r w:rsidRPr="00833D2E">
              <w:rPr>
                <w:rFonts w:asciiTheme="minorHAnsi" w:hAnsiTheme="minorHAnsi" w:cstheme="minorHAnsi"/>
                <w:sz w:val="18"/>
                <w:szCs w:val="18"/>
              </w:rPr>
              <w:t>-Industria del tabaco (CNAE 12).</w:t>
            </w:r>
          </w:p>
        </w:tc>
        <w:tc>
          <w:tcPr>
            <w:tcW w:w="5439" w:type="dxa"/>
            <w:vMerge/>
          </w:tcPr>
          <w:p w14:paraId="05610006" w14:textId="77777777" w:rsidR="0037398E" w:rsidRPr="00833D2E" w:rsidRDefault="0037398E" w:rsidP="0037398E">
            <w:pPr>
              <w:numPr>
                <w:ilvl w:val="0"/>
                <w:numId w:val="16"/>
              </w:numPr>
              <w:spacing w:before="120" w:after="40"/>
              <w:ind w:left="353" w:right="62" w:hanging="283"/>
              <w:jc w:val="both"/>
              <w:rPr>
                <w:rFonts w:asciiTheme="minorHAnsi" w:hAnsiTheme="minorHAnsi" w:cstheme="minorHAnsi"/>
                <w:b/>
                <w:bCs/>
                <w:sz w:val="18"/>
                <w:szCs w:val="18"/>
                <w:lang w:val="es-ES"/>
              </w:rPr>
            </w:pPr>
          </w:p>
        </w:tc>
      </w:tr>
      <w:tr w:rsidR="0037398E" w:rsidRPr="0037398E" w14:paraId="36811BE0" w14:textId="77777777" w:rsidTr="007D5EDC">
        <w:trPr>
          <w:trHeight w:val="21"/>
          <w:tblHeader/>
        </w:trPr>
        <w:tc>
          <w:tcPr>
            <w:tcW w:w="3979" w:type="dxa"/>
          </w:tcPr>
          <w:p w14:paraId="659865AA" w14:textId="77777777" w:rsidR="0037398E" w:rsidRPr="00833D2E" w:rsidRDefault="0037398E" w:rsidP="0037398E">
            <w:pPr>
              <w:autoSpaceDE w:val="0"/>
              <w:autoSpaceDN w:val="0"/>
              <w:adjustRightInd w:val="0"/>
              <w:jc w:val="both"/>
              <w:rPr>
                <w:rFonts w:asciiTheme="minorHAnsi" w:hAnsiTheme="minorHAnsi" w:cstheme="minorHAnsi"/>
                <w:b/>
                <w:bCs/>
                <w:sz w:val="18"/>
                <w:szCs w:val="18"/>
              </w:rPr>
            </w:pPr>
            <w:r w:rsidRPr="00833D2E">
              <w:rPr>
                <w:rFonts w:asciiTheme="minorHAnsi" w:hAnsiTheme="minorHAnsi" w:cstheme="minorHAnsi"/>
                <w:b/>
                <w:bCs/>
                <w:sz w:val="18"/>
                <w:szCs w:val="18"/>
              </w:rPr>
              <w:t>Sistemas de reutilización y depuración de agua.</w:t>
            </w:r>
          </w:p>
          <w:p w14:paraId="22810B7E" w14:textId="77777777" w:rsidR="0037398E" w:rsidRPr="00833D2E" w:rsidRDefault="0037398E" w:rsidP="0037398E">
            <w:pPr>
              <w:autoSpaceDE w:val="0"/>
              <w:autoSpaceDN w:val="0"/>
              <w:adjustRightInd w:val="0"/>
              <w:rPr>
                <w:rFonts w:asciiTheme="minorHAnsi" w:hAnsiTheme="minorHAnsi" w:cstheme="minorHAnsi"/>
                <w:sz w:val="18"/>
                <w:szCs w:val="18"/>
              </w:rPr>
            </w:pPr>
          </w:p>
          <w:p w14:paraId="4BA2A75B"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CODIGOS CNAES:</w:t>
            </w:r>
          </w:p>
          <w:p w14:paraId="39FB2BF2"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-Industria de la alimentación (CNAE 10).</w:t>
            </w:r>
          </w:p>
          <w:p w14:paraId="73D1AD3D" w14:textId="77777777" w:rsidR="0037398E" w:rsidRPr="00833D2E" w:rsidRDefault="0037398E" w:rsidP="0037398E">
            <w:pPr>
              <w:autoSpaceDE w:val="0"/>
              <w:autoSpaceDN w:val="0"/>
              <w:adjustRightInd w:val="0"/>
              <w:rPr>
                <w:rFonts w:asciiTheme="minorHAnsi" w:hAnsiTheme="minorHAnsi" w:cstheme="minorHAnsi"/>
                <w:sz w:val="18"/>
                <w:szCs w:val="18"/>
              </w:rPr>
            </w:pPr>
            <w:r w:rsidRPr="00833D2E">
              <w:rPr>
                <w:rFonts w:asciiTheme="minorHAnsi" w:hAnsiTheme="minorHAnsi" w:cstheme="minorHAnsi"/>
                <w:sz w:val="18"/>
                <w:szCs w:val="18"/>
              </w:rPr>
              <w:t>-Fabricación de bebidas (CNAE 11).</w:t>
            </w:r>
          </w:p>
          <w:p w14:paraId="101B248B" w14:textId="77777777" w:rsidR="0037398E" w:rsidRDefault="0037398E" w:rsidP="0037398E">
            <w:pPr>
              <w:autoSpaceDE w:val="0"/>
              <w:autoSpaceDN w:val="0"/>
              <w:adjustRightInd w:val="0"/>
              <w:jc w:val="both"/>
              <w:rPr>
                <w:rFonts w:asciiTheme="minorHAnsi" w:hAnsiTheme="minorHAnsi" w:cstheme="minorHAnsi"/>
                <w:sz w:val="18"/>
                <w:szCs w:val="18"/>
              </w:rPr>
            </w:pPr>
            <w:r w:rsidRPr="00833D2E">
              <w:rPr>
                <w:rFonts w:asciiTheme="minorHAnsi" w:hAnsiTheme="minorHAnsi" w:cstheme="minorHAnsi"/>
                <w:sz w:val="18"/>
                <w:szCs w:val="18"/>
              </w:rPr>
              <w:t>-Industria del tabaco (CNAE 12).</w:t>
            </w:r>
          </w:p>
          <w:p w14:paraId="67112C35" w14:textId="77777777" w:rsidR="00B432F5" w:rsidRDefault="00B432F5" w:rsidP="0037398E">
            <w:pPr>
              <w:autoSpaceDE w:val="0"/>
              <w:autoSpaceDN w:val="0"/>
              <w:adjustRightInd w:val="0"/>
              <w:jc w:val="both"/>
              <w:rPr>
                <w:rFonts w:asciiTheme="minorHAnsi" w:hAnsiTheme="minorHAnsi" w:cstheme="minorHAnsi"/>
                <w:b/>
                <w:bCs/>
                <w:sz w:val="18"/>
                <w:szCs w:val="18"/>
              </w:rPr>
            </w:pPr>
          </w:p>
          <w:p w14:paraId="754B2168" w14:textId="77777777" w:rsidR="00B432F5" w:rsidRDefault="00B432F5" w:rsidP="0037398E">
            <w:pPr>
              <w:autoSpaceDE w:val="0"/>
              <w:autoSpaceDN w:val="0"/>
              <w:adjustRightInd w:val="0"/>
              <w:jc w:val="both"/>
              <w:rPr>
                <w:rFonts w:asciiTheme="minorHAnsi" w:hAnsiTheme="minorHAnsi" w:cstheme="minorHAnsi"/>
                <w:b/>
                <w:bCs/>
                <w:sz w:val="18"/>
                <w:szCs w:val="18"/>
              </w:rPr>
            </w:pPr>
          </w:p>
          <w:p w14:paraId="26B2040A" w14:textId="77777777" w:rsidR="00B432F5" w:rsidRDefault="00B432F5" w:rsidP="0037398E">
            <w:pPr>
              <w:autoSpaceDE w:val="0"/>
              <w:autoSpaceDN w:val="0"/>
              <w:adjustRightInd w:val="0"/>
              <w:jc w:val="both"/>
              <w:rPr>
                <w:rFonts w:asciiTheme="minorHAnsi" w:hAnsiTheme="minorHAnsi" w:cstheme="minorHAnsi"/>
                <w:b/>
                <w:bCs/>
                <w:sz w:val="18"/>
                <w:szCs w:val="18"/>
              </w:rPr>
            </w:pPr>
          </w:p>
          <w:p w14:paraId="68D5C0F5" w14:textId="4DF0048E" w:rsidR="00B432F5" w:rsidRPr="00833D2E" w:rsidRDefault="00B432F5" w:rsidP="0037398E">
            <w:pPr>
              <w:autoSpaceDE w:val="0"/>
              <w:autoSpaceDN w:val="0"/>
              <w:adjustRightInd w:val="0"/>
              <w:jc w:val="both"/>
              <w:rPr>
                <w:rFonts w:asciiTheme="minorHAnsi" w:hAnsiTheme="minorHAnsi" w:cstheme="minorHAnsi"/>
                <w:b/>
                <w:bCs/>
                <w:sz w:val="18"/>
                <w:szCs w:val="18"/>
              </w:rPr>
            </w:pPr>
          </w:p>
        </w:tc>
        <w:tc>
          <w:tcPr>
            <w:tcW w:w="5439" w:type="dxa"/>
            <w:vMerge/>
          </w:tcPr>
          <w:p w14:paraId="6B585350" w14:textId="77777777" w:rsidR="0037398E" w:rsidRPr="00833D2E" w:rsidRDefault="0037398E" w:rsidP="0037398E">
            <w:pPr>
              <w:numPr>
                <w:ilvl w:val="0"/>
                <w:numId w:val="16"/>
              </w:numPr>
              <w:spacing w:before="120" w:after="40"/>
              <w:ind w:left="353" w:right="62" w:hanging="283"/>
              <w:jc w:val="both"/>
              <w:rPr>
                <w:rFonts w:asciiTheme="minorHAnsi" w:hAnsiTheme="minorHAnsi" w:cstheme="minorHAnsi"/>
                <w:b/>
                <w:bCs/>
                <w:sz w:val="18"/>
                <w:szCs w:val="18"/>
                <w:lang w:val="es-ES"/>
              </w:rPr>
            </w:pPr>
          </w:p>
        </w:tc>
      </w:tr>
      <w:tr w:rsidR="0037398E" w:rsidRPr="0037398E" w14:paraId="5BF7641C" w14:textId="77777777" w:rsidTr="007D5EDC">
        <w:trPr>
          <w:trHeight w:val="21"/>
          <w:tblHeader/>
        </w:trPr>
        <w:tc>
          <w:tcPr>
            <w:tcW w:w="3979" w:type="dxa"/>
          </w:tcPr>
          <w:p w14:paraId="27321B82" w14:textId="77777777" w:rsidR="0037398E" w:rsidRPr="00684372" w:rsidRDefault="0037398E" w:rsidP="0037398E">
            <w:pPr>
              <w:autoSpaceDE w:val="0"/>
              <w:autoSpaceDN w:val="0"/>
              <w:adjustRightInd w:val="0"/>
              <w:jc w:val="both"/>
              <w:rPr>
                <w:rFonts w:asciiTheme="minorHAnsi" w:hAnsiTheme="minorHAnsi" w:cstheme="minorHAnsi"/>
                <w:b/>
                <w:bCs/>
                <w:sz w:val="18"/>
                <w:szCs w:val="18"/>
              </w:rPr>
            </w:pPr>
            <w:r w:rsidRPr="00684372">
              <w:rPr>
                <w:rFonts w:asciiTheme="minorHAnsi" w:hAnsiTheme="minorHAnsi" w:cstheme="minorHAnsi"/>
                <w:b/>
                <w:bCs/>
                <w:sz w:val="18"/>
                <w:szCs w:val="18"/>
              </w:rPr>
              <w:lastRenderedPageBreak/>
              <w:t xml:space="preserve">Procesos de envasado, nuevos materiales y diseños de envase, reciclabilidad y </w:t>
            </w:r>
            <w:proofErr w:type="spellStart"/>
            <w:r w:rsidRPr="00684372">
              <w:rPr>
                <w:rFonts w:asciiTheme="minorHAnsi" w:hAnsiTheme="minorHAnsi" w:cstheme="minorHAnsi"/>
                <w:b/>
                <w:bCs/>
                <w:sz w:val="18"/>
                <w:szCs w:val="18"/>
              </w:rPr>
              <w:t>compostabilidad</w:t>
            </w:r>
            <w:proofErr w:type="spellEnd"/>
            <w:r w:rsidRPr="00684372">
              <w:rPr>
                <w:rFonts w:asciiTheme="minorHAnsi" w:hAnsiTheme="minorHAnsi" w:cstheme="minorHAnsi"/>
                <w:b/>
                <w:bCs/>
                <w:sz w:val="18"/>
                <w:szCs w:val="18"/>
              </w:rPr>
              <w:t xml:space="preserve"> de envases.</w:t>
            </w:r>
          </w:p>
          <w:p w14:paraId="48561F45" w14:textId="77777777" w:rsidR="0037398E" w:rsidRPr="00684372" w:rsidRDefault="0037398E" w:rsidP="0037398E">
            <w:pPr>
              <w:autoSpaceDE w:val="0"/>
              <w:autoSpaceDN w:val="0"/>
              <w:adjustRightInd w:val="0"/>
              <w:rPr>
                <w:rFonts w:asciiTheme="minorHAnsi" w:hAnsiTheme="minorHAnsi" w:cstheme="minorHAnsi"/>
                <w:sz w:val="18"/>
                <w:szCs w:val="18"/>
              </w:rPr>
            </w:pPr>
          </w:p>
          <w:p w14:paraId="2AFA7A20" w14:textId="77777777" w:rsidR="0037398E" w:rsidRPr="00684372" w:rsidRDefault="0037398E" w:rsidP="0037398E">
            <w:pPr>
              <w:autoSpaceDE w:val="0"/>
              <w:autoSpaceDN w:val="0"/>
              <w:adjustRightInd w:val="0"/>
              <w:rPr>
                <w:rFonts w:asciiTheme="minorHAnsi" w:hAnsiTheme="minorHAnsi" w:cstheme="minorHAnsi"/>
                <w:sz w:val="18"/>
                <w:szCs w:val="18"/>
              </w:rPr>
            </w:pPr>
            <w:r w:rsidRPr="00684372">
              <w:rPr>
                <w:rFonts w:asciiTheme="minorHAnsi" w:hAnsiTheme="minorHAnsi" w:cstheme="minorHAnsi"/>
                <w:sz w:val="18"/>
                <w:szCs w:val="18"/>
              </w:rPr>
              <w:t>CODIGOS CNAES:</w:t>
            </w:r>
          </w:p>
          <w:p w14:paraId="662BF238" w14:textId="77777777" w:rsidR="0037398E" w:rsidRPr="00684372" w:rsidRDefault="0037398E" w:rsidP="0037398E">
            <w:pPr>
              <w:autoSpaceDE w:val="0"/>
              <w:autoSpaceDN w:val="0"/>
              <w:adjustRightInd w:val="0"/>
              <w:rPr>
                <w:rFonts w:asciiTheme="minorHAnsi" w:hAnsiTheme="minorHAnsi" w:cstheme="minorHAnsi"/>
                <w:sz w:val="18"/>
                <w:szCs w:val="18"/>
              </w:rPr>
            </w:pPr>
            <w:r w:rsidRPr="00684372">
              <w:rPr>
                <w:rFonts w:asciiTheme="minorHAnsi" w:hAnsiTheme="minorHAnsi" w:cstheme="minorHAnsi"/>
                <w:sz w:val="18"/>
                <w:szCs w:val="18"/>
              </w:rPr>
              <w:t>-Industria de la alimentación (CNAE 10).</w:t>
            </w:r>
          </w:p>
          <w:p w14:paraId="3EF82AF5" w14:textId="77777777" w:rsidR="0037398E" w:rsidRPr="00684372" w:rsidRDefault="0037398E" w:rsidP="0037398E">
            <w:pPr>
              <w:autoSpaceDE w:val="0"/>
              <w:autoSpaceDN w:val="0"/>
              <w:adjustRightInd w:val="0"/>
              <w:rPr>
                <w:rFonts w:asciiTheme="minorHAnsi" w:hAnsiTheme="minorHAnsi" w:cstheme="minorHAnsi"/>
                <w:sz w:val="18"/>
                <w:szCs w:val="18"/>
              </w:rPr>
            </w:pPr>
            <w:r w:rsidRPr="00684372">
              <w:rPr>
                <w:rFonts w:asciiTheme="minorHAnsi" w:hAnsiTheme="minorHAnsi" w:cstheme="minorHAnsi"/>
                <w:sz w:val="18"/>
                <w:szCs w:val="18"/>
              </w:rPr>
              <w:t>-Fabricación de bebidas (CNAE 11).</w:t>
            </w:r>
          </w:p>
          <w:p w14:paraId="121724F0" w14:textId="5194BFF6" w:rsidR="0037398E" w:rsidRPr="00833D2E" w:rsidRDefault="0037398E" w:rsidP="0037398E">
            <w:pPr>
              <w:autoSpaceDE w:val="0"/>
              <w:autoSpaceDN w:val="0"/>
              <w:adjustRightInd w:val="0"/>
              <w:jc w:val="both"/>
              <w:rPr>
                <w:rFonts w:asciiTheme="minorHAnsi" w:hAnsiTheme="minorHAnsi" w:cstheme="minorHAnsi"/>
                <w:b/>
                <w:bCs/>
                <w:sz w:val="18"/>
                <w:szCs w:val="18"/>
              </w:rPr>
            </w:pPr>
            <w:r w:rsidRPr="00684372">
              <w:rPr>
                <w:rFonts w:asciiTheme="minorHAnsi" w:hAnsiTheme="minorHAnsi" w:cstheme="minorHAnsi"/>
                <w:sz w:val="18"/>
                <w:szCs w:val="18"/>
              </w:rPr>
              <w:t>-Industria del tabaco (CNAE 12).</w:t>
            </w:r>
          </w:p>
        </w:tc>
        <w:tc>
          <w:tcPr>
            <w:tcW w:w="5439" w:type="dxa"/>
            <w:vMerge/>
          </w:tcPr>
          <w:p w14:paraId="1CF0C662" w14:textId="77777777" w:rsidR="0037398E" w:rsidRPr="00833D2E" w:rsidRDefault="0037398E" w:rsidP="0037398E">
            <w:pPr>
              <w:numPr>
                <w:ilvl w:val="0"/>
                <w:numId w:val="16"/>
              </w:numPr>
              <w:spacing w:before="120" w:after="40"/>
              <w:ind w:left="353" w:right="62" w:hanging="283"/>
              <w:jc w:val="both"/>
              <w:rPr>
                <w:rFonts w:asciiTheme="minorHAnsi" w:hAnsiTheme="minorHAnsi" w:cstheme="minorHAnsi"/>
                <w:b/>
                <w:bCs/>
                <w:sz w:val="18"/>
                <w:szCs w:val="18"/>
                <w:lang w:val="es-ES"/>
              </w:rPr>
            </w:pPr>
          </w:p>
        </w:tc>
      </w:tr>
      <w:tr w:rsidR="0037398E" w:rsidRPr="0037398E" w14:paraId="628D047E" w14:textId="77777777" w:rsidTr="007D5EDC">
        <w:trPr>
          <w:trHeight w:val="21"/>
          <w:tblHeader/>
        </w:trPr>
        <w:tc>
          <w:tcPr>
            <w:tcW w:w="3979" w:type="dxa"/>
          </w:tcPr>
          <w:p w14:paraId="52951ABB" w14:textId="77777777" w:rsidR="0037398E" w:rsidRPr="00684372" w:rsidRDefault="0037398E" w:rsidP="0037398E">
            <w:pPr>
              <w:autoSpaceDE w:val="0"/>
              <w:autoSpaceDN w:val="0"/>
              <w:adjustRightInd w:val="0"/>
              <w:jc w:val="both"/>
              <w:rPr>
                <w:rFonts w:asciiTheme="minorHAnsi" w:hAnsiTheme="minorHAnsi" w:cstheme="minorHAnsi"/>
                <w:b/>
                <w:bCs/>
                <w:sz w:val="18"/>
                <w:szCs w:val="18"/>
              </w:rPr>
            </w:pPr>
            <w:r w:rsidRPr="00684372">
              <w:rPr>
                <w:rFonts w:asciiTheme="minorHAnsi" w:hAnsiTheme="minorHAnsi" w:cstheme="minorHAnsi"/>
                <w:b/>
                <w:bCs/>
                <w:sz w:val="18"/>
                <w:szCs w:val="18"/>
              </w:rPr>
              <w:t>Gestión ambiental.</w:t>
            </w:r>
          </w:p>
          <w:p w14:paraId="3D2F5405" w14:textId="77777777" w:rsidR="0037398E" w:rsidRPr="00684372" w:rsidRDefault="0037398E" w:rsidP="0037398E">
            <w:pPr>
              <w:autoSpaceDE w:val="0"/>
              <w:autoSpaceDN w:val="0"/>
              <w:adjustRightInd w:val="0"/>
              <w:rPr>
                <w:rFonts w:asciiTheme="minorHAnsi" w:hAnsiTheme="minorHAnsi" w:cstheme="minorHAnsi"/>
                <w:sz w:val="18"/>
                <w:szCs w:val="18"/>
              </w:rPr>
            </w:pPr>
          </w:p>
          <w:p w14:paraId="5BB726B8" w14:textId="77777777" w:rsidR="0037398E" w:rsidRPr="00684372" w:rsidRDefault="0037398E" w:rsidP="0037398E">
            <w:pPr>
              <w:autoSpaceDE w:val="0"/>
              <w:autoSpaceDN w:val="0"/>
              <w:adjustRightInd w:val="0"/>
              <w:rPr>
                <w:rFonts w:asciiTheme="minorHAnsi" w:hAnsiTheme="minorHAnsi" w:cstheme="minorHAnsi"/>
                <w:sz w:val="18"/>
                <w:szCs w:val="18"/>
              </w:rPr>
            </w:pPr>
            <w:r w:rsidRPr="00684372">
              <w:rPr>
                <w:rFonts w:asciiTheme="minorHAnsi" w:hAnsiTheme="minorHAnsi" w:cstheme="minorHAnsi"/>
                <w:sz w:val="18"/>
                <w:szCs w:val="18"/>
              </w:rPr>
              <w:t>CODIGOS CNAES:</w:t>
            </w:r>
          </w:p>
          <w:p w14:paraId="1C55580F" w14:textId="77777777" w:rsidR="0037398E" w:rsidRPr="00684372" w:rsidRDefault="0037398E" w:rsidP="0037398E">
            <w:pPr>
              <w:autoSpaceDE w:val="0"/>
              <w:autoSpaceDN w:val="0"/>
              <w:adjustRightInd w:val="0"/>
              <w:rPr>
                <w:rFonts w:asciiTheme="minorHAnsi" w:hAnsiTheme="minorHAnsi" w:cstheme="minorHAnsi"/>
                <w:sz w:val="18"/>
                <w:szCs w:val="18"/>
              </w:rPr>
            </w:pPr>
            <w:r w:rsidRPr="00684372">
              <w:rPr>
                <w:rFonts w:asciiTheme="minorHAnsi" w:hAnsiTheme="minorHAnsi" w:cstheme="minorHAnsi"/>
                <w:sz w:val="18"/>
                <w:szCs w:val="18"/>
              </w:rPr>
              <w:t>-Industria de la alimentación (CNAE 10).</w:t>
            </w:r>
          </w:p>
          <w:p w14:paraId="111FEA8E" w14:textId="77777777" w:rsidR="0037398E" w:rsidRPr="00684372" w:rsidRDefault="0037398E" w:rsidP="0037398E">
            <w:pPr>
              <w:autoSpaceDE w:val="0"/>
              <w:autoSpaceDN w:val="0"/>
              <w:adjustRightInd w:val="0"/>
              <w:rPr>
                <w:rFonts w:asciiTheme="minorHAnsi" w:hAnsiTheme="minorHAnsi" w:cstheme="minorHAnsi"/>
                <w:sz w:val="18"/>
                <w:szCs w:val="18"/>
              </w:rPr>
            </w:pPr>
            <w:r w:rsidRPr="00684372">
              <w:rPr>
                <w:rFonts w:asciiTheme="minorHAnsi" w:hAnsiTheme="minorHAnsi" w:cstheme="minorHAnsi"/>
                <w:sz w:val="18"/>
                <w:szCs w:val="18"/>
              </w:rPr>
              <w:t>-Fabricación de bebidas (CNAE 11).</w:t>
            </w:r>
          </w:p>
          <w:p w14:paraId="3CC85D17" w14:textId="1075F86B" w:rsidR="0037398E" w:rsidRPr="00833D2E" w:rsidRDefault="0037398E" w:rsidP="0037398E">
            <w:pPr>
              <w:autoSpaceDE w:val="0"/>
              <w:autoSpaceDN w:val="0"/>
              <w:adjustRightInd w:val="0"/>
              <w:jc w:val="both"/>
              <w:rPr>
                <w:rFonts w:asciiTheme="minorHAnsi" w:hAnsiTheme="minorHAnsi" w:cstheme="minorHAnsi"/>
                <w:b/>
                <w:bCs/>
                <w:sz w:val="18"/>
                <w:szCs w:val="18"/>
              </w:rPr>
            </w:pPr>
            <w:r w:rsidRPr="00684372">
              <w:rPr>
                <w:rFonts w:asciiTheme="minorHAnsi" w:hAnsiTheme="minorHAnsi" w:cstheme="minorHAnsi"/>
                <w:sz w:val="18"/>
                <w:szCs w:val="18"/>
              </w:rPr>
              <w:t>-Industria del tabaco (CNAE 12).</w:t>
            </w:r>
          </w:p>
        </w:tc>
        <w:tc>
          <w:tcPr>
            <w:tcW w:w="5439" w:type="dxa"/>
            <w:vMerge/>
          </w:tcPr>
          <w:p w14:paraId="6DA809CE" w14:textId="77777777" w:rsidR="0037398E" w:rsidRPr="00833D2E" w:rsidRDefault="0037398E" w:rsidP="0037398E">
            <w:pPr>
              <w:numPr>
                <w:ilvl w:val="0"/>
                <w:numId w:val="16"/>
              </w:numPr>
              <w:spacing w:before="120" w:after="40"/>
              <w:ind w:left="353" w:right="62" w:hanging="283"/>
              <w:jc w:val="both"/>
              <w:rPr>
                <w:rFonts w:asciiTheme="minorHAnsi" w:hAnsiTheme="minorHAnsi" w:cstheme="minorHAnsi"/>
                <w:b/>
                <w:bCs/>
                <w:sz w:val="18"/>
                <w:szCs w:val="18"/>
                <w:lang w:val="es-ES"/>
              </w:rPr>
            </w:pPr>
          </w:p>
        </w:tc>
      </w:tr>
      <w:tr w:rsidR="0037398E" w:rsidRPr="0037398E" w14:paraId="2361AE37" w14:textId="77777777" w:rsidTr="007D5EDC">
        <w:trPr>
          <w:trHeight w:val="21"/>
          <w:tblHeader/>
        </w:trPr>
        <w:tc>
          <w:tcPr>
            <w:tcW w:w="3979" w:type="dxa"/>
          </w:tcPr>
          <w:p w14:paraId="18C7E881" w14:textId="77777777" w:rsidR="0037398E" w:rsidRPr="00684372" w:rsidRDefault="0037398E" w:rsidP="0037398E">
            <w:pPr>
              <w:autoSpaceDE w:val="0"/>
              <w:autoSpaceDN w:val="0"/>
              <w:adjustRightInd w:val="0"/>
              <w:jc w:val="both"/>
              <w:rPr>
                <w:rFonts w:asciiTheme="minorHAnsi" w:hAnsiTheme="minorHAnsi" w:cstheme="minorHAnsi"/>
                <w:b/>
                <w:bCs/>
                <w:sz w:val="18"/>
                <w:szCs w:val="18"/>
              </w:rPr>
            </w:pPr>
            <w:r w:rsidRPr="00684372">
              <w:rPr>
                <w:rFonts w:asciiTheme="minorHAnsi" w:hAnsiTheme="minorHAnsi" w:cstheme="minorHAnsi"/>
                <w:b/>
                <w:bCs/>
                <w:sz w:val="18"/>
                <w:szCs w:val="18"/>
              </w:rPr>
              <w:t>Reducción de la huella ambiental de los productos agroalimentarios con especial énfasis en la reducción del empleo de plásticos de un solo uso en procesos de envasado y empaquetado.</w:t>
            </w:r>
          </w:p>
          <w:p w14:paraId="482F6937" w14:textId="77777777" w:rsidR="0037398E" w:rsidRPr="00684372" w:rsidRDefault="0037398E" w:rsidP="0037398E">
            <w:pPr>
              <w:autoSpaceDE w:val="0"/>
              <w:autoSpaceDN w:val="0"/>
              <w:adjustRightInd w:val="0"/>
              <w:rPr>
                <w:rFonts w:asciiTheme="minorHAnsi" w:hAnsiTheme="minorHAnsi" w:cstheme="minorHAnsi"/>
                <w:sz w:val="18"/>
                <w:szCs w:val="18"/>
              </w:rPr>
            </w:pPr>
          </w:p>
          <w:p w14:paraId="5DE44057" w14:textId="77777777" w:rsidR="0037398E" w:rsidRPr="00684372" w:rsidRDefault="0037398E" w:rsidP="0037398E">
            <w:pPr>
              <w:autoSpaceDE w:val="0"/>
              <w:autoSpaceDN w:val="0"/>
              <w:adjustRightInd w:val="0"/>
              <w:rPr>
                <w:rFonts w:asciiTheme="minorHAnsi" w:hAnsiTheme="minorHAnsi" w:cstheme="minorHAnsi"/>
                <w:sz w:val="18"/>
                <w:szCs w:val="18"/>
              </w:rPr>
            </w:pPr>
            <w:r w:rsidRPr="00684372">
              <w:rPr>
                <w:rFonts w:asciiTheme="minorHAnsi" w:hAnsiTheme="minorHAnsi" w:cstheme="minorHAnsi"/>
                <w:sz w:val="18"/>
                <w:szCs w:val="18"/>
              </w:rPr>
              <w:t>CODIGOS CNAES:</w:t>
            </w:r>
          </w:p>
          <w:p w14:paraId="18852FE3" w14:textId="77777777" w:rsidR="0037398E" w:rsidRPr="00684372" w:rsidRDefault="0037398E" w:rsidP="0037398E">
            <w:pPr>
              <w:autoSpaceDE w:val="0"/>
              <w:autoSpaceDN w:val="0"/>
              <w:adjustRightInd w:val="0"/>
              <w:rPr>
                <w:rFonts w:asciiTheme="minorHAnsi" w:hAnsiTheme="minorHAnsi" w:cstheme="minorHAnsi"/>
                <w:sz w:val="18"/>
                <w:szCs w:val="18"/>
              </w:rPr>
            </w:pPr>
            <w:r w:rsidRPr="00684372">
              <w:rPr>
                <w:rFonts w:asciiTheme="minorHAnsi" w:hAnsiTheme="minorHAnsi" w:cstheme="minorHAnsi"/>
                <w:sz w:val="18"/>
                <w:szCs w:val="18"/>
              </w:rPr>
              <w:t>-Industria de la alimentación (CNAE 10).</w:t>
            </w:r>
          </w:p>
          <w:p w14:paraId="488AC89E" w14:textId="77777777" w:rsidR="0037398E" w:rsidRPr="00684372" w:rsidRDefault="0037398E" w:rsidP="0037398E">
            <w:pPr>
              <w:autoSpaceDE w:val="0"/>
              <w:autoSpaceDN w:val="0"/>
              <w:adjustRightInd w:val="0"/>
              <w:rPr>
                <w:rFonts w:asciiTheme="minorHAnsi" w:hAnsiTheme="minorHAnsi" w:cstheme="minorHAnsi"/>
                <w:sz w:val="18"/>
                <w:szCs w:val="18"/>
              </w:rPr>
            </w:pPr>
            <w:r w:rsidRPr="00684372">
              <w:rPr>
                <w:rFonts w:asciiTheme="minorHAnsi" w:hAnsiTheme="minorHAnsi" w:cstheme="minorHAnsi"/>
                <w:sz w:val="18"/>
                <w:szCs w:val="18"/>
              </w:rPr>
              <w:t>-Fabricación de bebidas (CNAE 11).</w:t>
            </w:r>
          </w:p>
          <w:p w14:paraId="56F23BE6" w14:textId="0F3F353C" w:rsidR="0037398E" w:rsidRPr="00833D2E" w:rsidRDefault="0037398E" w:rsidP="0037398E">
            <w:pPr>
              <w:autoSpaceDE w:val="0"/>
              <w:autoSpaceDN w:val="0"/>
              <w:adjustRightInd w:val="0"/>
              <w:jc w:val="both"/>
              <w:rPr>
                <w:rFonts w:asciiTheme="minorHAnsi" w:hAnsiTheme="minorHAnsi" w:cstheme="minorHAnsi"/>
                <w:b/>
                <w:bCs/>
                <w:sz w:val="18"/>
                <w:szCs w:val="18"/>
              </w:rPr>
            </w:pPr>
            <w:r w:rsidRPr="00684372">
              <w:rPr>
                <w:rFonts w:asciiTheme="minorHAnsi" w:hAnsiTheme="minorHAnsi" w:cstheme="minorHAnsi"/>
                <w:sz w:val="18"/>
                <w:szCs w:val="18"/>
              </w:rPr>
              <w:t>-Industria del tabaco (CNAE 12).</w:t>
            </w:r>
          </w:p>
        </w:tc>
        <w:tc>
          <w:tcPr>
            <w:tcW w:w="5439" w:type="dxa"/>
            <w:vMerge/>
          </w:tcPr>
          <w:p w14:paraId="25F0D680" w14:textId="77777777" w:rsidR="0037398E" w:rsidRPr="00833D2E" w:rsidRDefault="0037398E" w:rsidP="0037398E">
            <w:pPr>
              <w:numPr>
                <w:ilvl w:val="0"/>
                <w:numId w:val="16"/>
              </w:numPr>
              <w:spacing w:before="120" w:after="40"/>
              <w:ind w:left="353" w:right="62" w:hanging="283"/>
              <w:jc w:val="both"/>
              <w:rPr>
                <w:rFonts w:asciiTheme="minorHAnsi" w:hAnsiTheme="minorHAnsi" w:cstheme="minorHAnsi"/>
                <w:b/>
                <w:bCs/>
                <w:sz w:val="18"/>
                <w:szCs w:val="18"/>
                <w:lang w:val="es-ES"/>
              </w:rPr>
            </w:pPr>
          </w:p>
        </w:tc>
      </w:tr>
      <w:tr w:rsidR="0037398E" w:rsidRPr="0037398E" w14:paraId="51C23215" w14:textId="77777777" w:rsidTr="007D5EDC">
        <w:trPr>
          <w:trHeight w:val="21"/>
          <w:tblHeader/>
        </w:trPr>
        <w:tc>
          <w:tcPr>
            <w:tcW w:w="3979" w:type="dxa"/>
          </w:tcPr>
          <w:p w14:paraId="221475DE" w14:textId="77777777" w:rsidR="0037398E" w:rsidRPr="00684372" w:rsidRDefault="0037398E" w:rsidP="0037398E">
            <w:pPr>
              <w:autoSpaceDE w:val="0"/>
              <w:autoSpaceDN w:val="0"/>
              <w:adjustRightInd w:val="0"/>
              <w:jc w:val="both"/>
              <w:rPr>
                <w:rFonts w:asciiTheme="minorHAnsi" w:hAnsiTheme="minorHAnsi" w:cstheme="minorHAnsi"/>
                <w:b/>
                <w:bCs/>
                <w:sz w:val="18"/>
                <w:szCs w:val="18"/>
              </w:rPr>
            </w:pPr>
            <w:r w:rsidRPr="00684372">
              <w:rPr>
                <w:rFonts w:asciiTheme="minorHAnsi" w:hAnsiTheme="minorHAnsi" w:cstheme="minorHAnsi"/>
                <w:b/>
                <w:bCs/>
                <w:sz w:val="18"/>
                <w:szCs w:val="18"/>
              </w:rPr>
              <w:t>Diseño del ciclo de vida integral de un producto en cuanto a reducción de consumos de recursos, de generación de desperdicios, incremento de reciclabilidad, etc.</w:t>
            </w:r>
          </w:p>
          <w:p w14:paraId="05FA8BA3" w14:textId="77777777" w:rsidR="0037398E" w:rsidRPr="00684372" w:rsidRDefault="0037398E" w:rsidP="0037398E">
            <w:pPr>
              <w:autoSpaceDE w:val="0"/>
              <w:autoSpaceDN w:val="0"/>
              <w:adjustRightInd w:val="0"/>
              <w:rPr>
                <w:rFonts w:asciiTheme="minorHAnsi" w:hAnsiTheme="minorHAnsi" w:cstheme="minorHAnsi"/>
                <w:sz w:val="18"/>
                <w:szCs w:val="18"/>
              </w:rPr>
            </w:pPr>
          </w:p>
          <w:p w14:paraId="77CB925A" w14:textId="77777777" w:rsidR="0037398E" w:rsidRPr="00684372" w:rsidRDefault="0037398E" w:rsidP="0037398E">
            <w:pPr>
              <w:autoSpaceDE w:val="0"/>
              <w:autoSpaceDN w:val="0"/>
              <w:adjustRightInd w:val="0"/>
              <w:rPr>
                <w:rFonts w:asciiTheme="minorHAnsi" w:hAnsiTheme="minorHAnsi" w:cstheme="minorHAnsi"/>
                <w:sz w:val="18"/>
                <w:szCs w:val="18"/>
              </w:rPr>
            </w:pPr>
            <w:r w:rsidRPr="00684372">
              <w:rPr>
                <w:rFonts w:asciiTheme="minorHAnsi" w:hAnsiTheme="minorHAnsi" w:cstheme="minorHAnsi"/>
                <w:sz w:val="18"/>
                <w:szCs w:val="18"/>
              </w:rPr>
              <w:t>CODIGOS CNAES:</w:t>
            </w:r>
          </w:p>
          <w:p w14:paraId="57BA71FE" w14:textId="77777777" w:rsidR="0037398E" w:rsidRPr="00684372" w:rsidRDefault="0037398E" w:rsidP="0037398E">
            <w:pPr>
              <w:autoSpaceDE w:val="0"/>
              <w:autoSpaceDN w:val="0"/>
              <w:adjustRightInd w:val="0"/>
              <w:rPr>
                <w:rFonts w:asciiTheme="minorHAnsi" w:hAnsiTheme="minorHAnsi" w:cstheme="minorHAnsi"/>
                <w:sz w:val="18"/>
                <w:szCs w:val="18"/>
              </w:rPr>
            </w:pPr>
            <w:r w:rsidRPr="00684372">
              <w:rPr>
                <w:rFonts w:asciiTheme="minorHAnsi" w:hAnsiTheme="minorHAnsi" w:cstheme="minorHAnsi"/>
                <w:sz w:val="18"/>
                <w:szCs w:val="18"/>
              </w:rPr>
              <w:t>-Industria de la alimentación (CNAE 10).</w:t>
            </w:r>
          </w:p>
          <w:p w14:paraId="26B3FB4F" w14:textId="77777777" w:rsidR="0037398E" w:rsidRPr="00684372" w:rsidRDefault="0037398E" w:rsidP="0037398E">
            <w:pPr>
              <w:autoSpaceDE w:val="0"/>
              <w:autoSpaceDN w:val="0"/>
              <w:adjustRightInd w:val="0"/>
              <w:rPr>
                <w:rFonts w:asciiTheme="minorHAnsi" w:hAnsiTheme="minorHAnsi" w:cstheme="minorHAnsi"/>
                <w:sz w:val="18"/>
                <w:szCs w:val="18"/>
              </w:rPr>
            </w:pPr>
            <w:r w:rsidRPr="00684372">
              <w:rPr>
                <w:rFonts w:asciiTheme="minorHAnsi" w:hAnsiTheme="minorHAnsi" w:cstheme="minorHAnsi"/>
                <w:sz w:val="18"/>
                <w:szCs w:val="18"/>
              </w:rPr>
              <w:t>-Fabricación de bebidas (CNAE 11).</w:t>
            </w:r>
          </w:p>
          <w:p w14:paraId="756532EB" w14:textId="61BCDDF7" w:rsidR="0037398E" w:rsidRPr="00833D2E" w:rsidRDefault="0037398E" w:rsidP="0037398E">
            <w:pPr>
              <w:autoSpaceDE w:val="0"/>
              <w:autoSpaceDN w:val="0"/>
              <w:adjustRightInd w:val="0"/>
              <w:jc w:val="both"/>
              <w:rPr>
                <w:rFonts w:asciiTheme="minorHAnsi" w:hAnsiTheme="minorHAnsi" w:cstheme="minorHAnsi"/>
                <w:b/>
                <w:bCs/>
                <w:sz w:val="18"/>
                <w:szCs w:val="18"/>
              </w:rPr>
            </w:pPr>
            <w:r w:rsidRPr="00684372">
              <w:rPr>
                <w:rFonts w:asciiTheme="minorHAnsi" w:hAnsiTheme="minorHAnsi" w:cstheme="minorHAnsi"/>
                <w:sz w:val="18"/>
                <w:szCs w:val="18"/>
              </w:rPr>
              <w:t>-Industria del tabaco (CNAE 12).</w:t>
            </w:r>
          </w:p>
        </w:tc>
        <w:tc>
          <w:tcPr>
            <w:tcW w:w="5439" w:type="dxa"/>
            <w:vMerge/>
          </w:tcPr>
          <w:p w14:paraId="465F5164" w14:textId="77777777" w:rsidR="0037398E" w:rsidRPr="00833D2E" w:rsidRDefault="0037398E" w:rsidP="0037398E">
            <w:pPr>
              <w:numPr>
                <w:ilvl w:val="0"/>
                <w:numId w:val="16"/>
              </w:numPr>
              <w:spacing w:before="120" w:after="40"/>
              <w:ind w:left="353" w:right="62" w:hanging="283"/>
              <w:jc w:val="both"/>
              <w:rPr>
                <w:rFonts w:asciiTheme="minorHAnsi" w:hAnsiTheme="minorHAnsi" w:cstheme="minorHAnsi"/>
                <w:b/>
                <w:bCs/>
                <w:sz w:val="18"/>
                <w:szCs w:val="18"/>
                <w:lang w:val="es-ES"/>
              </w:rPr>
            </w:pPr>
          </w:p>
        </w:tc>
      </w:tr>
      <w:tr w:rsidR="0037398E" w:rsidRPr="0037398E" w14:paraId="23EBB536" w14:textId="77777777" w:rsidTr="007D5EDC">
        <w:trPr>
          <w:trHeight w:val="21"/>
          <w:tblHeader/>
        </w:trPr>
        <w:tc>
          <w:tcPr>
            <w:tcW w:w="3979" w:type="dxa"/>
          </w:tcPr>
          <w:p w14:paraId="259C2586" w14:textId="77777777" w:rsidR="0037398E" w:rsidRPr="00684372" w:rsidRDefault="0037398E" w:rsidP="0037398E">
            <w:pPr>
              <w:autoSpaceDE w:val="0"/>
              <w:autoSpaceDN w:val="0"/>
              <w:adjustRightInd w:val="0"/>
              <w:jc w:val="both"/>
              <w:rPr>
                <w:rFonts w:asciiTheme="minorHAnsi" w:hAnsiTheme="minorHAnsi" w:cstheme="minorHAnsi"/>
                <w:b/>
                <w:bCs/>
                <w:sz w:val="18"/>
                <w:szCs w:val="18"/>
              </w:rPr>
            </w:pPr>
            <w:r w:rsidRPr="00684372">
              <w:rPr>
                <w:rFonts w:asciiTheme="minorHAnsi" w:hAnsiTheme="minorHAnsi" w:cstheme="minorHAnsi"/>
                <w:b/>
                <w:bCs/>
                <w:sz w:val="18"/>
                <w:szCs w:val="18"/>
              </w:rPr>
              <w:t>Trazabilidad de los productos y seguridad alimentaria.</w:t>
            </w:r>
          </w:p>
          <w:p w14:paraId="72584285" w14:textId="77777777" w:rsidR="0037398E" w:rsidRPr="00684372" w:rsidRDefault="0037398E" w:rsidP="0037398E">
            <w:pPr>
              <w:autoSpaceDE w:val="0"/>
              <w:autoSpaceDN w:val="0"/>
              <w:adjustRightInd w:val="0"/>
              <w:rPr>
                <w:rFonts w:asciiTheme="minorHAnsi" w:hAnsiTheme="minorHAnsi" w:cstheme="minorHAnsi"/>
                <w:sz w:val="18"/>
                <w:szCs w:val="18"/>
              </w:rPr>
            </w:pPr>
          </w:p>
          <w:p w14:paraId="3EFCD50A" w14:textId="77777777" w:rsidR="0037398E" w:rsidRPr="00684372" w:rsidRDefault="0037398E" w:rsidP="0037398E">
            <w:pPr>
              <w:autoSpaceDE w:val="0"/>
              <w:autoSpaceDN w:val="0"/>
              <w:adjustRightInd w:val="0"/>
              <w:rPr>
                <w:rFonts w:asciiTheme="minorHAnsi" w:hAnsiTheme="minorHAnsi" w:cstheme="minorHAnsi"/>
                <w:sz w:val="18"/>
                <w:szCs w:val="18"/>
              </w:rPr>
            </w:pPr>
            <w:r w:rsidRPr="00684372">
              <w:rPr>
                <w:rFonts w:asciiTheme="minorHAnsi" w:hAnsiTheme="minorHAnsi" w:cstheme="minorHAnsi"/>
                <w:sz w:val="18"/>
                <w:szCs w:val="18"/>
              </w:rPr>
              <w:t>CODIGOS CNAES:</w:t>
            </w:r>
          </w:p>
          <w:p w14:paraId="0485A9B1" w14:textId="77777777" w:rsidR="0037398E" w:rsidRPr="00684372" w:rsidRDefault="0037398E" w:rsidP="0037398E">
            <w:pPr>
              <w:autoSpaceDE w:val="0"/>
              <w:autoSpaceDN w:val="0"/>
              <w:adjustRightInd w:val="0"/>
              <w:rPr>
                <w:rFonts w:asciiTheme="minorHAnsi" w:hAnsiTheme="minorHAnsi" w:cstheme="minorHAnsi"/>
                <w:sz w:val="18"/>
                <w:szCs w:val="18"/>
              </w:rPr>
            </w:pPr>
            <w:r w:rsidRPr="00684372">
              <w:rPr>
                <w:rFonts w:asciiTheme="minorHAnsi" w:hAnsiTheme="minorHAnsi" w:cstheme="minorHAnsi"/>
                <w:sz w:val="18"/>
                <w:szCs w:val="18"/>
              </w:rPr>
              <w:t>-Industria de la alimentación (CNAE 10).</w:t>
            </w:r>
          </w:p>
          <w:p w14:paraId="16CBA29A" w14:textId="77777777" w:rsidR="0037398E" w:rsidRPr="00684372" w:rsidRDefault="0037398E" w:rsidP="0037398E">
            <w:pPr>
              <w:autoSpaceDE w:val="0"/>
              <w:autoSpaceDN w:val="0"/>
              <w:adjustRightInd w:val="0"/>
              <w:rPr>
                <w:rFonts w:asciiTheme="minorHAnsi" w:hAnsiTheme="minorHAnsi" w:cstheme="minorHAnsi"/>
                <w:sz w:val="18"/>
                <w:szCs w:val="18"/>
              </w:rPr>
            </w:pPr>
            <w:r w:rsidRPr="00684372">
              <w:rPr>
                <w:rFonts w:asciiTheme="minorHAnsi" w:hAnsiTheme="minorHAnsi" w:cstheme="minorHAnsi"/>
                <w:sz w:val="18"/>
                <w:szCs w:val="18"/>
              </w:rPr>
              <w:t>-Fabricación de bebidas (CNAE 11).</w:t>
            </w:r>
          </w:p>
          <w:p w14:paraId="220837C8" w14:textId="1D29A35F" w:rsidR="0037398E" w:rsidRPr="00833D2E" w:rsidRDefault="0037398E" w:rsidP="0037398E">
            <w:pPr>
              <w:autoSpaceDE w:val="0"/>
              <w:autoSpaceDN w:val="0"/>
              <w:adjustRightInd w:val="0"/>
              <w:jc w:val="both"/>
              <w:rPr>
                <w:rFonts w:asciiTheme="minorHAnsi" w:hAnsiTheme="minorHAnsi" w:cstheme="minorHAnsi"/>
                <w:b/>
                <w:bCs/>
                <w:sz w:val="18"/>
                <w:szCs w:val="18"/>
              </w:rPr>
            </w:pPr>
            <w:r w:rsidRPr="00684372">
              <w:rPr>
                <w:rFonts w:asciiTheme="minorHAnsi" w:hAnsiTheme="minorHAnsi" w:cstheme="minorHAnsi"/>
                <w:sz w:val="18"/>
                <w:szCs w:val="18"/>
              </w:rPr>
              <w:t>-Industria del tabaco (CNAE 12).</w:t>
            </w:r>
          </w:p>
        </w:tc>
        <w:tc>
          <w:tcPr>
            <w:tcW w:w="5439" w:type="dxa"/>
            <w:vMerge/>
          </w:tcPr>
          <w:p w14:paraId="3050B991" w14:textId="77777777" w:rsidR="0037398E" w:rsidRPr="00833D2E" w:rsidRDefault="0037398E" w:rsidP="0037398E">
            <w:pPr>
              <w:numPr>
                <w:ilvl w:val="0"/>
                <w:numId w:val="16"/>
              </w:numPr>
              <w:spacing w:before="120" w:after="40"/>
              <w:ind w:left="353" w:right="62" w:hanging="283"/>
              <w:jc w:val="both"/>
              <w:rPr>
                <w:rFonts w:asciiTheme="minorHAnsi" w:hAnsiTheme="minorHAnsi" w:cstheme="minorHAnsi"/>
                <w:b/>
                <w:bCs/>
                <w:sz w:val="18"/>
                <w:szCs w:val="18"/>
                <w:lang w:val="es-ES"/>
              </w:rPr>
            </w:pPr>
          </w:p>
        </w:tc>
      </w:tr>
      <w:tr w:rsidR="0037398E" w:rsidRPr="0037398E" w14:paraId="093A643B" w14:textId="77777777" w:rsidTr="0037398E">
        <w:trPr>
          <w:trHeight w:val="375"/>
          <w:tblHeader/>
        </w:trPr>
        <w:tc>
          <w:tcPr>
            <w:tcW w:w="3979" w:type="dxa"/>
          </w:tcPr>
          <w:p w14:paraId="616D3A8B" w14:textId="77777777" w:rsidR="0037398E" w:rsidRPr="00684372" w:rsidRDefault="0037398E" w:rsidP="0037398E">
            <w:pPr>
              <w:autoSpaceDE w:val="0"/>
              <w:autoSpaceDN w:val="0"/>
              <w:adjustRightInd w:val="0"/>
              <w:jc w:val="both"/>
              <w:rPr>
                <w:rFonts w:asciiTheme="minorHAnsi" w:hAnsiTheme="minorHAnsi" w:cstheme="minorHAnsi"/>
                <w:b/>
                <w:bCs/>
                <w:sz w:val="18"/>
                <w:szCs w:val="18"/>
              </w:rPr>
            </w:pPr>
            <w:r w:rsidRPr="00684372">
              <w:rPr>
                <w:rFonts w:asciiTheme="minorHAnsi" w:hAnsiTheme="minorHAnsi" w:cstheme="minorHAnsi"/>
                <w:b/>
                <w:bCs/>
                <w:sz w:val="18"/>
                <w:szCs w:val="18"/>
              </w:rPr>
              <w:t>Actividades industriales desarrolladas en el ámbito de la industria agroalimentaria consistentes, entre otras, en el calibrado, clasificación, manipulación, transformación, conservación y envasado de productos alimentarios.</w:t>
            </w:r>
          </w:p>
          <w:p w14:paraId="366BC7D4" w14:textId="77777777" w:rsidR="0037398E" w:rsidRPr="00684372" w:rsidRDefault="0037398E" w:rsidP="0037398E">
            <w:pPr>
              <w:autoSpaceDE w:val="0"/>
              <w:autoSpaceDN w:val="0"/>
              <w:adjustRightInd w:val="0"/>
              <w:rPr>
                <w:rFonts w:asciiTheme="minorHAnsi" w:hAnsiTheme="minorHAnsi" w:cstheme="minorHAnsi"/>
                <w:sz w:val="18"/>
                <w:szCs w:val="18"/>
              </w:rPr>
            </w:pPr>
          </w:p>
          <w:p w14:paraId="5FDDE7FB" w14:textId="77777777" w:rsidR="0037398E" w:rsidRPr="00684372" w:rsidRDefault="0037398E" w:rsidP="0037398E">
            <w:pPr>
              <w:autoSpaceDE w:val="0"/>
              <w:autoSpaceDN w:val="0"/>
              <w:adjustRightInd w:val="0"/>
              <w:rPr>
                <w:rFonts w:asciiTheme="minorHAnsi" w:hAnsiTheme="minorHAnsi" w:cstheme="minorHAnsi"/>
                <w:sz w:val="18"/>
                <w:szCs w:val="18"/>
              </w:rPr>
            </w:pPr>
            <w:r w:rsidRPr="00684372">
              <w:rPr>
                <w:rFonts w:asciiTheme="minorHAnsi" w:hAnsiTheme="minorHAnsi" w:cstheme="minorHAnsi"/>
                <w:sz w:val="18"/>
                <w:szCs w:val="18"/>
              </w:rPr>
              <w:t>CODIGOS CNAES:</w:t>
            </w:r>
          </w:p>
          <w:p w14:paraId="5F196B76" w14:textId="77777777" w:rsidR="0037398E" w:rsidRPr="00684372" w:rsidRDefault="0037398E" w:rsidP="0037398E">
            <w:pPr>
              <w:autoSpaceDE w:val="0"/>
              <w:autoSpaceDN w:val="0"/>
              <w:adjustRightInd w:val="0"/>
              <w:rPr>
                <w:rFonts w:asciiTheme="minorHAnsi" w:hAnsiTheme="minorHAnsi" w:cstheme="minorHAnsi"/>
                <w:sz w:val="18"/>
                <w:szCs w:val="18"/>
              </w:rPr>
            </w:pPr>
            <w:r w:rsidRPr="00684372">
              <w:rPr>
                <w:rFonts w:asciiTheme="minorHAnsi" w:hAnsiTheme="minorHAnsi" w:cstheme="minorHAnsi"/>
                <w:sz w:val="18"/>
                <w:szCs w:val="18"/>
              </w:rPr>
              <w:t>-Industria de la alimentación (CNAE 10).</w:t>
            </w:r>
          </w:p>
          <w:p w14:paraId="6D3C818E" w14:textId="77777777" w:rsidR="0037398E" w:rsidRPr="00684372" w:rsidRDefault="0037398E" w:rsidP="0037398E">
            <w:pPr>
              <w:autoSpaceDE w:val="0"/>
              <w:autoSpaceDN w:val="0"/>
              <w:adjustRightInd w:val="0"/>
              <w:rPr>
                <w:rFonts w:asciiTheme="minorHAnsi" w:hAnsiTheme="minorHAnsi" w:cstheme="minorHAnsi"/>
                <w:sz w:val="18"/>
                <w:szCs w:val="18"/>
              </w:rPr>
            </w:pPr>
            <w:r w:rsidRPr="00684372">
              <w:rPr>
                <w:rFonts w:asciiTheme="minorHAnsi" w:hAnsiTheme="minorHAnsi" w:cstheme="minorHAnsi"/>
                <w:sz w:val="18"/>
                <w:szCs w:val="18"/>
              </w:rPr>
              <w:t>-Fabricación de bebidas (CNAE 11).</w:t>
            </w:r>
          </w:p>
          <w:p w14:paraId="45430FCF" w14:textId="77777777" w:rsidR="0037398E" w:rsidRPr="00684372" w:rsidRDefault="0037398E" w:rsidP="0037398E">
            <w:pPr>
              <w:autoSpaceDE w:val="0"/>
              <w:autoSpaceDN w:val="0"/>
              <w:adjustRightInd w:val="0"/>
              <w:rPr>
                <w:rFonts w:asciiTheme="minorHAnsi" w:hAnsiTheme="minorHAnsi" w:cstheme="minorHAnsi"/>
                <w:sz w:val="18"/>
                <w:szCs w:val="18"/>
              </w:rPr>
            </w:pPr>
            <w:r w:rsidRPr="00684372">
              <w:rPr>
                <w:rFonts w:asciiTheme="minorHAnsi" w:hAnsiTheme="minorHAnsi" w:cstheme="minorHAnsi"/>
                <w:sz w:val="18"/>
                <w:szCs w:val="18"/>
              </w:rPr>
              <w:t>-Industria del tabaco (CNAE 12).</w:t>
            </w:r>
          </w:p>
          <w:p w14:paraId="2493A1AD" w14:textId="77777777" w:rsidR="0037398E" w:rsidRPr="00833D2E" w:rsidRDefault="0037398E" w:rsidP="0037398E">
            <w:pPr>
              <w:autoSpaceDE w:val="0"/>
              <w:autoSpaceDN w:val="0"/>
              <w:adjustRightInd w:val="0"/>
              <w:jc w:val="both"/>
              <w:rPr>
                <w:rFonts w:asciiTheme="minorHAnsi" w:hAnsiTheme="minorHAnsi" w:cstheme="minorHAnsi"/>
                <w:b/>
                <w:bCs/>
                <w:sz w:val="18"/>
                <w:szCs w:val="18"/>
              </w:rPr>
            </w:pPr>
          </w:p>
        </w:tc>
        <w:tc>
          <w:tcPr>
            <w:tcW w:w="5439" w:type="dxa"/>
            <w:vMerge/>
          </w:tcPr>
          <w:p w14:paraId="4EAE2125" w14:textId="77777777" w:rsidR="0037398E" w:rsidRPr="00833D2E" w:rsidRDefault="0037398E" w:rsidP="0037398E">
            <w:pPr>
              <w:numPr>
                <w:ilvl w:val="0"/>
                <w:numId w:val="16"/>
              </w:numPr>
              <w:spacing w:before="120" w:after="40"/>
              <w:ind w:left="353" w:right="62" w:hanging="283"/>
              <w:jc w:val="both"/>
              <w:rPr>
                <w:rFonts w:asciiTheme="minorHAnsi" w:hAnsiTheme="minorHAnsi" w:cstheme="minorHAnsi"/>
                <w:b/>
                <w:bCs/>
                <w:sz w:val="18"/>
                <w:szCs w:val="18"/>
                <w:lang w:val="es-ES"/>
              </w:rPr>
            </w:pPr>
          </w:p>
        </w:tc>
      </w:tr>
      <w:tr w:rsidR="0037398E" w:rsidRPr="0037398E" w14:paraId="7AF11491" w14:textId="77777777" w:rsidTr="0037398E">
        <w:trPr>
          <w:trHeight w:val="374"/>
          <w:tblHeader/>
        </w:trPr>
        <w:tc>
          <w:tcPr>
            <w:tcW w:w="3979" w:type="dxa"/>
          </w:tcPr>
          <w:p w14:paraId="07C81723" w14:textId="77777777" w:rsidR="0037398E" w:rsidRPr="00684372" w:rsidRDefault="0037398E" w:rsidP="0037398E">
            <w:pPr>
              <w:autoSpaceDE w:val="0"/>
              <w:autoSpaceDN w:val="0"/>
              <w:adjustRightInd w:val="0"/>
              <w:jc w:val="both"/>
              <w:rPr>
                <w:rFonts w:asciiTheme="minorHAnsi" w:hAnsiTheme="minorHAnsi" w:cstheme="minorHAnsi"/>
                <w:b/>
                <w:bCs/>
                <w:sz w:val="18"/>
                <w:szCs w:val="18"/>
              </w:rPr>
            </w:pPr>
            <w:r w:rsidRPr="00684372">
              <w:rPr>
                <w:rFonts w:asciiTheme="minorHAnsi" w:hAnsiTheme="minorHAnsi" w:cstheme="minorHAnsi"/>
                <w:b/>
                <w:bCs/>
                <w:sz w:val="18"/>
                <w:szCs w:val="18"/>
              </w:rPr>
              <w:t>Otras actividades ineludibles en los procesos industriales en el ámbito agroalimentario.</w:t>
            </w:r>
          </w:p>
          <w:p w14:paraId="222C4F97" w14:textId="77777777" w:rsidR="0037398E" w:rsidRPr="00684372" w:rsidRDefault="0037398E" w:rsidP="0037398E">
            <w:pPr>
              <w:autoSpaceDE w:val="0"/>
              <w:autoSpaceDN w:val="0"/>
              <w:adjustRightInd w:val="0"/>
              <w:rPr>
                <w:rFonts w:asciiTheme="minorHAnsi" w:hAnsiTheme="minorHAnsi" w:cstheme="minorHAnsi"/>
                <w:sz w:val="18"/>
                <w:szCs w:val="18"/>
              </w:rPr>
            </w:pPr>
          </w:p>
          <w:p w14:paraId="18F61E56" w14:textId="77777777" w:rsidR="0037398E" w:rsidRPr="00684372" w:rsidRDefault="0037398E" w:rsidP="0037398E">
            <w:pPr>
              <w:autoSpaceDE w:val="0"/>
              <w:autoSpaceDN w:val="0"/>
              <w:adjustRightInd w:val="0"/>
              <w:rPr>
                <w:rFonts w:asciiTheme="minorHAnsi" w:hAnsiTheme="minorHAnsi" w:cstheme="minorHAnsi"/>
                <w:sz w:val="18"/>
                <w:szCs w:val="18"/>
              </w:rPr>
            </w:pPr>
            <w:r w:rsidRPr="00684372">
              <w:rPr>
                <w:rFonts w:asciiTheme="minorHAnsi" w:hAnsiTheme="minorHAnsi" w:cstheme="minorHAnsi"/>
                <w:sz w:val="18"/>
                <w:szCs w:val="18"/>
              </w:rPr>
              <w:t>CODIGOS CNAES:</w:t>
            </w:r>
          </w:p>
          <w:p w14:paraId="34F691D9" w14:textId="77777777" w:rsidR="0037398E" w:rsidRPr="00684372" w:rsidRDefault="0037398E" w:rsidP="0037398E">
            <w:pPr>
              <w:autoSpaceDE w:val="0"/>
              <w:autoSpaceDN w:val="0"/>
              <w:adjustRightInd w:val="0"/>
              <w:rPr>
                <w:rFonts w:asciiTheme="minorHAnsi" w:hAnsiTheme="minorHAnsi" w:cstheme="minorHAnsi"/>
                <w:sz w:val="18"/>
                <w:szCs w:val="18"/>
              </w:rPr>
            </w:pPr>
            <w:r w:rsidRPr="00684372">
              <w:rPr>
                <w:rFonts w:asciiTheme="minorHAnsi" w:hAnsiTheme="minorHAnsi" w:cstheme="minorHAnsi"/>
                <w:sz w:val="18"/>
                <w:szCs w:val="18"/>
              </w:rPr>
              <w:t>-Industria de la alimentación (CNAE 10).</w:t>
            </w:r>
          </w:p>
          <w:p w14:paraId="72460C0B" w14:textId="77777777" w:rsidR="0037398E" w:rsidRPr="00684372" w:rsidRDefault="0037398E" w:rsidP="0037398E">
            <w:pPr>
              <w:autoSpaceDE w:val="0"/>
              <w:autoSpaceDN w:val="0"/>
              <w:adjustRightInd w:val="0"/>
              <w:rPr>
                <w:rFonts w:asciiTheme="minorHAnsi" w:hAnsiTheme="minorHAnsi" w:cstheme="minorHAnsi"/>
                <w:sz w:val="18"/>
                <w:szCs w:val="18"/>
              </w:rPr>
            </w:pPr>
            <w:r w:rsidRPr="00684372">
              <w:rPr>
                <w:rFonts w:asciiTheme="minorHAnsi" w:hAnsiTheme="minorHAnsi" w:cstheme="minorHAnsi"/>
                <w:sz w:val="18"/>
                <w:szCs w:val="18"/>
              </w:rPr>
              <w:t>-Fabricación de bebidas (CNAE 11).</w:t>
            </w:r>
          </w:p>
          <w:p w14:paraId="718BC1BF" w14:textId="0448F683" w:rsidR="0037398E" w:rsidRPr="00684372" w:rsidRDefault="0037398E" w:rsidP="0037398E">
            <w:pPr>
              <w:autoSpaceDE w:val="0"/>
              <w:autoSpaceDN w:val="0"/>
              <w:adjustRightInd w:val="0"/>
              <w:jc w:val="both"/>
              <w:rPr>
                <w:rFonts w:asciiTheme="minorHAnsi" w:hAnsiTheme="minorHAnsi" w:cstheme="minorHAnsi"/>
                <w:b/>
                <w:bCs/>
                <w:sz w:val="18"/>
                <w:szCs w:val="18"/>
              </w:rPr>
            </w:pPr>
            <w:r w:rsidRPr="00684372">
              <w:rPr>
                <w:rFonts w:asciiTheme="minorHAnsi" w:hAnsiTheme="minorHAnsi" w:cstheme="minorHAnsi"/>
                <w:sz w:val="18"/>
                <w:szCs w:val="18"/>
              </w:rPr>
              <w:t>-Industria del tabaco (CNAE 12).</w:t>
            </w:r>
          </w:p>
        </w:tc>
        <w:tc>
          <w:tcPr>
            <w:tcW w:w="5439" w:type="dxa"/>
            <w:vMerge/>
          </w:tcPr>
          <w:p w14:paraId="1994C25C" w14:textId="77777777" w:rsidR="0037398E" w:rsidRPr="00833D2E" w:rsidRDefault="0037398E" w:rsidP="0037398E">
            <w:pPr>
              <w:numPr>
                <w:ilvl w:val="0"/>
                <w:numId w:val="16"/>
              </w:numPr>
              <w:spacing w:before="120" w:after="40"/>
              <w:ind w:left="353" w:right="62" w:hanging="283"/>
              <w:jc w:val="both"/>
              <w:rPr>
                <w:rFonts w:asciiTheme="minorHAnsi" w:hAnsiTheme="minorHAnsi" w:cstheme="minorHAnsi"/>
                <w:b/>
                <w:bCs/>
                <w:sz w:val="18"/>
                <w:szCs w:val="18"/>
                <w:lang w:val="es-ES"/>
              </w:rPr>
            </w:pPr>
          </w:p>
        </w:tc>
      </w:tr>
    </w:tbl>
    <w:p w14:paraId="173E1C2D" w14:textId="77777777" w:rsidR="0037398E" w:rsidRDefault="0037398E" w:rsidP="00CF76DD">
      <w:pPr>
        <w:tabs>
          <w:tab w:val="right" w:pos="4820"/>
          <w:tab w:val="right" w:pos="6379"/>
          <w:tab w:val="right" w:pos="7230"/>
        </w:tabs>
        <w:rPr>
          <w:rFonts w:asciiTheme="minorHAnsi" w:hAnsiTheme="minorHAnsi" w:cstheme="minorHAnsi"/>
          <w:color w:val="000000"/>
          <w:szCs w:val="22"/>
        </w:rPr>
      </w:pPr>
    </w:p>
    <w:p w14:paraId="4E2D45CF" w14:textId="77777777" w:rsidR="00CF76DD" w:rsidRPr="00684372" w:rsidRDefault="00CF76DD" w:rsidP="00CF76DD">
      <w:pPr>
        <w:rPr>
          <w:rFonts w:asciiTheme="minorHAnsi" w:hAnsiTheme="minorHAnsi" w:cstheme="minorHAnsi"/>
          <w:b/>
          <w:sz w:val="24"/>
          <w14:shadow w14:blurRad="0" w14:dist="0" w14:dir="0" w14:sx="100000" w14:sy="100000" w14:kx="0" w14:ky="0" w14:algn="tl">
            <w14:srgbClr w14:val="000000">
              <w14:alpha w14:val="100000"/>
            </w14:srgbClr>
          </w14:shadow>
        </w:rPr>
      </w:pPr>
      <w:r w:rsidRPr="00684372">
        <w:rPr>
          <w:rFonts w:asciiTheme="minorHAnsi" w:hAnsiTheme="minorHAnsi" w:cstheme="minorHAnsi"/>
        </w:rPr>
        <w:br w:type="page"/>
      </w:r>
    </w:p>
    <w:p w14:paraId="39DC01CC" w14:textId="35250785" w:rsidR="00CF76DD" w:rsidRPr="00684372" w:rsidRDefault="00CF76DD" w:rsidP="00CF76DD">
      <w:pPr>
        <w:keepNext/>
        <w:widowControl w:val="0"/>
        <w:suppressAutoHyphens/>
        <w:spacing w:before="180" w:after="120"/>
        <w:jc w:val="both"/>
        <w:outlineLvl w:val="0"/>
        <w:rPr>
          <w:rFonts w:asciiTheme="minorHAnsi" w:hAnsiTheme="minorHAnsi" w:cstheme="minorHAnsi"/>
          <w:b/>
          <w:sz w:val="24"/>
          <w14:shadow w14:blurRad="0" w14:dist="0" w14:dir="0" w14:sx="100000" w14:sy="100000" w14:kx="0" w14:ky="0" w14:algn="tl">
            <w14:srgbClr w14:val="000000">
              <w14:alpha w14:val="100000"/>
            </w14:srgbClr>
          </w14:shadow>
        </w:rPr>
      </w:pPr>
      <w:r w:rsidRPr="00684372">
        <w:rPr>
          <w:rFonts w:asciiTheme="minorHAnsi" w:hAnsiTheme="minorHAnsi" w:cstheme="minorHAnsi"/>
          <w:b/>
          <w:sz w:val="24"/>
          <w14:shadow w14:blurRad="0" w14:dist="0" w14:dir="0" w14:sx="100000" w14:sy="100000" w14:kx="0" w14:ky="0" w14:algn="tl">
            <w14:srgbClr w14:val="000000">
              <w14:alpha w14:val="100000"/>
            </w14:srgbClr>
          </w14:shadow>
        </w:rPr>
        <w:lastRenderedPageBreak/>
        <w:t>Programa: Proyectos de Investigación industrial y Desarrollo experimental en el ámbito industrial del sector naval, según Orden ICT/739/2022.</w:t>
      </w:r>
    </w:p>
    <w:p w14:paraId="483DC2A7" w14:textId="77777777" w:rsidR="00CF76DD" w:rsidRPr="00C10ADC" w:rsidRDefault="00CF76DD" w:rsidP="00CF76DD">
      <w:pPr>
        <w:tabs>
          <w:tab w:val="right" w:pos="4820"/>
          <w:tab w:val="right" w:pos="6379"/>
          <w:tab w:val="right" w:pos="7230"/>
        </w:tabs>
        <w:rPr>
          <w:rFonts w:asciiTheme="minorHAnsi" w:hAnsiTheme="minorHAnsi" w:cstheme="minorHAnsi"/>
          <w:color w:val="000000"/>
          <w:szCs w:val="22"/>
          <w:lang w:val="es-ES"/>
        </w:rPr>
      </w:pPr>
      <w:r w:rsidRPr="00C10ADC">
        <w:rPr>
          <w:rFonts w:asciiTheme="minorHAnsi" w:hAnsiTheme="minorHAnsi" w:cstheme="minorHAnsi"/>
          <w:b/>
          <w:szCs w:val="22"/>
        </w:rPr>
        <w:t>Requisitos adicionales: NT-94</w:t>
      </w:r>
    </w:p>
    <w:p w14:paraId="04616ED1" w14:textId="77777777" w:rsidR="00CF76DD" w:rsidRPr="00684372" w:rsidRDefault="00CF76DD" w:rsidP="00CF76DD">
      <w:pPr>
        <w:rPr>
          <w:rFonts w:asciiTheme="minorHAnsi" w:hAnsiTheme="minorHAnsi" w:cstheme="minorHAnsi"/>
          <w:sz w:val="16"/>
          <w:szCs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9"/>
        <w:gridCol w:w="5439"/>
      </w:tblGrid>
      <w:tr w:rsidR="00CF76DD" w:rsidRPr="00C10ADC" w14:paraId="739EAF50" w14:textId="77777777" w:rsidTr="00473A42">
        <w:trPr>
          <w:trHeight w:val="567"/>
        </w:trPr>
        <w:tc>
          <w:tcPr>
            <w:tcW w:w="9418" w:type="dxa"/>
            <w:gridSpan w:val="2"/>
            <w:shd w:val="pct12" w:color="auto" w:fill="FFFFFF"/>
            <w:vAlign w:val="center"/>
          </w:tcPr>
          <w:p w14:paraId="28E4FBDA" w14:textId="031F48E9" w:rsidR="00CF76DD" w:rsidRPr="00684372" w:rsidRDefault="00CF76DD" w:rsidP="00CF76DD">
            <w:pPr>
              <w:spacing w:before="60"/>
              <w:jc w:val="center"/>
              <w:rPr>
                <w:rFonts w:asciiTheme="minorHAnsi" w:hAnsiTheme="minorHAnsi" w:cstheme="minorHAnsi"/>
                <w:bCs/>
                <w:iCs/>
                <w:szCs w:val="22"/>
              </w:rPr>
            </w:pPr>
            <w:r w:rsidRPr="00684372">
              <w:rPr>
                <w:rFonts w:asciiTheme="minorHAnsi" w:hAnsiTheme="minorHAnsi" w:cstheme="minorHAnsi"/>
                <w:b/>
                <w:szCs w:val="22"/>
              </w:rPr>
              <w:t>OBJETIVO DE LA CERTIFICACIÓN</w:t>
            </w:r>
            <w:r w:rsidR="001C7908">
              <w:rPr>
                <w:rFonts w:asciiTheme="minorHAnsi" w:hAnsiTheme="minorHAnsi" w:cstheme="minorHAnsi"/>
                <w:b/>
                <w:szCs w:val="22"/>
              </w:rPr>
              <w:t xml:space="preserve"> </w:t>
            </w:r>
            <w:r w:rsidR="001C7908" w:rsidRPr="00C10ADC">
              <w:rPr>
                <w:rFonts w:asciiTheme="minorHAnsi" w:hAnsiTheme="minorHAnsi" w:cstheme="minorHAnsi"/>
                <w:bCs/>
                <w:szCs w:val="22"/>
              </w:rPr>
              <w:t>(3)</w:t>
            </w:r>
          </w:p>
        </w:tc>
      </w:tr>
      <w:tr w:rsidR="00CF76DD" w:rsidRPr="00C10ADC" w14:paraId="09A652B1" w14:textId="77777777" w:rsidTr="00473A42">
        <w:trPr>
          <w:trHeight w:val="647"/>
        </w:trPr>
        <w:tc>
          <w:tcPr>
            <w:tcW w:w="9418" w:type="dxa"/>
            <w:gridSpan w:val="2"/>
          </w:tcPr>
          <w:p w14:paraId="29B87717" w14:textId="77777777" w:rsidR="00CF76DD" w:rsidRPr="00C10ADC" w:rsidRDefault="00CF76DD" w:rsidP="00CF76DD">
            <w:pPr>
              <w:tabs>
                <w:tab w:val="left" w:pos="2198"/>
              </w:tabs>
              <w:spacing w:before="80" w:after="80"/>
              <w:jc w:val="both"/>
              <w:rPr>
                <w:rFonts w:asciiTheme="minorHAnsi" w:hAnsiTheme="minorHAnsi" w:cstheme="minorHAnsi"/>
                <w:sz w:val="20"/>
              </w:rPr>
            </w:pPr>
            <w:r w:rsidRPr="00C10ADC">
              <w:rPr>
                <w:rFonts w:asciiTheme="minorHAnsi" w:hAnsiTheme="minorHAnsi" w:cstheme="minorHAnsi"/>
                <w:sz w:val="20"/>
              </w:rPr>
              <w:t>Calificación de las actividades del proyecto. Determinación de la naturaleza tecnológica de las actividades del proyecto conforme a lo establecido en la Orden ICT/739/2022. Gastos del informe de certificación de proyectos de investigación y desarrollo.</w:t>
            </w:r>
          </w:p>
          <w:p w14:paraId="24BD7DE8" w14:textId="77777777" w:rsidR="00CF76DD" w:rsidRPr="00C10ADC" w:rsidRDefault="00CF76DD" w:rsidP="00CF76DD">
            <w:pPr>
              <w:numPr>
                <w:ilvl w:val="0"/>
                <w:numId w:val="23"/>
              </w:numPr>
              <w:tabs>
                <w:tab w:val="left" w:pos="2198"/>
              </w:tabs>
              <w:spacing w:before="80" w:after="80"/>
              <w:contextualSpacing/>
              <w:jc w:val="both"/>
              <w:rPr>
                <w:rFonts w:asciiTheme="minorHAnsi" w:hAnsiTheme="minorHAnsi" w:cstheme="minorHAnsi"/>
                <w:b/>
                <w:sz w:val="20"/>
              </w:rPr>
            </w:pPr>
            <w:r w:rsidRPr="00C10ADC">
              <w:rPr>
                <w:rFonts w:asciiTheme="minorHAnsi" w:hAnsiTheme="minorHAnsi" w:cstheme="minorHAnsi"/>
                <w:b/>
                <w:sz w:val="20"/>
              </w:rPr>
              <w:t>Certificación de proyectos primarios de Investigación industrial</w:t>
            </w:r>
          </w:p>
          <w:p w14:paraId="50762F13" w14:textId="77777777" w:rsidR="00CF76DD" w:rsidRPr="00B04B49" w:rsidRDefault="00CF76DD" w:rsidP="00CF76DD">
            <w:pPr>
              <w:numPr>
                <w:ilvl w:val="0"/>
                <w:numId w:val="23"/>
              </w:numPr>
              <w:autoSpaceDE w:val="0"/>
              <w:autoSpaceDN w:val="0"/>
              <w:adjustRightInd w:val="0"/>
              <w:ind w:right="62"/>
              <w:contextualSpacing/>
              <w:jc w:val="both"/>
              <w:rPr>
                <w:rFonts w:asciiTheme="minorHAnsi" w:hAnsiTheme="minorHAnsi" w:cstheme="minorHAnsi"/>
                <w:sz w:val="20"/>
              </w:rPr>
            </w:pPr>
            <w:r w:rsidRPr="00C10ADC">
              <w:rPr>
                <w:rFonts w:asciiTheme="minorHAnsi" w:hAnsiTheme="minorHAnsi" w:cstheme="minorHAnsi"/>
                <w:b/>
                <w:sz w:val="20"/>
              </w:rPr>
              <w:t>Certificación de proyectos primarios de Desarrollo experimental</w:t>
            </w:r>
          </w:p>
          <w:p w14:paraId="2F66E774" w14:textId="77777777" w:rsidR="00ED3E85" w:rsidRPr="00B04B49" w:rsidRDefault="00ED3E85" w:rsidP="00ED3E85">
            <w:pPr>
              <w:pStyle w:val="Prrafodelista"/>
              <w:numPr>
                <w:ilvl w:val="0"/>
                <w:numId w:val="23"/>
              </w:numPr>
              <w:autoSpaceDE w:val="0"/>
              <w:autoSpaceDN w:val="0"/>
              <w:adjustRightInd w:val="0"/>
              <w:spacing w:after="120"/>
              <w:ind w:right="62"/>
              <w:jc w:val="both"/>
              <w:rPr>
                <w:rFonts w:asciiTheme="minorHAnsi" w:hAnsiTheme="minorHAnsi" w:cstheme="minorHAnsi"/>
                <w:sz w:val="20"/>
              </w:rPr>
            </w:pPr>
            <w:r>
              <w:rPr>
                <w:rFonts w:asciiTheme="minorHAnsi" w:hAnsiTheme="minorHAnsi" w:cstheme="minorHAnsi"/>
                <w:b/>
                <w:sz w:val="20"/>
              </w:rPr>
              <w:t xml:space="preserve">Certificación de proyectos primarios </w:t>
            </w:r>
            <w:r w:rsidRPr="000B3198">
              <w:rPr>
                <w:rFonts w:asciiTheme="minorHAnsi" w:hAnsiTheme="minorHAnsi" w:cstheme="minorHAnsi"/>
                <w:b/>
                <w:sz w:val="20"/>
              </w:rPr>
              <w:t>de innovación en materia de organización</w:t>
            </w:r>
          </w:p>
          <w:p w14:paraId="717D7345" w14:textId="77777777" w:rsidR="00480B28" w:rsidRPr="00B04B49" w:rsidRDefault="00DC2737" w:rsidP="00DC2737">
            <w:pPr>
              <w:pStyle w:val="Prrafodelista"/>
              <w:numPr>
                <w:ilvl w:val="0"/>
                <w:numId w:val="23"/>
              </w:numPr>
              <w:autoSpaceDE w:val="0"/>
              <w:autoSpaceDN w:val="0"/>
              <w:adjustRightInd w:val="0"/>
              <w:spacing w:before="80" w:after="120"/>
              <w:ind w:right="62"/>
              <w:jc w:val="both"/>
              <w:rPr>
                <w:rFonts w:asciiTheme="minorHAnsi" w:hAnsiTheme="minorHAnsi" w:cstheme="minorHAnsi"/>
                <w:sz w:val="20"/>
              </w:rPr>
            </w:pPr>
            <w:r w:rsidRPr="00DC2737">
              <w:rPr>
                <w:rFonts w:asciiTheme="minorHAnsi" w:hAnsiTheme="minorHAnsi" w:cstheme="minorHAnsi"/>
                <w:b/>
                <w:sz w:val="20"/>
              </w:rPr>
              <w:t>Certificación de proyectos primarios de innovación en materia de procesos</w:t>
            </w:r>
          </w:p>
          <w:p w14:paraId="5A57D1BB" w14:textId="2C929C29" w:rsidR="00192F76" w:rsidRDefault="00192F76" w:rsidP="00192F76">
            <w:pPr>
              <w:jc w:val="both"/>
              <w:rPr>
                <w:rFonts w:asciiTheme="minorHAnsi" w:hAnsiTheme="minorHAnsi" w:cstheme="minorHAnsi"/>
                <w:sz w:val="20"/>
              </w:rPr>
            </w:pPr>
            <w:r w:rsidRPr="00C9308B">
              <w:rPr>
                <w:rFonts w:asciiTheme="minorHAnsi" w:hAnsiTheme="minorHAnsi" w:cstheme="minorHAnsi"/>
                <w:sz w:val="20"/>
              </w:rPr>
              <w:t xml:space="preserve">Certificación de la ejecución de </w:t>
            </w:r>
            <w:r w:rsidRPr="004B3332">
              <w:rPr>
                <w:rFonts w:asciiTheme="minorHAnsi" w:hAnsiTheme="minorHAnsi" w:cstheme="minorHAnsi"/>
                <w:sz w:val="20"/>
              </w:rPr>
              <w:t xml:space="preserve">los proyectos enmarcados en la Línea de </w:t>
            </w:r>
            <w:r>
              <w:rPr>
                <w:rFonts w:asciiTheme="minorHAnsi" w:hAnsiTheme="minorHAnsi" w:cstheme="minorHAnsi"/>
                <w:sz w:val="20"/>
              </w:rPr>
              <w:t>“I</w:t>
            </w:r>
            <w:r w:rsidRPr="004B3332">
              <w:rPr>
                <w:rFonts w:asciiTheme="minorHAnsi" w:hAnsiTheme="minorHAnsi" w:cstheme="minorHAnsi"/>
                <w:sz w:val="20"/>
              </w:rPr>
              <w:t xml:space="preserve">nvestigación, </w:t>
            </w:r>
            <w:r>
              <w:rPr>
                <w:rFonts w:asciiTheme="minorHAnsi" w:hAnsiTheme="minorHAnsi" w:cstheme="minorHAnsi"/>
                <w:sz w:val="20"/>
              </w:rPr>
              <w:t>D</w:t>
            </w:r>
            <w:r w:rsidRPr="004B3332">
              <w:rPr>
                <w:rFonts w:asciiTheme="minorHAnsi" w:hAnsiTheme="minorHAnsi" w:cstheme="minorHAnsi"/>
                <w:sz w:val="20"/>
              </w:rPr>
              <w:t xml:space="preserve">esarrollo e </w:t>
            </w:r>
            <w:r>
              <w:rPr>
                <w:rFonts w:asciiTheme="minorHAnsi" w:hAnsiTheme="minorHAnsi" w:cstheme="minorHAnsi"/>
                <w:sz w:val="20"/>
              </w:rPr>
              <w:t>I</w:t>
            </w:r>
            <w:r w:rsidRPr="004B3332">
              <w:rPr>
                <w:rFonts w:asciiTheme="minorHAnsi" w:hAnsiTheme="minorHAnsi" w:cstheme="minorHAnsi"/>
                <w:sz w:val="20"/>
              </w:rPr>
              <w:t>nnovación</w:t>
            </w:r>
            <w:r>
              <w:rPr>
                <w:rFonts w:asciiTheme="minorHAnsi" w:hAnsiTheme="minorHAnsi" w:cstheme="minorHAnsi"/>
                <w:sz w:val="20"/>
              </w:rPr>
              <w:t>”</w:t>
            </w:r>
            <w:r w:rsidRPr="00C9308B">
              <w:rPr>
                <w:rFonts w:asciiTheme="minorHAnsi" w:hAnsiTheme="minorHAnsi" w:cstheme="minorHAnsi"/>
                <w:sz w:val="20"/>
              </w:rPr>
              <w:t xml:space="preserve">, </w:t>
            </w:r>
            <w:r>
              <w:rPr>
                <w:rFonts w:asciiTheme="minorHAnsi" w:hAnsiTheme="minorHAnsi" w:cstheme="minorHAnsi"/>
                <w:sz w:val="20"/>
              </w:rPr>
              <w:t>conforme a lo establecido en</w:t>
            </w:r>
            <w:r w:rsidRPr="00C9308B">
              <w:rPr>
                <w:rFonts w:asciiTheme="minorHAnsi" w:hAnsiTheme="minorHAnsi" w:cstheme="minorHAnsi"/>
                <w:sz w:val="20"/>
              </w:rPr>
              <w:t xml:space="preserve"> </w:t>
            </w:r>
            <w:r>
              <w:rPr>
                <w:rFonts w:asciiTheme="minorHAnsi" w:hAnsiTheme="minorHAnsi" w:cstheme="minorHAnsi"/>
                <w:sz w:val="20"/>
              </w:rPr>
              <w:t>la “Guía de Justificación”</w:t>
            </w:r>
            <w:r w:rsidR="002443E5">
              <w:rPr>
                <w:rFonts w:asciiTheme="minorHAnsi" w:hAnsiTheme="minorHAnsi" w:cstheme="minorHAnsi"/>
                <w:sz w:val="20"/>
              </w:rPr>
              <w:t xml:space="preserve"> </w:t>
            </w:r>
            <w:r w:rsidR="004A2BFB">
              <w:rPr>
                <w:rFonts w:asciiTheme="minorHAnsi" w:hAnsiTheme="minorHAnsi" w:cstheme="minorHAnsi"/>
                <w:sz w:val="20"/>
              </w:rPr>
              <w:t>en vigor.</w:t>
            </w:r>
          </w:p>
          <w:p w14:paraId="7615D337" w14:textId="77777777" w:rsidR="00192F76" w:rsidRPr="001D6DD1" w:rsidRDefault="00192F76" w:rsidP="00192F76">
            <w:pPr>
              <w:pStyle w:val="Prrafodelista"/>
              <w:numPr>
                <w:ilvl w:val="0"/>
                <w:numId w:val="23"/>
              </w:numPr>
              <w:tabs>
                <w:tab w:val="left" w:pos="2198"/>
              </w:tabs>
              <w:spacing w:before="80" w:after="80"/>
              <w:jc w:val="both"/>
              <w:rPr>
                <w:rFonts w:asciiTheme="minorHAnsi" w:hAnsiTheme="minorHAnsi" w:cstheme="minorHAnsi"/>
                <w:b/>
                <w:sz w:val="20"/>
              </w:rPr>
            </w:pPr>
            <w:r w:rsidRPr="001D6DD1">
              <w:rPr>
                <w:rFonts w:asciiTheme="minorHAnsi" w:hAnsiTheme="minorHAnsi" w:cstheme="minorHAnsi"/>
                <w:b/>
                <w:sz w:val="20"/>
              </w:rPr>
              <w:t>Certificación de proyectos primarios de Investigación industrial</w:t>
            </w:r>
          </w:p>
          <w:p w14:paraId="3E54CE7B" w14:textId="77777777" w:rsidR="00192F76" w:rsidRPr="00DF7172" w:rsidRDefault="00192F76" w:rsidP="00192F76">
            <w:pPr>
              <w:pStyle w:val="Prrafodelista"/>
              <w:numPr>
                <w:ilvl w:val="0"/>
                <w:numId w:val="23"/>
              </w:numPr>
              <w:spacing w:before="80" w:after="80"/>
              <w:jc w:val="both"/>
              <w:rPr>
                <w:rFonts w:asciiTheme="minorHAnsi" w:hAnsiTheme="minorHAnsi" w:cstheme="minorHAnsi"/>
                <w:b/>
                <w:sz w:val="20"/>
              </w:rPr>
            </w:pPr>
            <w:r w:rsidRPr="001D6DD1">
              <w:rPr>
                <w:rFonts w:asciiTheme="minorHAnsi" w:hAnsiTheme="minorHAnsi" w:cstheme="minorHAnsi"/>
                <w:b/>
                <w:sz w:val="20"/>
              </w:rPr>
              <w:t>Certificación de proyectos primarios de Desarrollo experimental</w:t>
            </w:r>
          </w:p>
          <w:p w14:paraId="568214EE" w14:textId="77777777" w:rsidR="00192F76" w:rsidRPr="00DF7172" w:rsidRDefault="00192F76" w:rsidP="00192F76">
            <w:pPr>
              <w:pStyle w:val="Prrafodelista"/>
              <w:numPr>
                <w:ilvl w:val="0"/>
                <w:numId w:val="23"/>
              </w:numPr>
              <w:spacing w:before="80" w:after="80"/>
              <w:jc w:val="both"/>
              <w:rPr>
                <w:rFonts w:asciiTheme="minorHAnsi" w:hAnsiTheme="minorHAnsi" w:cstheme="minorHAnsi"/>
                <w:b/>
                <w:sz w:val="20"/>
              </w:rPr>
            </w:pPr>
            <w:r>
              <w:rPr>
                <w:rFonts w:asciiTheme="minorHAnsi" w:hAnsiTheme="minorHAnsi" w:cstheme="minorHAnsi"/>
                <w:b/>
                <w:sz w:val="20"/>
              </w:rPr>
              <w:t xml:space="preserve">Certificación de proyectos primarios </w:t>
            </w:r>
            <w:r w:rsidRPr="00C9308B">
              <w:rPr>
                <w:rFonts w:asciiTheme="minorHAnsi" w:hAnsiTheme="minorHAnsi" w:cstheme="minorHAnsi"/>
                <w:b/>
                <w:sz w:val="20"/>
              </w:rPr>
              <w:t>de innovación en materia de organización</w:t>
            </w:r>
          </w:p>
          <w:p w14:paraId="1493EAE0" w14:textId="283D8547" w:rsidR="00DC2737" w:rsidRPr="00B04B49" w:rsidRDefault="00192F76" w:rsidP="00B04B49">
            <w:pPr>
              <w:pStyle w:val="Prrafodelista"/>
              <w:numPr>
                <w:ilvl w:val="0"/>
                <w:numId w:val="23"/>
              </w:numPr>
              <w:autoSpaceDE w:val="0"/>
              <w:autoSpaceDN w:val="0"/>
              <w:adjustRightInd w:val="0"/>
              <w:spacing w:before="80" w:after="80"/>
              <w:ind w:right="62"/>
              <w:jc w:val="both"/>
              <w:rPr>
                <w:rFonts w:asciiTheme="minorHAnsi" w:hAnsiTheme="minorHAnsi" w:cstheme="minorHAnsi"/>
                <w:sz w:val="20"/>
              </w:rPr>
            </w:pPr>
            <w:r w:rsidRPr="00AA73AD">
              <w:rPr>
                <w:rFonts w:asciiTheme="minorHAnsi" w:hAnsiTheme="minorHAnsi" w:cstheme="minorHAnsi"/>
                <w:b/>
                <w:sz w:val="20"/>
              </w:rPr>
              <w:t>Certificación de proyectos primarios de innovación en materia de procesos</w:t>
            </w:r>
          </w:p>
        </w:tc>
      </w:tr>
      <w:tr w:rsidR="00CF76DD" w:rsidRPr="00C10ADC" w14:paraId="148E6DE6" w14:textId="77777777" w:rsidTr="00473A42">
        <w:trPr>
          <w:trHeight w:val="567"/>
          <w:tblHeader/>
        </w:trPr>
        <w:tc>
          <w:tcPr>
            <w:tcW w:w="3979" w:type="dxa"/>
            <w:shd w:val="pct12" w:color="auto" w:fill="FFFFFF"/>
          </w:tcPr>
          <w:p w14:paraId="4CBF166F" w14:textId="0EEBA9C5" w:rsidR="00CF76DD" w:rsidRPr="00C10ADC" w:rsidRDefault="00CF76DD" w:rsidP="00CF76DD">
            <w:pPr>
              <w:keepNext/>
              <w:keepLines/>
              <w:spacing w:beforeLines="60" w:before="144"/>
              <w:jc w:val="center"/>
              <w:outlineLvl w:val="8"/>
              <w:rPr>
                <w:rFonts w:asciiTheme="minorHAnsi" w:eastAsiaTheme="majorEastAsia" w:hAnsiTheme="minorHAnsi" w:cstheme="minorHAnsi"/>
                <w:bCs/>
                <w:color w:val="272727" w:themeColor="text1" w:themeTint="D8"/>
                <w:sz w:val="21"/>
                <w:szCs w:val="22"/>
              </w:rPr>
            </w:pPr>
            <w:r w:rsidRPr="00C10ADC">
              <w:rPr>
                <w:rFonts w:asciiTheme="minorHAnsi" w:eastAsiaTheme="majorEastAsia" w:hAnsiTheme="minorHAnsi" w:cstheme="minorHAnsi"/>
                <w:b/>
                <w:color w:val="272727" w:themeColor="text1" w:themeTint="D8"/>
                <w:sz w:val="21"/>
                <w:szCs w:val="22"/>
              </w:rPr>
              <w:t xml:space="preserve">ÁREAS </w:t>
            </w:r>
            <w:r w:rsidRPr="00C10ADC">
              <w:rPr>
                <w:rFonts w:asciiTheme="minorHAnsi" w:eastAsiaTheme="majorEastAsia" w:hAnsiTheme="minorHAnsi" w:cstheme="minorHAnsi"/>
                <w:b/>
                <w:color w:val="272727" w:themeColor="text1" w:themeTint="D8"/>
                <w:sz w:val="21"/>
                <w:szCs w:val="21"/>
              </w:rPr>
              <w:t>TÉCNICAS</w:t>
            </w:r>
            <w:r w:rsidR="001C7908">
              <w:rPr>
                <w:rFonts w:asciiTheme="minorHAnsi" w:eastAsiaTheme="majorEastAsia" w:hAnsiTheme="minorHAnsi" w:cstheme="minorHAnsi"/>
                <w:b/>
                <w:color w:val="272727" w:themeColor="text1" w:themeTint="D8"/>
                <w:sz w:val="21"/>
                <w:szCs w:val="21"/>
              </w:rPr>
              <w:t xml:space="preserve"> </w:t>
            </w:r>
            <w:r w:rsidR="001C7908" w:rsidRPr="00C10ADC">
              <w:rPr>
                <w:rFonts w:asciiTheme="minorHAnsi" w:hAnsiTheme="minorHAnsi" w:cstheme="minorHAnsi"/>
                <w:bCs/>
                <w:szCs w:val="22"/>
              </w:rPr>
              <w:t>(</w:t>
            </w:r>
            <w:r w:rsidR="001C7908">
              <w:rPr>
                <w:rFonts w:asciiTheme="minorHAnsi" w:hAnsiTheme="minorHAnsi" w:cstheme="minorHAnsi"/>
                <w:bCs/>
                <w:szCs w:val="22"/>
              </w:rPr>
              <w:t>4</w:t>
            </w:r>
            <w:r w:rsidR="001C7908" w:rsidRPr="00C10ADC">
              <w:rPr>
                <w:rFonts w:asciiTheme="minorHAnsi" w:hAnsiTheme="minorHAnsi" w:cstheme="minorHAnsi"/>
                <w:bCs/>
                <w:szCs w:val="22"/>
              </w:rPr>
              <w:t>)</w:t>
            </w:r>
          </w:p>
        </w:tc>
        <w:tc>
          <w:tcPr>
            <w:tcW w:w="5439" w:type="dxa"/>
            <w:shd w:val="pct12" w:color="auto" w:fill="FFFFFF"/>
          </w:tcPr>
          <w:p w14:paraId="59CC7AC3" w14:textId="2E752694" w:rsidR="00CF76DD" w:rsidRPr="00C10ADC" w:rsidRDefault="00CF76DD" w:rsidP="00CF76DD">
            <w:pPr>
              <w:keepNext/>
              <w:keepLines/>
              <w:spacing w:beforeLines="60" w:before="144"/>
              <w:jc w:val="center"/>
              <w:outlineLvl w:val="8"/>
              <w:rPr>
                <w:rFonts w:asciiTheme="minorHAnsi" w:eastAsiaTheme="majorEastAsia" w:hAnsiTheme="minorHAnsi" w:cstheme="minorHAnsi"/>
                <w:color w:val="272727" w:themeColor="text1" w:themeTint="D8"/>
                <w:sz w:val="21"/>
                <w:szCs w:val="21"/>
              </w:rPr>
            </w:pPr>
            <w:r w:rsidRPr="00C10ADC">
              <w:rPr>
                <w:rFonts w:asciiTheme="minorHAnsi" w:eastAsiaTheme="majorEastAsia" w:hAnsiTheme="minorHAnsi" w:cstheme="minorHAnsi"/>
                <w:b/>
                <w:color w:val="272727" w:themeColor="text1" w:themeTint="D8"/>
                <w:sz w:val="21"/>
                <w:szCs w:val="21"/>
              </w:rPr>
              <w:t>DOCUMENTOS SEGÚN LOS CUALES CERTIFICA</w:t>
            </w:r>
            <w:r w:rsidR="001C7908">
              <w:rPr>
                <w:rFonts w:asciiTheme="minorHAnsi" w:eastAsiaTheme="majorEastAsia" w:hAnsiTheme="minorHAnsi" w:cstheme="minorHAnsi"/>
                <w:b/>
                <w:color w:val="272727" w:themeColor="text1" w:themeTint="D8"/>
                <w:sz w:val="21"/>
                <w:szCs w:val="21"/>
              </w:rPr>
              <w:t xml:space="preserve"> </w:t>
            </w:r>
            <w:r w:rsidR="001C7908" w:rsidRPr="00C10ADC">
              <w:rPr>
                <w:rFonts w:asciiTheme="minorHAnsi" w:hAnsiTheme="minorHAnsi" w:cstheme="minorHAnsi"/>
                <w:bCs/>
                <w:szCs w:val="22"/>
              </w:rPr>
              <w:t>(</w:t>
            </w:r>
            <w:r w:rsidR="001C7908">
              <w:rPr>
                <w:rFonts w:asciiTheme="minorHAnsi" w:hAnsiTheme="minorHAnsi" w:cstheme="minorHAnsi"/>
                <w:bCs/>
                <w:szCs w:val="22"/>
              </w:rPr>
              <w:t>5</w:t>
            </w:r>
            <w:r w:rsidR="001C7908" w:rsidRPr="00C10ADC">
              <w:rPr>
                <w:rFonts w:asciiTheme="minorHAnsi" w:hAnsiTheme="minorHAnsi" w:cstheme="minorHAnsi"/>
                <w:bCs/>
                <w:szCs w:val="22"/>
              </w:rPr>
              <w:t>)</w:t>
            </w:r>
          </w:p>
        </w:tc>
      </w:tr>
      <w:tr w:rsidR="00833D2E" w:rsidRPr="00833D2E" w14:paraId="5674BA32" w14:textId="77777777" w:rsidTr="00473A42">
        <w:trPr>
          <w:trHeight w:val="1347"/>
        </w:trPr>
        <w:tc>
          <w:tcPr>
            <w:tcW w:w="3979" w:type="dxa"/>
          </w:tcPr>
          <w:p w14:paraId="371AC8FA" w14:textId="77777777" w:rsidR="00833D2E" w:rsidRPr="00684372" w:rsidRDefault="00833D2E" w:rsidP="00CF76DD">
            <w:pPr>
              <w:autoSpaceDE w:val="0"/>
              <w:autoSpaceDN w:val="0"/>
              <w:adjustRightInd w:val="0"/>
              <w:jc w:val="both"/>
              <w:rPr>
                <w:rFonts w:asciiTheme="minorHAnsi" w:hAnsiTheme="minorHAnsi" w:cstheme="minorHAnsi"/>
                <w:b/>
                <w:bCs/>
                <w:sz w:val="18"/>
                <w:szCs w:val="18"/>
              </w:rPr>
            </w:pPr>
            <w:r w:rsidRPr="00684372">
              <w:rPr>
                <w:rFonts w:asciiTheme="minorHAnsi" w:hAnsiTheme="minorHAnsi" w:cstheme="minorHAnsi"/>
                <w:b/>
                <w:bCs/>
                <w:sz w:val="18"/>
                <w:szCs w:val="18"/>
              </w:rPr>
              <w:t>Infraestructura constructiva, equipos, componentes, sistemas o prototipos para el aprovechamiento de la energía renovable marina, incluyendo parques para la generación de energía renovable marina o para la generación de hidrógeno renovable en el mar.</w:t>
            </w:r>
          </w:p>
          <w:p w14:paraId="199CF00C" w14:textId="77777777" w:rsidR="00833D2E" w:rsidRPr="00684372" w:rsidRDefault="00833D2E" w:rsidP="00CF76DD">
            <w:pPr>
              <w:autoSpaceDE w:val="0"/>
              <w:autoSpaceDN w:val="0"/>
              <w:adjustRightInd w:val="0"/>
              <w:jc w:val="both"/>
              <w:rPr>
                <w:rFonts w:asciiTheme="minorHAnsi" w:hAnsiTheme="minorHAnsi" w:cstheme="minorHAnsi"/>
                <w:sz w:val="18"/>
                <w:szCs w:val="18"/>
              </w:rPr>
            </w:pPr>
          </w:p>
          <w:p w14:paraId="34B1ABF1" w14:textId="77777777" w:rsidR="00833D2E" w:rsidRPr="00684372" w:rsidRDefault="00833D2E" w:rsidP="00F14C59">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CODIGOS CNAES:</w:t>
            </w:r>
          </w:p>
          <w:p w14:paraId="1F1DFD24" w14:textId="77777777" w:rsidR="00833D2E" w:rsidRPr="00684372" w:rsidRDefault="00833D2E" w:rsidP="00684372">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-Fabricación de productos de hierro, acero y ferroaleaciones (CNAE 24).</w:t>
            </w:r>
          </w:p>
          <w:p w14:paraId="5C851795" w14:textId="77777777" w:rsidR="00833D2E" w:rsidRPr="00684372" w:rsidRDefault="00833D2E" w:rsidP="00684372">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-Fabricación de productos metálicos, excepto maquinaria y equipo (CNAE 25).</w:t>
            </w:r>
          </w:p>
          <w:p w14:paraId="78E6903C" w14:textId="77777777" w:rsidR="00833D2E" w:rsidRPr="00684372" w:rsidRDefault="00833D2E" w:rsidP="00684372">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-Fabricación de material y equipo eléctrico (CNAE 27).</w:t>
            </w:r>
          </w:p>
          <w:p w14:paraId="40383739" w14:textId="77777777" w:rsidR="00833D2E" w:rsidRPr="00684372" w:rsidRDefault="00833D2E" w:rsidP="00684372">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 xml:space="preserve">-Fabricación de maquinaria y equipo </w:t>
            </w:r>
            <w:proofErr w:type="spellStart"/>
            <w:r w:rsidRPr="00684372">
              <w:rPr>
                <w:rFonts w:asciiTheme="minorHAnsi" w:hAnsiTheme="minorHAnsi" w:cstheme="minorHAnsi"/>
                <w:sz w:val="18"/>
                <w:szCs w:val="18"/>
              </w:rPr>
              <w:t>n.c.o.p</w:t>
            </w:r>
            <w:proofErr w:type="spellEnd"/>
            <w:r w:rsidRPr="00684372">
              <w:rPr>
                <w:rFonts w:asciiTheme="minorHAnsi" w:hAnsiTheme="minorHAnsi" w:cstheme="minorHAnsi"/>
                <w:sz w:val="18"/>
                <w:szCs w:val="18"/>
              </w:rPr>
              <w:t>. (CNAE 28).</w:t>
            </w:r>
          </w:p>
          <w:p w14:paraId="47AB4F10" w14:textId="77777777" w:rsidR="00833D2E" w:rsidRPr="00684372" w:rsidRDefault="00833D2E" w:rsidP="00684372">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-Fabricación de otro material de transporte (CNAE 30), que incluye la construcción de barcos y estructuras flotantes (CNAE 30.11).</w:t>
            </w:r>
          </w:p>
          <w:p w14:paraId="1204EBFC" w14:textId="77777777" w:rsidR="00833D2E" w:rsidRPr="00684372" w:rsidRDefault="00833D2E" w:rsidP="00F14C59">
            <w:pPr>
              <w:tabs>
                <w:tab w:val="left" w:pos="141"/>
              </w:tabs>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-Fabricación de muebles y otras industrias manufactureras (CNAE 32).</w:t>
            </w:r>
          </w:p>
        </w:tc>
        <w:tc>
          <w:tcPr>
            <w:tcW w:w="5439" w:type="dxa"/>
            <w:vMerge w:val="restart"/>
          </w:tcPr>
          <w:p w14:paraId="61DDEDD9" w14:textId="77777777" w:rsidR="00833D2E" w:rsidRPr="00684372" w:rsidRDefault="00833D2E" w:rsidP="00CF76DD">
            <w:pPr>
              <w:numPr>
                <w:ilvl w:val="0"/>
                <w:numId w:val="16"/>
              </w:numPr>
              <w:spacing w:before="120" w:after="40"/>
              <w:ind w:left="353" w:right="62" w:hanging="283"/>
              <w:jc w:val="both"/>
              <w:rPr>
                <w:rFonts w:asciiTheme="minorHAnsi" w:hAnsiTheme="minorHAnsi" w:cstheme="minorHAnsi"/>
                <w:sz w:val="18"/>
                <w:szCs w:val="18"/>
              </w:rPr>
            </w:pPr>
            <w:r w:rsidRPr="00684372">
              <w:rPr>
                <w:rFonts w:asciiTheme="minorHAnsi" w:hAnsiTheme="minorHAnsi" w:cstheme="minorHAnsi"/>
                <w:b/>
                <w:bCs/>
                <w:sz w:val="18"/>
                <w:szCs w:val="18"/>
                <w:lang w:val="es-ES"/>
              </w:rPr>
              <w:t xml:space="preserve">REGLAMENTO (UE) Nº 651/2014 DE LA COMISIÓN, </w:t>
            </w:r>
            <w:r w:rsidRPr="00684372">
              <w:rPr>
                <w:rFonts w:asciiTheme="minorHAnsi" w:hAnsiTheme="minorHAnsi" w:cstheme="minorHAnsi"/>
                <w:sz w:val="18"/>
                <w:szCs w:val="18"/>
              </w:rPr>
              <w:t>de 17 de junio de 2014, por el que se declaran determinadas categorías de ayudas compatibles con el mercado interior en aplicación de los artículos 107 y 108 del Tratado.</w:t>
            </w:r>
          </w:p>
          <w:p w14:paraId="19FA8CBB" w14:textId="0F7DA6C4" w:rsidR="00833D2E" w:rsidRDefault="00833D2E" w:rsidP="00CF76DD">
            <w:pPr>
              <w:numPr>
                <w:ilvl w:val="0"/>
                <w:numId w:val="16"/>
              </w:numPr>
              <w:spacing w:before="120" w:after="40"/>
              <w:ind w:left="353" w:right="62" w:hanging="283"/>
              <w:jc w:val="both"/>
              <w:rPr>
                <w:rFonts w:asciiTheme="minorHAnsi" w:hAnsiTheme="minorHAnsi" w:cstheme="minorHAnsi"/>
                <w:sz w:val="18"/>
                <w:szCs w:val="18"/>
              </w:rPr>
            </w:pPr>
            <w:r w:rsidRPr="00684372">
              <w:rPr>
                <w:rFonts w:asciiTheme="minorHAnsi" w:hAnsiTheme="minorHAnsi" w:cstheme="minorHAnsi"/>
                <w:b/>
                <w:bCs/>
                <w:sz w:val="18"/>
                <w:szCs w:val="18"/>
                <w:lang w:val="es-ES"/>
              </w:rPr>
              <w:t>Orden ICT/739/2022</w:t>
            </w:r>
            <w:r w:rsidRPr="00684372">
              <w:rPr>
                <w:rFonts w:asciiTheme="minorHAnsi" w:hAnsiTheme="minorHAnsi" w:cstheme="minorHAnsi"/>
                <w:i/>
                <w:iCs/>
                <w:color w:val="000000"/>
                <w:sz w:val="18"/>
                <w:szCs w:val="18"/>
                <w:lang w:val="es-ES"/>
              </w:rPr>
              <w:t xml:space="preserve">, </w:t>
            </w:r>
            <w:r w:rsidRPr="00684372">
              <w:rPr>
                <w:rFonts w:asciiTheme="minorHAnsi" w:hAnsiTheme="minorHAnsi" w:cstheme="minorHAnsi"/>
                <w:sz w:val="18"/>
                <w:szCs w:val="18"/>
              </w:rPr>
              <w:t xml:space="preserve">de 28 de julio, por la que se establecen las bases reguladoras para la concesión de ayudas a actuaciones de integración y transformación de la cadena de valor industrial del sector naval, dentro del Proyecto Estratégico para la Recuperación y Transformación Económica para la modernización y diversificación del ecosistema naval español (PERTE NAVAL), en el marco del Plan de Recuperación, Transformación y Resiliencia, </w:t>
            </w:r>
            <w:r w:rsidRPr="00833D2E">
              <w:rPr>
                <w:rFonts w:asciiTheme="minorHAnsi" w:hAnsiTheme="minorHAnsi" w:cstheme="minorHAnsi"/>
                <w:sz w:val="18"/>
                <w:szCs w:val="18"/>
              </w:rPr>
              <w:t>y sus modificaciones posteriores</w:t>
            </w:r>
            <w:r w:rsidR="004A2BFB">
              <w:rPr>
                <w:rFonts w:asciiTheme="minorHAnsi" w:hAnsiTheme="minorHAnsi" w:cstheme="minorHAnsi"/>
                <w:sz w:val="18"/>
                <w:szCs w:val="18"/>
              </w:rPr>
              <w:t xml:space="preserve">, </w:t>
            </w:r>
            <w:r w:rsidR="006B0B93" w:rsidRPr="00854582">
              <w:rPr>
                <w:rFonts w:asciiTheme="minorHAnsi" w:hAnsiTheme="minorHAnsi" w:cstheme="minorHAnsi"/>
                <w:sz w:val="18"/>
                <w:szCs w:val="18"/>
              </w:rPr>
              <w:t>así como las modificaciones posteriores de la Orden y sus Convocatorias sucesivas.</w:t>
            </w:r>
          </w:p>
          <w:p w14:paraId="161BCD5B" w14:textId="77777777" w:rsidR="005B7049" w:rsidRPr="00684372" w:rsidRDefault="005B7049" w:rsidP="00B04B49">
            <w:pPr>
              <w:spacing w:before="120" w:after="40"/>
              <w:ind w:left="353" w:right="62"/>
              <w:jc w:val="both"/>
              <w:rPr>
                <w:rFonts w:asciiTheme="minorHAnsi" w:hAnsiTheme="minorHAnsi" w:cstheme="minorHAnsi"/>
                <w:sz w:val="18"/>
                <w:szCs w:val="18"/>
              </w:rPr>
            </w:pPr>
          </w:p>
          <w:p w14:paraId="3BF58ED1" w14:textId="77777777" w:rsidR="00833D2E" w:rsidRPr="00684372" w:rsidRDefault="00833D2E" w:rsidP="00CF76DD">
            <w:pPr>
              <w:numPr>
                <w:ilvl w:val="0"/>
                <w:numId w:val="24"/>
              </w:numPr>
              <w:spacing w:before="120" w:after="40"/>
              <w:ind w:left="353" w:right="62" w:hanging="283"/>
              <w:contextualSpacing/>
              <w:jc w:val="both"/>
              <w:rPr>
                <w:rFonts w:asciiTheme="minorHAnsi" w:hAnsiTheme="minorHAnsi" w:cstheme="minorHAnsi"/>
                <w:bCs/>
                <w:sz w:val="18"/>
                <w:szCs w:val="18"/>
              </w:rPr>
            </w:pPr>
            <w:r w:rsidRPr="00684372">
              <w:rPr>
                <w:rFonts w:asciiTheme="minorHAnsi" w:hAnsiTheme="minorHAnsi" w:cstheme="minorHAnsi"/>
                <w:b/>
                <w:sz w:val="18"/>
                <w:szCs w:val="18"/>
              </w:rPr>
              <w:t xml:space="preserve">Procedimiento de certificación: </w:t>
            </w:r>
            <w:r w:rsidRPr="00684372">
              <w:rPr>
                <w:rFonts w:asciiTheme="minorHAnsi" w:hAnsiTheme="minorHAnsi" w:cstheme="minorHAnsi"/>
                <w:bCs/>
                <w:i/>
                <w:iCs/>
                <w:sz w:val="18"/>
                <w:szCs w:val="18"/>
              </w:rPr>
              <w:t>&lt;&lt;Procedimiento de certificación de la entidad&gt;&gt;</w:t>
            </w:r>
          </w:p>
        </w:tc>
      </w:tr>
      <w:tr w:rsidR="00833D2E" w:rsidRPr="00833D2E" w14:paraId="0B7DCBA3" w14:textId="77777777" w:rsidTr="00833D2E">
        <w:trPr>
          <w:trHeight w:val="324"/>
        </w:trPr>
        <w:tc>
          <w:tcPr>
            <w:tcW w:w="3979" w:type="dxa"/>
          </w:tcPr>
          <w:p w14:paraId="5717FAF0" w14:textId="3A8A26B3" w:rsidR="00833D2E" w:rsidRPr="00684372" w:rsidRDefault="00833D2E" w:rsidP="00CF76DD">
            <w:pPr>
              <w:autoSpaceDE w:val="0"/>
              <w:autoSpaceDN w:val="0"/>
              <w:adjustRightInd w:val="0"/>
              <w:jc w:val="both"/>
              <w:rPr>
                <w:rFonts w:asciiTheme="minorHAnsi" w:hAnsiTheme="minorHAnsi" w:cstheme="minorHAnsi"/>
                <w:b/>
                <w:bCs/>
                <w:sz w:val="18"/>
                <w:szCs w:val="18"/>
              </w:rPr>
            </w:pPr>
            <w:r w:rsidRPr="00684372">
              <w:rPr>
                <w:rFonts w:asciiTheme="minorHAnsi" w:hAnsiTheme="minorHAnsi" w:cstheme="minorHAnsi"/>
                <w:b/>
                <w:bCs/>
                <w:sz w:val="18"/>
                <w:szCs w:val="18"/>
              </w:rPr>
              <w:t>Diseño o desarrollo de buques y sistemas de propulsión avanzados.</w:t>
            </w:r>
          </w:p>
          <w:p w14:paraId="4E029CCF" w14:textId="77777777" w:rsidR="00833D2E" w:rsidRPr="00684372" w:rsidRDefault="00833D2E" w:rsidP="00CF76DD">
            <w:pPr>
              <w:autoSpaceDE w:val="0"/>
              <w:autoSpaceDN w:val="0"/>
              <w:adjustRightInd w:val="0"/>
              <w:jc w:val="both"/>
              <w:rPr>
                <w:rFonts w:asciiTheme="minorHAnsi" w:hAnsiTheme="minorHAnsi" w:cstheme="minorHAnsi"/>
                <w:sz w:val="18"/>
                <w:szCs w:val="18"/>
              </w:rPr>
            </w:pPr>
          </w:p>
          <w:p w14:paraId="55467FF3" w14:textId="77777777" w:rsidR="00833D2E" w:rsidRPr="00684372" w:rsidRDefault="00833D2E" w:rsidP="00CF76DD">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CODIGOS CNAES:</w:t>
            </w:r>
          </w:p>
          <w:p w14:paraId="0CA76373" w14:textId="77777777" w:rsidR="00833D2E" w:rsidRPr="00684372" w:rsidRDefault="00833D2E" w:rsidP="00CF76DD">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-Fabricación de productos de hierro, acero y ferroaleaciones (CNAE 24).</w:t>
            </w:r>
          </w:p>
          <w:p w14:paraId="0C9EE1E9" w14:textId="77777777" w:rsidR="00833D2E" w:rsidRPr="00684372" w:rsidRDefault="00833D2E" w:rsidP="00CF76DD">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-Fabricación de productos metálicos, excepto maquinaria y equipo (CNAE 25).</w:t>
            </w:r>
          </w:p>
          <w:p w14:paraId="464D64C9" w14:textId="77777777" w:rsidR="00833D2E" w:rsidRPr="00684372" w:rsidRDefault="00833D2E" w:rsidP="00CF76DD">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-Fabricación de material y equipo eléctrico (CNAE 27).</w:t>
            </w:r>
          </w:p>
          <w:p w14:paraId="22205541" w14:textId="77777777" w:rsidR="00833D2E" w:rsidRPr="00684372" w:rsidRDefault="00833D2E" w:rsidP="00CF76DD">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 xml:space="preserve">-Fabricación de maquinaria y equipo </w:t>
            </w:r>
            <w:proofErr w:type="spellStart"/>
            <w:r w:rsidRPr="00684372">
              <w:rPr>
                <w:rFonts w:asciiTheme="minorHAnsi" w:hAnsiTheme="minorHAnsi" w:cstheme="minorHAnsi"/>
                <w:sz w:val="18"/>
                <w:szCs w:val="18"/>
              </w:rPr>
              <w:t>n.c.o.p</w:t>
            </w:r>
            <w:proofErr w:type="spellEnd"/>
            <w:r w:rsidRPr="00684372">
              <w:rPr>
                <w:rFonts w:asciiTheme="minorHAnsi" w:hAnsiTheme="minorHAnsi" w:cstheme="minorHAnsi"/>
                <w:sz w:val="18"/>
                <w:szCs w:val="18"/>
              </w:rPr>
              <w:t>. (CNAE 28).</w:t>
            </w:r>
          </w:p>
          <w:p w14:paraId="4D73571C" w14:textId="77777777" w:rsidR="00833D2E" w:rsidRPr="00684372" w:rsidRDefault="00833D2E" w:rsidP="00CF76DD">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-Fabricación de otro material de transporte (CNAE 30), que incluye la construcción de barcos y estructuras flotantes (CNAE 30.11).</w:t>
            </w:r>
          </w:p>
          <w:p w14:paraId="30E165E6" w14:textId="77777777" w:rsidR="00833D2E" w:rsidRDefault="00833D2E" w:rsidP="00CF76DD">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-Fabricación de muebles y otras industrias manufactureras (CNAE 32).</w:t>
            </w:r>
          </w:p>
          <w:p w14:paraId="5CE1A55C" w14:textId="77777777" w:rsidR="00C72F22" w:rsidRPr="00684372" w:rsidRDefault="00C72F22" w:rsidP="00CF76DD">
            <w:pPr>
              <w:autoSpaceDE w:val="0"/>
              <w:autoSpaceDN w:val="0"/>
              <w:adjustRightInd w:val="0"/>
              <w:jc w:val="both"/>
              <w:rPr>
                <w:rFonts w:asciiTheme="minorHAnsi" w:hAnsiTheme="minorHAnsi" w:cstheme="minorHAnsi"/>
                <w:b/>
                <w:bCs/>
                <w:sz w:val="18"/>
                <w:szCs w:val="18"/>
              </w:rPr>
            </w:pPr>
          </w:p>
        </w:tc>
        <w:tc>
          <w:tcPr>
            <w:tcW w:w="5439" w:type="dxa"/>
            <w:vMerge/>
          </w:tcPr>
          <w:p w14:paraId="5791B29B" w14:textId="77777777" w:rsidR="00833D2E" w:rsidRPr="00684372" w:rsidRDefault="00833D2E" w:rsidP="00CF76DD">
            <w:pPr>
              <w:numPr>
                <w:ilvl w:val="0"/>
                <w:numId w:val="16"/>
              </w:numPr>
              <w:spacing w:before="120" w:after="40"/>
              <w:ind w:left="353" w:right="62" w:hanging="283"/>
              <w:jc w:val="both"/>
              <w:rPr>
                <w:rFonts w:asciiTheme="minorHAnsi" w:hAnsiTheme="minorHAnsi" w:cstheme="minorHAnsi"/>
                <w:b/>
                <w:bCs/>
                <w:sz w:val="18"/>
                <w:szCs w:val="18"/>
                <w:lang w:val="es-ES"/>
              </w:rPr>
            </w:pPr>
          </w:p>
        </w:tc>
      </w:tr>
      <w:tr w:rsidR="00833D2E" w:rsidRPr="00833D2E" w14:paraId="4DB254B1" w14:textId="77777777" w:rsidTr="00473A42">
        <w:trPr>
          <w:trHeight w:val="318"/>
        </w:trPr>
        <w:tc>
          <w:tcPr>
            <w:tcW w:w="3979" w:type="dxa"/>
          </w:tcPr>
          <w:p w14:paraId="1E355506" w14:textId="77777777" w:rsidR="00833D2E" w:rsidRPr="00684372" w:rsidRDefault="00833D2E" w:rsidP="00833D2E">
            <w:pPr>
              <w:autoSpaceDE w:val="0"/>
              <w:autoSpaceDN w:val="0"/>
              <w:adjustRightInd w:val="0"/>
              <w:jc w:val="both"/>
              <w:rPr>
                <w:rFonts w:asciiTheme="minorHAnsi" w:hAnsiTheme="minorHAnsi" w:cstheme="minorHAnsi"/>
                <w:b/>
                <w:bCs/>
                <w:sz w:val="18"/>
                <w:szCs w:val="18"/>
              </w:rPr>
            </w:pPr>
            <w:r w:rsidRPr="00684372">
              <w:rPr>
                <w:rFonts w:asciiTheme="minorHAnsi" w:hAnsiTheme="minorHAnsi" w:cstheme="minorHAnsi"/>
                <w:b/>
                <w:bCs/>
                <w:sz w:val="18"/>
                <w:szCs w:val="18"/>
              </w:rPr>
              <w:lastRenderedPageBreak/>
              <w:t xml:space="preserve">Digitalización del sector naval, sistemas de información integrados, automatización, </w:t>
            </w:r>
            <w:proofErr w:type="spellStart"/>
            <w:r w:rsidRPr="00684372">
              <w:rPr>
                <w:rFonts w:asciiTheme="minorHAnsi" w:hAnsiTheme="minorHAnsi" w:cstheme="minorHAnsi"/>
                <w:b/>
                <w:bCs/>
                <w:sz w:val="18"/>
                <w:szCs w:val="18"/>
              </w:rPr>
              <w:t>sensorización</w:t>
            </w:r>
            <w:proofErr w:type="spellEnd"/>
            <w:r w:rsidRPr="00684372">
              <w:rPr>
                <w:rFonts w:asciiTheme="minorHAnsi" w:hAnsiTheme="minorHAnsi" w:cstheme="minorHAnsi"/>
                <w:b/>
                <w:bCs/>
                <w:sz w:val="18"/>
                <w:szCs w:val="18"/>
              </w:rPr>
              <w:t xml:space="preserve">, comunicación, robotización, inteligencia artificial, sistemas no tripulados, tecnologías de fabricación avanzada e industria 4.0 como como impresión 3D, gemelos digitales, </w:t>
            </w:r>
            <w:proofErr w:type="spellStart"/>
            <w:r w:rsidRPr="00684372">
              <w:rPr>
                <w:rFonts w:asciiTheme="minorHAnsi" w:hAnsiTheme="minorHAnsi" w:cstheme="minorHAnsi"/>
                <w:b/>
                <w:bCs/>
                <w:sz w:val="18"/>
                <w:szCs w:val="18"/>
              </w:rPr>
              <w:t>IoT</w:t>
            </w:r>
            <w:proofErr w:type="spellEnd"/>
            <w:r w:rsidRPr="00684372">
              <w:rPr>
                <w:rFonts w:asciiTheme="minorHAnsi" w:hAnsiTheme="minorHAnsi" w:cstheme="minorHAnsi"/>
                <w:b/>
                <w:bCs/>
                <w:sz w:val="18"/>
                <w:szCs w:val="18"/>
              </w:rPr>
              <w:t xml:space="preserve">, </w:t>
            </w:r>
            <w:proofErr w:type="spellStart"/>
            <w:r w:rsidRPr="00684372">
              <w:rPr>
                <w:rFonts w:asciiTheme="minorHAnsi" w:hAnsiTheme="minorHAnsi" w:cstheme="minorHAnsi"/>
                <w:b/>
                <w:bCs/>
                <w:sz w:val="18"/>
                <w:szCs w:val="18"/>
              </w:rPr>
              <w:t>blockchain</w:t>
            </w:r>
            <w:proofErr w:type="spellEnd"/>
            <w:r w:rsidRPr="00684372">
              <w:rPr>
                <w:rFonts w:asciiTheme="minorHAnsi" w:hAnsiTheme="minorHAnsi" w:cstheme="minorHAnsi"/>
                <w:b/>
                <w:bCs/>
                <w:sz w:val="18"/>
                <w:szCs w:val="18"/>
              </w:rPr>
              <w:t xml:space="preserve"> y tecnologías de realidad virtual, aumentada y mixta, entre otros y otras actividades complementarias de las anteriores.</w:t>
            </w:r>
          </w:p>
          <w:p w14:paraId="7F0B9746" w14:textId="77777777" w:rsidR="00833D2E" w:rsidRPr="00684372" w:rsidRDefault="00833D2E" w:rsidP="00833D2E">
            <w:pPr>
              <w:autoSpaceDE w:val="0"/>
              <w:autoSpaceDN w:val="0"/>
              <w:adjustRightInd w:val="0"/>
              <w:jc w:val="both"/>
              <w:rPr>
                <w:rFonts w:asciiTheme="minorHAnsi" w:hAnsiTheme="minorHAnsi" w:cstheme="minorHAnsi"/>
                <w:sz w:val="18"/>
                <w:szCs w:val="18"/>
              </w:rPr>
            </w:pPr>
          </w:p>
          <w:p w14:paraId="74705FD7" w14:textId="77777777" w:rsidR="00D25D42" w:rsidRDefault="00D25D42" w:rsidP="00833D2E">
            <w:pPr>
              <w:autoSpaceDE w:val="0"/>
              <w:autoSpaceDN w:val="0"/>
              <w:adjustRightInd w:val="0"/>
              <w:jc w:val="both"/>
              <w:rPr>
                <w:rFonts w:asciiTheme="minorHAnsi" w:hAnsiTheme="minorHAnsi" w:cstheme="minorHAnsi"/>
                <w:sz w:val="18"/>
                <w:szCs w:val="18"/>
              </w:rPr>
            </w:pPr>
          </w:p>
          <w:p w14:paraId="7AB75F4C" w14:textId="1D5F84A5" w:rsidR="00833D2E" w:rsidRPr="00684372" w:rsidRDefault="00833D2E" w:rsidP="00833D2E">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CODIGOS CNAES:</w:t>
            </w:r>
          </w:p>
          <w:p w14:paraId="67CFE503" w14:textId="77777777" w:rsidR="00833D2E" w:rsidRPr="00684372" w:rsidRDefault="00833D2E" w:rsidP="00833D2E">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-Fabricación de productos de hierro, acero y ferroaleaciones (CNAE 24).</w:t>
            </w:r>
          </w:p>
          <w:p w14:paraId="2D918E6A" w14:textId="77777777" w:rsidR="00833D2E" w:rsidRPr="00684372" w:rsidRDefault="00833D2E" w:rsidP="00833D2E">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-Fabricación de productos metálicos, excepto maquinaria y equipo (CNAE 25).</w:t>
            </w:r>
          </w:p>
          <w:p w14:paraId="441148AE" w14:textId="77777777" w:rsidR="00833D2E" w:rsidRPr="00684372" w:rsidRDefault="00833D2E" w:rsidP="00833D2E">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-Fabricación de material y equipo eléctrico (CNAE 27).</w:t>
            </w:r>
          </w:p>
          <w:p w14:paraId="661E22AF" w14:textId="77777777" w:rsidR="00833D2E" w:rsidRPr="00684372" w:rsidRDefault="00833D2E" w:rsidP="00833D2E">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 xml:space="preserve">-Fabricación de maquinaria y equipo </w:t>
            </w:r>
            <w:proofErr w:type="spellStart"/>
            <w:r w:rsidRPr="00684372">
              <w:rPr>
                <w:rFonts w:asciiTheme="minorHAnsi" w:hAnsiTheme="minorHAnsi" w:cstheme="minorHAnsi"/>
                <w:sz w:val="18"/>
                <w:szCs w:val="18"/>
              </w:rPr>
              <w:t>n.c.o.p</w:t>
            </w:r>
            <w:proofErr w:type="spellEnd"/>
            <w:r w:rsidRPr="00684372">
              <w:rPr>
                <w:rFonts w:asciiTheme="minorHAnsi" w:hAnsiTheme="minorHAnsi" w:cstheme="minorHAnsi"/>
                <w:sz w:val="18"/>
                <w:szCs w:val="18"/>
              </w:rPr>
              <w:t>. (CNAE 28).</w:t>
            </w:r>
          </w:p>
          <w:p w14:paraId="2D258DDC" w14:textId="77777777" w:rsidR="00833D2E" w:rsidRPr="00684372" w:rsidRDefault="00833D2E" w:rsidP="00833D2E">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-Fabricación de otro material de transporte (CNAE 30), que incluye la construcción de barcos y estructuras flotantes (CNAE 30.11).</w:t>
            </w:r>
          </w:p>
          <w:p w14:paraId="14BFF52F" w14:textId="77777777" w:rsidR="00833D2E" w:rsidRPr="00684372" w:rsidRDefault="00833D2E" w:rsidP="00833D2E">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-Fabricación de muebles y otras industrias manufactureras (CNAE 32).</w:t>
            </w:r>
          </w:p>
          <w:p w14:paraId="232DD1C2" w14:textId="77777777" w:rsidR="00833D2E" w:rsidRPr="00684372" w:rsidRDefault="00833D2E" w:rsidP="00833D2E">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-Programación, consultoría y otras actividades relacionadas con la informática (CNAE 62).</w:t>
            </w:r>
          </w:p>
          <w:p w14:paraId="2FD4D678" w14:textId="77777777" w:rsidR="00833D2E" w:rsidRPr="00684372" w:rsidRDefault="00833D2E" w:rsidP="00833D2E">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-Servicios de información (CNAE 63).</w:t>
            </w:r>
          </w:p>
          <w:p w14:paraId="3B41873C" w14:textId="13348F04" w:rsidR="00833D2E" w:rsidRPr="00833D2E" w:rsidRDefault="00833D2E" w:rsidP="00833D2E">
            <w:pPr>
              <w:autoSpaceDE w:val="0"/>
              <w:autoSpaceDN w:val="0"/>
              <w:adjustRightInd w:val="0"/>
              <w:jc w:val="both"/>
              <w:rPr>
                <w:rFonts w:asciiTheme="minorHAnsi" w:hAnsiTheme="minorHAnsi" w:cstheme="minorHAnsi"/>
                <w:b/>
                <w:bCs/>
                <w:sz w:val="18"/>
                <w:szCs w:val="18"/>
              </w:rPr>
            </w:pPr>
            <w:r w:rsidRPr="00684372">
              <w:rPr>
                <w:rFonts w:asciiTheme="minorHAnsi" w:hAnsiTheme="minorHAnsi" w:cstheme="minorHAnsi"/>
                <w:sz w:val="18"/>
                <w:szCs w:val="18"/>
              </w:rPr>
              <w:t>-Investigación y desarrollo (CNAE 72).</w:t>
            </w:r>
          </w:p>
        </w:tc>
        <w:tc>
          <w:tcPr>
            <w:tcW w:w="5439" w:type="dxa"/>
            <w:vMerge/>
          </w:tcPr>
          <w:p w14:paraId="5BEDD286" w14:textId="77777777" w:rsidR="00833D2E" w:rsidRPr="00833D2E" w:rsidRDefault="00833D2E" w:rsidP="00CF76DD">
            <w:pPr>
              <w:numPr>
                <w:ilvl w:val="0"/>
                <w:numId w:val="16"/>
              </w:numPr>
              <w:spacing w:before="120" w:after="40"/>
              <w:ind w:left="353" w:right="62" w:hanging="283"/>
              <w:jc w:val="both"/>
              <w:rPr>
                <w:rFonts w:asciiTheme="minorHAnsi" w:hAnsiTheme="minorHAnsi" w:cstheme="minorHAnsi"/>
                <w:b/>
                <w:bCs/>
                <w:sz w:val="18"/>
                <w:szCs w:val="18"/>
                <w:lang w:val="es-ES"/>
              </w:rPr>
            </w:pPr>
          </w:p>
        </w:tc>
      </w:tr>
      <w:tr w:rsidR="00833D2E" w:rsidRPr="00833D2E" w14:paraId="40850A70" w14:textId="77777777" w:rsidTr="00473A42">
        <w:trPr>
          <w:trHeight w:val="318"/>
        </w:trPr>
        <w:tc>
          <w:tcPr>
            <w:tcW w:w="3979" w:type="dxa"/>
          </w:tcPr>
          <w:p w14:paraId="66C45ABE" w14:textId="77777777" w:rsidR="00833D2E" w:rsidRPr="00684372" w:rsidRDefault="00833D2E" w:rsidP="00833D2E">
            <w:pPr>
              <w:autoSpaceDE w:val="0"/>
              <w:autoSpaceDN w:val="0"/>
              <w:adjustRightInd w:val="0"/>
              <w:jc w:val="both"/>
              <w:rPr>
                <w:rFonts w:asciiTheme="minorHAnsi" w:hAnsiTheme="minorHAnsi" w:cstheme="minorHAnsi"/>
                <w:b/>
                <w:bCs/>
                <w:sz w:val="18"/>
                <w:szCs w:val="18"/>
              </w:rPr>
            </w:pPr>
            <w:r w:rsidRPr="00684372">
              <w:rPr>
                <w:rFonts w:asciiTheme="minorHAnsi" w:hAnsiTheme="minorHAnsi" w:cstheme="minorHAnsi"/>
                <w:b/>
                <w:bCs/>
                <w:sz w:val="18"/>
                <w:szCs w:val="18"/>
              </w:rPr>
              <w:t>Soluciones de economía circular, reducción del impacto ambiental en aspectos como el ecodiseño, la reutilización, la reducción de residuos y la reducción de la contaminación.</w:t>
            </w:r>
          </w:p>
          <w:p w14:paraId="15DA1773" w14:textId="77777777" w:rsidR="00833D2E" w:rsidRPr="00684372" w:rsidRDefault="00833D2E" w:rsidP="00833D2E">
            <w:pPr>
              <w:autoSpaceDE w:val="0"/>
              <w:autoSpaceDN w:val="0"/>
              <w:adjustRightInd w:val="0"/>
              <w:jc w:val="both"/>
              <w:rPr>
                <w:rFonts w:asciiTheme="minorHAnsi" w:hAnsiTheme="minorHAnsi" w:cstheme="minorHAnsi"/>
                <w:sz w:val="18"/>
                <w:szCs w:val="18"/>
              </w:rPr>
            </w:pPr>
          </w:p>
          <w:p w14:paraId="6AC243E2" w14:textId="77777777" w:rsidR="00833D2E" w:rsidRPr="00684372" w:rsidRDefault="00833D2E" w:rsidP="00833D2E">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CODIGOS CNAES:</w:t>
            </w:r>
          </w:p>
          <w:p w14:paraId="39B31C47" w14:textId="77777777" w:rsidR="00833D2E" w:rsidRPr="00684372" w:rsidRDefault="00833D2E" w:rsidP="00684372">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-Fabricación de productos de hierro, acero y ferroaleaciones (CNAE 24).</w:t>
            </w:r>
          </w:p>
          <w:p w14:paraId="2750AE34" w14:textId="77777777" w:rsidR="00833D2E" w:rsidRPr="00684372" w:rsidRDefault="00833D2E" w:rsidP="00684372">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-Fabricación de productos metálicos, excepto maquinaria y equipo (CNAE 25).</w:t>
            </w:r>
          </w:p>
          <w:p w14:paraId="5D37D5A2" w14:textId="77777777" w:rsidR="00833D2E" w:rsidRPr="00684372" w:rsidRDefault="00833D2E" w:rsidP="00684372">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-Fabricación de material y equipo eléctrico (CNAE 27).</w:t>
            </w:r>
          </w:p>
          <w:p w14:paraId="420B9266" w14:textId="77777777" w:rsidR="00833D2E" w:rsidRPr="00684372" w:rsidRDefault="00833D2E" w:rsidP="00684372">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 xml:space="preserve">-Fabricación de maquinaria y equipo </w:t>
            </w:r>
            <w:proofErr w:type="spellStart"/>
            <w:r w:rsidRPr="00684372">
              <w:rPr>
                <w:rFonts w:asciiTheme="minorHAnsi" w:hAnsiTheme="minorHAnsi" w:cstheme="minorHAnsi"/>
                <w:sz w:val="18"/>
                <w:szCs w:val="18"/>
              </w:rPr>
              <w:t>n.c.o.p</w:t>
            </w:r>
            <w:proofErr w:type="spellEnd"/>
            <w:r w:rsidRPr="00684372">
              <w:rPr>
                <w:rFonts w:asciiTheme="minorHAnsi" w:hAnsiTheme="minorHAnsi" w:cstheme="minorHAnsi"/>
                <w:sz w:val="18"/>
                <w:szCs w:val="18"/>
              </w:rPr>
              <w:t>. (CNAE 28).</w:t>
            </w:r>
          </w:p>
          <w:p w14:paraId="50FC3822" w14:textId="77777777" w:rsidR="00833D2E" w:rsidRPr="00684372" w:rsidRDefault="00833D2E" w:rsidP="00684372">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-Fabricación de otro material de transporte (CNAE 30), que incluye la construcción de barcos y estructuras flotantes (CNAE 30.11).</w:t>
            </w:r>
          </w:p>
          <w:p w14:paraId="77024B76" w14:textId="77777777" w:rsidR="00833D2E" w:rsidRPr="00684372" w:rsidRDefault="00833D2E" w:rsidP="00833D2E">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-Fabricación de muebles y otras industrias manufactureras (CNAE 32).</w:t>
            </w:r>
          </w:p>
          <w:p w14:paraId="4D67E75C" w14:textId="77777777" w:rsidR="00833D2E" w:rsidRPr="00833D2E" w:rsidRDefault="00833D2E" w:rsidP="00833D2E">
            <w:pPr>
              <w:autoSpaceDE w:val="0"/>
              <w:autoSpaceDN w:val="0"/>
              <w:adjustRightInd w:val="0"/>
              <w:jc w:val="both"/>
              <w:rPr>
                <w:rFonts w:asciiTheme="minorHAnsi" w:hAnsiTheme="minorHAnsi" w:cstheme="minorHAnsi"/>
                <w:b/>
                <w:bCs/>
                <w:sz w:val="18"/>
                <w:szCs w:val="18"/>
              </w:rPr>
            </w:pPr>
          </w:p>
        </w:tc>
        <w:tc>
          <w:tcPr>
            <w:tcW w:w="5439" w:type="dxa"/>
            <w:vMerge/>
          </w:tcPr>
          <w:p w14:paraId="2623A531" w14:textId="77777777" w:rsidR="00833D2E" w:rsidRPr="00833D2E" w:rsidRDefault="00833D2E" w:rsidP="00CF76DD">
            <w:pPr>
              <w:numPr>
                <w:ilvl w:val="0"/>
                <w:numId w:val="16"/>
              </w:numPr>
              <w:spacing w:before="120" w:after="40"/>
              <w:ind w:left="353" w:right="62" w:hanging="283"/>
              <w:jc w:val="both"/>
              <w:rPr>
                <w:rFonts w:asciiTheme="minorHAnsi" w:hAnsiTheme="minorHAnsi" w:cstheme="minorHAnsi"/>
                <w:b/>
                <w:bCs/>
                <w:sz w:val="18"/>
                <w:szCs w:val="18"/>
                <w:lang w:val="es-ES"/>
              </w:rPr>
            </w:pPr>
          </w:p>
        </w:tc>
      </w:tr>
      <w:tr w:rsidR="00833D2E" w:rsidRPr="00833D2E" w14:paraId="2FB9D750" w14:textId="77777777" w:rsidTr="00473A42">
        <w:trPr>
          <w:trHeight w:val="318"/>
        </w:trPr>
        <w:tc>
          <w:tcPr>
            <w:tcW w:w="3979" w:type="dxa"/>
          </w:tcPr>
          <w:p w14:paraId="54044C21" w14:textId="77777777" w:rsidR="00833D2E" w:rsidRPr="00702FD8" w:rsidRDefault="00833D2E" w:rsidP="00833D2E">
            <w:pPr>
              <w:autoSpaceDE w:val="0"/>
              <w:autoSpaceDN w:val="0"/>
              <w:adjustRightInd w:val="0"/>
              <w:jc w:val="both"/>
              <w:rPr>
                <w:rFonts w:asciiTheme="minorHAnsi" w:hAnsiTheme="minorHAnsi" w:cstheme="minorHAnsi"/>
                <w:b/>
                <w:bCs/>
                <w:sz w:val="18"/>
                <w:szCs w:val="18"/>
              </w:rPr>
            </w:pPr>
            <w:r w:rsidRPr="00702FD8">
              <w:rPr>
                <w:rFonts w:asciiTheme="minorHAnsi" w:hAnsiTheme="minorHAnsi" w:cstheme="minorHAnsi"/>
                <w:b/>
                <w:bCs/>
                <w:sz w:val="18"/>
                <w:szCs w:val="18"/>
              </w:rPr>
              <w:t>Mejora de la eficiencia energética</w:t>
            </w:r>
          </w:p>
          <w:p w14:paraId="43E97CA8" w14:textId="77777777" w:rsidR="00833D2E" w:rsidRPr="00702FD8" w:rsidRDefault="00833D2E" w:rsidP="00833D2E">
            <w:pPr>
              <w:autoSpaceDE w:val="0"/>
              <w:autoSpaceDN w:val="0"/>
              <w:adjustRightInd w:val="0"/>
              <w:jc w:val="both"/>
              <w:rPr>
                <w:rFonts w:asciiTheme="minorHAnsi" w:hAnsiTheme="minorHAnsi" w:cstheme="minorHAnsi"/>
                <w:sz w:val="18"/>
                <w:szCs w:val="18"/>
              </w:rPr>
            </w:pPr>
          </w:p>
          <w:p w14:paraId="6F601DBB" w14:textId="77777777" w:rsidR="00833D2E" w:rsidRPr="00702FD8" w:rsidRDefault="00833D2E" w:rsidP="00833D2E">
            <w:pPr>
              <w:autoSpaceDE w:val="0"/>
              <w:autoSpaceDN w:val="0"/>
              <w:adjustRightInd w:val="0"/>
              <w:jc w:val="both"/>
              <w:rPr>
                <w:rFonts w:asciiTheme="minorHAnsi" w:hAnsiTheme="minorHAnsi" w:cstheme="minorHAnsi"/>
                <w:sz w:val="18"/>
                <w:szCs w:val="18"/>
              </w:rPr>
            </w:pPr>
            <w:r w:rsidRPr="00702FD8">
              <w:rPr>
                <w:rFonts w:asciiTheme="minorHAnsi" w:hAnsiTheme="minorHAnsi" w:cstheme="minorHAnsi"/>
                <w:sz w:val="18"/>
                <w:szCs w:val="18"/>
              </w:rPr>
              <w:t>CODIGOS CNAES:</w:t>
            </w:r>
          </w:p>
          <w:p w14:paraId="556193EE" w14:textId="77777777" w:rsidR="00833D2E" w:rsidRPr="00702FD8" w:rsidRDefault="00833D2E" w:rsidP="00684372">
            <w:pPr>
              <w:autoSpaceDE w:val="0"/>
              <w:autoSpaceDN w:val="0"/>
              <w:adjustRightInd w:val="0"/>
              <w:jc w:val="both"/>
              <w:rPr>
                <w:rFonts w:asciiTheme="minorHAnsi" w:hAnsiTheme="minorHAnsi" w:cstheme="minorHAnsi"/>
                <w:sz w:val="18"/>
                <w:szCs w:val="18"/>
              </w:rPr>
            </w:pPr>
            <w:r w:rsidRPr="00702FD8">
              <w:rPr>
                <w:rFonts w:asciiTheme="minorHAnsi" w:hAnsiTheme="minorHAnsi" w:cstheme="minorHAnsi"/>
                <w:sz w:val="18"/>
                <w:szCs w:val="18"/>
              </w:rPr>
              <w:t>-Fabricación de productos de hierro, acero y ferroaleaciones (CNAE 24).</w:t>
            </w:r>
          </w:p>
          <w:p w14:paraId="1B74FB30" w14:textId="77777777" w:rsidR="00833D2E" w:rsidRPr="00702FD8" w:rsidRDefault="00833D2E" w:rsidP="00684372">
            <w:pPr>
              <w:autoSpaceDE w:val="0"/>
              <w:autoSpaceDN w:val="0"/>
              <w:adjustRightInd w:val="0"/>
              <w:jc w:val="both"/>
              <w:rPr>
                <w:rFonts w:asciiTheme="minorHAnsi" w:hAnsiTheme="minorHAnsi" w:cstheme="minorHAnsi"/>
                <w:sz w:val="18"/>
                <w:szCs w:val="18"/>
              </w:rPr>
            </w:pPr>
            <w:r w:rsidRPr="00702FD8">
              <w:rPr>
                <w:rFonts w:asciiTheme="minorHAnsi" w:hAnsiTheme="minorHAnsi" w:cstheme="minorHAnsi"/>
                <w:sz w:val="18"/>
                <w:szCs w:val="18"/>
              </w:rPr>
              <w:t>-Fabricación de productos metálicos, excepto maquinaria y equipo (CNAE 25).</w:t>
            </w:r>
          </w:p>
          <w:p w14:paraId="71D51F3A" w14:textId="77777777" w:rsidR="00833D2E" w:rsidRPr="00702FD8" w:rsidRDefault="00833D2E" w:rsidP="00684372">
            <w:pPr>
              <w:autoSpaceDE w:val="0"/>
              <w:autoSpaceDN w:val="0"/>
              <w:adjustRightInd w:val="0"/>
              <w:jc w:val="both"/>
              <w:rPr>
                <w:rFonts w:asciiTheme="minorHAnsi" w:hAnsiTheme="minorHAnsi" w:cstheme="minorHAnsi"/>
                <w:sz w:val="18"/>
                <w:szCs w:val="18"/>
              </w:rPr>
            </w:pPr>
            <w:r w:rsidRPr="00702FD8">
              <w:rPr>
                <w:rFonts w:asciiTheme="minorHAnsi" w:hAnsiTheme="minorHAnsi" w:cstheme="minorHAnsi"/>
                <w:sz w:val="18"/>
                <w:szCs w:val="18"/>
              </w:rPr>
              <w:t>-Fabricación de material y equipo eléctrico (CNAE 27).</w:t>
            </w:r>
          </w:p>
          <w:p w14:paraId="181BD627" w14:textId="77777777" w:rsidR="00833D2E" w:rsidRPr="00702FD8" w:rsidRDefault="00833D2E" w:rsidP="00684372">
            <w:pPr>
              <w:autoSpaceDE w:val="0"/>
              <w:autoSpaceDN w:val="0"/>
              <w:adjustRightInd w:val="0"/>
              <w:jc w:val="both"/>
              <w:rPr>
                <w:rFonts w:asciiTheme="minorHAnsi" w:hAnsiTheme="minorHAnsi" w:cstheme="minorHAnsi"/>
                <w:sz w:val="18"/>
                <w:szCs w:val="18"/>
              </w:rPr>
            </w:pPr>
            <w:r w:rsidRPr="00702FD8">
              <w:rPr>
                <w:rFonts w:asciiTheme="minorHAnsi" w:hAnsiTheme="minorHAnsi" w:cstheme="minorHAnsi"/>
                <w:sz w:val="18"/>
                <w:szCs w:val="18"/>
              </w:rPr>
              <w:t xml:space="preserve">-Fabricación de maquinaria y equipo </w:t>
            </w:r>
            <w:proofErr w:type="spellStart"/>
            <w:r w:rsidRPr="00702FD8">
              <w:rPr>
                <w:rFonts w:asciiTheme="minorHAnsi" w:hAnsiTheme="minorHAnsi" w:cstheme="minorHAnsi"/>
                <w:sz w:val="18"/>
                <w:szCs w:val="18"/>
              </w:rPr>
              <w:t>n.c.o.p</w:t>
            </w:r>
            <w:proofErr w:type="spellEnd"/>
            <w:r w:rsidRPr="00702FD8">
              <w:rPr>
                <w:rFonts w:asciiTheme="minorHAnsi" w:hAnsiTheme="minorHAnsi" w:cstheme="minorHAnsi"/>
                <w:sz w:val="18"/>
                <w:szCs w:val="18"/>
              </w:rPr>
              <w:t>. (CNAE 28).</w:t>
            </w:r>
          </w:p>
          <w:p w14:paraId="7EF36729" w14:textId="77777777" w:rsidR="00833D2E" w:rsidRPr="00702FD8" w:rsidRDefault="00833D2E" w:rsidP="00684372">
            <w:pPr>
              <w:autoSpaceDE w:val="0"/>
              <w:autoSpaceDN w:val="0"/>
              <w:adjustRightInd w:val="0"/>
              <w:jc w:val="both"/>
              <w:rPr>
                <w:rFonts w:asciiTheme="minorHAnsi" w:hAnsiTheme="minorHAnsi" w:cstheme="minorHAnsi"/>
                <w:sz w:val="18"/>
                <w:szCs w:val="18"/>
              </w:rPr>
            </w:pPr>
            <w:r w:rsidRPr="00702FD8">
              <w:rPr>
                <w:rFonts w:asciiTheme="minorHAnsi" w:hAnsiTheme="minorHAnsi" w:cstheme="minorHAnsi"/>
                <w:sz w:val="18"/>
                <w:szCs w:val="18"/>
              </w:rPr>
              <w:t>-Fabricación de otro material de transporte (CNAE 30), que incluye la construcción de barcos y estructuras flotantes (CNAE 30.11).</w:t>
            </w:r>
          </w:p>
          <w:p w14:paraId="5AC99DA8" w14:textId="77777777" w:rsidR="00833D2E" w:rsidRPr="00702FD8" w:rsidRDefault="00833D2E" w:rsidP="00833D2E">
            <w:pPr>
              <w:autoSpaceDE w:val="0"/>
              <w:autoSpaceDN w:val="0"/>
              <w:adjustRightInd w:val="0"/>
              <w:jc w:val="both"/>
              <w:rPr>
                <w:rFonts w:asciiTheme="minorHAnsi" w:hAnsiTheme="minorHAnsi" w:cstheme="minorHAnsi"/>
                <w:sz w:val="18"/>
                <w:szCs w:val="18"/>
              </w:rPr>
            </w:pPr>
            <w:r w:rsidRPr="00702FD8">
              <w:rPr>
                <w:rFonts w:asciiTheme="minorHAnsi" w:hAnsiTheme="minorHAnsi" w:cstheme="minorHAnsi"/>
                <w:sz w:val="18"/>
                <w:szCs w:val="18"/>
              </w:rPr>
              <w:t>-Fabricación de muebles y otras industrias manufactureras (CNAE 32).</w:t>
            </w:r>
          </w:p>
          <w:p w14:paraId="7F20796D" w14:textId="77777777" w:rsidR="00833D2E" w:rsidRDefault="00833D2E" w:rsidP="00833D2E">
            <w:pPr>
              <w:autoSpaceDE w:val="0"/>
              <w:autoSpaceDN w:val="0"/>
              <w:adjustRightInd w:val="0"/>
              <w:jc w:val="both"/>
              <w:rPr>
                <w:rFonts w:asciiTheme="minorHAnsi" w:hAnsiTheme="minorHAnsi" w:cstheme="minorHAnsi"/>
                <w:b/>
                <w:bCs/>
                <w:sz w:val="18"/>
                <w:szCs w:val="18"/>
              </w:rPr>
            </w:pPr>
          </w:p>
          <w:p w14:paraId="4AEE4906" w14:textId="77777777" w:rsidR="00C72F22" w:rsidRPr="00833D2E" w:rsidRDefault="00C72F22" w:rsidP="00833D2E">
            <w:pPr>
              <w:autoSpaceDE w:val="0"/>
              <w:autoSpaceDN w:val="0"/>
              <w:adjustRightInd w:val="0"/>
              <w:jc w:val="both"/>
              <w:rPr>
                <w:rFonts w:asciiTheme="minorHAnsi" w:hAnsiTheme="minorHAnsi" w:cstheme="minorHAnsi"/>
                <w:b/>
                <w:bCs/>
                <w:sz w:val="18"/>
                <w:szCs w:val="18"/>
              </w:rPr>
            </w:pPr>
          </w:p>
        </w:tc>
        <w:tc>
          <w:tcPr>
            <w:tcW w:w="5439" w:type="dxa"/>
            <w:vMerge/>
          </w:tcPr>
          <w:p w14:paraId="327438F5" w14:textId="77777777" w:rsidR="00833D2E" w:rsidRPr="00833D2E" w:rsidRDefault="00833D2E" w:rsidP="00CF76DD">
            <w:pPr>
              <w:numPr>
                <w:ilvl w:val="0"/>
                <w:numId w:val="16"/>
              </w:numPr>
              <w:spacing w:before="120" w:after="40"/>
              <w:ind w:left="353" w:right="62" w:hanging="283"/>
              <w:jc w:val="both"/>
              <w:rPr>
                <w:rFonts w:asciiTheme="minorHAnsi" w:hAnsiTheme="minorHAnsi" w:cstheme="minorHAnsi"/>
                <w:b/>
                <w:bCs/>
                <w:sz w:val="18"/>
                <w:szCs w:val="18"/>
                <w:lang w:val="es-ES"/>
              </w:rPr>
            </w:pPr>
          </w:p>
        </w:tc>
      </w:tr>
      <w:tr w:rsidR="00833D2E" w:rsidRPr="00833D2E" w14:paraId="08FE3860" w14:textId="77777777" w:rsidTr="00473A42">
        <w:trPr>
          <w:trHeight w:val="318"/>
        </w:trPr>
        <w:tc>
          <w:tcPr>
            <w:tcW w:w="3979" w:type="dxa"/>
          </w:tcPr>
          <w:p w14:paraId="635BBC6B" w14:textId="77777777" w:rsidR="00833D2E" w:rsidRPr="00833D2E" w:rsidRDefault="00833D2E" w:rsidP="00833D2E">
            <w:pPr>
              <w:autoSpaceDE w:val="0"/>
              <w:autoSpaceDN w:val="0"/>
              <w:adjustRightInd w:val="0"/>
              <w:jc w:val="both"/>
              <w:rPr>
                <w:rFonts w:asciiTheme="minorHAnsi" w:hAnsiTheme="minorHAnsi" w:cstheme="minorHAnsi"/>
                <w:b/>
                <w:bCs/>
                <w:sz w:val="18"/>
                <w:szCs w:val="18"/>
              </w:rPr>
            </w:pPr>
            <w:r w:rsidRPr="00833D2E">
              <w:rPr>
                <w:rFonts w:asciiTheme="minorHAnsi" w:hAnsiTheme="minorHAnsi" w:cstheme="minorHAnsi"/>
                <w:b/>
                <w:bCs/>
                <w:sz w:val="18"/>
                <w:szCs w:val="18"/>
              </w:rPr>
              <w:lastRenderedPageBreak/>
              <w:t>Otras actividades industriales de producción.</w:t>
            </w:r>
          </w:p>
          <w:p w14:paraId="51585213" w14:textId="77777777" w:rsidR="00833D2E" w:rsidRPr="00833D2E" w:rsidRDefault="00833D2E" w:rsidP="00833D2E">
            <w:pPr>
              <w:autoSpaceDE w:val="0"/>
              <w:autoSpaceDN w:val="0"/>
              <w:adjustRightInd w:val="0"/>
              <w:jc w:val="both"/>
              <w:rPr>
                <w:rFonts w:asciiTheme="minorHAnsi" w:hAnsiTheme="minorHAnsi" w:cstheme="minorHAnsi"/>
                <w:sz w:val="18"/>
                <w:szCs w:val="18"/>
              </w:rPr>
            </w:pPr>
          </w:p>
          <w:p w14:paraId="445190BF" w14:textId="77777777" w:rsidR="00833D2E" w:rsidRPr="00833D2E" w:rsidRDefault="00833D2E" w:rsidP="00833D2E">
            <w:pPr>
              <w:autoSpaceDE w:val="0"/>
              <w:autoSpaceDN w:val="0"/>
              <w:adjustRightInd w:val="0"/>
              <w:jc w:val="both"/>
              <w:rPr>
                <w:rFonts w:asciiTheme="minorHAnsi" w:hAnsiTheme="minorHAnsi" w:cstheme="minorHAnsi"/>
                <w:sz w:val="18"/>
                <w:szCs w:val="18"/>
              </w:rPr>
            </w:pPr>
            <w:r w:rsidRPr="00833D2E">
              <w:rPr>
                <w:rFonts w:asciiTheme="minorHAnsi" w:hAnsiTheme="minorHAnsi" w:cstheme="minorHAnsi"/>
                <w:sz w:val="18"/>
                <w:szCs w:val="18"/>
              </w:rPr>
              <w:t>CODIGOS CNAES:</w:t>
            </w:r>
          </w:p>
          <w:p w14:paraId="082AD42B" w14:textId="77777777" w:rsidR="00833D2E" w:rsidRPr="00833D2E" w:rsidRDefault="00833D2E" w:rsidP="00833D2E">
            <w:pPr>
              <w:autoSpaceDE w:val="0"/>
              <w:autoSpaceDN w:val="0"/>
              <w:adjustRightInd w:val="0"/>
              <w:jc w:val="both"/>
              <w:rPr>
                <w:rFonts w:asciiTheme="minorHAnsi" w:hAnsiTheme="minorHAnsi" w:cstheme="minorHAnsi"/>
                <w:sz w:val="18"/>
                <w:szCs w:val="18"/>
              </w:rPr>
            </w:pPr>
            <w:r w:rsidRPr="00833D2E">
              <w:rPr>
                <w:rFonts w:asciiTheme="minorHAnsi" w:hAnsiTheme="minorHAnsi" w:cstheme="minorHAnsi"/>
                <w:sz w:val="18"/>
                <w:szCs w:val="18"/>
              </w:rPr>
              <w:t>-Fabricación de productos de hierro, acero y ferroaleaciones (CNAE 24).</w:t>
            </w:r>
          </w:p>
          <w:p w14:paraId="6E1A34DC" w14:textId="77777777" w:rsidR="00833D2E" w:rsidRPr="00833D2E" w:rsidRDefault="00833D2E" w:rsidP="00833D2E">
            <w:pPr>
              <w:autoSpaceDE w:val="0"/>
              <w:autoSpaceDN w:val="0"/>
              <w:adjustRightInd w:val="0"/>
              <w:jc w:val="both"/>
              <w:rPr>
                <w:rFonts w:asciiTheme="minorHAnsi" w:hAnsiTheme="minorHAnsi" w:cstheme="minorHAnsi"/>
                <w:sz w:val="18"/>
                <w:szCs w:val="18"/>
              </w:rPr>
            </w:pPr>
            <w:r w:rsidRPr="00833D2E">
              <w:rPr>
                <w:rFonts w:asciiTheme="minorHAnsi" w:hAnsiTheme="minorHAnsi" w:cstheme="minorHAnsi"/>
                <w:sz w:val="18"/>
                <w:szCs w:val="18"/>
              </w:rPr>
              <w:t>-Fabricación de productos metálicos, excepto maquinaria y equipo (CNAE 25).</w:t>
            </w:r>
          </w:p>
          <w:p w14:paraId="7E6AC172" w14:textId="77777777" w:rsidR="00833D2E" w:rsidRPr="00833D2E" w:rsidRDefault="00833D2E" w:rsidP="00833D2E">
            <w:pPr>
              <w:autoSpaceDE w:val="0"/>
              <w:autoSpaceDN w:val="0"/>
              <w:adjustRightInd w:val="0"/>
              <w:jc w:val="both"/>
              <w:rPr>
                <w:rFonts w:asciiTheme="minorHAnsi" w:hAnsiTheme="minorHAnsi" w:cstheme="minorHAnsi"/>
                <w:sz w:val="18"/>
                <w:szCs w:val="18"/>
              </w:rPr>
            </w:pPr>
            <w:r w:rsidRPr="00833D2E">
              <w:rPr>
                <w:rFonts w:asciiTheme="minorHAnsi" w:hAnsiTheme="minorHAnsi" w:cstheme="minorHAnsi"/>
                <w:sz w:val="18"/>
                <w:szCs w:val="18"/>
              </w:rPr>
              <w:t>-Fabricación de material y equipo eléctrico (CNAE 27).</w:t>
            </w:r>
          </w:p>
          <w:p w14:paraId="608C3769" w14:textId="77777777" w:rsidR="00833D2E" w:rsidRPr="00833D2E" w:rsidRDefault="00833D2E" w:rsidP="00833D2E">
            <w:pPr>
              <w:autoSpaceDE w:val="0"/>
              <w:autoSpaceDN w:val="0"/>
              <w:adjustRightInd w:val="0"/>
              <w:jc w:val="both"/>
              <w:rPr>
                <w:rFonts w:asciiTheme="minorHAnsi" w:hAnsiTheme="minorHAnsi" w:cstheme="minorHAnsi"/>
                <w:sz w:val="18"/>
                <w:szCs w:val="18"/>
              </w:rPr>
            </w:pPr>
            <w:r w:rsidRPr="00833D2E">
              <w:rPr>
                <w:rFonts w:asciiTheme="minorHAnsi" w:hAnsiTheme="minorHAnsi" w:cstheme="minorHAnsi"/>
                <w:sz w:val="18"/>
                <w:szCs w:val="18"/>
              </w:rPr>
              <w:t xml:space="preserve">-Fabricación de maquinaria y equipo </w:t>
            </w:r>
            <w:proofErr w:type="spellStart"/>
            <w:r w:rsidRPr="00833D2E">
              <w:rPr>
                <w:rFonts w:asciiTheme="minorHAnsi" w:hAnsiTheme="minorHAnsi" w:cstheme="minorHAnsi"/>
                <w:sz w:val="18"/>
                <w:szCs w:val="18"/>
              </w:rPr>
              <w:t>n.c.o.p</w:t>
            </w:r>
            <w:proofErr w:type="spellEnd"/>
            <w:r w:rsidRPr="00833D2E">
              <w:rPr>
                <w:rFonts w:asciiTheme="minorHAnsi" w:hAnsiTheme="minorHAnsi" w:cstheme="minorHAnsi"/>
                <w:sz w:val="18"/>
                <w:szCs w:val="18"/>
              </w:rPr>
              <w:t>. (CNAE 28).</w:t>
            </w:r>
          </w:p>
          <w:p w14:paraId="7E36A0DD" w14:textId="77777777" w:rsidR="00833D2E" w:rsidRPr="00833D2E" w:rsidRDefault="00833D2E" w:rsidP="00833D2E">
            <w:pPr>
              <w:autoSpaceDE w:val="0"/>
              <w:autoSpaceDN w:val="0"/>
              <w:adjustRightInd w:val="0"/>
              <w:jc w:val="both"/>
              <w:rPr>
                <w:rFonts w:asciiTheme="minorHAnsi" w:hAnsiTheme="minorHAnsi" w:cstheme="minorHAnsi"/>
                <w:sz w:val="18"/>
                <w:szCs w:val="18"/>
              </w:rPr>
            </w:pPr>
            <w:r w:rsidRPr="00833D2E">
              <w:rPr>
                <w:rFonts w:asciiTheme="minorHAnsi" w:hAnsiTheme="minorHAnsi" w:cstheme="minorHAnsi"/>
                <w:sz w:val="18"/>
                <w:szCs w:val="18"/>
              </w:rPr>
              <w:t>-Fabricación de otro material de transporte (CNAE 30), que incluye la construcción de barcos y estructuras flotantes (CNAE 30.11).</w:t>
            </w:r>
          </w:p>
          <w:p w14:paraId="10C649CE" w14:textId="77777777" w:rsidR="00833D2E" w:rsidRPr="00833D2E" w:rsidRDefault="00833D2E" w:rsidP="00833D2E">
            <w:pPr>
              <w:autoSpaceDE w:val="0"/>
              <w:autoSpaceDN w:val="0"/>
              <w:adjustRightInd w:val="0"/>
              <w:jc w:val="both"/>
              <w:rPr>
                <w:rFonts w:asciiTheme="minorHAnsi" w:hAnsiTheme="minorHAnsi" w:cstheme="minorHAnsi"/>
                <w:sz w:val="18"/>
                <w:szCs w:val="18"/>
              </w:rPr>
            </w:pPr>
            <w:r w:rsidRPr="00833D2E">
              <w:rPr>
                <w:rFonts w:asciiTheme="minorHAnsi" w:hAnsiTheme="minorHAnsi" w:cstheme="minorHAnsi"/>
                <w:sz w:val="18"/>
                <w:szCs w:val="18"/>
              </w:rPr>
              <w:t>-Fabricación de muebles y otras industrias manufactureras (CNAE 32).</w:t>
            </w:r>
          </w:p>
          <w:p w14:paraId="0785D668" w14:textId="77777777" w:rsidR="00833D2E" w:rsidRPr="00833D2E" w:rsidRDefault="00833D2E" w:rsidP="00833D2E">
            <w:pPr>
              <w:autoSpaceDE w:val="0"/>
              <w:autoSpaceDN w:val="0"/>
              <w:adjustRightInd w:val="0"/>
              <w:jc w:val="both"/>
              <w:rPr>
                <w:rFonts w:asciiTheme="minorHAnsi" w:hAnsiTheme="minorHAnsi" w:cstheme="minorHAnsi"/>
                <w:b/>
                <w:bCs/>
                <w:sz w:val="18"/>
                <w:szCs w:val="18"/>
              </w:rPr>
            </w:pPr>
          </w:p>
        </w:tc>
        <w:tc>
          <w:tcPr>
            <w:tcW w:w="5439" w:type="dxa"/>
            <w:vMerge/>
          </w:tcPr>
          <w:p w14:paraId="347F0C0E" w14:textId="77777777" w:rsidR="00833D2E" w:rsidRPr="00833D2E" w:rsidRDefault="00833D2E" w:rsidP="00CF76DD">
            <w:pPr>
              <w:numPr>
                <w:ilvl w:val="0"/>
                <w:numId w:val="16"/>
              </w:numPr>
              <w:spacing w:before="120" w:after="40"/>
              <w:ind w:left="353" w:right="62" w:hanging="283"/>
              <w:jc w:val="both"/>
              <w:rPr>
                <w:rFonts w:asciiTheme="minorHAnsi" w:hAnsiTheme="minorHAnsi" w:cstheme="minorHAnsi"/>
                <w:b/>
                <w:bCs/>
                <w:sz w:val="18"/>
                <w:szCs w:val="18"/>
                <w:lang w:val="es-ES"/>
              </w:rPr>
            </w:pPr>
          </w:p>
        </w:tc>
      </w:tr>
      <w:tr w:rsidR="00833D2E" w:rsidRPr="00833D2E" w14:paraId="796AA131" w14:textId="77777777" w:rsidTr="00473A42">
        <w:trPr>
          <w:trHeight w:val="318"/>
        </w:trPr>
        <w:tc>
          <w:tcPr>
            <w:tcW w:w="3979" w:type="dxa"/>
          </w:tcPr>
          <w:p w14:paraId="24C333BE" w14:textId="77777777" w:rsidR="00833D2E" w:rsidRPr="00684372" w:rsidRDefault="00833D2E" w:rsidP="00833D2E">
            <w:pPr>
              <w:autoSpaceDE w:val="0"/>
              <w:autoSpaceDN w:val="0"/>
              <w:adjustRightInd w:val="0"/>
              <w:jc w:val="both"/>
              <w:rPr>
                <w:rFonts w:asciiTheme="minorHAnsi" w:hAnsiTheme="minorHAnsi" w:cstheme="minorHAnsi"/>
                <w:b/>
                <w:bCs/>
                <w:sz w:val="18"/>
                <w:szCs w:val="18"/>
              </w:rPr>
            </w:pPr>
            <w:r w:rsidRPr="00684372">
              <w:rPr>
                <w:rFonts w:asciiTheme="minorHAnsi" w:hAnsiTheme="minorHAnsi" w:cstheme="minorHAnsi"/>
                <w:b/>
                <w:bCs/>
                <w:sz w:val="18"/>
                <w:szCs w:val="18"/>
              </w:rPr>
              <w:t>Actividades de servicios proporcionados a la industria naval</w:t>
            </w:r>
          </w:p>
          <w:p w14:paraId="6FA4BED0" w14:textId="77777777" w:rsidR="00833D2E" w:rsidRPr="00684372" w:rsidRDefault="00833D2E" w:rsidP="00833D2E">
            <w:pPr>
              <w:autoSpaceDE w:val="0"/>
              <w:autoSpaceDN w:val="0"/>
              <w:adjustRightInd w:val="0"/>
              <w:jc w:val="both"/>
              <w:rPr>
                <w:rFonts w:asciiTheme="minorHAnsi" w:hAnsiTheme="minorHAnsi" w:cstheme="minorHAnsi"/>
                <w:sz w:val="18"/>
                <w:szCs w:val="18"/>
              </w:rPr>
            </w:pPr>
          </w:p>
          <w:p w14:paraId="1E392AA6" w14:textId="77777777" w:rsidR="00833D2E" w:rsidRPr="00684372" w:rsidRDefault="00833D2E" w:rsidP="00833D2E">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CODIGOS CNAES:</w:t>
            </w:r>
          </w:p>
          <w:p w14:paraId="1225EA2A" w14:textId="77777777" w:rsidR="00833D2E" w:rsidRPr="00684372" w:rsidRDefault="00833D2E" w:rsidP="00833D2E">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-Transporte marítimo de pasajeros (CNAE 50.10).</w:t>
            </w:r>
          </w:p>
          <w:p w14:paraId="53950827" w14:textId="77777777" w:rsidR="00833D2E" w:rsidRPr="00684372" w:rsidRDefault="00833D2E" w:rsidP="00833D2E">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-Transporte marítimo de mercancías (CNAE 50.20).</w:t>
            </w:r>
          </w:p>
          <w:p w14:paraId="1766912B" w14:textId="77777777" w:rsidR="00833D2E" w:rsidRPr="00684372" w:rsidRDefault="00833D2E" w:rsidP="00833D2E">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-Actividades anexas al transporte marítimo y por vías navegables interiores (CNAE 52.22).</w:t>
            </w:r>
          </w:p>
          <w:p w14:paraId="54DBDFA8" w14:textId="77777777" w:rsidR="00833D2E" w:rsidRPr="00684372" w:rsidRDefault="00833D2E" w:rsidP="00833D2E">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-Servicios técnicos de ingeniería y otras actividades relacionadas con el asesoramiento técnico (CNAE 71.12).</w:t>
            </w:r>
          </w:p>
          <w:p w14:paraId="12202359" w14:textId="77777777" w:rsidR="00833D2E" w:rsidRPr="00684372" w:rsidRDefault="00833D2E" w:rsidP="00833D2E">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-Ensayos y análisis técnicos (CNAE 71.20).</w:t>
            </w:r>
          </w:p>
          <w:p w14:paraId="1BC572B3" w14:textId="75F8D5B6" w:rsidR="00833D2E" w:rsidRPr="00833D2E" w:rsidRDefault="00833D2E" w:rsidP="00833D2E">
            <w:pPr>
              <w:autoSpaceDE w:val="0"/>
              <w:autoSpaceDN w:val="0"/>
              <w:adjustRightInd w:val="0"/>
              <w:jc w:val="both"/>
              <w:rPr>
                <w:rFonts w:asciiTheme="minorHAnsi" w:hAnsiTheme="minorHAnsi" w:cstheme="minorHAnsi"/>
                <w:b/>
                <w:bCs/>
                <w:sz w:val="18"/>
                <w:szCs w:val="18"/>
              </w:rPr>
            </w:pPr>
            <w:r w:rsidRPr="00684372">
              <w:rPr>
                <w:rFonts w:asciiTheme="minorHAnsi" w:hAnsiTheme="minorHAnsi" w:cstheme="minorHAnsi"/>
                <w:sz w:val="18"/>
                <w:szCs w:val="18"/>
              </w:rPr>
              <w:t>-Actividades de diseño especializado (CNAE 74.10).</w:t>
            </w:r>
          </w:p>
        </w:tc>
        <w:tc>
          <w:tcPr>
            <w:tcW w:w="5439" w:type="dxa"/>
            <w:vMerge/>
          </w:tcPr>
          <w:p w14:paraId="00CDFCDF" w14:textId="77777777" w:rsidR="00833D2E" w:rsidRPr="00833D2E" w:rsidRDefault="00833D2E" w:rsidP="00CF76DD">
            <w:pPr>
              <w:numPr>
                <w:ilvl w:val="0"/>
                <w:numId w:val="16"/>
              </w:numPr>
              <w:spacing w:before="120" w:after="40"/>
              <w:ind w:left="353" w:right="62" w:hanging="283"/>
              <w:jc w:val="both"/>
              <w:rPr>
                <w:rFonts w:asciiTheme="minorHAnsi" w:hAnsiTheme="minorHAnsi" w:cstheme="minorHAnsi"/>
                <w:b/>
                <w:bCs/>
                <w:sz w:val="18"/>
                <w:szCs w:val="18"/>
                <w:lang w:val="es-ES"/>
              </w:rPr>
            </w:pPr>
          </w:p>
        </w:tc>
      </w:tr>
      <w:tr w:rsidR="00833D2E" w:rsidRPr="00833D2E" w14:paraId="543F0AFB" w14:textId="77777777" w:rsidTr="00684372">
        <w:trPr>
          <w:trHeight w:val="1397"/>
        </w:trPr>
        <w:tc>
          <w:tcPr>
            <w:tcW w:w="3979" w:type="dxa"/>
          </w:tcPr>
          <w:p w14:paraId="32F5931F" w14:textId="77777777" w:rsidR="00833D2E" w:rsidRPr="00684372" w:rsidRDefault="00833D2E" w:rsidP="00833D2E">
            <w:pPr>
              <w:autoSpaceDE w:val="0"/>
              <w:autoSpaceDN w:val="0"/>
              <w:adjustRightInd w:val="0"/>
              <w:jc w:val="both"/>
              <w:rPr>
                <w:rFonts w:asciiTheme="minorHAnsi" w:hAnsiTheme="minorHAnsi" w:cstheme="minorHAnsi"/>
                <w:b/>
                <w:bCs/>
                <w:sz w:val="18"/>
                <w:szCs w:val="18"/>
              </w:rPr>
            </w:pPr>
            <w:r w:rsidRPr="00684372">
              <w:rPr>
                <w:rFonts w:asciiTheme="minorHAnsi" w:hAnsiTheme="minorHAnsi" w:cstheme="minorHAnsi"/>
                <w:b/>
                <w:bCs/>
                <w:sz w:val="18"/>
                <w:szCs w:val="18"/>
              </w:rPr>
              <w:t>Actividades de programación, consultoría y otras relacionadas con la informática.</w:t>
            </w:r>
          </w:p>
          <w:p w14:paraId="1219D6F8" w14:textId="77777777" w:rsidR="00833D2E" w:rsidRPr="00684372" w:rsidRDefault="00833D2E" w:rsidP="00833D2E">
            <w:pPr>
              <w:autoSpaceDE w:val="0"/>
              <w:autoSpaceDN w:val="0"/>
              <w:adjustRightInd w:val="0"/>
              <w:jc w:val="both"/>
              <w:rPr>
                <w:rFonts w:asciiTheme="minorHAnsi" w:hAnsiTheme="minorHAnsi" w:cstheme="minorHAnsi"/>
                <w:sz w:val="18"/>
                <w:szCs w:val="18"/>
              </w:rPr>
            </w:pPr>
          </w:p>
          <w:p w14:paraId="04589F3F" w14:textId="77777777" w:rsidR="00833D2E" w:rsidRPr="00684372" w:rsidRDefault="00833D2E" w:rsidP="00833D2E">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CODIGO CNAE:</w:t>
            </w:r>
          </w:p>
          <w:p w14:paraId="0AB6DF20" w14:textId="56E1DB5F" w:rsidR="00833D2E" w:rsidRPr="00833D2E" w:rsidRDefault="00833D2E" w:rsidP="00833D2E">
            <w:pPr>
              <w:autoSpaceDE w:val="0"/>
              <w:autoSpaceDN w:val="0"/>
              <w:adjustRightInd w:val="0"/>
              <w:jc w:val="both"/>
              <w:rPr>
                <w:rFonts w:asciiTheme="minorHAnsi" w:hAnsiTheme="minorHAnsi" w:cstheme="minorHAnsi"/>
                <w:b/>
                <w:bCs/>
                <w:sz w:val="18"/>
                <w:szCs w:val="18"/>
              </w:rPr>
            </w:pPr>
            <w:r w:rsidRPr="00684372">
              <w:rPr>
                <w:rFonts w:asciiTheme="minorHAnsi" w:hAnsiTheme="minorHAnsi" w:cstheme="minorHAnsi"/>
                <w:sz w:val="18"/>
                <w:szCs w:val="18"/>
              </w:rPr>
              <w:t>-Fabricación de productos informáticos, electrónicos y ópticos (CNAE 26).</w:t>
            </w:r>
          </w:p>
        </w:tc>
        <w:tc>
          <w:tcPr>
            <w:tcW w:w="5439" w:type="dxa"/>
            <w:vMerge/>
          </w:tcPr>
          <w:p w14:paraId="249A731E" w14:textId="77777777" w:rsidR="00833D2E" w:rsidRPr="00833D2E" w:rsidRDefault="00833D2E" w:rsidP="00CF76DD">
            <w:pPr>
              <w:numPr>
                <w:ilvl w:val="0"/>
                <w:numId w:val="16"/>
              </w:numPr>
              <w:spacing w:before="120" w:after="40"/>
              <w:ind w:left="353" w:right="62" w:hanging="283"/>
              <w:jc w:val="both"/>
              <w:rPr>
                <w:rFonts w:asciiTheme="minorHAnsi" w:hAnsiTheme="minorHAnsi" w:cstheme="minorHAnsi"/>
                <w:b/>
                <w:bCs/>
                <w:sz w:val="18"/>
                <w:szCs w:val="18"/>
                <w:lang w:val="es-ES"/>
              </w:rPr>
            </w:pPr>
          </w:p>
        </w:tc>
      </w:tr>
    </w:tbl>
    <w:p w14:paraId="6AE8AB80" w14:textId="77777777" w:rsidR="00CF76DD" w:rsidRPr="00684372" w:rsidRDefault="00CF76DD" w:rsidP="00833D2E">
      <w:pPr>
        <w:rPr>
          <w:rFonts w:asciiTheme="minorHAnsi" w:hAnsiTheme="minorHAnsi" w:cstheme="minorHAnsi"/>
          <w:lang w:val="es-ES"/>
        </w:rPr>
      </w:pPr>
    </w:p>
    <w:p w14:paraId="5C31732E" w14:textId="77777777" w:rsidR="009944DF" w:rsidRPr="00684372" w:rsidRDefault="009944DF" w:rsidP="009944DF">
      <w:pPr>
        <w:rPr>
          <w:rFonts w:asciiTheme="minorHAnsi" w:hAnsiTheme="minorHAnsi" w:cstheme="minorHAnsi"/>
        </w:rPr>
      </w:pPr>
      <w:r w:rsidRPr="00684372">
        <w:rPr>
          <w:rFonts w:asciiTheme="minorHAnsi" w:hAnsiTheme="minorHAnsi" w:cstheme="minorHAnsi"/>
        </w:rPr>
        <w:br w:type="page"/>
      </w:r>
    </w:p>
    <w:p w14:paraId="71DFAC87" w14:textId="77777777" w:rsidR="007E5EB3" w:rsidRPr="00C10ADC" w:rsidRDefault="007E5EB3" w:rsidP="00455866">
      <w:pPr>
        <w:tabs>
          <w:tab w:val="right" w:pos="4820"/>
          <w:tab w:val="right" w:pos="6379"/>
          <w:tab w:val="right" w:pos="7230"/>
        </w:tabs>
        <w:jc w:val="both"/>
        <w:rPr>
          <w:rFonts w:asciiTheme="minorHAnsi" w:hAnsiTheme="minorHAnsi" w:cstheme="minorHAnsi"/>
          <w:color w:val="000000"/>
          <w:sz w:val="24"/>
          <w:szCs w:val="24"/>
          <w:lang w:val="es-ES"/>
        </w:rPr>
      </w:pPr>
    </w:p>
    <w:p w14:paraId="45494F53" w14:textId="6422B1F8" w:rsidR="0095755A" w:rsidRPr="00684372" w:rsidRDefault="0095755A" w:rsidP="0095755A">
      <w:pPr>
        <w:keepNext/>
        <w:widowControl w:val="0"/>
        <w:suppressAutoHyphens/>
        <w:spacing w:before="180" w:after="120"/>
        <w:jc w:val="both"/>
        <w:outlineLvl w:val="0"/>
        <w:rPr>
          <w:rFonts w:asciiTheme="minorHAnsi" w:hAnsiTheme="minorHAnsi" w:cstheme="minorHAnsi"/>
          <w:b/>
          <w:sz w:val="24"/>
          <w14:shadow w14:blurRad="0" w14:dist="0" w14:dir="0" w14:sx="100000" w14:sy="100000" w14:kx="0" w14:ky="0" w14:algn="tl">
            <w14:srgbClr w14:val="000000">
              <w14:alpha w14:val="100000"/>
            </w14:srgbClr>
          </w14:shadow>
        </w:rPr>
      </w:pPr>
      <w:bookmarkStart w:id="0" w:name="_Hlk154501002"/>
      <w:r w:rsidRPr="00684372">
        <w:rPr>
          <w:rFonts w:asciiTheme="minorHAnsi" w:hAnsiTheme="minorHAnsi" w:cstheme="minorHAnsi"/>
          <w:b/>
          <w:sz w:val="24"/>
          <w14:shadow w14:blurRad="0" w14:dist="0" w14:dir="0" w14:sx="100000" w14:sy="100000" w14:kx="0" w14:ky="0" w14:algn="tl">
            <w14:srgbClr w14:val="000000">
              <w14:alpha w14:val="100000"/>
            </w14:srgbClr>
          </w14:shadow>
        </w:rPr>
        <w:t>P</w:t>
      </w:r>
      <w:bookmarkEnd w:id="0"/>
      <w:r w:rsidRPr="00684372">
        <w:rPr>
          <w:rFonts w:asciiTheme="minorHAnsi" w:hAnsiTheme="minorHAnsi" w:cstheme="minorHAnsi"/>
          <w:b/>
          <w:sz w:val="24"/>
          <w14:shadow w14:blurRad="0" w14:dist="0" w14:dir="0" w14:sx="100000" w14:sy="100000" w14:kx="0" w14:ky="0" w14:algn="tl">
            <w14:srgbClr w14:val="000000">
              <w14:alpha w14:val="100000"/>
            </w14:srgbClr>
          </w14:shadow>
        </w:rPr>
        <w:t>rograma: Proyectos de Investigación industrial y Desarrollo experimental en el marco de la economía circular en la empresa, según Orden TED/1211/2022</w:t>
      </w:r>
    </w:p>
    <w:p w14:paraId="2874F520" w14:textId="77777777" w:rsidR="0095755A" w:rsidRPr="00C10ADC" w:rsidRDefault="0095755A" w:rsidP="0095755A">
      <w:pPr>
        <w:tabs>
          <w:tab w:val="right" w:pos="4820"/>
          <w:tab w:val="right" w:pos="6379"/>
          <w:tab w:val="right" w:pos="7230"/>
        </w:tabs>
        <w:rPr>
          <w:rFonts w:asciiTheme="minorHAnsi" w:hAnsiTheme="minorHAnsi" w:cstheme="minorHAnsi"/>
          <w:color w:val="000000"/>
          <w:szCs w:val="22"/>
          <w:lang w:val="es-ES"/>
        </w:rPr>
      </w:pPr>
      <w:r w:rsidRPr="00C10ADC">
        <w:rPr>
          <w:rFonts w:asciiTheme="minorHAnsi" w:hAnsiTheme="minorHAnsi" w:cstheme="minorHAnsi"/>
          <w:b/>
          <w:szCs w:val="22"/>
        </w:rPr>
        <w:t>Requisitos adicionales: NT-94</w:t>
      </w:r>
    </w:p>
    <w:p w14:paraId="29EC9B87" w14:textId="77777777" w:rsidR="0095755A" w:rsidRPr="00684372" w:rsidRDefault="0095755A" w:rsidP="0095755A">
      <w:pPr>
        <w:rPr>
          <w:rFonts w:asciiTheme="minorHAnsi" w:hAnsiTheme="minorHAnsi" w:cstheme="minorHAnsi"/>
          <w:sz w:val="16"/>
          <w:szCs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7"/>
        <w:gridCol w:w="4531"/>
      </w:tblGrid>
      <w:tr w:rsidR="0095755A" w:rsidRPr="00C10ADC" w14:paraId="1929B746" w14:textId="77777777" w:rsidTr="006542BE">
        <w:trPr>
          <w:trHeight w:val="567"/>
        </w:trPr>
        <w:tc>
          <w:tcPr>
            <w:tcW w:w="9418" w:type="dxa"/>
            <w:gridSpan w:val="2"/>
            <w:shd w:val="pct12" w:color="auto" w:fill="FFFFFF"/>
            <w:vAlign w:val="center"/>
          </w:tcPr>
          <w:p w14:paraId="751747C8" w14:textId="2E45905E" w:rsidR="0095755A" w:rsidRPr="00684372" w:rsidRDefault="0095755A" w:rsidP="0095755A">
            <w:pPr>
              <w:spacing w:before="60"/>
              <w:jc w:val="center"/>
              <w:rPr>
                <w:rFonts w:asciiTheme="minorHAnsi" w:hAnsiTheme="minorHAnsi" w:cstheme="minorHAnsi"/>
                <w:bCs/>
                <w:iCs/>
                <w:szCs w:val="22"/>
              </w:rPr>
            </w:pPr>
            <w:r w:rsidRPr="00684372">
              <w:rPr>
                <w:rFonts w:asciiTheme="minorHAnsi" w:hAnsiTheme="minorHAnsi" w:cstheme="minorHAnsi"/>
                <w:b/>
                <w:szCs w:val="22"/>
              </w:rPr>
              <w:t>OBJETIVO DE LA CERTIFICACIÓN</w:t>
            </w:r>
            <w:r w:rsidR="001C7908">
              <w:rPr>
                <w:rFonts w:asciiTheme="minorHAnsi" w:hAnsiTheme="minorHAnsi" w:cstheme="minorHAnsi"/>
                <w:b/>
                <w:szCs w:val="22"/>
              </w:rPr>
              <w:t xml:space="preserve"> </w:t>
            </w:r>
            <w:r w:rsidR="001C7908" w:rsidRPr="00C10ADC">
              <w:rPr>
                <w:rFonts w:asciiTheme="minorHAnsi" w:hAnsiTheme="minorHAnsi" w:cstheme="minorHAnsi"/>
                <w:bCs/>
                <w:szCs w:val="22"/>
              </w:rPr>
              <w:t>(3)</w:t>
            </w:r>
          </w:p>
        </w:tc>
      </w:tr>
      <w:tr w:rsidR="0095755A" w:rsidRPr="00C10ADC" w14:paraId="30787A7E" w14:textId="77777777" w:rsidTr="006542BE">
        <w:trPr>
          <w:trHeight w:val="647"/>
        </w:trPr>
        <w:tc>
          <w:tcPr>
            <w:tcW w:w="9418" w:type="dxa"/>
            <w:gridSpan w:val="2"/>
          </w:tcPr>
          <w:p w14:paraId="7068B665" w14:textId="77777777" w:rsidR="0095755A" w:rsidRPr="00833D2E" w:rsidRDefault="0095755A" w:rsidP="0095755A">
            <w:pPr>
              <w:tabs>
                <w:tab w:val="left" w:pos="2198"/>
              </w:tabs>
              <w:spacing w:before="80" w:after="80"/>
              <w:jc w:val="both"/>
              <w:rPr>
                <w:rFonts w:asciiTheme="minorHAnsi" w:hAnsiTheme="minorHAnsi" w:cstheme="minorHAnsi"/>
                <w:sz w:val="20"/>
              </w:rPr>
            </w:pPr>
            <w:r w:rsidRPr="00833D2E">
              <w:rPr>
                <w:rFonts w:asciiTheme="minorHAnsi" w:hAnsiTheme="minorHAnsi" w:cstheme="minorHAnsi"/>
                <w:sz w:val="20"/>
              </w:rPr>
              <w:t>Calificación de la naturaleza de las actividades del proyecto conforme a lo establecido en la Orden TED/1211/2022.</w:t>
            </w:r>
          </w:p>
          <w:p w14:paraId="7C2A22D8" w14:textId="77777777" w:rsidR="0095755A" w:rsidRPr="00833D2E" w:rsidRDefault="0095755A" w:rsidP="0095755A">
            <w:pPr>
              <w:numPr>
                <w:ilvl w:val="0"/>
                <w:numId w:val="23"/>
              </w:numPr>
              <w:tabs>
                <w:tab w:val="left" w:pos="2198"/>
              </w:tabs>
              <w:spacing w:before="80" w:after="80"/>
              <w:contextualSpacing/>
              <w:jc w:val="both"/>
              <w:rPr>
                <w:rFonts w:asciiTheme="minorHAnsi" w:hAnsiTheme="minorHAnsi" w:cstheme="minorHAnsi"/>
                <w:b/>
                <w:sz w:val="20"/>
              </w:rPr>
            </w:pPr>
            <w:r w:rsidRPr="00833D2E">
              <w:rPr>
                <w:rFonts w:asciiTheme="minorHAnsi" w:hAnsiTheme="minorHAnsi" w:cstheme="minorHAnsi"/>
                <w:b/>
                <w:sz w:val="20"/>
              </w:rPr>
              <w:t>Certificación de proyectos de Investigación industrial</w:t>
            </w:r>
          </w:p>
          <w:p w14:paraId="7787B6DF" w14:textId="77777777" w:rsidR="0095755A" w:rsidRPr="00684372" w:rsidRDefault="0095755A" w:rsidP="0095755A">
            <w:pPr>
              <w:numPr>
                <w:ilvl w:val="0"/>
                <w:numId w:val="23"/>
              </w:numPr>
              <w:autoSpaceDE w:val="0"/>
              <w:autoSpaceDN w:val="0"/>
              <w:adjustRightInd w:val="0"/>
              <w:ind w:right="62"/>
              <w:contextualSpacing/>
              <w:jc w:val="both"/>
              <w:rPr>
                <w:rFonts w:asciiTheme="minorHAnsi" w:hAnsiTheme="minorHAnsi" w:cstheme="minorHAnsi"/>
                <w:sz w:val="20"/>
              </w:rPr>
            </w:pPr>
            <w:r w:rsidRPr="00833D2E">
              <w:rPr>
                <w:rFonts w:asciiTheme="minorHAnsi" w:hAnsiTheme="minorHAnsi" w:cstheme="minorHAnsi"/>
                <w:b/>
                <w:sz w:val="20"/>
              </w:rPr>
              <w:t>Certificación de proyectos de Desarrollo experimental</w:t>
            </w:r>
          </w:p>
          <w:p w14:paraId="2C7F7356" w14:textId="77777777" w:rsidR="0095755A" w:rsidRPr="00C10ADC" w:rsidRDefault="0095755A" w:rsidP="0095755A">
            <w:pPr>
              <w:numPr>
                <w:ilvl w:val="0"/>
                <w:numId w:val="23"/>
              </w:numPr>
              <w:autoSpaceDE w:val="0"/>
              <w:autoSpaceDN w:val="0"/>
              <w:adjustRightInd w:val="0"/>
              <w:ind w:right="62"/>
              <w:contextualSpacing/>
              <w:jc w:val="both"/>
              <w:rPr>
                <w:rFonts w:asciiTheme="minorHAnsi" w:hAnsiTheme="minorHAnsi" w:cstheme="minorHAnsi"/>
                <w:sz w:val="20"/>
              </w:rPr>
            </w:pPr>
            <w:r w:rsidRPr="00833D2E">
              <w:rPr>
                <w:rFonts w:asciiTheme="minorHAnsi" w:hAnsiTheme="minorHAnsi" w:cstheme="minorHAnsi"/>
                <w:b/>
                <w:sz w:val="20"/>
              </w:rPr>
              <w:t>Certificación de estudios de viabilidad</w:t>
            </w:r>
          </w:p>
        </w:tc>
      </w:tr>
      <w:tr w:rsidR="0095755A" w:rsidRPr="00C10ADC" w14:paraId="22DF1E0F" w14:textId="77777777" w:rsidTr="006542BE">
        <w:trPr>
          <w:trHeight w:val="567"/>
          <w:tblHeader/>
        </w:trPr>
        <w:tc>
          <w:tcPr>
            <w:tcW w:w="4887" w:type="dxa"/>
            <w:shd w:val="pct12" w:color="auto" w:fill="FFFFFF"/>
          </w:tcPr>
          <w:p w14:paraId="18FFFBDB" w14:textId="010DDC76" w:rsidR="0095755A" w:rsidRPr="00C10ADC" w:rsidRDefault="0095755A" w:rsidP="0095755A">
            <w:pPr>
              <w:keepNext/>
              <w:keepLines/>
              <w:spacing w:beforeLines="60" w:before="144"/>
              <w:jc w:val="center"/>
              <w:outlineLvl w:val="8"/>
              <w:rPr>
                <w:rFonts w:asciiTheme="minorHAnsi" w:eastAsiaTheme="majorEastAsia" w:hAnsiTheme="minorHAnsi" w:cstheme="minorHAnsi"/>
                <w:bCs/>
                <w:color w:val="272727" w:themeColor="text1" w:themeTint="D8"/>
                <w:sz w:val="21"/>
                <w:szCs w:val="22"/>
              </w:rPr>
            </w:pPr>
            <w:r w:rsidRPr="00C10ADC">
              <w:rPr>
                <w:rFonts w:asciiTheme="minorHAnsi" w:eastAsiaTheme="majorEastAsia" w:hAnsiTheme="minorHAnsi" w:cstheme="minorHAnsi"/>
                <w:b/>
                <w:color w:val="272727" w:themeColor="text1" w:themeTint="D8"/>
                <w:sz w:val="21"/>
                <w:szCs w:val="22"/>
              </w:rPr>
              <w:t xml:space="preserve">ÁREAS </w:t>
            </w:r>
            <w:r w:rsidRPr="00C10ADC">
              <w:rPr>
                <w:rFonts w:asciiTheme="minorHAnsi" w:eastAsiaTheme="majorEastAsia" w:hAnsiTheme="minorHAnsi" w:cstheme="minorHAnsi"/>
                <w:b/>
                <w:color w:val="272727" w:themeColor="text1" w:themeTint="D8"/>
                <w:sz w:val="21"/>
                <w:szCs w:val="21"/>
              </w:rPr>
              <w:t>TÉCNICAS</w:t>
            </w:r>
            <w:r w:rsidR="001C7908">
              <w:rPr>
                <w:rFonts w:asciiTheme="minorHAnsi" w:eastAsiaTheme="majorEastAsia" w:hAnsiTheme="minorHAnsi" w:cstheme="minorHAnsi"/>
                <w:b/>
                <w:color w:val="272727" w:themeColor="text1" w:themeTint="D8"/>
                <w:sz w:val="21"/>
                <w:szCs w:val="21"/>
              </w:rPr>
              <w:t xml:space="preserve"> </w:t>
            </w:r>
            <w:r w:rsidR="001C7908" w:rsidRPr="00C10ADC">
              <w:rPr>
                <w:rFonts w:asciiTheme="minorHAnsi" w:hAnsiTheme="minorHAnsi" w:cstheme="minorHAnsi"/>
                <w:bCs/>
                <w:szCs w:val="22"/>
              </w:rPr>
              <w:t>(</w:t>
            </w:r>
            <w:r w:rsidR="001C7908">
              <w:rPr>
                <w:rFonts w:asciiTheme="minorHAnsi" w:hAnsiTheme="minorHAnsi" w:cstheme="minorHAnsi"/>
                <w:bCs/>
                <w:szCs w:val="22"/>
              </w:rPr>
              <w:t>4</w:t>
            </w:r>
            <w:r w:rsidR="001C7908" w:rsidRPr="00C10ADC">
              <w:rPr>
                <w:rFonts w:asciiTheme="minorHAnsi" w:hAnsiTheme="minorHAnsi" w:cstheme="minorHAnsi"/>
                <w:bCs/>
                <w:szCs w:val="22"/>
              </w:rPr>
              <w:t>)</w:t>
            </w:r>
          </w:p>
        </w:tc>
        <w:tc>
          <w:tcPr>
            <w:tcW w:w="4531" w:type="dxa"/>
            <w:shd w:val="pct12" w:color="auto" w:fill="FFFFFF"/>
          </w:tcPr>
          <w:p w14:paraId="2F6DD05C" w14:textId="52385B8B" w:rsidR="0095755A" w:rsidRPr="00C10ADC" w:rsidRDefault="0095755A" w:rsidP="0095755A">
            <w:pPr>
              <w:keepNext/>
              <w:keepLines/>
              <w:spacing w:beforeLines="60" w:before="144"/>
              <w:jc w:val="center"/>
              <w:outlineLvl w:val="8"/>
              <w:rPr>
                <w:rFonts w:asciiTheme="minorHAnsi" w:eastAsiaTheme="majorEastAsia" w:hAnsiTheme="minorHAnsi" w:cstheme="minorHAnsi"/>
                <w:color w:val="272727" w:themeColor="text1" w:themeTint="D8"/>
                <w:sz w:val="21"/>
                <w:szCs w:val="21"/>
              </w:rPr>
            </w:pPr>
            <w:r w:rsidRPr="00C10ADC">
              <w:rPr>
                <w:rFonts w:asciiTheme="minorHAnsi" w:eastAsiaTheme="majorEastAsia" w:hAnsiTheme="minorHAnsi" w:cstheme="minorHAnsi"/>
                <w:b/>
                <w:color w:val="272727" w:themeColor="text1" w:themeTint="D8"/>
                <w:sz w:val="21"/>
                <w:szCs w:val="21"/>
              </w:rPr>
              <w:t>DOCUMENTOS SEGÚN LOS CUALES CERTIFICA</w:t>
            </w:r>
            <w:r w:rsidR="001C7908">
              <w:rPr>
                <w:rFonts w:asciiTheme="minorHAnsi" w:eastAsiaTheme="majorEastAsia" w:hAnsiTheme="minorHAnsi" w:cstheme="minorHAnsi"/>
                <w:b/>
                <w:color w:val="272727" w:themeColor="text1" w:themeTint="D8"/>
                <w:sz w:val="21"/>
                <w:szCs w:val="21"/>
              </w:rPr>
              <w:t xml:space="preserve"> </w:t>
            </w:r>
            <w:r w:rsidR="001C7908" w:rsidRPr="00C10ADC">
              <w:rPr>
                <w:rFonts w:asciiTheme="minorHAnsi" w:hAnsiTheme="minorHAnsi" w:cstheme="minorHAnsi"/>
                <w:bCs/>
                <w:szCs w:val="22"/>
              </w:rPr>
              <w:t>(</w:t>
            </w:r>
            <w:r w:rsidR="001C7908">
              <w:rPr>
                <w:rFonts w:asciiTheme="minorHAnsi" w:hAnsiTheme="minorHAnsi" w:cstheme="minorHAnsi"/>
                <w:bCs/>
                <w:szCs w:val="22"/>
              </w:rPr>
              <w:t>5</w:t>
            </w:r>
            <w:r w:rsidR="001C7908" w:rsidRPr="00C10ADC">
              <w:rPr>
                <w:rFonts w:asciiTheme="minorHAnsi" w:hAnsiTheme="minorHAnsi" w:cstheme="minorHAnsi"/>
                <w:bCs/>
                <w:szCs w:val="22"/>
              </w:rPr>
              <w:t>)</w:t>
            </w:r>
          </w:p>
        </w:tc>
      </w:tr>
      <w:tr w:rsidR="0095755A" w:rsidRPr="00C10ADC" w14:paraId="08820350" w14:textId="77777777" w:rsidTr="006542BE">
        <w:trPr>
          <w:trHeight w:val="697"/>
        </w:trPr>
        <w:tc>
          <w:tcPr>
            <w:tcW w:w="4887" w:type="dxa"/>
          </w:tcPr>
          <w:p w14:paraId="6490E79C" w14:textId="77777777" w:rsidR="0095755A" w:rsidRPr="00684372" w:rsidRDefault="0095755A" w:rsidP="0095755A">
            <w:pPr>
              <w:autoSpaceDE w:val="0"/>
              <w:autoSpaceDN w:val="0"/>
              <w:adjustRightInd w:val="0"/>
              <w:jc w:val="both"/>
              <w:rPr>
                <w:rFonts w:asciiTheme="minorHAnsi" w:hAnsiTheme="minorHAnsi" w:cstheme="minorHAnsi"/>
                <w:b/>
                <w:bCs/>
                <w:sz w:val="18"/>
                <w:szCs w:val="18"/>
              </w:rPr>
            </w:pPr>
            <w:r w:rsidRPr="00684372">
              <w:rPr>
                <w:rFonts w:asciiTheme="minorHAnsi" w:hAnsiTheme="minorHAnsi" w:cstheme="minorHAnsi"/>
                <w:b/>
                <w:bCs/>
                <w:sz w:val="18"/>
                <w:szCs w:val="18"/>
              </w:rPr>
              <w:t>Reducción del consumo de materias primas vírgenes mediante, al menos, una de las siguientes opciones:</w:t>
            </w:r>
          </w:p>
          <w:p w14:paraId="2612346C" w14:textId="77777777" w:rsidR="0095755A" w:rsidRPr="00684372" w:rsidRDefault="0095755A" w:rsidP="0095755A">
            <w:pPr>
              <w:autoSpaceDE w:val="0"/>
              <w:autoSpaceDN w:val="0"/>
              <w:adjustRightInd w:val="0"/>
              <w:jc w:val="both"/>
              <w:rPr>
                <w:rFonts w:asciiTheme="minorHAnsi" w:hAnsiTheme="minorHAnsi" w:cstheme="minorHAnsi"/>
                <w:b/>
                <w:bCs/>
                <w:sz w:val="18"/>
                <w:szCs w:val="18"/>
              </w:rPr>
            </w:pPr>
          </w:p>
          <w:p w14:paraId="2371EA87" w14:textId="77777777" w:rsidR="0095755A" w:rsidRPr="00684372" w:rsidRDefault="0095755A" w:rsidP="0095755A">
            <w:pPr>
              <w:autoSpaceDE w:val="0"/>
              <w:autoSpaceDN w:val="0"/>
              <w:adjustRightInd w:val="0"/>
              <w:rPr>
                <w:rFonts w:asciiTheme="minorHAnsi" w:hAnsiTheme="minorHAnsi" w:cstheme="minorHAnsi"/>
                <w:sz w:val="18"/>
                <w:szCs w:val="18"/>
              </w:rPr>
            </w:pPr>
            <w:r w:rsidRPr="00684372">
              <w:rPr>
                <w:rFonts w:asciiTheme="minorHAnsi" w:hAnsiTheme="minorHAnsi" w:cstheme="minorHAnsi"/>
                <w:b/>
                <w:bCs/>
                <w:sz w:val="18"/>
                <w:szCs w:val="18"/>
              </w:rPr>
              <w:t>-</w:t>
            </w:r>
            <w:r w:rsidRPr="00684372">
              <w:rPr>
                <w:rFonts w:asciiTheme="minorHAnsi" w:hAnsiTheme="minorHAnsi" w:cstheme="minorHAnsi"/>
                <w:sz w:val="18"/>
                <w:szCs w:val="18"/>
              </w:rPr>
              <w:t>Uso de subproductos</w:t>
            </w:r>
          </w:p>
          <w:p w14:paraId="643F07F8" w14:textId="77777777" w:rsidR="0095755A" w:rsidRPr="00684372" w:rsidRDefault="0095755A" w:rsidP="0095755A">
            <w:pPr>
              <w:autoSpaceDE w:val="0"/>
              <w:autoSpaceDN w:val="0"/>
              <w:adjustRightInd w:val="0"/>
              <w:rPr>
                <w:rFonts w:asciiTheme="minorHAnsi" w:hAnsiTheme="minorHAnsi" w:cstheme="minorHAnsi"/>
                <w:sz w:val="18"/>
                <w:szCs w:val="18"/>
              </w:rPr>
            </w:pPr>
          </w:p>
          <w:p w14:paraId="6121A782" w14:textId="77777777" w:rsidR="0095755A" w:rsidRPr="00684372" w:rsidRDefault="0095755A" w:rsidP="0095755A">
            <w:pPr>
              <w:autoSpaceDE w:val="0"/>
              <w:autoSpaceDN w:val="0"/>
              <w:adjustRightInd w:val="0"/>
              <w:rPr>
                <w:rFonts w:asciiTheme="minorHAnsi" w:hAnsiTheme="minorHAnsi" w:cstheme="minorHAnsi"/>
                <w:sz w:val="18"/>
                <w:szCs w:val="18"/>
              </w:rPr>
            </w:pPr>
            <w:r w:rsidRPr="00684372">
              <w:rPr>
                <w:rFonts w:asciiTheme="minorHAnsi" w:hAnsiTheme="minorHAnsi" w:cstheme="minorHAnsi"/>
                <w:sz w:val="18"/>
                <w:szCs w:val="18"/>
              </w:rPr>
              <w:t>-Uso de materiales procedentes de residuos</w:t>
            </w:r>
          </w:p>
          <w:p w14:paraId="63240E13" w14:textId="77777777" w:rsidR="0095755A" w:rsidRPr="00684372" w:rsidRDefault="0095755A" w:rsidP="0095755A">
            <w:pPr>
              <w:autoSpaceDE w:val="0"/>
              <w:autoSpaceDN w:val="0"/>
              <w:adjustRightInd w:val="0"/>
              <w:rPr>
                <w:rFonts w:asciiTheme="minorHAnsi" w:hAnsiTheme="minorHAnsi" w:cstheme="minorHAnsi"/>
                <w:sz w:val="18"/>
                <w:szCs w:val="18"/>
              </w:rPr>
            </w:pPr>
          </w:p>
          <w:p w14:paraId="793CE5A9" w14:textId="77777777" w:rsidR="0095755A" w:rsidRPr="00684372" w:rsidRDefault="0095755A" w:rsidP="0095755A">
            <w:pPr>
              <w:autoSpaceDE w:val="0"/>
              <w:autoSpaceDN w:val="0"/>
              <w:adjustRightInd w:val="0"/>
              <w:rPr>
                <w:rFonts w:asciiTheme="minorHAnsi" w:hAnsiTheme="minorHAnsi" w:cstheme="minorHAnsi"/>
                <w:sz w:val="18"/>
                <w:szCs w:val="18"/>
              </w:rPr>
            </w:pPr>
            <w:r w:rsidRPr="00684372">
              <w:rPr>
                <w:rFonts w:asciiTheme="minorHAnsi" w:hAnsiTheme="minorHAnsi" w:cstheme="minorHAnsi"/>
                <w:sz w:val="18"/>
                <w:szCs w:val="18"/>
              </w:rPr>
              <w:t>-Remanufactura de productos</w:t>
            </w:r>
          </w:p>
          <w:p w14:paraId="304380C7" w14:textId="77777777" w:rsidR="0095755A" w:rsidRPr="00684372" w:rsidRDefault="0095755A" w:rsidP="0095755A">
            <w:pPr>
              <w:autoSpaceDE w:val="0"/>
              <w:autoSpaceDN w:val="0"/>
              <w:adjustRightInd w:val="0"/>
              <w:rPr>
                <w:rFonts w:asciiTheme="minorHAnsi" w:hAnsiTheme="minorHAnsi" w:cstheme="minorHAnsi"/>
                <w:sz w:val="18"/>
                <w:szCs w:val="18"/>
              </w:rPr>
            </w:pPr>
          </w:p>
          <w:p w14:paraId="28B019DA" w14:textId="77777777" w:rsidR="0095755A" w:rsidRPr="00684372" w:rsidRDefault="0095755A" w:rsidP="0095755A">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-Incremento de la eficiencia del uso de materiales (excluidas la eficiencia hídrica y energética).</w:t>
            </w:r>
          </w:p>
          <w:p w14:paraId="06DC8595" w14:textId="77777777" w:rsidR="0095755A" w:rsidRPr="00684372" w:rsidRDefault="0095755A" w:rsidP="0095755A">
            <w:pPr>
              <w:autoSpaceDE w:val="0"/>
              <w:autoSpaceDN w:val="0"/>
              <w:adjustRightInd w:val="0"/>
              <w:spacing w:after="120"/>
              <w:rPr>
                <w:rFonts w:asciiTheme="minorHAnsi" w:hAnsiTheme="minorHAnsi" w:cstheme="minorHAnsi"/>
                <w:b/>
                <w:bCs/>
                <w:sz w:val="18"/>
                <w:szCs w:val="18"/>
              </w:rPr>
            </w:pPr>
          </w:p>
        </w:tc>
        <w:tc>
          <w:tcPr>
            <w:tcW w:w="4531" w:type="dxa"/>
            <w:vMerge w:val="restart"/>
          </w:tcPr>
          <w:p w14:paraId="54FD603F" w14:textId="77777777" w:rsidR="0095755A" w:rsidRDefault="0095755A" w:rsidP="0095755A">
            <w:pPr>
              <w:numPr>
                <w:ilvl w:val="0"/>
                <w:numId w:val="16"/>
              </w:numPr>
              <w:tabs>
                <w:tab w:val="left" w:pos="217"/>
              </w:tabs>
              <w:spacing w:before="120" w:after="40"/>
              <w:ind w:left="75" w:right="62" w:hanging="5"/>
              <w:jc w:val="both"/>
              <w:rPr>
                <w:rFonts w:asciiTheme="minorHAnsi" w:hAnsiTheme="minorHAnsi" w:cstheme="minorHAnsi"/>
                <w:sz w:val="18"/>
                <w:szCs w:val="18"/>
              </w:rPr>
            </w:pPr>
            <w:r w:rsidRPr="00684372">
              <w:rPr>
                <w:rFonts w:asciiTheme="minorHAnsi" w:hAnsiTheme="minorHAnsi" w:cstheme="minorHAnsi"/>
                <w:b/>
                <w:bCs/>
                <w:sz w:val="18"/>
                <w:szCs w:val="18"/>
                <w:lang w:val="es-ES"/>
              </w:rPr>
              <w:t xml:space="preserve">REGLAMENTO (UE) Nº 651/2014 DE LA COMISIÓN, </w:t>
            </w:r>
            <w:r w:rsidRPr="00684372">
              <w:rPr>
                <w:rFonts w:asciiTheme="minorHAnsi" w:hAnsiTheme="minorHAnsi" w:cstheme="minorHAnsi"/>
                <w:sz w:val="18"/>
                <w:szCs w:val="18"/>
              </w:rPr>
              <w:t>de 17 de junio de 2014, por el que se declaran determinadas categorías de ayudas compatibles con el mercado interior en aplicación de los artículos 107 y 108 del Tratado.</w:t>
            </w:r>
          </w:p>
          <w:p w14:paraId="7FFE3665" w14:textId="77777777" w:rsidR="00F202E0" w:rsidRPr="00684372" w:rsidRDefault="00F202E0" w:rsidP="0044098B">
            <w:pPr>
              <w:tabs>
                <w:tab w:val="left" w:pos="217"/>
              </w:tabs>
              <w:spacing w:before="120" w:after="40"/>
              <w:ind w:left="75" w:right="62"/>
              <w:jc w:val="both"/>
              <w:rPr>
                <w:rFonts w:asciiTheme="minorHAnsi" w:hAnsiTheme="minorHAnsi" w:cstheme="minorHAnsi"/>
                <w:sz w:val="18"/>
                <w:szCs w:val="18"/>
              </w:rPr>
            </w:pPr>
          </w:p>
          <w:p w14:paraId="176236CB" w14:textId="48B14965" w:rsidR="0095755A" w:rsidRDefault="0095755A" w:rsidP="0095755A">
            <w:pPr>
              <w:numPr>
                <w:ilvl w:val="0"/>
                <w:numId w:val="16"/>
              </w:numPr>
              <w:tabs>
                <w:tab w:val="left" w:pos="217"/>
              </w:tabs>
              <w:spacing w:before="120" w:after="40"/>
              <w:ind w:left="75" w:right="62" w:hanging="5"/>
              <w:jc w:val="both"/>
              <w:rPr>
                <w:rFonts w:asciiTheme="minorHAnsi" w:hAnsiTheme="minorHAnsi" w:cstheme="minorHAnsi"/>
                <w:sz w:val="18"/>
                <w:szCs w:val="18"/>
              </w:rPr>
            </w:pPr>
            <w:r w:rsidRPr="00684372">
              <w:rPr>
                <w:rFonts w:asciiTheme="minorHAnsi" w:hAnsiTheme="minorHAnsi" w:cstheme="minorHAnsi"/>
                <w:b/>
                <w:bCs/>
                <w:sz w:val="18"/>
                <w:szCs w:val="18"/>
              </w:rPr>
              <w:t>Orden TED/1211/2022</w:t>
            </w:r>
            <w:r w:rsidRPr="00684372">
              <w:rPr>
                <w:rFonts w:asciiTheme="minorHAnsi" w:hAnsiTheme="minorHAnsi" w:cstheme="minorHAnsi"/>
                <w:sz w:val="18"/>
                <w:szCs w:val="18"/>
              </w:rPr>
              <w:t>, de 1 de diciembre, por la que se establecen las bases reguladoras y se efectúa la convocatoria para la concesión de ayudas al impulso de la economía circular</w:t>
            </w:r>
            <w:r w:rsidR="00E6607C">
              <w:rPr>
                <w:rFonts w:asciiTheme="minorHAnsi" w:hAnsiTheme="minorHAnsi" w:cstheme="minorHAnsi"/>
                <w:sz w:val="18"/>
                <w:szCs w:val="18"/>
              </w:rPr>
              <w:t xml:space="preserve">, </w:t>
            </w:r>
            <w:r w:rsidR="00E6607C" w:rsidRPr="00854582">
              <w:rPr>
                <w:rFonts w:asciiTheme="minorHAnsi" w:hAnsiTheme="minorHAnsi" w:cstheme="minorHAnsi"/>
                <w:sz w:val="18"/>
                <w:szCs w:val="18"/>
              </w:rPr>
              <w:t>así como las modificaciones posteriores de la Orden y sus Convocatorias sucesivas.</w:t>
            </w:r>
          </w:p>
          <w:p w14:paraId="0902BEE9" w14:textId="77777777" w:rsidR="00F202E0" w:rsidRPr="00684372" w:rsidRDefault="00F202E0" w:rsidP="0044098B">
            <w:pPr>
              <w:tabs>
                <w:tab w:val="left" w:pos="217"/>
              </w:tabs>
              <w:spacing w:before="120" w:after="40"/>
              <w:ind w:left="75" w:right="62"/>
              <w:jc w:val="both"/>
              <w:rPr>
                <w:rFonts w:asciiTheme="minorHAnsi" w:hAnsiTheme="minorHAnsi" w:cstheme="minorHAnsi"/>
                <w:sz w:val="18"/>
                <w:szCs w:val="18"/>
              </w:rPr>
            </w:pPr>
          </w:p>
          <w:p w14:paraId="2DDCBE6C" w14:textId="77777777" w:rsidR="0095755A" w:rsidRPr="00684372" w:rsidRDefault="0095755A" w:rsidP="0095755A">
            <w:pPr>
              <w:numPr>
                <w:ilvl w:val="0"/>
                <w:numId w:val="24"/>
              </w:numPr>
              <w:tabs>
                <w:tab w:val="left" w:pos="217"/>
              </w:tabs>
              <w:spacing w:before="120" w:after="40"/>
              <w:ind w:left="75" w:right="62" w:hanging="5"/>
              <w:contextualSpacing/>
              <w:jc w:val="both"/>
              <w:rPr>
                <w:rFonts w:asciiTheme="minorHAnsi" w:hAnsiTheme="minorHAnsi" w:cstheme="minorHAnsi"/>
                <w:bCs/>
                <w:sz w:val="18"/>
                <w:szCs w:val="18"/>
              </w:rPr>
            </w:pPr>
            <w:r w:rsidRPr="00684372">
              <w:rPr>
                <w:rFonts w:asciiTheme="minorHAnsi" w:hAnsiTheme="minorHAnsi" w:cstheme="minorHAnsi"/>
                <w:b/>
                <w:sz w:val="18"/>
                <w:szCs w:val="18"/>
              </w:rPr>
              <w:t xml:space="preserve">Procedimiento de certificación: </w:t>
            </w:r>
            <w:r w:rsidRPr="00684372">
              <w:rPr>
                <w:rFonts w:asciiTheme="minorHAnsi" w:hAnsiTheme="minorHAnsi" w:cstheme="minorHAnsi"/>
                <w:bCs/>
                <w:i/>
                <w:iCs/>
                <w:sz w:val="18"/>
                <w:szCs w:val="18"/>
              </w:rPr>
              <w:t>&lt;&lt;Procedimiento de certificación de la entidad&gt;&gt;</w:t>
            </w:r>
          </w:p>
        </w:tc>
      </w:tr>
      <w:tr w:rsidR="0095755A" w:rsidRPr="00C10ADC" w14:paraId="669BF0F1" w14:textId="77777777" w:rsidTr="0044098B">
        <w:trPr>
          <w:trHeight w:val="717"/>
        </w:trPr>
        <w:tc>
          <w:tcPr>
            <w:tcW w:w="4887" w:type="dxa"/>
          </w:tcPr>
          <w:p w14:paraId="7EC5D1E0" w14:textId="61476CED" w:rsidR="0095755A" w:rsidRPr="00684372" w:rsidRDefault="002C46BA" w:rsidP="0095755A">
            <w:pPr>
              <w:autoSpaceDE w:val="0"/>
              <w:autoSpaceDN w:val="0"/>
              <w:adjustRightInd w:val="0"/>
              <w:jc w:val="both"/>
              <w:rPr>
                <w:rFonts w:asciiTheme="minorHAnsi" w:hAnsiTheme="minorHAnsi" w:cstheme="minorHAnsi"/>
                <w:b/>
                <w:bCs/>
                <w:sz w:val="18"/>
                <w:szCs w:val="18"/>
              </w:rPr>
            </w:pPr>
            <w:r w:rsidRPr="002C46BA">
              <w:rPr>
                <w:rFonts w:asciiTheme="minorHAnsi" w:hAnsiTheme="minorHAnsi" w:cstheme="minorHAnsi"/>
                <w:b/>
                <w:bCs/>
                <w:sz w:val="18"/>
                <w:szCs w:val="18"/>
                <w:lang w:val="es-ES"/>
              </w:rPr>
              <w:t>Investigación, desarrollo e innovación para mejorar el ecodiseño de los productos con el fin de alargar su vida útil y mejorar su reciclabilidad</w:t>
            </w:r>
            <w:r w:rsidRPr="002C46BA" w:rsidDel="002C46BA">
              <w:rPr>
                <w:rFonts w:asciiTheme="minorHAnsi" w:hAnsiTheme="minorHAnsi" w:cstheme="minorHAnsi"/>
                <w:b/>
                <w:bCs/>
                <w:sz w:val="18"/>
                <w:szCs w:val="18"/>
              </w:rPr>
              <w:t xml:space="preserve"> </w:t>
            </w:r>
            <w:r w:rsidR="0095755A" w:rsidRPr="00684372">
              <w:rPr>
                <w:rFonts w:asciiTheme="minorHAnsi" w:hAnsiTheme="minorHAnsi" w:cstheme="minorHAnsi"/>
                <w:b/>
                <w:bCs/>
                <w:sz w:val="18"/>
                <w:szCs w:val="18"/>
              </w:rPr>
              <w:t>mediante al menos una de las siguientes opciones:</w:t>
            </w:r>
          </w:p>
          <w:p w14:paraId="061178F6" w14:textId="77777777" w:rsidR="0095755A" w:rsidRPr="00684372" w:rsidRDefault="0095755A" w:rsidP="0095755A">
            <w:pPr>
              <w:autoSpaceDE w:val="0"/>
              <w:autoSpaceDN w:val="0"/>
              <w:adjustRightInd w:val="0"/>
              <w:jc w:val="both"/>
              <w:rPr>
                <w:rFonts w:asciiTheme="minorHAnsi" w:hAnsiTheme="minorHAnsi" w:cstheme="minorHAnsi"/>
                <w:sz w:val="18"/>
                <w:szCs w:val="18"/>
              </w:rPr>
            </w:pPr>
          </w:p>
          <w:p w14:paraId="675A2F23" w14:textId="77777777" w:rsidR="0095755A" w:rsidRPr="00684372" w:rsidRDefault="0095755A" w:rsidP="0095755A">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-Aumento de la vida útil de los productos/segunda utilización del producto</w:t>
            </w:r>
          </w:p>
          <w:p w14:paraId="09CF2D48" w14:textId="77777777" w:rsidR="0095755A" w:rsidRPr="00684372" w:rsidRDefault="0095755A" w:rsidP="0095755A">
            <w:pPr>
              <w:autoSpaceDE w:val="0"/>
              <w:autoSpaceDN w:val="0"/>
              <w:adjustRightInd w:val="0"/>
              <w:jc w:val="both"/>
              <w:rPr>
                <w:rFonts w:asciiTheme="minorHAnsi" w:hAnsiTheme="minorHAnsi" w:cstheme="minorHAnsi"/>
                <w:sz w:val="18"/>
                <w:szCs w:val="18"/>
              </w:rPr>
            </w:pPr>
          </w:p>
          <w:p w14:paraId="6C08D548" w14:textId="77777777" w:rsidR="0095755A" w:rsidRPr="00684372" w:rsidRDefault="0095755A" w:rsidP="0095755A">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 xml:space="preserve">-Incremento de la </w:t>
            </w:r>
            <w:proofErr w:type="spellStart"/>
            <w:r w:rsidRPr="00684372">
              <w:rPr>
                <w:rFonts w:asciiTheme="minorHAnsi" w:hAnsiTheme="minorHAnsi" w:cstheme="minorHAnsi"/>
                <w:sz w:val="18"/>
                <w:szCs w:val="18"/>
              </w:rPr>
              <w:t>reparabilidad</w:t>
            </w:r>
            <w:proofErr w:type="spellEnd"/>
            <w:r w:rsidRPr="00684372">
              <w:rPr>
                <w:rFonts w:asciiTheme="minorHAnsi" w:hAnsiTheme="minorHAnsi" w:cstheme="minorHAnsi"/>
                <w:sz w:val="18"/>
                <w:szCs w:val="18"/>
              </w:rPr>
              <w:t xml:space="preserve"> de los productos o de su capacidad de actualización</w:t>
            </w:r>
          </w:p>
          <w:p w14:paraId="29EB18DA" w14:textId="77777777" w:rsidR="0095755A" w:rsidRPr="00684372" w:rsidRDefault="0095755A" w:rsidP="0095755A">
            <w:pPr>
              <w:autoSpaceDE w:val="0"/>
              <w:autoSpaceDN w:val="0"/>
              <w:adjustRightInd w:val="0"/>
              <w:jc w:val="both"/>
              <w:rPr>
                <w:rFonts w:asciiTheme="minorHAnsi" w:hAnsiTheme="minorHAnsi" w:cstheme="minorHAnsi"/>
                <w:sz w:val="18"/>
                <w:szCs w:val="18"/>
              </w:rPr>
            </w:pPr>
          </w:p>
          <w:p w14:paraId="3B253A0A" w14:textId="77777777" w:rsidR="0095755A" w:rsidRPr="00684372" w:rsidRDefault="0095755A" w:rsidP="0095755A">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-Cambios hacia productos reutilizables y modelos de reutilización en sustitución de productos de un solo uso</w:t>
            </w:r>
          </w:p>
          <w:p w14:paraId="1E30591E" w14:textId="77777777" w:rsidR="0095755A" w:rsidRPr="00684372" w:rsidRDefault="0095755A" w:rsidP="0095755A">
            <w:pPr>
              <w:autoSpaceDE w:val="0"/>
              <w:autoSpaceDN w:val="0"/>
              <w:adjustRightInd w:val="0"/>
              <w:jc w:val="both"/>
              <w:rPr>
                <w:rFonts w:asciiTheme="minorHAnsi" w:hAnsiTheme="minorHAnsi" w:cstheme="minorHAnsi"/>
                <w:sz w:val="18"/>
                <w:szCs w:val="18"/>
              </w:rPr>
            </w:pPr>
          </w:p>
          <w:p w14:paraId="3FD79250" w14:textId="77777777" w:rsidR="0095755A" w:rsidRPr="00684372" w:rsidRDefault="0095755A" w:rsidP="0095755A">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-Mejora en la reciclabilidad</w:t>
            </w:r>
          </w:p>
          <w:p w14:paraId="4C14ECAA" w14:textId="77777777" w:rsidR="0095755A" w:rsidRPr="00684372" w:rsidRDefault="0095755A" w:rsidP="0095755A">
            <w:pPr>
              <w:autoSpaceDE w:val="0"/>
              <w:autoSpaceDN w:val="0"/>
              <w:adjustRightInd w:val="0"/>
              <w:jc w:val="both"/>
              <w:rPr>
                <w:rFonts w:asciiTheme="minorHAnsi" w:hAnsiTheme="minorHAnsi" w:cstheme="minorHAnsi"/>
                <w:sz w:val="18"/>
                <w:szCs w:val="18"/>
              </w:rPr>
            </w:pPr>
          </w:p>
          <w:p w14:paraId="59C81B49" w14:textId="54F578BC" w:rsidR="0095755A" w:rsidRPr="00684372" w:rsidRDefault="0095755A" w:rsidP="0095755A">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-Sustitución de sustancias peligrosas y de sustancias extremadamente preocupantes en materiales y productos</w:t>
            </w:r>
            <w:r w:rsidR="00636A63">
              <w:rPr>
                <w:rFonts w:asciiTheme="minorHAnsi" w:hAnsiTheme="minorHAnsi" w:cstheme="minorHAnsi"/>
                <w:sz w:val="18"/>
                <w:szCs w:val="18"/>
              </w:rPr>
              <w:t xml:space="preserve"> </w:t>
            </w:r>
            <w:r w:rsidR="00636A63" w:rsidRPr="0044098B">
              <w:rPr>
                <w:rFonts w:asciiTheme="minorHAnsi" w:hAnsiTheme="minorHAnsi" w:cstheme="minorHAnsi"/>
                <w:sz w:val="18"/>
                <w:szCs w:val="18"/>
              </w:rPr>
              <w:t>de acuerdo con los requisitos establecidos en el Reglamento (CE) N.º 1272/2008 del Parlamento Europeo y del Consejo, de 16 de diciembre de 2008, sobre clasificación, etiquetado y envasado de sustancias y mezclas, y por el que se modifican y derogan las Directivas 67/548/CEE y 1999/45/CE y se modifica el Reglamento (CE) N.º 1907/2006 (Reglamento CLP) y sustitución de sustancias incluidas en el anexo XIV del Reglamento (CE) N.º 1907/2006 del Parlamento Europeo y del Consejo, de 18 de diciembre de 2016, relativo al registro, la evaluación, la autorización y la restricción de las sustancias y preparados químicos (REACH), por el que se crea la Agencia Europea de Sustancias y Preparados Químicos, y de sustancias restringidas recogidas en su anexo XVII</w:t>
            </w:r>
            <w:r w:rsidR="00636A63">
              <w:rPr>
                <w:rFonts w:asciiTheme="minorHAnsi" w:hAnsiTheme="minorHAnsi" w:cstheme="minorHAnsi"/>
                <w:sz w:val="18"/>
                <w:szCs w:val="18"/>
              </w:rPr>
              <w:t>.</w:t>
            </w:r>
          </w:p>
          <w:p w14:paraId="7D7FB636" w14:textId="77777777" w:rsidR="000345CF" w:rsidRPr="00684372" w:rsidRDefault="000345CF" w:rsidP="0095755A">
            <w:pPr>
              <w:autoSpaceDE w:val="0"/>
              <w:autoSpaceDN w:val="0"/>
              <w:adjustRightInd w:val="0"/>
              <w:jc w:val="both"/>
              <w:rPr>
                <w:rFonts w:asciiTheme="minorHAnsi" w:hAnsiTheme="minorHAnsi" w:cstheme="minorHAnsi"/>
                <w:sz w:val="18"/>
                <w:szCs w:val="18"/>
              </w:rPr>
            </w:pPr>
          </w:p>
          <w:p w14:paraId="5A7C47F2" w14:textId="77777777" w:rsidR="0095755A" w:rsidRPr="00684372" w:rsidRDefault="0095755A" w:rsidP="0095755A">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-Desarrollo o cambio hacia modelos de consumo basados en los servicios</w:t>
            </w:r>
          </w:p>
          <w:p w14:paraId="2F214B65" w14:textId="77777777" w:rsidR="00636A63" w:rsidRDefault="00636A63" w:rsidP="0095755A">
            <w:pPr>
              <w:autoSpaceDE w:val="0"/>
              <w:autoSpaceDN w:val="0"/>
              <w:adjustRightInd w:val="0"/>
              <w:spacing w:after="120"/>
              <w:jc w:val="both"/>
              <w:rPr>
                <w:rFonts w:asciiTheme="minorHAnsi" w:hAnsiTheme="minorHAnsi" w:cstheme="minorHAnsi"/>
                <w:b/>
                <w:bCs/>
                <w:sz w:val="18"/>
                <w:szCs w:val="18"/>
              </w:rPr>
            </w:pPr>
          </w:p>
          <w:p w14:paraId="6CE0F14B" w14:textId="77777777" w:rsidR="000345CF" w:rsidRPr="00684372" w:rsidRDefault="000345CF" w:rsidP="0095755A">
            <w:pPr>
              <w:autoSpaceDE w:val="0"/>
              <w:autoSpaceDN w:val="0"/>
              <w:adjustRightInd w:val="0"/>
              <w:spacing w:after="120"/>
              <w:jc w:val="both"/>
              <w:rPr>
                <w:rFonts w:asciiTheme="minorHAnsi" w:hAnsiTheme="minorHAnsi" w:cstheme="minorHAnsi"/>
                <w:b/>
                <w:bCs/>
                <w:sz w:val="18"/>
                <w:szCs w:val="18"/>
              </w:rPr>
            </w:pPr>
          </w:p>
        </w:tc>
        <w:tc>
          <w:tcPr>
            <w:tcW w:w="4531" w:type="dxa"/>
            <w:vMerge/>
          </w:tcPr>
          <w:p w14:paraId="0C95B70C" w14:textId="77777777" w:rsidR="0095755A" w:rsidRPr="00684372" w:rsidRDefault="0095755A" w:rsidP="0095755A">
            <w:pPr>
              <w:numPr>
                <w:ilvl w:val="0"/>
                <w:numId w:val="16"/>
              </w:numPr>
              <w:spacing w:before="120" w:after="40"/>
              <w:ind w:left="353" w:right="62" w:hanging="283"/>
              <w:jc w:val="both"/>
              <w:rPr>
                <w:rFonts w:asciiTheme="minorHAnsi" w:hAnsiTheme="minorHAnsi" w:cstheme="minorHAnsi"/>
                <w:b/>
                <w:bCs/>
                <w:sz w:val="18"/>
                <w:szCs w:val="18"/>
                <w:lang w:val="es-ES"/>
              </w:rPr>
            </w:pPr>
          </w:p>
        </w:tc>
      </w:tr>
      <w:tr w:rsidR="0095755A" w:rsidRPr="00C10ADC" w14:paraId="204797B3" w14:textId="77777777" w:rsidTr="006542BE">
        <w:trPr>
          <w:trHeight w:val="553"/>
        </w:trPr>
        <w:tc>
          <w:tcPr>
            <w:tcW w:w="4887" w:type="dxa"/>
          </w:tcPr>
          <w:p w14:paraId="0777467D" w14:textId="77777777" w:rsidR="0095755A" w:rsidRPr="00684372" w:rsidRDefault="0095755A" w:rsidP="0095755A">
            <w:pPr>
              <w:autoSpaceDE w:val="0"/>
              <w:autoSpaceDN w:val="0"/>
              <w:adjustRightInd w:val="0"/>
              <w:jc w:val="both"/>
              <w:rPr>
                <w:rFonts w:asciiTheme="minorHAnsi" w:hAnsiTheme="minorHAnsi" w:cstheme="minorHAnsi"/>
                <w:b/>
                <w:bCs/>
                <w:sz w:val="18"/>
                <w:szCs w:val="18"/>
              </w:rPr>
            </w:pPr>
            <w:r w:rsidRPr="00684372">
              <w:rPr>
                <w:rFonts w:asciiTheme="minorHAnsi" w:hAnsiTheme="minorHAnsi" w:cstheme="minorHAnsi"/>
                <w:b/>
                <w:bCs/>
                <w:sz w:val="18"/>
                <w:szCs w:val="18"/>
              </w:rPr>
              <w:lastRenderedPageBreak/>
              <w:t>Mejora de la gestión de residuos:</w:t>
            </w:r>
          </w:p>
          <w:p w14:paraId="05D7E355" w14:textId="77777777" w:rsidR="0095755A" w:rsidRPr="00684372" w:rsidRDefault="0095755A" w:rsidP="0095755A">
            <w:pPr>
              <w:autoSpaceDE w:val="0"/>
              <w:autoSpaceDN w:val="0"/>
              <w:adjustRightInd w:val="0"/>
              <w:jc w:val="both"/>
              <w:rPr>
                <w:rFonts w:asciiTheme="minorHAnsi" w:hAnsiTheme="minorHAnsi" w:cstheme="minorHAnsi"/>
                <w:b/>
                <w:bCs/>
                <w:sz w:val="18"/>
                <w:szCs w:val="18"/>
              </w:rPr>
            </w:pPr>
          </w:p>
          <w:p w14:paraId="4638F704" w14:textId="77777777" w:rsidR="0095755A" w:rsidRPr="00684372" w:rsidRDefault="0095755A" w:rsidP="0095755A">
            <w:pPr>
              <w:autoSpaceDE w:val="0"/>
              <w:autoSpaceDN w:val="0"/>
              <w:adjustRightInd w:val="0"/>
              <w:jc w:val="both"/>
              <w:rPr>
                <w:rFonts w:asciiTheme="minorHAnsi" w:hAnsiTheme="minorHAnsi" w:cstheme="minorHAnsi"/>
                <w:sz w:val="18"/>
                <w:szCs w:val="18"/>
              </w:rPr>
            </w:pPr>
            <w:r w:rsidRPr="00684372">
              <w:rPr>
                <w:rFonts w:asciiTheme="minorHAnsi" w:hAnsiTheme="minorHAnsi" w:cstheme="minorHAnsi"/>
                <w:sz w:val="18"/>
                <w:szCs w:val="18"/>
              </w:rPr>
              <w:t>-Desarrollo de sistemas e infraestructuras de tratamiento de residuos que permita incrementar y optimizar la obtención de material para el reciclado de calidad, generando nuevas materias primas que se usen en nuevos productos (se excluye el uso para combustibles).</w:t>
            </w:r>
          </w:p>
          <w:p w14:paraId="126924B4" w14:textId="77777777" w:rsidR="0095755A" w:rsidRPr="00684372" w:rsidRDefault="0095755A" w:rsidP="0095755A">
            <w:pPr>
              <w:autoSpaceDE w:val="0"/>
              <w:autoSpaceDN w:val="0"/>
              <w:adjustRightInd w:val="0"/>
              <w:jc w:val="both"/>
              <w:rPr>
                <w:rFonts w:asciiTheme="minorHAnsi" w:hAnsiTheme="minorHAnsi" w:cstheme="minorHAnsi"/>
                <w:sz w:val="18"/>
                <w:szCs w:val="18"/>
              </w:rPr>
            </w:pPr>
          </w:p>
          <w:p w14:paraId="4F5752C1" w14:textId="74FC783F" w:rsidR="0095755A" w:rsidRPr="00684372" w:rsidRDefault="0095755A" w:rsidP="00F325C6">
            <w:pPr>
              <w:autoSpaceDE w:val="0"/>
              <w:autoSpaceDN w:val="0"/>
              <w:adjustRightInd w:val="0"/>
              <w:jc w:val="both"/>
              <w:rPr>
                <w:rFonts w:asciiTheme="minorHAnsi" w:hAnsiTheme="minorHAnsi" w:cstheme="minorHAnsi"/>
                <w:b/>
                <w:bCs/>
                <w:sz w:val="18"/>
                <w:szCs w:val="18"/>
              </w:rPr>
            </w:pPr>
            <w:r w:rsidRPr="00684372">
              <w:rPr>
                <w:rFonts w:asciiTheme="minorHAnsi" w:hAnsiTheme="minorHAnsi" w:cstheme="minorHAnsi"/>
                <w:sz w:val="18"/>
                <w:szCs w:val="18"/>
              </w:rPr>
              <w:t>-Sistemas e infraestructuras que impulsen la preparación para la reutilización</w:t>
            </w:r>
          </w:p>
        </w:tc>
        <w:tc>
          <w:tcPr>
            <w:tcW w:w="4531" w:type="dxa"/>
            <w:vMerge/>
          </w:tcPr>
          <w:p w14:paraId="640EA11C" w14:textId="77777777" w:rsidR="0095755A" w:rsidRPr="00684372" w:rsidRDefault="0095755A" w:rsidP="0095755A">
            <w:pPr>
              <w:numPr>
                <w:ilvl w:val="0"/>
                <w:numId w:val="16"/>
              </w:numPr>
              <w:spacing w:before="120" w:after="40"/>
              <w:ind w:left="353" w:right="62" w:hanging="283"/>
              <w:jc w:val="both"/>
              <w:rPr>
                <w:rFonts w:asciiTheme="minorHAnsi" w:hAnsiTheme="minorHAnsi" w:cstheme="minorHAnsi"/>
                <w:b/>
                <w:bCs/>
                <w:sz w:val="18"/>
                <w:szCs w:val="18"/>
                <w:lang w:val="es-ES"/>
              </w:rPr>
            </w:pPr>
          </w:p>
        </w:tc>
      </w:tr>
    </w:tbl>
    <w:p w14:paraId="5BFD4B81" w14:textId="77777777" w:rsidR="00F325C6" w:rsidRPr="00C10ADC" w:rsidRDefault="00F325C6" w:rsidP="00F325C6">
      <w:pPr>
        <w:rPr>
          <w:rFonts w:asciiTheme="minorHAnsi" w:hAnsiTheme="minorHAnsi" w:cstheme="minorHAnsi"/>
          <w:sz w:val="28"/>
          <w:szCs w:val="28"/>
        </w:rPr>
      </w:pPr>
      <w:bookmarkStart w:id="1" w:name="_Toc154500665"/>
      <w:r w:rsidRPr="00C10ADC">
        <w:rPr>
          <w:rFonts w:asciiTheme="minorHAnsi" w:hAnsiTheme="minorHAnsi" w:cstheme="minorHAnsi"/>
          <w:sz w:val="28"/>
          <w:szCs w:val="28"/>
        </w:rPr>
        <w:br w:type="page"/>
      </w:r>
    </w:p>
    <w:p w14:paraId="2F91C8ED" w14:textId="0BF528B6" w:rsidR="00717B2C" w:rsidRPr="00684372" w:rsidRDefault="00717B2C" w:rsidP="00A55BFB">
      <w:pPr>
        <w:rPr>
          <w:rFonts w:asciiTheme="minorHAnsi" w:hAnsiTheme="minorHAnsi" w:cstheme="minorHAnsi"/>
          <w:b/>
          <w:sz w:val="24"/>
          <w14:shadow w14:blurRad="0" w14:dist="0" w14:dir="0" w14:sx="100000" w14:sy="100000" w14:kx="0" w14:ky="0" w14:algn="tl">
            <w14:srgbClr w14:val="000000">
              <w14:alpha w14:val="100000"/>
            </w14:srgbClr>
          </w14:shadow>
        </w:rPr>
      </w:pPr>
      <w:r w:rsidRPr="00684372">
        <w:rPr>
          <w:rFonts w:asciiTheme="minorHAnsi" w:hAnsiTheme="minorHAnsi" w:cstheme="minorHAnsi"/>
          <w:b/>
          <w:sz w:val="24"/>
          <w14:shadow w14:blurRad="0" w14:dist="0" w14:dir="0" w14:sx="100000" w14:sy="100000" w14:kx="0" w14:ky="0" w14:algn="tl">
            <w14:srgbClr w14:val="000000">
              <w14:alpha w14:val="100000"/>
            </w14:srgbClr>
          </w14:shadow>
        </w:rPr>
        <w:lastRenderedPageBreak/>
        <w:t xml:space="preserve">Programa: Proyectos de </w:t>
      </w:r>
      <w:r w:rsidR="008807D2" w:rsidRPr="00684372">
        <w:rPr>
          <w:rFonts w:asciiTheme="minorHAnsi" w:hAnsiTheme="minorHAnsi" w:cstheme="minorHAnsi"/>
          <w:b/>
          <w:sz w:val="24"/>
          <w14:shadow w14:blurRad="0" w14:dist="0" w14:dir="0" w14:sx="100000" w14:sy="100000" w14:kx="0" w14:ky="0" w14:algn="tl">
            <w14:srgbClr w14:val="000000">
              <w14:alpha w14:val="100000"/>
            </w14:srgbClr>
          </w14:shadow>
        </w:rPr>
        <w:t>I</w:t>
      </w:r>
      <w:r w:rsidRPr="00684372">
        <w:rPr>
          <w:rFonts w:asciiTheme="minorHAnsi" w:hAnsiTheme="minorHAnsi" w:cstheme="minorHAnsi"/>
          <w:b/>
          <w:sz w:val="24"/>
          <w14:shadow w14:blurRad="0" w14:dist="0" w14:dir="0" w14:sx="100000" w14:sy="100000" w14:kx="0" w14:ky="0" w14:algn="tl">
            <w14:srgbClr w14:val="000000">
              <w14:alpha w14:val="100000"/>
            </w14:srgbClr>
          </w14:shadow>
        </w:rPr>
        <w:t xml:space="preserve">nvestigación industrial, Desarrollo experimental e Innovación para la descarbonización de la industria manufacturera, según Orden </w:t>
      </w:r>
      <w:r w:rsidR="00E45A61" w:rsidRPr="00684372">
        <w:rPr>
          <w:rFonts w:asciiTheme="minorHAnsi" w:hAnsiTheme="minorHAnsi" w:cstheme="minorHAnsi"/>
          <w:b/>
          <w:sz w:val="24"/>
          <w14:shadow w14:blurRad="0" w14:dist="0" w14:dir="0" w14:sx="100000" w14:sy="100000" w14:kx="0" w14:ky="0" w14:algn="tl">
            <w14:srgbClr w14:val="000000">
              <w14:alpha w14:val="100000"/>
            </w14:srgbClr>
          </w14:shadow>
        </w:rPr>
        <w:t>ITU</w:t>
      </w:r>
      <w:r w:rsidRPr="00684372">
        <w:rPr>
          <w:rFonts w:asciiTheme="minorHAnsi" w:hAnsiTheme="minorHAnsi" w:cstheme="minorHAnsi"/>
          <w:b/>
          <w:sz w:val="24"/>
          <w14:shadow w14:blurRad="0" w14:dist="0" w14:dir="0" w14:sx="100000" w14:sy="100000" w14:kx="0" w14:ky="0" w14:algn="tl">
            <w14:srgbClr w14:val="000000">
              <w14:alpha w14:val="100000"/>
            </w14:srgbClr>
          </w14:shadow>
        </w:rPr>
        <w:t>/</w:t>
      </w:r>
      <w:r w:rsidR="00E45A61" w:rsidRPr="00684372">
        <w:rPr>
          <w:rFonts w:asciiTheme="minorHAnsi" w:hAnsiTheme="minorHAnsi" w:cstheme="minorHAnsi"/>
          <w:b/>
          <w:sz w:val="24"/>
          <w14:shadow w14:blurRad="0" w14:dist="0" w14:dir="0" w14:sx="100000" w14:sy="100000" w14:kx="0" w14:ky="0" w14:algn="tl">
            <w14:srgbClr w14:val="000000">
              <w14:alpha w14:val="100000"/>
            </w14:srgbClr>
          </w14:shadow>
        </w:rPr>
        <w:t>1434</w:t>
      </w:r>
      <w:r w:rsidRPr="00684372">
        <w:rPr>
          <w:rFonts w:asciiTheme="minorHAnsi" w:hAnsiTheme="minorHAnsi" w:cstheme="minorHAnsi"/>
          <w:b/>
          <w:sz w:val="24"/>
          <w14:shadow w14:blurRad="0" w14:dist="0" w14:dir="0" w14:sx="100000" w14:sy="100000" w14:kx="0" w14:ky="0" w14:algn="tl">
            <w14:srgbClr w14:val="000000">
              <w14:alpha w14:val="100000"/>
            </w14:srgbClr>
          </w14:shadow>
        </w:rPr>
        <w:t>/2023</w:t>
      </w:r>
      <w:bookmarkEnd w:id="1"/>
    </w:p>
    <w:p w14:paraId="752FE52F" w14:textId="77777777" w:rsidR="00717B2C" w:rsidRPr="00684372" w:rsidRDefault="00717B2C" w:rsidP="00D526D0">
      <w:pPr>
        <w:rPr>
          <w:rFonts w:asciiTheme="minorHAnsi" w:hAnsiTheme="minorHAnsi" w:cstheme="minorHAnsi"/>
        </w:rPr>
      </w:pPr>
    </w:p>
    <w:p w14:paraId="06D6009F" w14:textId="77777777" w:rsidR="00717B2C" w:rsidRPr="00C10ADC" w:rsidRDefault="00717B2C" w:rsidP="00717B2C">
      <w:pPr>
        <w:tabs>
          <w:tab w:val="right" w:pos="4820"/>
          <w:tab w:val="right" w:pos="6379"/>
          <w:tab w:val="right" w:pos="7230"/>
        </w:tabs>
        <w:rPr>
          <w:rFonts w:asciiTheme="minorHAnsi" w:hAnsiTheme="minorHAnsi" w:cstheme="minorHAnsi"/>
          <w:b/>
          <w:szCs w:val="22"/>
        </w:rPr>
      </w:pPr>
      <w:r w:rsidRPr="00C10ADC">
        <w:rPr>
          <w:rFonts w:asciiTheme="minorHAnsi" w:hAnsiTheme="minorHAnsi" w:cstheme="minorHAnsi"/>
          <w:b/>
          <w:szCs w:val="22"/>
        </w:rPr>
        <w:t>Requisitos adicionales: NT-94</w:t>
      </w:r>
    </w:p>
    <w:p w14:paraId="5AE2830A" w14:textId="77777777" w:rsidR="00717B2C" w:rsidRPr="00684372" w:rsidRDefault="00717B2C" w:rsidP="00717B2C">
      <w:pPr>
        <w:rPr>
          <w:rFonts w:asciiTheme="minorHAnsi" w:hAnsiTheme="minorHAnsi" w:cstheme="minorHAnsi"/>
        </w:rPr>
      </w:pPr>
    </w:p>
    <w:tbl>
      <w:tblPr>
        <w:tblpPr w:leftFromText="141" w:rightFromText="141" w:vertAnchor="text" w:tblpX="7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1"/>
        <w:gridCol w:w="4887"/>
      </w:tblGrid>
      <w:tr w:rsidR="00717B2C" w:rsidRPr="00C10ADC" w14:paraId="67A49AE4" w14:textId="77777777" w:rsidTr="00684372">
        <w:trPr>
          <w:cantSplit/>
          <w:trHeight w:val="567"/>
        </w:trPr>
        <w:tc>
          <w:tcPr>
            <w:tcW w:w="9418" w:type="dxa"/>
            <w:gridSpan w:val="2"/>
            <w:shd w:val="pct12" w:color="auto" w:fill="FFFFFF"/>
            <w:vAlign w:val="center"/>
          </w:tcPr>
          <w:p w14:paraId="3ECA0813" w14:textId="657D2658" w:rsidR="00717B2C" w:rsidRPr="00C10ADC" w:rsidRDefault="00717B2C" w:rsidP="00833D2E">
            <w:pPr>
              <w:spacing w:before="60"/>
              <w:jc w:val="center"/>
              <w:rPr>
                <w:rFonts w:asciiTheme="minorHAnsi" w:hAnsiTheme="minorHAnsi" w:cstheme="minorHAnsi"/>
                <w:bCs/>
                <w:iCs/>
                <w:szCs w:val="22"/>
              </w:rPr>
            </w:pPr>
            <w:r w:rsidRPr="00C10ADC">
              <w:rPr>
                <w:rFonts w:asciiTheme="minorHAnsi" w:hAnsiTheme="minorHAnsi" w:cstheme="minorHAnsi"/>
                <w:b/>
                <w:szCs w:val="22"/>
              </w:rPr>
              <w:t>OBJETIVO DE LA CERTIFICACIÓN</w:t>
            </w:r>
            <w:r w:rsidR="001C7908">
              <w:rPr>
                <w:rFonts w:asciiTheme="minorHAnsi" w:hAnsiTheme="minorHAnsi" w:cstheme="minorHAnsi"/>
                <w:b/>
                <w:szCs w:val="22"/>
              </w:rPr>
              <w:t xml:space="preserve"> </w:t>
            </w:r>
            <w:r w:rsidR="001C7908" w:rsidRPr="00C10ADC">
              <w:rPr>
                <w:rFonts w:asciiTheme="minorHAnsi" w:hAnsiTheme="minorHAnsi" w:cstheme="minorHAnsi"/>
                <w:bCs/>
                <w:szCs w:val="22"/>
              </w:rPr>
              <w:t>(3)</w:t>
            </w:r>
          </w:p>
        </w:tc>
      </w:tr>
      <w:tr w:rsidR="00717B2C" w:rsidRPr="00C10ADC" w14:paraId="7A5B4A09" w14:textId="77777777" w:rsidTr="00AA4897">
        <w:trPr>
          <w:cantSplit/>
          <w:trHeight w:val="7351"/>
        </w:trPr>
        <w:tc>
          <w:tcPr>
            <w:tcW w:w="9418" w:type="dxa"/>
            <w:gridSpan w:val="2"/>
          </w:tcPr>
          <w:p w14:paraId="30D6FC70" w14:textId="3883350E" w:rsidR="00717B2C" w:rsidRPr="00C10ADC" w:rsidRDefault="00717B2C" w:rsidP="00833D2E">
            <w:pPr>
              <w:tabs>
                <w:tab w:val="left" w:pos="2198"/>
              </w:tabs>
              <w:spacing w:before="80" w:after="80"/>
              <w:jc w:val="both"/>
              <w:rPr>
                <w:rFonts w:asciiTheme="minorHAnsi" w:hAnsiTheme="minorHAnsi" w:cstheme="minorHAnsi"/>
                <w:sz w:val="20"/>
              </w:rPr>
            </w:pPr>
            <w:r w:rsidRPr="00C10ADC">
              <w:rPr>
                <w:rFonts w:asciiTheme="minorHAnsi" w:hAnsiTheme="minorHAnsi" w:cstheme="minorHAnsi"/>
                <w:sz w:val="20"/>
              </w:rPr>
              <w:t>Calificación de las actividades del proyecto. Determinación de la naturaleza tecnológica de las actividades del proyecto, conforme a lo establecido en la Orden I</w:t>
            </w:r>
            <w:r w:rsidR="00E44386" w:rsidRPr="00C10ADC">
              <w:rPr>
                <w:rFonts w:asciiTheme="minorHAnsi" w:hAnsiTheme="minorHAnsi" w:cstheme="minorHAnsi"/>
                <w:sz w:val="20"/>
              </w:rPr>
              <w:t>TU</w:t>
            </w:r>
            <w:r w:rsidRPr="00C10ADC">
              <w:rPr>
                <w:rFonts w:asciiTheme="minorHAnsi" w:hAnsiTheme="minorHAnsi" w:cstheme="minorHAnsi"/>
                <w:sz w:val="20"/>
              </w:rPr>
              <w:t>/</w:t>
            </w:r>
            <w:r w:rsidR="00E44386" w:rsidRPr="00C10ADC">
              <w:rPr>
                <w:rFonts w:asciiTheme="minorHAnsi" w:hAnsiTheme="minorHAnsi" w:cstheme="minorHAnsi"/>
                <w:sz w:val="20"/>
              </w:rPr>
              <w:t>1434</w:t>
            </w:r>
            <w:r w:rsidRPr="00C10ADC">
              <w:rPr>
                <w:rFonts w:asciiTheme="minorHAnsi" w:hAnsiTheme="minorHAnsi" w:cstheme="minorHAnsi"/>
                <w:sz w:val="20"/>
              </w:rPr>
              <w:t>/2023.</w:t>
            </w:r>
          </w:p>
          <w:p w14:paraId="429F25D6" w14:textId="77777777" w:rsidR="00717B2C" w:rsidRPr="00C10ADC" w:rsidRDefault="00717B2C" w:rsidP="00833D2E">
            <w:pPr>
              <w:tabs>
                <w:tab w:val="left" w:pos="2198"/>
              </w:tabs>
              <w:spacing w:before="80" w:after="80"/>
              <w:jc w:val="both"/>
              <w:rPr>
                <w:rFonts w:asciiTheme="minorHAnsi" w:hAnsiTheme="minorHAnsi" w:cstheme="minorHAnsi"/>
                <w:sz w:val="20"/>
              </w:rPr>
            </w:pPr>
          </w:p>
          <w:p w14:paraId="13F0F3AD" w14:textId="77777777" w:rsidR="000C19AA" w:rsidRPr="00C10ADC" w:rsidRDefault="000C19AA" w:rsidP="00833D2E">
            <w:pPr>
              <w:pStyle w:val="Prrafodelista"/>
              <w:numPr>
                <w:ilvl w:val="0"/>
                <w:numId w:val="26"/>
              </w:numPr>
              <w:spacing w:before="80" w:after="80"/>
              <w:jc w:val="both"/>
              <w:rPr>
                <w:rFonts w:asciiTheme="minorHAnsi" w:hAnsiTheme="minorHAnsi" w:cstheme="minorHAnsi"/>
                <w:b/>
                <w:sz w:val="20"/>
              </w:rPr>
            </w:pPr>
            <w:r w:rsidRPr="00C10ADC">
              <w:rPr>
                <w:rFonts w:asciiTheme="minorHAnsi" w:hAnsiTheme="minorHAnsi" w:cstheme="minorHAnsi"/>
                <w:b/>
                <w:sz w:val="20"/>
              </w:rPr>
              <w:t>Certificación de Estudios de viabilidad previos a proyectos de Investigación industrial o proyectos de desarrollo experimental</w:t>
            </w:r>
          </w:p>
          <w:p w14:paraId="531F2344" w14:textId="7B603602" w:rsidR="000C19AA" w:rsidRPr="00C10ADC" w:rsidRDefault="000C19AA" w:rsidP="00833D2E">
            <w:pPr>
              <w:pStyle w:val="Prrafodelista"/>
              <w:numPr>
                <w:ilvl w:val="0"/>
                <w:numId w:val="26"/>
              </w:numPr>
              <w:tabs>
                <w:tab w:val="left" w:pos="2198"/>
              </w:tabs>
              <w:spacing w:before="80" w:after="80"/>
              <w:jc w:val="both"/>
              <w:rPr>
                <w:rFonts w:asciiTheme="minorHAnsi" w:hAnsiTheme="minorHAnsi" w:cstheme="minorHAnsi"/>
                <w:b/>
                <w:sz w:val="20"/>
              </w:rPr>
            </w:pPr>
            <w:r w:rsidRPr="00C10ADC">
              <w:rPr>
                <w:rFonts w:asciiTheme="minorHAnsi" w:hAnsiTheme="minorHAnsi" w:cstheme="minorHAnsi"/>
                <w:b/>
                <w:sz w:val="20"/>
              </w:rPr>
              <w:t>Certificación de proyectos de investigación industrial</w:t>
            </w:r>
          </w:p>
          <w:p w14:paraId="0BFAC48E" w14:textId="77777777" w:rsidR="00717B2C" w:rsidRPr="00C10ADC" w:rsidRDefault="00717B2C" w:rsidP="00833D2E">
            <w:pPr>
              <w:pStyle w:val="Prrafodelista"/>
              <w:numPr>
                <w:ilvl w:val="0"/>
                <w:numId w:val="26"/>
              </w:numPr>
              <w:spacing w:before="80" w:after="80"/>
              <w:jc w:val="both"/>
              <w:rPr>
                <w:rFonts w:asciiTheme="minorHAnsi" w:hAnsiTheme="minorHAnsi" w:cstheme="minorHAnsi"/>
                <w:b/>
                <w:sz w:val="20"/>
              </w:rPr>
            </w:pPr>
            <w:r w:rsidRPr="00C10ADC">
              <w:rPr>
                <w:rFonts w:asciiTheme="minorHAnsi" w:hAnsiTheme="minorHAnsi" w:cstheme="minorHAnsi"/>
                <w:b/>
                <w:sz w:val="20"/>
              </w:rPr>
              <w:t>Certificación de proyectos de desarrollo experimental</w:t>
            </w:r>
          </w:p>
          <w:p w14:paraId="4B82E4FB" w14:textId="14FB1870" w:rsidR="00717B2C" w:rsidRPr="00C10ADC" w:rsidRDefault="00957C08" w:rsidP="00833D2E">
            <w:pPr>
              <w:pStyle w:val="Prrafodelista"/>
              <w:numPr>
                <w:ilvl w:val="0"/>
                <w:numId w:val="26"/>
              </w:numPr>
              <w:spacing w:before="80" w:after="80"/>
              <w:jc w:val="both"/>
              <w:rPr>
                <w:rFonts w:asciiTheme="minorHAnsi" w:hAnsiTheme="minorHAnsi" w:cstheme="minorHAnsi"/>
                <w:b/>
                <w:sz w:val="20"/>
              </w:rPr>
            </w:pPr>
            <w:r w:rsidRPr="00C10ADC">
              <w:rPr>
                <w:rFonts w:asciiTheme="minorHAnsi" w:hAnsiTheme="minorHAnsi" w:cstheme="minorHAnsi"/>
                <w:b/>
                <w:sz w:val="20"/>
              </w:rPr>
              <w:t xml:space="preserve">Certificación de </w:t>
            </w:r>
            <w:r w:rsidR="00717B2C" w:rsidRPr="00C10ADC">
              <w:rPr>
                <w:rFonts w:asciiTheme="minorHAnsi" w:hAnsiTheme="minorHAnsi" w:cstheme="minorHAnsi"/>
                <w:b/>
                <w:sz w:val="20"/>
              </w:rPr>
              <w:t>Proyectos de innovación en materia de organización</w:t>
            </w:r>
          </w:p>
          <w:p w14:paraId="779744BA" w14:textId="555679BC" w:rsidR="00717B2C" w:rsidRPr="00C10ADC" w:rsidRDefault="00957C08" w:rsidP="00833D2E">
            <w:pPr>
              <w:pStyle w:val="Prrafodelista"/>
              <w:numPr>
                <w:ilvl w:val="0"/>
                <w:numId w:val="26"/>
              </w:numPr>
              <w:spacing w:before="80" w:after="80"/>
              <w:jc w:val="both"/>
              <w:rPr>
                <w:rFonts w:asciiTheme="minorHAnsi" w:hAnsiTheme="minorHAnsi" w:cstheme="minorHAnsi"/>
                <w:b/>
                <w:sz w:val="20"/>
              </w:rPr>
            </w:pPr>
            <w:r w:rsidRPr="00C10ADC">
              <w:rPr>
                <w:rFonts w:asciiTheme="minorHAnsi" w:hAnsiTheme="minorHAnsi" w:cstheme="minorHAnsi"/>
                <w:b/>
                <w:sz w:val="20"/>
              </w:rPr>
              <w:t xml:space="preserve">Certificación de </w:t>
            </w:r>
            <w:r w:rsidR="00717B2C" w:rsidRPr="00C10ADC">
              <w:rPr>
                <w:rFonts w:asciiTheme="minorHAnsi" w:hAnsiTheme="minorHAnsi" w:cstheme="minorHAnsi"/>
                <w:b/>
                <w:sz w:val="20"/>
              </w:rPr>
              <w:t>Proyectos de innovación en materia de procesos</w:t>
            </w:r>
          </w:p>
          <w:p w14:paraId="013481B8" w14:textId="77777777" w:rsidR="00717B2C" w:rsidRPr="00C10ADC" w:rsidRDefault="00717B2C" w:rsidP="00833D2E">
            <w:pPr>
              <w:pStyle w:val="Prrafodelista"/>
              <w:spacing w:before="80" w:after="80"/>
              <w:jc w:val="both"/>
              <w:rPr>
                <w:rFonts w:asciiTheme="minorHAnsi" w:hAnsiTheme="minorHAnsi" w:cstheme="minorHAnsi"/>
                <w:b/>
                <w:sz w:val="20"/>
              </w:rPr>
            </w:pPr>
          </w:p>
          <w:p w14:paraId="566123EB" w14:textId="5364824D" w:rsidR="00717B2C" w:rsidRPr="00C10ADC" w:rsidRDefault="00717B2C" w:rsidP="00833D2E">
            <w:pPr>
              <w:jc w:val="both"/>
              <w:rPr>
                <w:rFonts w:asciiTheme="minorHAnsi" w:hAnsiTheme="minorHAnsi" w:cstheme="minorHAnsi"/>
                <w:sz w:val="20"/>
              </w:rPr>
            </w:pPr>
            <w:r w:rsidRPr="00C10ADC">
              <w:rPr>
                <w:rFonts w:asciiTheme="minorHAnsi" w:hAnsiTheme="minorHAnsi" w:cstheme="minorHAnsi"/>
                <w:sz w:val="20"/>
              </w:rPr>
              <w:t xml:space="preserve">Justificación tanto </w:t>
            </w:r>
            <w:r w:rsidR="00484144" w:rsidRPr="00C10ADC">
              <w:rPr>
                <w:rFonts w:asciiTheme="minorHAnsi" w:hAnsiTheme="minorHAnsi" w:cstheme="minorHAnsi"/>
                <w:sz w:val="20"/>
              </w:rPr>
              <w:t xml:space="preserve">de </w:t>
            </w:r>
            <w:r w:rsidRPr="00C10ADC">
              <w:rPr>
                <w:rFonts w:asciiTheme="minorHAnsi" w:hAnsiTheme="minorHAnsi" w:cstheme="minorHAnsi"/>
                <w:sz w:val="20"/>
              </w:rPr>
              <w:t xml:space="preserve">si el proyecto de investigación, desarrollo o innovación tiene como objetivo la reducción de emisiones de gases de efecto invernadero, como </w:t>
            </w:r>
            <w:r w:rsidR="00D301E1" w:rsidRPr="00C10ADC">
              <w:rPr>
                <w:rFonts w:asciiTheme="minorHAnsi" w:hAnsiTheme="minorHAnsi" w:cstheme="minorHAnsi"/>
                <w:sz w:val="20"/>
              </w:rPr>
              <w:t xml:space="preserve">de </w:t>
            </w:r>
            <w:r w:rsidRPr="00C10ADC">
              <w:rPr>
                <w:rFonts w:asciiTheme="minorHAnsi" w:hAnsiTheme="minorHAnsi" w:cstheme="minorHAnsi"/>
                <w:sz w:val="20"/>
              </w:rPr>
              <w:t>si, en función del tipo de proyecto, cumple la definición de estudio de viabilidad, investigación industrial, desarrollo experimental, innovación en materia de organización o innovación en materia de procesos, del artículo 2 del Reglamento (UE) n.º 651/2014 de la Comisión, de 17 de junio de 2014. Análisis de cada uno de los apartados necesarios recogidos en la memoria de solicitud, para justificar la ayuda solicitada.</w:t>
            </w:r>
          </w:p>
          <w:p w14:paraId="67ABD16D" w14:textId="77777777" w:rsidR="00717B2C" w:rsidRPr="00C10ADC" w:rsidRDefault="00717B2C" w:rsidP="00833D2E">
            <w:pPr>
              <w:jc w:val="both"/>
              <w:rPr>
                <w:rFonts w:asciiTheme="minorHAnsi" w:hAnsiTheme="minorHAnsi" w:cstheme="minorHAnsi"/>
                <w:sz w:val="20"/>
              </w:rPr>
            </w:pPr>
          </w:p>
          <w:p w14:paraId="0B65D8E3" w14:textId="77777777" w:rsidR="00717B2C" w:rsidRDefault="00717B2C" w:rsidP="00833D2E">
            <w:pPr>
              <w:jc w:val="both"/>
              <w:rPr>
                <w:rFonts w:asciiTheme="minorHAnsi" w:hAnsiTheme="minorHAnsi" w:cstheme="minorHAnsi"/>
                <w:sz w:val="20"/>
              </w:rPr>
            </w:pPr>
            <w:r w:rsidRPr="00C10ADC">
              <w:rPr>
                <w:rFonts w:asciiTheme="minorHAnsi" w:hAnsiTheme="minorHAnsi" w:cstheme="minorHAnsi"/>
                <w:sz w:val="20"/>
              </w:rPr>
              <w:t>Justificación de la clasificación de cada actividad por la que se solicita ayuda en función de los tipos de gastos subvencionables definidos en la orden, análisis de si el gasto presupuestado de cada actividad se limita a cubrir las facetas novedosas y el importe es coherente con el objetivo, así como la distinción de los gastos subvencionables de los que no lo son.</w:t>
            </w:r>
          </w:p>
          <w:p w14:paraId="381DA711" w14:textId="77777777" w:rsidR="009E2297" w:rsidRDefault="009E2297" w:rsidP="00833D2E">
            <w:pPr>
              <w:jc w:val="both"/>
              <w:rPr>
                <w:rFonts w:asciiTheme="minorHAnsi" w:hAnsiTheme="minorHAnsi" w:cstheme="minorHAnsi"/>
                <w:b/>
                <w:sz w:val="20"/>
              </w:rPr>
            </w:pPr>
          </w:p>
          <w:p w14:paraId="4A9561E0" w14:textId="5B2C5477" w:rsidR="009E2297" w:rsidRDefault="009E2297" w:rsidP="009E2297">
            <w:pPr>
              <w:jc w:val="both"/>
              <w:rPr>
                <w:rFonts w:asciiTheme="minorHAnsi" w:hAnsiTheme="minorHAnsi" w:cstheme="minorHAnsi"/>
                <w:sz w:val="20"/>
              </w:rPr>
            </w:pPr>
            <w:r w:rsidRPr="00C9308B">
              <w:rPr>
                <w:rFonts w:asciiTheme="minorHAnsi" w:hAnsiTheme="minorHAnsi" w:cstheme="minorHAnsi"/>
                <w:sz w:val="20"/>
              </w:rPr>
              <w:t xml:space="preserve">Certificación de la ejecución de </w:t>
            </w:r>
            <w:r w:rsidRPr="004B3332">
              <w:rPr>
                <w:rFonts w:asciiTheme="minorHAnsi" w:hAnsiTheme="minorHAnsi" w:cstheme="minorHAnsi"/>
                <w:sz w:val="20"/>
              </w:rPr>
              <w:t>los</w:t>
            </w:r>
            <w:r>
              <w:rPr>
                <w:rFonts w:asciiTheme="minorHAnsi" w:hAnsiTheme="minorHAnsi" w:cstheme="minorHAnsi"/>
                <w:sz w:val="20"/>
              </w:rPr>
              <w:t xml:space="preserve"> proyectos de Investigación Industrial, Desarrollo experimental y de Innovación en materia de organización y procesos</w:t>
            </w:r>
            <w:r w:rsidRPr="00C9308B">
              <w:rPr>
                <w:rFonts w:asciiTheme="minorHAnsi" w:hAnsiTheme="minorHAnsi" w:cstheme="minorHAnsi"/>
                <w:sz w:val="20"/>
              </w:rPr>
              <w:t xml:space="preserve">, </w:t>
            </w:r>
            <w:r>
              <w:rPr>
                <w:rFonts w:asciiTheme="minorHAnsi" w:hAnsiTheme="minorHAnsi" w:cstheme="minorHAnsi"/>
                <w:sz w:val="20"/>
              </w:rPr>
              <w:t>conforme a lo establecido en</w:t>
            </w:r>
            <w:r w:rsidRPr="00C9308B">
              <w:rPr>
                <w:rFonts w:asciiTheme="minorHAnsi" w:hAnsiTheme="minorHAnsi" w:cstheme="minorHAnsi"/>
                <w:sz w:val="20"/>
              </w:rPr>
              <w:t xml:space="preserve"> </w:t>
            </w:r>
            <w:r>
              <w:rPr>
                <w:rFonts w:asciiTheme="minorHAnsi" w:hAnsiTheme="minorHAnsi" w:cstheme="minorHAnsi"/>
                <w:sz w:val="20"/>
              </w:rPr>
              <w:t>la “Guía de Justificación”</w:t>
            </w:r>
            <w:r w:rsidR="00E6607C">
              <w:rPr>
                <w:rFonts w:asciiTheme="minorHAnsi" w:hAnsiTheme="minorHAnsi" w:cstheme="minorHAnsi"/>
                <w:sz w:val="20"/>
              </w:rPr>
              <w:t xml:space="preserve"> en vigor</w:t>
            </w:r>
            <w:r>
              <w:rPr>
                <w:rFonts w:asciiTheme="minorHAnsi" w:hAnsiTheme="minorHAnsi" w:cstheme="minorHAnsi"/>
                <w:sz w:val="20"/>
              </w:rPr>
              <w:t>.</w:t>
            </w:r>
          </w:p>
          <w:p w14:paraId="5FD8AEE2" w14:textId="77777777" w:rsidR="009E2297" w:rsidRPr="001D6DD1" w:rsidRDefault="009E2297" w:rsidP="009E2297">
            <w:pPr>
              <w:pStyle w:val="Prrafodelista"/>
              <w:numPr>
                <w:ilvl w:val="0"/>
                <w:numId w:val="26"/>
              </w:numPr>
              <w:tabs>
                <w:tab w:val="left" w:pos="2198"/>
              </w:tabs>
              <w:spacing w:before="80" w:after="80"/>
              <w:jc w:val="both"/>
              <w:rPr>
                <w:rFonts w:asciiTheme="minorHAnsi" w:hAnsiTheme="minorHAnsi" w:cstheme="minorHAnsi"/>
                <w:b/>
                <w:sz w:val="20"/>
              </w:rPr>
            </w:pPr>
            <w:r w:rsidRPr="001D6DD1">
              <w:rPr>
                <w:rFonts w:asciiTheme="minorHAnsi" w:hAnsiTheme="minorHAnsi" w:cstheme="minorHAnsi"/>
                <w:b/>
                <w:sz w:val="20"/>
              </w:rPr>
              <w:t xml:space="preserve">Certificación de proyectos de </w:t>
            </w:r>
            <w:r>
              <w:rPr>
                <w:rFonts w:asciiTheme="minorHAnsi" w:hAnsiTheme="minorHAnsi" w:cstheme="minorHAnsi"/>
                <w:b/>
                <w:sz w:val="20"/>
              </w:rPr>
              <w:t>i</w:t>
            </w:r>
            <w:r w:rsidRPr="001D6DD1">
              <w:rPr>
                <w:rFonts w:asciiTheme="minorHAnsi" w:hAnsiTheme="minorHAnsi" w:cstheme="minorHAnsi"/>
                <w:b/>
                <w:sz w:val="20"/>
              </w:rPr>
              <w:t>nvestigación industrial</w:t>
            </w:r>
          </w:p>
          <w:p w14:paraId="16B9EC25" w14:textId="77777777" w:rsidR="009E2297" w:rsidRDefault="009E2297" w:rsidP="009E2297">
            <w:pPr>
              <w:pStyle w:val="Prrafodelista"/>
              <w:numPr>
                <w:ilvl w:val="0"/>
                <w:numId w:val="26"/>
              </w:numPr>
              <w:spacing w:before="80" w:after="80"/>
              <w:jc w:val="both"/>
              <w:rPr>
                <w:rFonts w:asciiTheme="minorHAnsi" w:hAnsiTheme="minorHAnsi" w:cstheme="minorHAnsi"/>
                <w:b/>
                <w:sz w:val="20"/>
              </w:rPr>
            </w:pPr>
            <w:r w:rsidRPr="001D6DD1">
              <w:rPr>
                <w:rFonts w:asciiTheme="minorHAnsi" w:hAnsiTheme="minorHAnsi" w:cstheme="minorHAnsi"/>
                <w:b/>
                <w:sz w:val="20"/>
              </w:rPr>
              <w:t xml:space="preserve">Certificación de proyectos de </w:t>
            </w:r>
            <w:r>
              <w:rPr>
                <w:rFonts w:asciiTheme="minorHAnsi" w:hAnsiTheme="minorHAnsi" w:cstheme="minorHAnsi"/>
                <w:b/>
                <w:sz w:val="20"/>
              </w:rPr>
              <w:t>d</w:t>
            </w:r>
            <w:r w:rsidRPr="001D6DD1">
              <w:rPr>
                <w:rFonts w:asciiTheme="minorHAnsi" w:hAnsiTheme="minorHAnsi" w:cstheme="minorHAnsi"/>
                <w:b/>
                <w:sz w:val="20"/>
              </w:rPr>
              <w:t>esarrollo experimental</w:t>
            </w:r>
          </w:p>
          <w:p w14:paraId="75A50B53" w14:textId="77777777" w:rsidR="009E2297" w:rsidRDefault="009E2297" w:rsidP="009E2297">
            <w:pPr>
              <w:pStyle w:val="Prrafodelista"/>
              <w:numPr>
                <w:ilvl w:val="0"/>
                <w:numId w:val="26"/>
              </w:numPr>
              <w:spacing w:before="80" w:after="80"/>
              <w:jc w:val="both"/>
              <w:rPr>
                <w:rFonts w:asciiTheme="minorHAnsi" w:hAnsiTheme="minorHAnsi" w:cstheme="minorHAnsi"/>
                <w:b/>
                <w:sz w:val="20"/>
              </w:rPr>
            </w:pPr>
            <w:r>
              <w:rPr>
                <w:rFonts w:asciiTheme="minorHAnsi" w:hAnsiTheme="minorHAnsi" w:cstheme="minorHAnsi"/>
                <w:b/>
                <w:sz w:val="20"/>
              </w:rPr>
              <w:t>Certificación de Proyectos de innovación en materia de organización</w:t>
            </w:r>
          </w:p>
          <w:p w14:paraId="57B05EB8" w14:textId="77777777" w:rsidR="009E2297" w:rsidRDefault="009E2297" w:rsidP="009E2297">
            <w:pPr>
              <w:pStyle w:val="Prrafodelista"/>
              <w:numPr>
                <w:ilvl w:val="0"/>
                <w:numId w:val="26"/>
              </w:numPr>
              <w:spacing w:before="80" w:after="80"/>
              <w:jc w:val="both"/>
              <w:rPr>
                <w:rFonts w:asciiTheme="minorHAnsi" w:hAnsiTheme="minorHAnsi" w:cstheme="minorHAnsi"/>
                <w:b/>
                <w:sz w:val="20"/>
              </w:rPr>
            </w:pPr>
            <w:r>
              <w:rPr>
                <w:rFonts w:asciiTheme="minorHAnsi" w:hAnsiTheme="minorHAnsi" w:cstheme="minorHAnsi"/>
                <w:b/>
                <w:sz w:val="20"/>
              </w:rPr>
              <w:t>Certificación de Proyectos de innovación en materia de procesos</w:t>
            </w:r>
          </w:p>
          <w:p w14:paraId="458E2CD9" w14:textId="77777777" w:rsidR="009E2297" w:rsidRPr="00C10ADC" w:rsidRDefault="009E2297" w:rsidP="00833D2E">
            <w:pPr>
              <w:jc w:val="both"/>
              <w:rPr>
                <w:rFonts w:asciiTheme="minorHAnsi" w:hAnsiTheme="minorHAnsi" w:cstheme="minorHAnsi"/>
                <w:b/>
                <w:sz w:val="20"/>
              </w:rPr>
            </w:pPr>
          </w:p>
        </w:tc>
      </w:tr>
      <w:tr w:rsidR="00833D2E" w:rsidRPr="00833D2E" w14:paraId="051ABAC8" w14:textId="77777777" w:rsidTr="003B25E7">
        <w:trPr>
          <w:cantSplit/>
          <w:trHeight w:val="480"/>
        </w:trPr>
        <w:tc>
          <w:tcPr>
            <w:tcW w:w="4531" w:type="dxa"/>
            <w:shd w:val="pct12" w:color="auto" w:fill="FFFFFF"/>
          </w:tcPr>
          <w:p w14:paraId="2F3D382D" w14:textId="41773E63" w:rsidR="00833D2E" w:rsidRPr="00C10ADC" w:rsidRDefault="00833D2E" w:rsidP="00684372">
            <w:pPr>
              <w:tabs>
                <w:tab w:val="left" w:pos="2198"/>
              </w:tabs>
              <w:spacing w:before="80" w:after="80"/>
              <w:jc w:val="center"/>
              <w:rPr>
                <w:rFonts w:asciiTheme="minorHAnsi" w:hAnsiTheme="minorHAnsi" w:cstheme="minorHAnsi"/>
                <w:sz w:val="20"/>
              </w:rPr>
            </w:pPr>
            <w:r w:rsidRPr="00C10ADC">
              <w:rPr>
                <w:rFonts w:asciiTheme="minorHAnsi" w:hAnsiTheme="minorHAnsi" w:cstheme="minorHAnsi"/>
                <w:b/>
                <w:szCs w:val="22"/>
              </w:rPr>
              <w:t>ÁREAS TÉCNICAS</w:t>
            </w:r>
            <w:r w:rsidR="001C7908">
              <w:rPr>
                <w:rFonts w:asciiTheme="minorHAnsi" w:hAnsiTheme="minorHAnsi" w:cstheme="minorHAnsi"/>
                <w:b/>
                <w:szCs w:val="22"/>
              </w:rPr>
              <w:t xml:space="preserve"> </w:t>
            </w:r>
            <w:r w:rsidR="001C7908" w:rsidRPr="00C10ADC">
              <w:rPr>
                <w:rFonts w:asciiTheme="minorHAnsi" w:hAnsiTheme="minorHAnsi" w:cstheme="minorHAnsi"/>
                <w:bCs/>
                <w:szCs w:val="22"/>
              </w:rPr>
              <w:t>(</w:t>
            </w:r>
            <w:r w:rsidR="001C7908">
              <w:rPr>
                <w:rFonts w:asciiTheme="minorHAnsi" w:hAnsiTheme="minorHAnsi" w:cstheme="minorHAnsi"/>
                <w:bCs/>
                <w:szCs w:val="22"/>
              </w:rPr>
              <w:t>4</w:t>
            </w:r>
            <w:r w:rsidR="001C7908" w:rsidRPr="00C10ADC">
              <w:rPr>
                <w:rFonts w:asciiTheme="minorHAnsi" w:hAnsiTheme="minorHAnsi" w:cstheme="minorHAnsi"/>
                <w:bCs/>
                <w:szCs w:val="22"/>
              </w:rPr>
              <w:t>)</w:t>
            </w:r>
          </w:p>
        </w:tc>
        <w:tc>
          <w:tcPr>
            <w:tcW w:w="4887" w:type="dxa"/>
            <w:shd w:val="pct12" w:color="auto" w:fill="FFFFFF"/>
          </w:tcPr>
          <w:p w14:paraId="24E8769A" w14:textId="7351AF15" w:rsidR="00833D2E" w:rsidRPr="00C10ADC" w:rsidRDefault="00833D2E" w:rsidP="00684372">
            <w:pPr>
              <w:tabs>
                <w:tab w:val="left" w:pos="2198"/>
              </w:tabs>
              <w:spacing w:before="80" w:after="80"/>
              <w:jc w:val="center"/>
              <w:rPr>
                <w:rFonts w:asciiTheme="minorHAnsi" w:hAnsiTheme="minorHAnsi" w:cstheme="minorHAnsi"/>
                <w:sz w:val="20"/>
              </w:rPr>
            </w:pPr>
            <w:r w:rsidRPr="00C10ADC">
              <w:rPr>
                <w:rFonts w:asciiTheme="minorHAnsi" w:hAnsiTheme="minorHAnsi" w:cstheme="minorHAnsi"/>
                <w:b/>
              </w:rPr>
              <w:t>DOCUMENTOS SEGÚN LOS CUALES CERTIFICA</w:t>
            </w:r>
            <w:r w:rsidR="001C7908">
              <w:rPr>
                <w:rFonts w:asciiTheme="minorHAnsi" w:hAnsiTheme="minorHAnsi" w:cstheme="minorHAnsi"/>
                <w:b/>
              </w:rPr>
              <w:t xml:space="preserve"> </w:t>
            </w:r>
            <w:r w:rsidR="001C7908" w:rsidRPr="00C10ADC">
              <w:rPr>
                <w:rFonts w:asciiTheme="minorHAnsi" w:hAnsiTheme="minorHAnsi" w:cstheme="minorHAnsi"/>
                <w:bCs/>
                <w:szCs w:val="22"/>
              </w:rPr>
              <w:t>(</w:t>
            </w:r>
            <w:r w:rsidR="001C7908">
              <w:rPr>
                <w:rFonts w:asciiTheme="minorHAnsi" w:hAnsiTheme="minorHAnsi" w:cstheme="minorHAnsi"/>
                <w:bCs/>
                <w:szCs w:val="22"/>
              </w:rPr>
              <w:t>5</w:t>
            </w:r>
            <w:r w:rsidR="001C7908" w:rsidRPr="00C10ADC">
              <w:rPr>
                <w:rFonts w:asciiTheme="minorHAnsi" w:hAnsiTheme="minorHAnsi" w:cstheme="minorHAnsi"/>
                <w:bCs/>
                <w:szCs w:val="22"/>
              </w:rPr>
              <w:t>)</w:t>
            </w:r>
          </w:p>
        </w:tc>
      </w:tr>
      <w:tr w:rsidR="00833D2E" w:rsidRPr="00833D2E" w14:paraId="1871DC54" w14:textId="77777777" w:rsidTr="003B25E7">
        <w:trPr>
          <w:cantSplit/>
          <w:trHeight w:val="480"/>
        </w:trPr>
        <w:tc>
          <w:tcPr>
            <w:tcW w:w="4531" w:type="dxa"/>
          </w:tcPr>
          <w:p w14:paraId="1914D55E" w14:textId="77777777" w:rsidR="00833D2E" w:rsidRDefault="00833D2E" w:rsidP="00833D2E">
            <w:pPr>
              <w:tabs>
                <w:tab w:val="center" w:pos="1691"/>
              </w:tabs>
              <w:spacing w:before="120" w:line="240" w:lineRule="atLeast"/>
              <w:jc w:val="both"/>
              <w:rPr>
                <w:rFonts w:asciiTheme="minorHAnsi" w:hAnsiTheme="minorHAnsi" w:cstheme="minorHAnsi"/>
                <w:sz w:val="18"/>
                <w:szCs w:val="18"/>
              </w:rPr>
            </w:pPr>
            <w:r w:rsidRPr="008D0B25">
              <w:rPr>
                <w:rFonts w:asciiTheme="minorHAnsi" w:hAnsiTheme="minorHAnsi" w:cstheme="minorHAnsi"/>
                <w:sz w:val="18"/>
                <w:szCs w:val="18"/>
              </w:rPr>
              <w:t>Códigos CNAES:</w:t>
            </w:r>
          </w:p>
          <w:p w14:paraId="03621545" w14:textId="77777777" w:rsidR="00F14C59" w:rsidRPr="008D0B25" w:rsidRDefault="00F14C59" w:rsidP="00833D2E">
            <w:pPr>
              <w:tabs>
                <w:tab w:val="center" w:pos="1691"/>
              </w:tabs>
              <w:spacing w:before="120" w:line="240" w:lineRule="atLeast"/>
              <w:jc w:val="both"/>
              <w:rPr>
                <w:rFonts w:asciiTheme="minorHAnsi" w:hAnsiTheme="minorHAnsi" w:cstheme="minorHAnsi"/>
                <w:sz w:val="18"/>
                <w:szCs w:val="18"/>
              </w:rPr>
            </w:pPr>
          </w:p>
          <w:p w14:paraId="02A07D74" w14:textId="77777777" w:rsidR="00F14C59" w:rsidRDefault="00F14C59" w:rsidP="00833D2E">
            <w:pPr>
              <w:tabs>
                <w:tab w:val="left" w:pos="259"/>
              </w:tabs>
              <w:jc w:val="both"/>
              <w:rPr>
                <w:rFonts w:asciiTheme="minorHAnsi" w:hAnsiTheme="minorHAnsi" w:cstheme="minorHAnsi"/>
                <w:sz w:val="18"/>
                <w:szCs w:val="18"/>
              </w:rPr>
            </w:pPr>
            <w:r w:rsidRPr="00F14C59">
              <w:rPr>
                <w:rFonts w:asciiTheme="minorHAnsi" w:hAnsiTheme="minorHAnsi" w:cstheme="minorHAnsi"/>
                <w:sz w:val="18"/>
                <w:szCs w:val="18"/>
              </w:rPr>
              <w:t>(incluir solo las áreas técnicas que se quieran solicitar)</w:t>
            </w:r>
          </w:p>
          <w:p w14:paraId="52EDC219" w14:textId="77777777" w:rsidR="00F14C59" w:rsidRDefault="00F14C59" w:rsidP="00833D2E">
            <w:pPr>
              <w:tabs>
                <w:tab w:val="left" w:pos="259"/>
              </w:tabs>
              <w:jc w:val="both"/>
              <w:rPr>
                <w:rFonts w:asciiTheme="minorHAnsi" w:hAnsiTheme="minorHAnsi" w:cstheme="minorHAnsi"/>
                <w:sz w:val="18"/>
                <w:szCs w:val="18"/>
              </w:rPr>
            </w:pPr>
          </w:p>
          <w:p w14:paraId="6AD0B39D" w14:textId="70CF11E0" w:rsidR="00833D2E" w:rsidRPr="008D0B25" w:rsidRDefault="00833D2E" w:rsidP="00833D2E">
            <w:pPr>
              <w:tabs>
                <w:tab w:val="left" w:pos="259"/>
              </w:tabs>
              <w:jc w:val="both"/>
              <w:rPr>
                <w:rFonts w:asciiTheme="minorHAnsi" w:hAnsiTheme="minorHAnsi" w:cstheme="minorHAnsi"/>
                <w:sz w:val="18"/>
                <w:szCs w:val="18"/>
              </w:rPr>
            </w:pPr>
            <w:r w:rsidRPr="008D0B25">
              <w:rPr>
                <w:rFonts w:asciiTheme="minorHAnsi" w:hAnsiTheme="minorHAnsi" w:cstheme="minorHAnsi"/>
                <w:sz w:val="18"/>
                <w:szCs w:val="18"/>
              </w:rPr>
              <w:t>-</w:t>
            </w:r>
            <w:r w:rsidRPr="008D0B25">
              <w:rPr>
                <w:rFonts w:asciiTheme="minorHAnsi" w:hAnsiTheme="minorHAnsi" w:cstheme="minorHAnsi"/>
                <w:sz w:val="18"/>
                <w:szCs w:val="18"/>
              </w:rPr>
              <w:tab/>
              <w:t>7. Extracción de minerales metálicos.</w:t>
            </w:r>
          </w:p>
          <w:p w14:paraId="6387876B" w14:textId="77777777" w:rsidR="00833D2E" w:rsidRPr="008D0B25" w:rsidRDefault="00833D2E" w:rsidP="00833D2E">
            <w:pPr>
              <w:tabs>
                <w:tab w:val="left" w:pos="259"/>
              </w:tabs>
              <w:jc w:val="both"/>
              <w:rPr>
                <w:rFonts w:asciiTheme="minorHAnsi" w:hAnsiTheme="minorHAnsi" w:cstheme="minorHAnsi"/>
                <w:sz w:val="18"/>
                <w:szCs w:val="18"/>
              </w:rPr>
            </w:pPr>
            <w:r w:rsidRPr="008D0B25">
              <w:rPr>
                <w:rFonts w:asciiTheme="minorHAnsi" w:hAnsiTheme="minorHAnsi" w:cstheme="minorHAnsi"/>
                <w:sz w:val="18"/>
                <w:szCs w:val="18"/>
              </w:rPr>
              <w:t>-</w:t>
            </w:r>
            <w:r w:rsidRPr="008D0B25">
              <w:rPr>
                <w:rFonts w:asciiTheme="minorHAnsi" w:hAnsiTheme="minorHAnsi" w:cstheme="minorHAnsi"/>
                <w:sz w:val="18"/>
                <w:szCs w:val="18"/>
              </w:rPr>
              <w:tab/>
              <w:t>8. Otras industrias extractivas.</w:t>
            </w:r>
          </w:p>
          <w:p w14:paraId="6162F799" w14:textId="77777777" w:rsidR="00833D2E" w:rsidRPr="008D0B25" w:rsidRDefault="00833D2E" w:rsidP="00833D2E">
            <w:pPr>
              <w:tabs>
                <w:tab w:val="left" w:pos="259"/>
              </w:tabs>
              <w:jc w:val="both"/>
              <w:rPr>
                <w:rFonts w:asciiTheme="minorHAnsi" w:hAnsiTheme="minorHAnsi" w:cstheme="minorHAnsi"/>
                <w:sz w:val="18"/>
                <w:szCs w:val="18"/>
              </w:rPr>
            </w:pPr>
            <w:r w:rsidRPr="008D0B25">
              <w:rPr>
                <w:rFonts w:asciiTheme="minorHAnsi" w:hAnsiTheme="minorHAnsi" w:cstheme="minorHAnsi"/>
                <w:sz w:val="18"/>
                <w:szCs w:val="18"/>
              </w:rPr>
              <w:t>-</w:t>
            </w:r>
            <w:r w:rsidRPr="008D0B25">
              <w:rPr>
                <w:rFonts w:asciiTheme="minorHAnsi" w:hAnsiTheme="minorHAnsi" w:cstheme="minorHAnsi"/>
                <w:sz w:val="18"/>
                <w:szCs w:val="18"/>
              </w:rPr>
              <w:tab/>
              <w:t>10. Industria de la alimentación.</w:t>
            </w:r>
          </w:p>
          <w:p w14:paraId="2CC19FB8" w14:textId="77777777" w:rsidR="00833D2E" w:rsidRPr="008D0B25" w:rsidRDefault="00833D2E" w:rsidP="00833D2E">
            <w:pPr>
              <w:tabs>
                <w:tab w:val="left" w:pos="259"/>
              </w:tabs>
              <w:jc w:val="both"/>
              <w:rPr>
                <w:rFonts w:asciiTheme="minorHAnsi" w:hAnsiTheme="minorHAnsi" w:cstheme="minorHAnsi"/>
                <w:sz w:val="18"/>
                <w:szCs w:val="18"/>
              </w:rPr>
            </w:pPr>
            <w:r w:rsidRPr="008D0B25">
              <w:rPr>
                <w:rFonts w:asciiTheme="minorHAnsi" w:hAnsiTheme="minorHAnsi" w:cstheme="minorHAnsi"/>
                <w:sz w:val="18"/>
                <w:szCs w:val="18"/>
              </w:rPr>
              <w:t>-</w:t>
            </w:r>
            <w:r w:rsidRPr="008D0B25">
              <w:rPr>
                <w:rFonts w:asciiTheme="minorHAnsi" w:hAnsiTheme="minorHAnsi" w:cstheme="minorHAnsi"/>
                <w:sz w:val="18"/>
                <w:szCs w:val="18"/>
              </w:rPr>
              <w:tab/>
              <w:t>11. Fabricación de bebidas.</w:t>
            </w:r>
          </w:p>
          <w:p w14:paraId="1B192858" w14:textId="77777777" w:rsidR="00833D2E" w:rsidRPr="008D0B25" w:rsidRDefault="00833D2E" w:rsidP="00833D2E">
            <w:pPr>
              <w:tabs>
                <w:tab w:val="left" w:pos="259"/>
              </w:tabs>
              <w:jc w:val="both"/>
              <w:rPr>
                <w:rFonts w:asciiTheme="minorHAnsi" w:hAnsiTheme="minorHAnsi" w:cstheme="minorHAnsi"/>
                <w:sz w:val="18"/>
                <w:szCs w:val="18"/>
              </w:rPr>
            </w:pPr>
            <w:r w:rsidRPr="008D0B25">
              <w:rPr>
                <w:rFonts w:asciiTheme="minorHAnsi" w:hAnsiTheme="minorHAnsi" w:cstheme="minorHAnsi"/>
                <w:sz w:val="18"/>
                <w:szCs w:val="18"/>
              </w:rPr>
              <w:t>-</w:t>
            </w:r>
            <w:r w:rsidRPr="008D0B25">
              <w:rPr>
                <w:rFonts w:asciiTheme="minorHAnsi" w:hAnsiTheme="minorHAnsi" w:cstheme="minorHAnsi"/>
                <w:sz w:val="18"/>
                <w:szCs w:val="18"/>
              </w:rPr>
              <w:tab/>
              <w:t>12. Industria del tabaco.</w:t>
            </w:r>
          </w:p>
          <w:p w14:paraId="2F2D6AEC" w14:textId="77777777" w:rsidR="00833D2E" w:rsidRPr="008D0B25" w:rsidRDefault="00833D2E" w:rsidP="00833D2E">
            <w:pPr>
              <w:tabs>
                <w:tab w:val="left" w:pos="259"/>
              </w:tabs>
              <w:jc w:val="both"/>
              <w:rPr>
                <w:rFonts w:asciiTheme="minorHAnsi" w:hAnsiTheme="minorHAnsi" w:cstheme="minorHAnsi"/>
                <w:sz w:val="18"/>
                <w:szCs w:val="18"/>
              </w:rPr>
            </w:pPr>
            <w:r w:rsidRPr="008D0B25">
              <w:rPr>
                <w:rFonts w:asciiTheme="minorHAnsi" w:hAnsiTheme="minorHAnsi" w:cstheme="minorHAnsi"/>
                <w:sz w:val="18"/>
                <w:szCs w:val="18"/>
              </w:rPr>
              <w:t>-</w:t>
            </w:r>
            <w:r w:rsidRPr="008D0B25">
              <w:rPr>
                <w:rFonts w:asciiTheme="minorHAnsi" w:hAnsiTheme="minorHAnsi" w:cstheme="minorHAnsi"/>
                <w:sz w:val="18"/>
                <w:szCs w:val="18"/>
              </w:rPr>
              <w:tab/>
              <w:t>13. Industria textil.</w:t>
            </w:r>
          </w:p>
          <w:p w14:paraId="7C6BA6FD" w14:textId="77777777" w:rsidR="00833D2E" w:rsidRPr="008D0B25" w:rsidRDefault="00833D2E" w:rsidP="00833D2E">
            <w:pPr>
              <w:tabs>
                <w:tab w:val="left" w:pos="259"/>
              </w:tabs>
              <w:jc w:val="both"/>
              <w:rPr>
                <w:rFonts w:asciiTheme="minorHAnsi" w:hAnsiTheme="minorHAnsi" w:cstheme="minorHAnsi"/>
                <w:sz w:val="18"/>
                <w:szCs w:val="18"/>
              </w:rPr>
            </w:pPr>
            <w:r w:rsidRPr="008D0B25">
              <w:rPr>
                <w:rFonts w:asciiTheme="minorHAnsi" w:hAnsiTheme="minorHAnsi" w:cstheme="minorHAnsi"/>
                <w:sz w:val="18"/>
                <w:szCs w:val="18"/>
              </w:rPr>
              <w:t>-</w:t>
            </w:r>
            <w:r w:rsidRPr="008D0B25">
              <w:rPr>
                <w:rFonts w:asciiTheme="minorHAnsi" w:hAnsiTheme="minorHAnsi" w:cstheme="minorHAnsi"/>
                <w:sz w:val="18"/>
                <w:szCs w:val="18"/>
              </w:rPr>
              <w:tab/>
              <w:t>14. Confección de prendas de vestir.</w:t>
            </w:r>
          </w:p>
          <w:p w14:paraId="48F22E26" w14:textId="77777777" w:rsidR="00833D2E" w:rsidRPr="008D0B25" w:rsidRDefault="00833D2E" w:rsidP="00833D2E">
            <w:pPr>
              <w:tabs>
                <w:tab w:val="left" w:pos="259"/>
              </w:tabs>
              <w:jc w:val="both"/>
              <w:rPr>
                <w:rFonts w:asciiTheme="minorHAnsi" w:hAnsiTheme="minorHAnsi" w:cstheme="minorHAnsi"/>
                <w:sz w:val="18"/>
                <w:szCs w:val="18"/>
              </w:rPr>
            </w:pPr>
            <w:r w:rsidRPr="008D0B25">
              <w:rPr>
                <w:rFonts w:asciiTheme="minorHAnsi" w:hAnsiTheme="minorHAnsi" w:cstheme="minorHAnsi"/>
                <w:sz w:val="18"/>
                <w:szCs w:val="18"/>
              </w:rPr>
              <w:t>-</w:t>
            </w:r>
            <w:r w:rsidRPr="008D0B25">
              <w:rPr>
                <w:rFonts w:asciiTheme="minorHAnsi" w:hAnsiTheme="minorHAnsi" w:cstheme="minorHAnsi"/>
                <w:sz w:val="18"/>
                <w:szCs w:val="18"/>
              </w:rPr>
              <w:tab/>
              <w:t>15. Industria del cuero y del calzado.</w:t>
            </w:r>
          </w:p>
          <w:p w14:paraId="0DE13390" w14:textId="69FBC242" w:rsidR="00833D2E" w:rsidRPr="008D0B25" w:rsidRDefault="00833D2E" w:rsidP="005A6B41">
            <w:pPr>
              <w:tabs>
                <w:tab w:val="left" w:pos="259"/>
              </w:tabs>
              <w:jc w:val="both"/>
              <w:rPr>
                <w:rFonts w:asciiTheme="minorHAnsi" w:hAnsiTheme="minorHAnsi" w:cstheme="minorHAnsi"/>
                <w:sz w:val="18"/>
                <w:szCs w:val="18"/>
              </w:rPr>
            </w:pPr>
            <w:r w:rsidRPr="008D0B25">
              <w:rPr>
                <w:rFonts w:asciiTheme="minorHAnsi" w:hAnsiTheme="minorHAnsi" w:cstheme="minorHAnsi"/>
                <w:sz w:val="18"/>
                <w:szCs w:val="18"/>
              </w:rPr>
              <w:t>-</w:t>
            </w:r>
            <w:r w:rsidRPr="008D0B25">
              <w:rPr>
                <w:rFonts w:asciiTheme="minorHAnsi" w:hAnsiTheme="minorHAnsi" w:cstheme="minorHAnsi"/>
                <w:sz w:val="18"/>
                <w:szCs w:val="18"/>
              </w:rPr>
              <w:tab/>
              <w:t>16. Industria de la madera y del corcho, excepto muebles; cestería y espartería.</w:t>
            </w:r>
          </w:p>
          <w:p w14:paraId="1383C0EE" w14:textId="77777777" w:rsidR="00833D2E" w:rsidRPr="008D0B25" w:rsidRDefault="00833D2E" w:rsidP="00833D2E">
            <w:pPr>
              <w:tabs>
                <w:tab w:val="left" w:pos="259"/>
              </w:tabs>
              <w:jc w:val="both"/>
              <w:rPr>
                <w:rFonts w:asciiTheme="minorHAnsi" w:hAnsiTheme="minorHAnsi" w:cstheme="minorHAnsi"/>
                <w:sz w:val="18"/>
                <w:szCs w:val="18"/>
              </w:rPr>
            </w:pPr>
            <w:r w:rsidRPr="008D0B25">
              <w:rPr>
                <w:rFonts w:asciiTheme="minorHAnsi" w:hAnsiTheme="minorHAnsi" w:cstheme="minorHAnsi"/>
                <w:sz w:val="18"/>
                <w:szCs w:val="18"/>
              </w:rPr>
              <w:t>-</w:t>
            </w:r>
            <w:r w:rsidRPr="008D0B25">
              <w:rPr>
                <w:rFonts w:asciiTheme="minorHAnsi" w:hAnsiTheme="minorHAnsi" w:cstheme="minorHAnsi"/>
                <w:sz w:val="18"/>
                <w:szCs w:val="18"/>
              </w:rPr>
              <w:tab/>
              <w:t>17. Industria del papel.</w:t>
            </w:r>
          </w:p>
          <w:p w14:paraId="408D24FB" w14:textId="77777777" w:rsidR="00833D2E" w:rsidRPr="008D0B25" w:rsidRDefault="00833D2E" w:rsidP="00833D2E">
            <w:pPr>
              <w:tabs>
                <w:tab w:val="left" w:pos="259"/>
              </w:tabs>
              <w:jc w:val="both"/>
              <w:rPr>
                <w:rFonts w:asciiTheme="minorHAnsi" w:hAnsiTheme="minorHAnsi" w:cstheme="minorHAnsi"/>
                <w:sz w:val="18"/>
                <w:szCs w:val="18"/>
              </w:rPr>
            </w:pPr>
            <w:r w:rsidRPr="008D0B25">
              <w:rPr>
                <w:rFonts w:asciiTheme="minorHAnsi" w:hAnsiTheme="minorHAnsi" w:cstheme="minorHAnsi"/>
                <w:sz w:val="18"/>
                <w:szCs w:val="18"/>
              </w:rPr>
              <w:t>-</w:t>
            </w:r>
            <w:r w:rsidRPr="008D0B25">
              <w:rPr>
                <w:rFonts w:asciiTheme="minorHAnsi" w:hAnsiTheme="minorHAnsi" w:cstheme="minorHAnsi"/>
                <w:sz w:val="18"/>
                <w:szCs w:val="18"/>
              </w:rPr>
              <w:tab/>
              <w:t>18. Artes gráficas y reproducción de soportes grabados.</w:t>
            </w:r>
          </w:p>
          <w:p w14:paraId="01D085B5" w14:textId="77777777" w:rsidR="00833D2E" w:rsidRPr="008D0B25" w:rsidRDefault="00833D2E" w:rsidP="00833D2E">
            <w:pPr>
              <w:tabs>
                <w:tab w:val="left" w:pos="259"/>
              </w:tabs>
              <w:jc w:val="both"/>
              <w:rPr>
                <w:rFonts w:asciiTheme="minorHAnsi" w:hAnsiTheme="minorHAnsi" w:cstheme="minorHAnsi"/>
                <w:sz w:val="18"/>
                <w:szCs w:val="18"/>
              </w:rPr>
            </w:pPr>
            <w:r w:rsidRPr="008D0B25">
              <w:rPr>
                <w:rFonts w:asciiTheme="minorHAnsi" w:hAnsiTheme="minorHAnsi" w:cstheme="minorHAnsi"/>
                <w:sz w:val="18"/>
                <w:szCs w:val="18"/>
              </w:rPr>
              <w:t>-</w:t>
            </w:r>
            <w:r w:rsidRPr="008D0B25">
              <w:rPr>
                <w:rFonts w:asciiTheme="minorHAnsi" w:hAnsiTheme="minorHAnsi" w:cstheme="minorHAnsi"/>
                <w:sz w:val="18"/>
                <w:szCs w:val="18"/>
              </w:rPr>
              <w:tab/>
              <w:t>19. Coquerías y refino de petróleo.</w:t>
            </w:r>
          </w:p>
          <w:p w14:paraId="37A62009" w14:textId="77777777" w:rsidR="00833D2E" w:rsidRPr="008D0B25" w:rsidRDefault="00833D2E" w:rsidP="00833D2E">
            <w:pPr>
              <w:tabs>
                <w:tab w:val="left" w:pos="259"/>
              </w:tabs>
              <w:jc w:val="both"/>
              <w:rPr>
                <w:rFonts w:asciiTheme="minorHAnsi" w:hAnsiTheme="minorHAnsi" w:cstheme="minorHAnsi"/>
                <w:sz w:val="18"/>
                <w:szCs w:val="18"/>
              </w:rPr>
            </w:pPr>
            <w:r w:rsidRPr="008D0B25">
              <w:rPr>
                <w:rFonts w:asciiTheme="minorHAnsi" w:hAnsiTheme="minorHAnsi" w:cstheme="minorHAnsi"/>
                <w:sz w:val="18"/>
                <w:szCs w:val="18"/>
              </w:rPr>
              <w:t>-</w:t>
            </w:r>
            <w:r w:rsidRPr="008D0B25">
              <w:rPr>
                <w:rFonts w:asciiTheme="minorHAnsi" w:hAnsiTheme="minorHAnsi" w:cstheme="minorHAnsi"/>
                <w:sz w:val="18"/>
                <w:szCs w:val="18"/>
              </w:rPr>
              <w:tab/>
              <w:t>20. Industria química.</w:t>
            </w:r>
          </w:p>
          <w:p w14:paraId="7B27C459" w14:textId="77777777" w:rsidR="00833D2E" w:rsidRPr="008D0B25" w:rsidRDefault="00833D2E" w:rsidP="00833D2E">
            <w:pPr>
              <w:tabs>
                <w:tab w:val="left" w:pos="259"/>
              </w:tabs>
              <w:jc w:val="both"/>
              <w:rPr>
                <w:rFonts w:asciiTheme="minorHAnsi" w:hAnsiTheme="minorHAnsi" w:cstheme="minorHAnsi"/>
                <w:sz w:val="18"/>
                <w:szCs w:val="18"/>
              </w:rPr>
            </w:pPr>
            <w:r w:rsidRPr="008D0B25">
              <w:rPr>
                <w:rFonts w:asciiTheme="minorHAnsi" w:hAnsiTheme="minorHAnsi" w:cstheme="minorHAnsi"/>
                <w:sz w:val="18"/>
                <w:szCs w:val="18"/>
              </w:rPr>
              <w:t>-</w:t>
            </w:r>
            <w:r w:rsidRPr="008D0B25">
              <w:rPr>
                <w:rFonts w:asciiTheme="minorHAnsi" w:hAnsiTheme="minorHAnsi" w:cstheme="minorHAnsi"/>
                <w:sz w:val="18"/>
                <w:szCs w:val="18"/>
              </w:rPr>
              <w:tab/>
              <w:t>21. Fabricación de productos farmacéuticos.</w:t>
            </w:r>
          </w:p>
          <w:p w14:paraId="3FA47B53" w14:textId="77777777" w:rsidR="00833D2E" w:rsidRPr="008D0B25" w:rsidRDefault="00833D2E" w:rsidP="00833D2E">
            <w:pPr>
              <w:tabs>
                <w:tab w:val="left" w:pos="259"/>
              </w:tabs>
              <w:jc w:val="both"/>
              <w:rPr>
                <w:rFonts w:asciiTheme="minorHAnsi" w:hAnsiTheme="minorHAnsi" w:cstheme="minorHAnsi"/>
                <w:sz w:val="18"/>
                <w:szCs w:val="18"/>
              </w:rPr>
            </w:pPr>
            <w:r w:rsidRPr="008D0B25">
              <w:rPr>
                <w:rFonts w:asciiTheme="minorHAnsi" w:hAnsiTheme="minorHAnsi" w:cstheme="minorHAnsi"/>
                <w:sz w:val="18"/>
                <w:szCs w:val="18"/>
              </w:rPr>
              <w:t>-</w:t>
            </w:r>
            <w:r w:rsidRPr="008D0B25">
              <w:rPr>
                <w:rFonts w:asciiTheme="minorHAnsi" w:hAnsiTheme="minorHAnsi" w:cstheme="minorHAnsi"/>
                <w:sz w:val="18"/>
                <w:szCs w:val="18"/>
              </w:rPr>
              <w:tab/>
              <w:t>22. Fabricación de productos de caucho y plásticos.</w:t>
            </w:r>
          </w:p>
          <w:p w14:paraId="241BF5B2" w14:textId="77777777" w:rsidR="00833D2E" w:rsidRPr="008D0B25" w:rsidRDefault="00833D2E" w:rsidP="00833D2E">
            <w:pPr>
              <w:tabs>
                <w:tab w:val="left" w:pos="259"/>
              </w:tabs>
              <w:jc w:val="both"/>
              <w:rPr>
                <w:rFonts w:asciiTheme="minorHAnsi" w:hAnsiTheme="minorHAnsi" w:cstheme="minorHAnsi"/>
                <w:sz w:val="18"/>
                <w:szCs w:val="18"/>
              </w:rPr>
            </w:pPr>
            <w:r w:rsidRPr="008D0B25">
              <w:rPr>
                <w:rFonts w:asciiTheme="minorHAnsi" w:hAnsiTheme="minorHAnsi" w:cstheme="minorHAnsi"/>
                <w:sz w:val="18"/>
                <w:szCs w:val="18"/>
              </w:rPr>
              <w:lastRenderedPageBreak/>
              <w:t>-</w:t>
            </w:r>
            <w:r w:rsidRPr="008D0B25">
              <w:rPr>
                <w:rFonts w:asciiTheme="minorHAnsi" w:hAnsiTheme="minorHAnsi" w:cstheme="minorHAnsi"/>
                <w:sz w:val="18"/>
                <w:szCs w:val="18"/>
              </w:rPr>
              <w:tab/>
              <w:t>23. Fabricación de otros productos minerales no metálicos.</w:t>
            </w:r>
          </w:p>
          <w:p w14:paraId="5FAD7FA2" w14:textId="77777777" w:rsidR="00833D2E" w:rsidRPr="008D0B25" w:rsidRDefault="00833D2E" w:rsidP="00833D2E">
            <w:pPr>
              <w:tabs>
                <w:tab w:val="left" w:pos="259"/>
              </w:tabs>
              <w:ind w:left="285" w:hanging="285"/>
              <w:jc w:val="both"/>
              <w:rPr>
                <w:rFonts w:asciiTheme="minorHAnsi" w:hAnsiTheme="minorHAnsi" w:cstheme="minorHAnsi"/>
                <w:sz w:val="18"/>
                <w:szCs w:val="18"/>
              </w:rPr>
            </w:pPr>
            <w:r w:rsidRPr="008D0B25">
              <w:rPr>
                <w:rFonts w:asciiTheme="minorHAnsi" w:hAnsiTheme="minorHAnsi" w:cstheme="minorHAnsi"/>
                <w:sz w:val="18"/>
                <w:szCs w:val="18"/>
              </w:rPr>
              <w:t>-</w:t>
            </w:r>
            <w:r w:rsidRPr="008D0B25">
              <w:rPr>
                <w:rFonts w:asciiTheme="minorHAnsi" w:hAnsiTheme="minorHAnsi" w:cstheme="minorHAnsi"/>
                <w:sz w:val="18"/>
                <w:szCs w:val="18"/>
              </w:rPr>
              <w:tab/>
              <w:t>24. Metalurgia; fabricación de productos de hierro, acero y ferroaleaciones.</w:t>
            </w:r>
          </w:p>
          <w:p w14:paraId="1E065F1E" w14:textId="77777777" w:rsidR="00833D2E" w:rsidRPr="008D0B25" w:rsidRDefault="00833D2E" w:rsidP="00833D2E">
            <w:pPr>
              <w:tabs>
                <w:tab w:val="left" w:pos="259"/>
              </w:tabs>
              <w:ind w:left="285" w:hanging="285"/>
              <w:jc w:val="both"/>
              <w:rPr>
                <w:rFonts w:asciiTheme="minorHAnsi" w:hAnsiTheme="minorHAnsi" w:cstheme="minorHAnsi"/>
                <w:sz w:val="18"/>
                <w:szCs w:val="18"/>
              </w:rPr>
            </w:pPr>
            <w:r w:rsidRPr="008D0B25">
              <w:rPr>
                <w:rFonts w:asciiTheme="minorHAnsi" w:hAnsiTheme="minorHAnsi" w:cstheme="minorHAnsi"/>
                <w:sz w:val="18"/>
                <w:szCs w:val="18"/>
              </w:rPr>
              <w:t>-</w:t>
            </w:r>
            <w:r w:rsidRPr="008D0B25">
              <w:rPr>
                <w:rFonts w:asciiTheme="minorHAnsi" w:hAnsiTheme="minorHAnsi" w:cstheme="minorHAnsi"/>
                <w:sz w:val="18"/>
                <w:szCs w:val="18"/>
              </w:rPr>
              <w:tab/>
              <w:t>25. Fabricación de productos metálicos, excepto maquinaria y equipo.</w:t>
            </w:r>
          </w:p>
          <w:p w14:paraId="757BBFA3" w14:textId="77777777" w:rsidR="00833D2E" w:rsidRPr="008D0B25" w:rsidRDefault="00833D2E" w:rsidP="00833D2E">
            <w:pPr>
              <w:tabs>
                <w:tab w:val="left" w:pos="259"/>
              </w:tabs>
              <w:ind w:left="285" w:hanging="285"/>
              <w:jc w:val="both"/>
              <w:rPr>
                <w:rFonts w:asciiTheme="minorHAnsi" w:hAnsiTheme="minorHAnsi" w:cstheme="minorHAnsi"/>
                <w:sz w:val="18"/>
                <w:szCs w:val="18"/>
              </w:rPr>
            </w:pPr>
            <w:r w:rsidRPr="008D0B25">
              <w:rPr>
                <w:rFonts w:asciiTheme="minorHAnsi" w:hAnsiTheme="minorHAnsi" w:cstheme="minorHAnsi"/>
                <w:sz w:val="18"/>
                <w:szCs w:val="18"/>
              </w:rPr>
              <w:t>-</w:t>
            </w:r>
            <w:r w:rsidRPr="008D0B25">
              <w:rPr>
                <w:rFonts w:asciiTheme="minorHAnsi" w:hAnsiTheme="minorHAnsi" w:cstheme="minorHAnsi"/>
                <w:sz w:val="18"/>
                <w:szCs w:val="18"/>
              </w:rPr>
              <w:tab/>
              <w:t>26. Fabricación de productos informáticos, electrónicos y ópticos.</w:t>
            </w:r>
          </w:p>
          <w:p w14:paraId="2773C3D5" w14:textId="77777777" w:rsidR="00833D2E" w:rsidRPr="008D0B25" w:rsidRDefault="00833D2E" w:rsidP="00833D2E">
            <w:pPr>
              <w:tabs>
                <w:tab w:val="left" w:pos="259"/>
              </w:tabs>
              <w:ind w:left="285" w:hanging="285"/>
              <w:jc w:val="both"/>
              <w:rPr>
                <w:rFonts w:asciiTheme="minorHAnsi" w:hAnsiTheme="minorHAnsi" w:cstheme="minorHAnsi"/>
                <w:sz w:val="18"/>
                <w:szCs w:val="18"/>
              </w:rPr>
            </w:pPr>
            <w:r w:rsidRPr="008D0B25">
              <w:rPr>
                <w:rFonts w:asciiTheme="minorHAnsi" w:hAnsiTheme="minorHAnsi" w:cstheme="minorHAnsi"/>
                <w:sz w:val="18"/>
                <w:szCs w:val="18"/>
              </w:rPr>
              <w:t>-</w:t>
            </w:r>
            <w:r w:rsidRPr="008D0B25">
              <w:rPr>
                <w:rFonts w:asciiTheme="minorHAnsi" w:hAnsiTheme="minorHAnsi" w:cstheme="minorHAnsi"/>
                <w:sz w:val="18"/>
                <w:szCs w:val="18"/>
              </w:rPr>
              <w:tab/>
              <w:t>27. Fabricación de material y equipo eléctrico.</w:t>
            </w:r>
          </w:p>
          <w:p w14:paraId="1F2C8059" w14:textId="77777777" w:rsidR="00833D2E" w:rsidRPr="008D0B25" w:rsidRDefault="00833D2E" w:rsidP="00833D2E">
            <w:pPr>
              <w:tabs>
                <w:tab w:val="left" w:pos="259"/>
              </w:tabs>
              <w:ind w:left="285" w:hanging="285"/>
              <w:jc w:val="both"/>
              <w:rPr>
                <w:rFonts w:asciiTheme="minorHAnsi" w:hAnsiTheme="minorHAnsi" w:cstheme="minorHAnsi"/>
                <w:sz w:val="18"/>
                <w:szCs w:val="18"/>
              </w:rPr>
            </w:pPr>
            <w:r w:rsidRPr="008D0B25">
              <w:rPr>
                <w:rFonts w:asciiTheme="minorHAnsi" w:hAnsiTheme="minorHAnsi" w:cstheme="minorHAnsi"/>
                <w:sz w:val="18"/>
                <w:szCs w:val="18"/>
              </w:rPr>
              <w:t>-</w:t>
            </w:r>
            <w:r w:rsidRPr="008D0B25">
              <w:rPr>
                <w:rFonts w:asciiTheme="minorHAnsi" w:hAnsiTheme="minorHAnsi" w:cstheme="minorHAnsi"/>
                <w:sz w:val="18"/>
                <w:szCs w:val="18"/>
              </w:rPr>
              <w:tab/>
              <w:t xml:space="preserve">28. Fabricación de maquinaria y equipo </w:t>
            </w:r>
            <w:proofErr w:type="spellStart"/>
            <w:r w:rsidRPr="008D0B25">
              <w:rPr>
                <w:rFonts w:asciiTheme="minorHAnsi" w:hAnsiTheme="minorHAnsi" w:cstheme="minorHAnsi"/>
                <w:sz w:val="18"/>
                <w:szCs w:val="18"/>
              </w:rPr>
              <w:t>n.c.o.p</w:t>
            </w:r>
            <w:proofErr w:type="spellEnd"/>
            <w:r w:rsidRPr="008D0B25">
              <w:rPr>
                <w:rFonts w:asciiTheme="minorHAnsi" w:hAnsiTheme="minorHAnsi" w:cstheme="minorHAnsi"/>
                <w:sz w:val="18"/>
                <w:szCs w:val="18"/>
              </w:rPr>
              <w:t>.</w:t>
            </w:r>
          </w:p>
          <w:p w14:paraId="09449221" w14:textId="77777777" w:rsidR="00833D2E" w:rsidRPr="008D0B25" w:rsidRDefault="00833D2E" w:rsidP="00833D2E">
            <w:pPr>
              <w:tabs>
                <w:tab w:val="left" w:pos="259"/>
              </w:tabs>
              <w:ind w:left="285" w:hanging="285"/>
              <w:jc w:val="both"/>
              <w:rPr>
                <w:rFonts w:asciiTheme="minorHAnsi" w:hAnsiTheme="minorHAnsi" w:cstheme="minorHAnsi"/>
                <w:sz w:val="18"/>
                <w:szCs w:val="18"/>
              </w:rPr>
            </w:pPr>
            <w:r w:rsidRPr="008D0B25">
              <w:rPr>
                <w:rFonts w:asciiTheme="minorHAnsi" w:hAnsiTheme="minorHAnsi" w:cstheme="minorHAnsi"/>
                <w:sz w:val="18"/>
                <w:szCs w:val="18"/>
              </w:rPr>
              <w:t>-</w:t>
            </w:r>
            <w:r w:rsidRPr="008D0B25">
              <w:rPr>
                <w:rFonts w:asciiTheme="minorHAnsi" w:hAnsiTheme="minorHAnsi" w:cstheme="minorHAnsi"/>
                <w:sz w:val="18"/>
                <w:szCs w:val="18"/>
              </w:rPr>
              <w:tab/>
              <w:t>29. Fabricación de vehículos de motor, remolques y semirremolques.</w:t>
            </w:r>
          </w:p>
          <w:p w14:paraId="26A6AD85" w14:textId="77777777" w:rsidR="00833D2E" w:rsidRPr="008D0B25" w:rsidRDefault="00833D2E" w:rsidP="00833D2E">
            <w:pPr>
              <w:tabs>
                <w:tab w:val="left" w:pos="259"/>
              </w:tabs>
              <w:ind w:left="285" w:hanging="285"/>
              <w:jc w:val="both"/>
              <w:rPr>
                <w:rFonts w:asciiTheme="minorHAnsi" w:hAnsiTheme="minorHAnsi" w:cstheme="minorHAnsi"/>
                <w:sz w:val="18"/>
                <w:szCs w:val="18"/>
              </w:rPr>
            </w:pPr>
            <w:r w:rsidRPr="008D0B25">
              <w:rPr>
                <w:rFonts w:asciiTheme="minorHAnsi" w:hAnsiTheme="minorHAnsi" w:cstheme="minorHAnsi"/>
                <w:sz w:val="18"/>
                <w:szCs w:val="18"/>
              </w:rPr>
              <w:t>-</w:t>
            </w:r>
            <w:r w:rsidRPr="008D0B25">
              <w:rPr>
                <w:rFonts w:asciiTheme="minorHAnsi" w:hAnsiTheme="minorHAnsi" w:cstheme="minorHAnsi"/>
                <w:sz w:val="18"/>
                <w:szCs w:val="18"/>
              </w:rPr>
              <w:tab/>
              <w:t>30. Fabricación de otro material de transporte.</w:t>
            </w:r>
          </w:p>
          <w:p w14:paraId="635B7D43" w14:textId="77777777" w:rsidR="00833D2E" w:rsidRPr="008D0B25" w:rsidRDefault="00833D2E" w:rsidP="00833D2E">
            <w:pPr>
              <w:tabs>
                <w:tab w:val="left" w:pos="259"/>
              </w:tabs>
              <w:ind w:left="285" w:hanging="285"/>
              <w:jc w:val="both"/>
              <w:rPr>
                <w:rFonts w:asciiTheme="minorHAnsi" w:hAnsiTheme="minorHAnsi" w:cstheme="minorHAnsi"/>
                <w:sz w:val="18"/>
                <w:szCs w:val="18"/>
              </w:rPr>
            </w:pPr>
            <w:r w:rsidRPr="008D0B25">
              <w:rPr>
                <w:rFonts w:asciiTheme="minorHAnsi" w:hAnsiTheme="minorHAnsi" w:cstheme="minorHAnsi"/>
                <w:sz w:val="18"/>
                <w:szCs w:val="18"/>
              </w:rPr>
              <w:t>-</w:t>
            </w:r>
            <w:r w:rsidRPr="008D0B25">
              <w:rPr>
                <w:rFonts w:asciiTheme="minorHAnsi" w:hAnsiTheme="minorHAnsi" w:cstheme="minorHAnsi"/>
                <w:sz w:val="18"/>
                <w:szCs w:val="18"/>
              </w:rPr>
              <w:tab/>
              <w:t>31. Fabricación de muebles.</w:t>
            </w:r>
          </w:p>
          <w:p w14:paraId="47E16B26" w14:textId="77777777" w:rsidR="00833D2E" w:rsidRPr="008D0B25" w:rsidRDefault="00833D2E" w:rsidP="00833D2E">
            <w:pPr>
              <w:tabs>
                <w:tab w:val="left" w:pos="259"/>
              </w:tabs>
              <w:ind w:left="285" w:hanging="285"/>
              <w:jc w:val="both"/>
              <w:rPr>
                <w:rFonts w:asciiTheme="minorHAnsi" w:hAnsiTheme="minorHAnsi" w:cstheme="minorHAnsi"/>
                <w:sz w:val="18"/>
                <w:szCs w:val="18"/>
              </w:rPr>
            </w:pPr>
            <w:r w:rsidRPr="008D0B25">
              <w:rPr>
                <w:rFonts w:asciiTheme="minorHAnsi" w:hAnsiTheme="minorHAnsi" w:cstheme="minorHAnsi"/>
                <w:sz w:val="18"/>
                <w:szCs w:val="18"/>
              </w:rPr>
              <w:t>-</w:t>
            </w:r>
            <w:r w:rsidRPr="008D0B25">
              <w:rPr>
                <w:rFonts w:asciiTheme="minorHAnsi" w:hAnsiTheme="minorHAnsi" w:cstheme="minorHAnsi"/>
                <w:sz w:val="18"/>
                <w:szCs w:val="18"/>
              </w:rPr>
              <w:tab/>
              <w:t xml:space="preserve">32. Otras industrias manufactureras (Fabricación de artículos de joyería, bisutería y similares, Fabricación de monedas, Fabricación de instrumentos musicales, Fabricación de artículos de deporte, Fabricación de juegos y juguetes, Fabricación de instrumentos y suministros médicos y odontológicos, Fabricación de escobas, brochas y cepillos, otras industrias manufactureras </w:t>
            </w:r>
            <w:proofErr w:type="spellStart"/>
            <w:r w:rsidRPr="008D0B25">
              <w:rPr>
                <w:rFonts w:asciiTheme="minorHAnsi" w:hAnsiTheme="minorHAnsi" w:cstheme="minorHAnsi"/>
                <w:sz w:val="18"/>
                <w:szCs w:val="18"/>
              </w:rPr>
              <w:t>n.c.o.p</w:t>
            </w:r>
            <w:proofErr w:type="spellEnd"/>
            <w:r w:rsidRPr="008D0B25">
              <w:rPr>
                <w:rFonts w:asciiTheme="minorHAnsi" w:hAnsiTheme="minorHAnsi" w:cstheme="minorHAnsi"/>
                <w:sz w:val="18"/>
                <w:szCs w:val="18"/>
              </w:rPr>
              <w:t>.).</w:t>
            </w:r>
          </w:p>
          <w:p w14:paraId="56264240" w14:textId="77777777" w:rsidR="00833D2E" w:rsidRDefault="00833D2E" w:rsidP="00833D2E">
            <w:pPr>
              <w:tabs>
                <w:tab w:val="left" w:pos="259"/>
              </w:tabs>
              <w:ind w:left="285" w:hanging="285"/>
              <w:jc w:val="both"/>
              <w:rPr>
                <w:rFonts w:asciiTheme="minorHAnsi" w:hAnsiTheme="minorHAnsi" w:cstheme="minorHAnsi"/>
                <w:sz w:val="18"/>
                <w:szCs w:val="18"/>
              </w:rPr>
            </w:pPr>
            <w:r w:rsidRPr="008D0B25">
              <w:rPr>
                <w:rFonts w:asciiTheme="minorHAnsi" w:hAnsiTheme="minorHAnsi" w:cstheme="minorHAnsi"/>
                <w:sz w:val="18"/>
                <w:szCs w:val="18"/>
              </w:rPr>
              <w:t>-</w:t>
            </w:r>
            <w:r w:rsidRPr="008D0B25">
              <w:rPr>
                <w:rFonts w:asciiTheme="minorHAnsi" w:hAnsiTheme="minorHAnsi" w:cstheme="minorHAnsi"/>
                <w:sz w:val="18"/>
                <w:szCs w:val="18"/>
              </w:rPr>
              <w:tab/>
              <w:t>38.31. Separación y clasificación de materiales (Valorización).</w:t>
            </w:r>
          </w:p>
          <w:p w14:paraId="05B7E055" w14:textId="22567DA0" w:rsidR="00833D2E" w:rsidRPr="00684372" w:rsidRDefault="00833D2E" w:rsidP="00684372">
            <w:pPr>
              <w:tabs>
                <w:tab w:val="left" w:pos="259"/>
              </w:tabs>
              <w:ind w:left="285" w:hanging="285"/>
              <w:jc w:val="both"/>
              <w:rPr>
                <w:rFonts w:asciiTheme="minorHAnsi" w:hAnsiTheme="minorHAnsi" w:cstheme="minorHAnsi"/>
                <w:sz w:val="18"/>
                <w:szCs w:val="18"/>
              </w:rPr>
            </w:pPr>
            <w:r w:rsidRPr="00833D2E">
              <w:rPr>
                <w:rFonts w:asciiTheme="minorHAnsi" w:hAnsiTheme="minorHAnsi" w:cstheme="minorHAnsi"/>
                <w:sz w:val="18"/>
                <w:szCs w:val="18"/>
              </w:rPr>
              <w:t>-</w:t>
            </w:r>
            <w:r w:rsidRPr="00833D2E">
              <w:rPr>
                <w:rFonts w:asciiTheme="minorHAnsi" w:hAnsiTheme="minorHAnsi" w:cstheme="minorHAnsi"/>
                <w:sz w:val="18"/>
                <w:szCs w:val="18"/>
              </w:rPr>
              <w:tab/>
            </w:r>
            <w:r w:rsidRPr="008D0B25">
              <w:rPr>
                <w:rFonts w:asciiTheme="minorHAnsi" w:hAnsiTheme="minorHAnsi" w:cstheme="minorHAnsi"/>
                <w:sz w:val="18"/>
                <w:szCs w:val="18"/>
              </w:rPr>
              <w:t>38.32. Valorización de materiales ya clasificados.</w:t>
            </w:r>
          </w:p>
        </w:tc>
        <w:tc>
          <w:tcPr>
            <w:tcW w:w="4887" w:type="dxa"/>
          </w:tcPr>
          <w:p w14:paraId="1BE1BDAC" w14:textId="77777777" w:rsidR="00833D2E" w:rsidRPr="008D0B25" w:rsidRDefault="00833D2E" w:rsidP="00833D2E">
            <w:pPr>
              <w:numPr>
                <w:ilvl w:val="0"/>
                <w:numId w:val="16"/>
              </w:numPr>
              <w:spacing w:before="120" w:after="40"/>
              <w:ind w:right="213"/>
              <w:jc w:val="both"/>
              <w:rPr>
                <w:rFonts w:asciiTheme="minorHAnsi" w:hAnsiTheme="minorHAnsi" w:cstheme="minorHAnsi"/>
                <w:sz w:val="18"/>
                <w:szCs w:val="18"/>
              </w:rPr>
            </w:pPr>
            <w:r w:rsidRPr="008D0B25">
              <w:rPr>
                <w:rFonts w:asciiTheme="minorHAnsi" w:hAnsiTheme="minorHAnsi" w:cstheme="minorHAnsi"/>
                <w:b/>
                <w:bCs/>
                <w:sz w:val="18"/>
                <w:szCs w:val="18"/>
              </w:rPr>
              <w:lastRenderedPageBreak/>
              <w:t xml:space="preserve">REGLAMENTO (UE) Nº 651/2014 DE LA COMISIÓN, </w:t>
            </w:r>
            <w:r w:rsidRPr="008D0B25">
              <w:rPr>
                <w:rFonts w:asciiTheme="minorHAnsi" w:hAnsiTheme="minorHAnsi" w:cstheme="minorHAnsi"/>
                <w:sz w:val="18"/>
                <w:szCs w:val="18"/>
              </w:rPr>
              <w:t>de 17 de junio de 2014, por el que se declaran determinadas categorías de ayudas compatibles con el mercado interior en aplicación de los artículos 107 y 108 del Tratado.</w:t>
            </w:r>
          </w:p>
          <w:p w14:paraId="5205374D" w14:textId="46CB22DC" w:rsidR="009F5B17" w:rsidRPr="00674AC9" w:rsidRDefault="00833D2E" w:rsidP="00674AC9">
            <w:pPr>
              <w:pStyle w:val="Prrafodelista"/>
              <w:numPr>
                <w:ilvl w:val="0"/>
                <w:numId w:val="16"/>
              </w:numPr>
              <w:spacing w:before="120" w:after="40"/>
              <w:ind w:left="431" w:right="215"/>
              <w:contextualSpacing w:val="0"/>
              <w:jc w:val="both"/>
              <w:rPr>
                <w:rFonts w:asciiTheme="minorHAnsi" w:hAnsiTheme="minorHAnsi" w:cstheme="minorHAnsi"/>
                <w:sz w:val="18"/>
                <w:szCs w:val="18"/>
              </w:rPr>
            </w:pPr>
            <w:r w:rsidRPr="00674AC9">
              <w:rPr>
                <w:rFonts w:asciiTheme="minorHAnsi" w:hAnsiTheme="minorHAnsi" w:cstheme="minorHAnsi"/>
                <w:b/>
                <w:bCs/>
                <w:sz w:val="18"/>
                <w:szCs w:val="18"/>
              </w:rPr>
              <w:t>Orden ITU/1434/2023, de 26 de diciembre</w:t>
            </w:r>
            <w:r w:rsidRPr="00674AC9">
              <w:rPr>
                <w:rFonts w:asciiTheme="minorHAnsi" w:hAnsiTheme="minorHAnsi" w:cstheme="minorHAnsi"/>
                <w:sz w:val="18"/>
                <w:szCs w:val="18"/>
              </w:rPr>
              <w:t>, por la que se establecen las bases reguladoras de ayudas de actuación integral para la descarbonización de la industria manufacturera como parte del PERTE de Descarbonización Industrial en el marco del Plan de Recuperación, Transformación y Resiliencia y se realiza la convocatoria anticipada del año 2024</w:t>
            </w:r>
            <w:r w:rsidR="00E6607C" w:rsidRPr="00674AC9">
              <w:rPr>
                <w:rFonts w:asciiTheme="minorHAnsi" w:hAnsiTheme="minorHAnsi" w:cstheme="minorHAnsi"/>
                <w:sz w:val="18"/>
                <w:szCs w:val="18"/>
              </w:rPr>
              <w:t xml:space="preserve">, </w:t>
            </w:r>
            <w:r w:rsidR="00674AC9" w:rsidRPr="00854582">
              <w:rPr>
                <w:rFonts w:asciiTheme="minorHAnsi" w:hAnsiTheme="minorHAnsi" w:cstheme="minorHAnsi"/>
                <w:sz w:val="18"/>
                <w:szCs w:val="18"/>
              </w:rPr>
              <w:t>así como las modificaciones posteriores de la Orden y sus Convocatorias sucesivas.</w:t>
            </w:r>
          </w:p>
          <w:p w14:paraId="7A25D539" w14:textId="099123EF" w:rsidR="00833D2E" w:rsidRPr="00684372" w:rsidRDefault="00833D2E" w:rsidP="00684372">
            <w:pPr>
              <w:pStyle w:val="Prrafodelista"/>
              <w:numPr>
                <w:ilvl w:val="0"/>
                <w:numId w:val="16"/>
              </w:numPr>
              <w:spacing w:before="120" w:after="40"/>
              <w:ind w:left="431" w:right="215"/>
              <w:contextualSpacing w:val="0"/>
              <w:jc w:val="both"/>
              <w:rPr>
                <w:rFonts w:asciiTheme="minorHAnsi" w:hAnsiTheme="minorHAnsi" w:cstheme="minorHAnsi"/>
                <w:sz w:val="18"/>
                <w:szCs w:val="18"/>
              </w:rPr>
            </w:pPr>
            <w:r w:rsidRPr="00684372">
              <w:rPr>
                <w:rFonts w:asciiTheme="minorHAnsi" w:hAnsiTheme="minorHAnsi" w:cstheme="minorHAnsi"/>
                <w:b/>
                <w:sz w:val="18"/>
                <w:szCs w:val="18"/>
              </w:rPr>
              <w:t xml:space="preserve">Procedimiento de certificación: </w:t>
            </w:r>
            <w:r w:rsidRPr="00684372">
              <w:rPr>
                <w:rFonts w:asciiTheme="minorHAnsi" w:hAnsiTheme="minorHAnsi" w:cstheme="minorHAnsi"/>
                <w:bCs/>
                <w:i/>
                <w:iCs/>
                <w:sz w:val="18"/>
                <w:szCs w:val="18"/>
              </w:rPr>
              <w:t>&lt;&lt;Procedimiento de certificación de la entidad&gt;&gt;</w:t>
            </w:r>
          </w:p>
        </w:tc>
      </w:tr>
    </w:tbl>
    <w:p w14:paraId="3390AAFB" w14:textId="77777777" w:rsidR="000C2B43" w:rsidRDefault="000C2B43">
      <w:pPr>
        <w:rPr>
          <w:rFonts w:asciiTheme="minorHAnsi" w:hAnsiTheme="minorHAnsi" w:cstheme="minorHAnsi"/>
        </w:rPr>
      </w:pPr>
    </w:p>
    <w:p w14:paraId="1357D9EE" w14:textId="77777777" w:rsidR="000C2B43" w:rsidRDefault="000C2B43">
      <w:pPr>
        <w:rPr>
          <w:rFonts w:asciiTheme="minorHAnsi" w:hAnsiTheme="minorHAnsi" w:cstheme="minorHAnsi"/>
        </w:rPr>
      </w:pPr>
    </w:p>
    <w:p w14:paraId="1E1E293D" w14:textId="2EABE408" w:rsidR="00D526D0" w:rsidRDefault="00D526D0">
      <w:pPr>
        <w:rPr>
          <w:rFonts w:asciiTheme="minorHAnsi" w:hAnsiTheme="minorHAnsi" w:cstheme="minorHAnsi"/>
        </w:rPr>
      </w:pPr>
      <w:r w:rsidRPr="00684372">
        <w:rPr>
          <w:rFonts w:asciiTheme="minorHAnsi" w:hAnsiTheme="minorHAnsi" w:cstheme="minorHAnsi"/>
        </w:rPr>
        <w:br w:type="page"/>
      </w:r>
    </w:p>
    <w:p w14:paraId="32EB1388" w14:textId="77777777" w:rsidR="004D6D90" w:rsidRDefault="004D6D90">
      <w:pPr>
        <w:rPr>
          <w:rFonts w:asciiTheme="minorHAnsi" w:hAnsiTheme="minorHAnsi" w:cstheme="minorHAnsi"/>
        </w:rPr>
      </w:pPr>
    </w:p>
    <w:p w14:paraId="5A9EB0F0" w14:textId="77777777" w:rsidR="0065665A" w:rsidRDefault="0065665A" w:rsidP="00E321E4">
      <w:pPr>
        <w:jc w:val="both"/>
        <w:rPr>
          <w:rFonts w:asciiTheme="minorHAnsi" w:hAnsiTheme="minorHAnsi" w:cstheme="minorHAnsi"/>
          <w:b/>
          <w:lang w:val="es-ES"/>
        </w:rPr>
      </w:pPr>
      <w:r w:rsidRPr="0065665A">
        <w:rPr>
          <w:rFonts w:asciiTheme="minorHAnsi" w:hAnsiTheme="minorHAnsi" w:cstheme="minorHAnsi"/>
          <w:b/>
          <w:lang w:val="es-ES"/>
        </w:rPr>
        <w:t>Programa: Proyectos de Investigación industrial y desarrollo experimental para el impulso de la economía circular en los sectores del textil y la moda y del plástico, según Orden TED/167/2024.</w:t>
      </w:r>
    </w:p>
    <w:p w14:paraId="7E46817F" w14:textId="77777777" w:rsidR="0065665A" w:rsidRPr="0065665A" w:rsidRDefault="0065665A" w:rsidP="008F3F78">
      <w:pPr>
        <w:jc w:val="both"/>
        <w:rPr>
          <w:rFonts w:asciiTheme="minorHAnsi" w:hAnsiTheme="minorHAnsi" w:cstheme="minorHAnsi"/>
          <w:b/>
          <w:lang w:val="es-ES"/>
        </w:rPr>
      </w:pPr>
    </w:p>
    <w:p w14:paraId="14F6D75C" w14:textId="77777777" w:rsidR="0065665A" w:rsidRPr="0065665A" w:rsidRDefault="0065665A" w:rsidP="008F3F78">
      <w:pPr>
        <w:jc w:val="both"/>
        <w:rPr>
          <w:rFonts w:asciiTheme="minorHAnsi" w:hAnsiTheme="minorHAnsi" w:cstheme="minorHAnsi"/>
          <w:b/>
          <w:lang w:val="es-ES"/>
        </w:rPr>
      </w:pPr>
      <w:r w:rsidRPr="0065665A">
        <w:rPr>
          <w:rFonts w:asciiTheme="minorHAnsi" w:hAnsiTheme="minorHAnsi" w:cstheme="minorHAnsi"/>
          <w:b/>
          <w:lang w:val="es-ES"/>
        </w:rPr>
        <w:t>Requisitos adicionales: NT-94</w:t>
      </w:r>
    </w:p>
    <w:p w14:paraId="5CB094AD" w14:textId="77777777" w:rsidR="0065665A" w:rsidRPr="0065665A" w:rsidRDefault="0065665A" w:rsidP="0065665A">
      <w:pPr>
        <w:rPr>
          <w:rFonts w:asciiTheme="minorHAnsi" w:hAnsiTheme="minorHAnsi" w:cstheme="minorHAnsi"/>
          <w:lang w:val="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7"/>
        <w:gridCol w:w="4531"/>
      </w:tblGrid>
      <w:tr w:rsidR="0065665A" w:rsidRPr="0065665A" w14:paraId="4966D529" w14:textId="77777777" w:rsidTr="009D68A1">
        <w:trPr>
          <w:cantSplit/>
          <w:trHeight w:val="567"/>
        </w:trPr>
        <w:tc>
          <w:tcPr>
            <w:tcW w:w="9418" w:type="dxa"/>
            <w:gridSpan w:val="2"/>
            <w:shd w:val="pct12" w:color="auto" w:fill="FFFFFF"/>
            <w:vAlign w:val="center"/>
          </w:tcPr>
          <w:p w14:paraId="7D4489C9" w14:textId="3B2A8877" w:rsidR="0065665A" w:rsidRPr="0065665A" w:rsidRDefault="0065665A" w:rsidP="008F3F78">
            <w:pPr>
              <w:jc w:val="center"/>
              <w:rPr>
                <w:rFonts w:asciiTheme="minorHAnsi" w:hAnsiTheme="minorHAnsi" w:cstheme="minorHAnsi"/>
                <w:bCs/>
                <w:iCs/>
                <w:lang w:val="es-ES"/>
              </w:rPr>
            </w:pPr>
            <w:r w:rsidRPr="0065665A">
              <w:rPr>
                <w:rFonts w:asciiTheme="minorHAnsi" w:hAnsiTheme="minorHAnsi" w:cstheme="minorHAnsi"/>
                <w:b/>
                <w:lang w:val="es-ES"/>
              </w:rPr>
              <w:t>OBJETIVO DE LA CERTIFICACIÓN</w:t>
            </w:r>
            <w:r w:rsidR="001C7908">
              <w:rPr>
                <w:rFonts w:asciiTheme="minorHAnsi" w:hAnsiTheme="minorHAnsi" w:cstheme="minorHAnsi"/>
                <w:b/>
                <w:lang w:val="es-ES"/>
              </w:rPr>
              <w:t xml:space="preserve"> </w:t>
            </w:r>
            <w:r w:rsidR="001C7908" w:rsidRPr="00C10ADC">
              <w:rPr>
                <w:rFonts w:asciiTheme="minorHAnsi" w:hAnsiTheme="minorHAnsi" w:cstheme="minorHAnsi"/>
                <w:bCs/>
                <w:szCs w:val="22"/>
              </w:rPr>
              <w:t>(3)</w:t>
            </w:r>
          </w:p>
        </w:tc>
      </w:tr>
      <w:tr w:rsidR="0065665A" w:rsidRPr="0065665A" w14:paraId="2DEC4052" w14:textId="77777777" w:rsidTr="009D68A1">
        <w:trPr>
          <w:cantSplit/>
          <w:trHeight w:val="1538"/>
        </w:trPr>
        <w:tc>
          <w:tcPr>
            <w:tcW w:w="9418" w:type="dxa"/>
            <w:gridSpan w:val="2"/>
          </w:tcPr>
          <w:p w14:paraId="090C6A87"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Calificación de las actividades de investigación y desarrollo. Determinación de la naturaleza tecnológica de las actividades del proyecto, conforme a lo establecido en la Orden TED/167/2024.</w:t>
            </w:r>
          </w:p>
          <w:p w14:paraId="3C5F6E59" w14:textId="77777777" w:rsidR="0065665A" w:rsidRPr="0065665A" w:rsidRDefault="0065665A" w:rsidP="0065665A">
            <w:pPr>
              <w:numPr>
                <w:ilvl w:val="0"/>
                <w:numId w:val="26"/>
              </w:numPr>
              <w:rPr>
                <w:rFonts w:asciiTheme="minorHAnsi" w:hAnsiTheme="minorHAnsi" w:cstheme="minorHAnsi"/>
                <w:lang w:val="es-ES"/>
              </w:rPr>
            </w:pPr>
            <w:r w:rsidRPr="0065665A">
              <w:rPr>
                <w:rFonts w:asciiTheme="minorHAnsi" w:hAnsiTheme="minorHAnsi" w:cstheme="minorHAnsi"/>
                <w:b/>
                <w:lang w:val="es-ES"/>
              </w:rPr>
              <w:t>Certificación de Estudios de viabilidad</w:t>
            </w:r>
          </w:p>
          <w:p w14:paraId="341913BD" w14:textId="77777777" w:rsidR="0065665A" w:rsidRPr="0065665A" w:rsidRDefault="0065665A" w:rsidP="0065665A">
            <w:pPr>
              <w:numPr>
                <w:ilvl w:val="0"/>
                <w:numId w:val="26"/>
              </w:numPr>
              <w:rPr>
                <w:rFonts w:asciiTheme="minorHAnsi" w:hAnsiTheme="minorHAnsi" w:cstheme="minorHAnsi"/>
                <w:b/>
                <w:lang w:val="es-ES"/>
              </w:rPr>
            </w:pPr>
            <w:r w:rsidRPr="0065665A">
              <w:rPr>
                <w:rFonts w:asciiTheme="minorHAnsi" w:hAnsiTheme="minorHAnsi" w:cstheme="minorHAnsi"/>
                <w:b/>
                <w:lang w:val="es-ES"/>
              </w:rPr>
              <w:t>Certificación de proyectos de investigación industrial</w:t>
            </w:r>
          </w:p>
          <w:p w14:paraId="41171778" w14:textId="77777777" w:rsidR="0065665A" w:rsidRPr="0065665A" w:rsidRDefault="0065665A" w:rsidP="0065665A">
            <w:pPr>
              <w:numPr>
                <w:ilvl w:val="0"/>
                <w:numId w:val="26"/>
              </w:numPr>
              <w:rPr>
                <w:rFonts w:asciiTheme="minorHAnsi" w:hAnsiTheme="minorHAnsi" w:cstheme="minorHAnsi"/>
                <w:b/>
                <w:lang w:val="es-ES"/>
              </w:rPr>
            </w:pPr>
            <w:r w:rsidRPr="0065665A">
              <w:rPr>
                <w:rFonts w:asciiTheme="minorHAnsi" w:hAnsiTheme="minorHAnsi" w:cstheme="minorHAnsi"/>
                <w:b/>
                <w:lang w:val="es-ES"/>
              </w:rPr>
              <w:t>Certificación de proyectos de desarrollo experimental</w:t>
            </w:r>
          </w:p>
        </w:tc>
      </w:tr>
      <w:tr w:rsidR="0065665A" w:rsidRPr="0065665A" w14:paraId="1C5050C2" w14:textId="77777777" w:rsidTr="009D68A1">
        <w:trPr>
          <w:trHeight w:val="567"/>
        </w:trPr>
        <w:tc>
          <w:tcPr>
            <w:tcW w:w="4887" w:type="dxa"/>
            <w:shd w:val="pct12" w:color="auto" w:fill="FFFFFF"/>
          </w:tcPr>
          <w:p w14:paraId="5B6C4894" w14:textId="28A93E39" w:rsidR="0065665A" w:rsidRPr="0065665A" w:rsidRDefault="0065665A" w:rsidP="008F3F78">
            <w:pPr>
              <w:jc w:val="center"/>
              <w:rPr>
                <w:rFonts w:asciiTheme="minorHAnsi" w:hAnsiTheme="minorHAnsi" w:cstheme="minorHAnsi"/>
                <w:bCs/>
                <w:iCs/>
                <w:lang w:val="es-ES"/>
              </w:rPr>
            </w:pPr>
            <w:r w:rsidRPr="0065665A">
              <w:rPr>
                <w:rFonts w:asciiTheme="minorHAnsi" w:hAnsiTheme="minorHAnsi" w:cstheme="minorHAnsi"/>
                <w:b/>
                <w:lang w:val="es-ES"/>
              </w:rPr>
              <w:t>ÁREAS TÉCNICAS</w:t>
            </w:r>
            <w:r w:rsidR="001C7908">
              <w:rPr>
                <w:rFonts w:asciiTheme="minorHAnsi" w:hAnsiTheme="minorHAnsi" w:cstheme="minorHAnsi"/>
                <w:b/>
                <w:lang w:val="es-ES"/>
              </w:rPr>
              <w:t xml:space="preserve"> </w:t>
            </w:r>
            <w:r w:rsidR="001C7908" w:rsidRPr="00C10ADC">
              <w:rPr>
                <w:rFonts w:asciiTheme="minorHAnsi" w:hAnsiTheme="minorHAnsi" w:cstheme="minorHAnsi"/>
                <w:bCs/>
                <w:szCs w:val="22"/>
              </w:rPr>
              <w:t>(</w:t>
            </w:r>
            <w:r w:rsidR="001C7908">
              <w:rPr>
                <w:rFonts w:asciiTheme="minorHAnsi" w:hAnsiTheme="minorHAnsi" w:cstheme="minorHAnsi"/>
                <w:bCs/>
                <w:szCs w:val="22"/>
              </w:rPr>
              <w:t>4</w:t>
            </w:r>
            <w:r w:rsidR="001C7908" w:rsidRPr="00C10ADC">
              <w:rPr>
                <w:rFonts w:asciiTheme="minorHAnsi" w:hAnsiTheme="minorHAnsi" w:cstheme="minorHAnsi"/>
                <w:bCs/>
                <w:szCs w:val="22"/>
              </w:rPr>
              <w:t>)</w:t>
            </w:r>
          </w:p>
        </w:tc>
        <w:tc>
          <w:tcPr>
            <w:tcW w:w="4531" w:type="dxa"/>
            <w:shd w:val="pct12" w:color="auto" w:fill="FFFFFF"/>
          </w:tcPr>
          <w:p w14:paraId="642937D8" w14:textId="5DA866A3" w:rsidR="0065665A" w:rsidRPr="0065665A" w:rsidRDefault="0065665A" w:rsidP="008F3F78">
            <w:pPr>
              <w:jc w:val="center"/>
              <w:rPr>
                <w:rFonts w:asciiTheme="minorHAnsi" w:hAnsiTheme="minorHAnsi" w:cstheme="minorHAnsi"/>
                <w:i/>
                <w:iCs/>
                <w:lang w:val="es-ES"/>
              </w:rPr>
            </w:pPr>
            <w:r w:rsidRPr="0065665A">
              <w:rPr>
                <w:rFonts w:asciiTheme="minorHAnsi" w:hAnsiTheme="minorHAnsi" w:cstheme="minorHAnsi"/>
                <w:b/>
                <w:lang w:val="es-ES"/>
              </w:rPr>
              <w:t>DOCUMENTOS SEGÚN LOS CUALES CERTIFICA</w:t>
            </w:r>
            <w:r w:rsidR="001C7908">
              <w:rPr>
                <w:rFonts w:asciiTheme="minorHAnsi" w:hAnsiTheme="minorHAnsi" w:cstheme="minorHAnsi"/>
                <w:b/>
                <w:lang w:val="es-ES"/>
              </w:rPr>
              <w:t xml:space="preserve"> </w:t>
            </w:r>
            <w:r w:rsidR="001C7908" w:rsidRPr="00C10ADC">
              <w:rPr>
                <w:rFonts w:asciiTheme="minorHAnsi" w:hAnsiTheme="minorHAnsi" w:cstheme="minorHAnsi"/>
                <w:bCs/>
                <w:szCs w:val="22"/>
              </w:rPr>
              <w:t>(</w:t>
            </w:r>
            <w:r w:rsidR="001C7908">
              <w:rPr>
                <w:rFonts w:asciiTheme="minorHAnsi" w:hAnsiTheme="minorHAnsi" w:cstheme="minorHAnsi"/>
                <w:bCs/>
                <w:szCs w:val="22"/>
              </w:rPr>
              <w:t>5</w:t>
            </w:r>
            <w:r w:rsidR="001C7908" w:rsidRPr="00C10ADC">
              <w:rPr>
                <w:rFonts w:asciiTheme="minorHAnsi" w:hAnsiTheme="minorHAnsi" w:cstheme="minorHAnsi"/>
                <w:bCs/>
                <w:szCs w:val="22"/>
              </w:rPr>
              <w:t>)</w:t>
            </w:r>
          </w:p>
        </w:tc>
      </w:tr>
      <w:tr w:rsidR="0065665A" w:rsidRPr="0065665A" w14:paraId="44B42E62" w14:textId="77777777" w:rsidTr="009D68A1">
        <w:trPr>
          <w:trHeight w:val="1087"/>
        </w:trPr>
        <w:tc>
          <w:tcPr>
            <w:tcW w:w="4887" w:type="dxa"/>
          </w:tcPr>
          <w:p w14:paraId="5036DC8C" w14:textId="77777777" w:rsidR="0065665A" w:rsidRPr="0065665A" w:rsidRDefault="0065665A" w:rsidP="0065665A">
            <w:pPr>
              <w:rPr>
                <w:rFonts w:asciiTheme="minorHAnsi" w:hAnsiTheme="minorHAnsi" w:cstheme="minorHAnsi"/>
                <w:b/>
                <w:bCs/>
                <w:lang w:val="es-ES"/>
              </w:rPr>
            </w:pPr>
            <w:r w:rsidRPr="0065665A">
              <w:rPr>
                <w:rFonts w:asciiTheme="minorHAnsi" w:hAnsiTheme="minorHAnsi" w:cstheme="minorHAnsi"/>
                <w:b/>
                <w:bCs/>
                <w:lang w:val="es-ES"/>
              </w:rPr>
              <w:t>Productos textiles, calzado y complementos.</w:t>
            </w:r>
          </w:p>
          <w:p w14:paraId="63B7B7EE" w14:textId="77777777" w:rsidR="0065665A" w:rsidRPr="0065665A" w:rsidRDefault="0065665A" w:rsidP="0065665A">
            <w:pPr>
              <w:rPr>
                <w:rFonts w:asciiTheme="minorHAnsi" w:hAnsiTheme="minorHAnsi" w:cstheme="minorHAnsi"/>
                <w:b/>
                <w:bCs/>
                <w:lang w:val="es-ES"/>
              </w:rPr>
            </w:pPr>
            <w:r w:rsidRPr="0065665A">
              <w:rPr>
                <w:rFonts w:asciiTheme="minorHAnsi" w:hAnsiTheme="minorHAnsi" w:cstheme="minorHAnsi"/>
                <w:b/>
                <w:bCs/>
                <w:lang w:val="es-ES"/>
              </w:rPr>
              <w:t>Ecodiseño de productos y procesos:</w:t>
            </w:r>
          </w:p>
          <w:p w14:paraId="1A1813D5" w14:textId="77777777" w:rsidR="0065665A" w:rsidRPr="0065665A" w:rsidRDefault="0065665A" w:rsidP="0065665A">
            <w:pPr>
              <w:rPr>
                <w:rFonts w:asciiTheme="minorHAnsi" w:hAnsiTheme="minorHAnsi" w:cstheme="minorHAnsi"/>
                <w:b/>
                <w:bCs/>
                <w:lang w:val="es-ES"/>
              </w:rPr>
            </w:pPr>
            <w:r w:rsidRPr="0065665A">
              <w:rPr>
                <w:rFonts w:asciiTheme="minorHAnsi" w:hAnsiTheme="minorHAnsi" w:cstheme="minorHAnsi"/>
                <w:b/>
                <w:bCs/>
                <w:lang w:val="es-ES"/>
              </w:rPr>
              <w:t xml:space="preserve">-Mejora de la durabilidad, </w:t>
            </w:r>
            <w:proofErr w:type="spellStart"/>
            <w:r w:rsidRPr="0065665A">
              <w:rPr>
                <w:rFonts w:asciiTheme="minorHAnsi" w:hAnsiTheme="minorHAnsi" w:cstheme="minorHAnsi"/>
                <w:b/>
                <w:bCs/>
                <w:lang w:val="es-ES"/>
              </w:rPr>
              <w:t>reparabilidad</w:t>
            </w:r>
            <w:proofErr w:type="spellEnd"/>
            <w:r w:rsidRPr="0065665A">
              <w:rPr>
                <w:rFonts w:asciiTheme="minorHAnsi" w:hAnsiTheme="minorHAnsi" w:cstheme="minorHAnsi"/>
                <w:b/>
                <w:bCs/>
                <w:lang w:val="es-ES"/>
              </w:rPr>
              <w:t xml:space="preserve"> y/o reciclabilidad. </w:t>
            </w:r>
          </w:p>
          <w:p w14:paraId="28BD9B36" w14:textId="77777777" w:rsidR="0065665A" w:rsidRPr="0065665A" w:rsidRDefault="0065665A" w:rsidP="0065665A">
            <w:pPr>
              <w:rPr>
                <w:rFonts w:asciiTheme="minorHAnsi" w:hAnsiTheme="minorHAnsi" w:cstheme="minorHAnsi"/>
                <w:b/>
                <w:bCs/>
                <w:lang w:val="es-ES"/>
              </w:rPr>
            </w:pPr>
            <w:r w:rsidRPr="0065665A">
              <w:rPr>
                <w:rFonts w:asciiTheme="minorHAnsi" w:hAnsiTheme="minorHAnsi" w:cstheme="minorHAnsi"/>
                <w:b/>
                <w:bCs/>
                <w:lang w:val="es-ES"/>
              </w:rPr>
              <w:t xml:space="preserve">-Desarrollo de nuevos materiales de bajo impacto. </w:t>
            </w:r>
          </w:p>
          <w:p w14:paraId="0CF82F60" w14:textId="77777777" w:rsidR="0065665A" w:rsidRPr="0065665A" w:rsidRDefault="0065665A" w:rsidP="0065665A">
            <w:pPr>
              <w:rPr>
                <w:rFonts w:asciiTheme="minorHAnsi" w:hAnsiTheme="minorHAnsi" w:cstheme="minorHAnsi"/>
                <w:b/>
                <w:bCs/>
                <w:lang w:val="es-ES"/>
              </w:rPr>
            </w:pPr>
            <w:r w:rsidRPr="0065665A">
              <w:rPr>
                <w:rFonts w:asciiTheme="minorHAnsi" w:hAnsiTheme="minorHAnsi" w:cstheme="minorHAnsi"/>
                <w:b/>
                <w:bCs/>
                <w:lang w:val="es-ES"/>
              </w:rPr>
              <w:t xml:space="preserve">-Disminución de la liberación no intencionada de </w:t>
            </w:r>
            <w:proofErr w:type="spellStart"/>
            <w:r w:rsidRPr="0065665A">
              <w:rPr>
                <w:rFonts w:asciiTheme="minorHAnsi" w:hAnsiTheme="minorHAnsi" w:cstheme="minorHAnsi"/>
                <w:b/>
                <w:bCs/>
                <w:lang w:val="es-ES"/>
              </w:rPr>
              <w:t>microplásticos</w:t>
            </w:r>
            <w:proofErr w:type="spellEnd"/>
            <w:r w:rsidRPr="0065665A">
              <w:rPr>
                <w:rFonts w:asciiTheme="minorHAnsi" w:hAnsiTheme="minorHAnsi" w:cstheme="minorHAnsi"/>
                <w:b/>
                <w:bCs/>
                <w:lang w:val="es-ES"/>
              </w:rPr>
              <w:t xml:space="preserve">. </w:t>
            </w:r>
          </w:p>
          <w:p w14:paraId="283E37AA" w14:textId="77777777" w:rsidR="0065665A" w:rsidRDefault="0065665A" w:rsidP="0065665A">
            <w:pPr>
              <w:rPr>
                <w:rFonts w:asciiTheme="minorHAnsi" w:hAnsiTheme="minorHAnsi" w:cstheme="minorHAnsi"/>
                <w:b/>
                <w:bCs/>
                <w:lang w:val="es-ES"/>
              </w:rPr>
            </w:pPr>
            <w:r w:rsidRPr="0065665A">
              <w:rPr>
                <w:rFonts w:asciiTheme="minorHAnsi" w:hAnsiTheme="minorHAnsi" w:cstheme="minorHAnsi"/>
                <w:b/>
                <w:bCs/>
                <w:lang w:val="es-ES"/>
              </w:rPr>
              <w:t>-Incremento del contenido de material reciclado.</w:t>
            </w:r>
          </w:p>
          <w:p w14:paraId="5C1E107E" w14:textId="77777777" w:rsidR="00D858A8" w:rsidRPr="0065665A" w:rsidRDefault="00D858A8" w:rsidP="00D858A8">
            <w:pPr>
              <w:rPr>
                <w:rFonts w:asciiTheme="minorHAnsi" w:hAnsiTheme="minorHAnsi" w:cstheme="minorHAnsi"/>
                <w:b/>
                <w:bCs/>
                <w:lang w:val="es-ES"/>
              </w:rPr>
            </w:pPr>
          </w:p>
          <w:p w14:paraId="75EA3AAA" w14:textId="77777777" w:rsidR="0065665A" w:rsidRPr="0044098B" w:rsidRDefault="0065665A" w:rsidP="0065665A">
            <w:pPr>
              <w:rPr>
                <w:rFonts w:asciiTheme="minorHAnsi" w:hAnsiTheme="minorHAnsi" w:cstheme="minorHAnsi"/>
                <w:b/>
                <w:bCs/>
                <w:lang w:val="es-ES"/>
              </w:rPr>
            </w:pPr>
            <w:r w:rsidRPr="0044098B">
              <w:rPr>
                <w:rFonts w:asciiTheme="minorHAnsi" w:hAnsiTheme="minorHAnsi" w:cstheme="minorHAnsi"/>
                <w:b/>
                <w:bCs/>
                <w:lang w:val="es-ES"/>
              </w:rPr>
              <w:t>Códigos NC:</w:t>
            </w:r>
          </w:p>
          <w:p w14:paraId="4134BCE6" w14:textId="77777777" w:rsidR="00D858A8" w:rsidRPr="0065665A" w:rsidRDefault="00D858A8" w:rsidP="0065665A">
            <w:pPr>
              <w:rPr>
                <w:rFonts w:asciiTheme="minorHAnsi" w:hAnsiTheme="minorHAnsi" w:cstheme="minorHAnsi"/>
                <w:lang w:val="es-ES"/>
              </w:rPr>
            </w:pPr>
          </w:p>
          <w:p w14:paraId="35D977A8"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-50. Seda.</w:t>
            </w:r>
          </w:p>
          <w:p w14:paraId="72D03115"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-51. Lana y pelo fino u ordinario; hilados y tejidos de crin.</w:t>
            </w:r>
          </w:p>
          <w:p w14:paraId="37F7F6A7"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-52. Algodón.</w:t>
            </w:r>
          </w:p>
          <w:p w14:paraId="3EBE409B"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-53. Las demás fibras textiles vegetales; hilados de papel y tejidos de hilados de papel.</w:t>
            </w:r>
          </w:p>
          <w:p w14:paraId="23C14F48"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-54. Filamentos sintéticos o artificiales; tiras y formas similares de materia textil sintética o artificial.</w:t>
            </w:r>
          </w:p>
          <w:p w14:paraId="4A0B2FE2"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-55. Fibras sintéticas o artificiales discontinuas.</w:t>
            </w:r>
          </w:p>
          <w:p w14:paraId="2A38C9D1"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-56. Guata, fieltro y tela sin tejer; hilados especiales; cordeles, cuerdas y cordajes; artículos de cordelería.</w:t>
            </w:r>
          </w:p>
          <w:p w14:paraId="5FA33329"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-57. Alfombras y demás revestimientos para el suelo, de materia textil.</w:t>
            </w:r>
          </w:p>
          <w:p w14:paraId="12EE9CBD"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-58. Tejidos especiales; superficies textiles con mechón insertado; encajes; tapicería; pasamanería; bordados.</w:t>
            </w:r>
          </w:p>
          <w:p w14:paraId="66FFC743"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-59. Telas impregnadas, recubiertas, revestidas o estratificadas; artículos técnicos de materia textil.</w:t>
            </w:r>
          </w:p>
          <w:p w14:paraId="7D8C55EA"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-60. Tejidos de punto.</w:t>
            </w:r>
          </w:p>
          <w:p w14:paraId="0BC8E686"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-61. Prendas y complementos (accesorios) de vestir, de punto.</w:t>
            </w:r>
          </w:p>
          <w:p w14:paraId="3540678A"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-62. Prendas y complementos (accesorios) de vestir, excepto los de punto.</w:t>
            </w:r>
          </w:p>
          <w:p w14:paraId="02D0F034"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-6301. Mantas (excepto 6301 10 00: Mantas eléctricas).</w:t>
            </w:r>
          </w:p>
          <w:p w14:paraId="249BB0EA"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-6302. Ropa de cama, de mesa, de tocador o de cocina.</w:t>
            </w:r>
          </w:p>
          <w:p w14:paraId="03DED96E"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lastRenderedPageBreak/>
              <w:t>-6303. Visillos y cortinas; guardamalletas y rodapiés de cama.</w:t>
            </w:r>
          </w:p>
          <w:p w14:paraId="174801F8"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-6304. Los demás artículos de tapicería (excepto los de la partida 9404: Somieres; artículos de cama y artículos similares (por ejemplo: colchones, cubrepiés, edredones, cojines, pufs, almohadas), bien con muelles (resortes), bien rellenos o guarnecidos interiormente con cualquier materia, incluidos los de caucho o plástico celulares, recubiertos o no).</w:t>
            </w:r>
          </w:p>
          <w:p w14:paraId="408032A1"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-6309. Artículos de prendería.</w:t>
            </w:r>
          </w:p>
          <w:p w14:paraId="1123126C"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-6504. Sombreros y demás tocados, trenzados o fabricados por unión de tiras de cualquier materia, incluso guarnecidos.</w:t>
            </w:r>
          </w:p>
          <w:p w14:paraId="09867B1A"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-6505. Sombreros y demás tocados, de punto o confeccionados con encaje, fieltro u otro producto textil en pieza (pero no en tiras), incluso guarnecidos; redecillas para el cabello, de cualquier materia, incluso guarnecidas.</w:t>
            </w:r>
          </w:p>
          <w:p w14:paraId="072D3AF6"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-4203. Prendas y complementos (accesorios) de vestir, de cuero natural o regenerado (</w:t>
            </w:r>
            <w:proofErr w:type="spellStart"/>
            <w:r w:rsidRPr="0065665A">
              <w:rPr>
                <w:rFonts w:asciiTheme="minorHAnsi" w:hAnsiTheme="minorHAnsi" w:cstheme="minorHAnsi"/>
                <w:lang w:val="es-ES"/>
              </w:rPr>
              <w:t>exc</w:t>
            </w:r>
            <w:proofErr w:type="spellEnd"/>
            <w:r w:rsidRPr="0065665A">
              <w:rPr>
                <w:rFonts w:asciiTheme="minorHAnsi" w:hAnsiTheme="minorHAnsi" w:cstheme="minorHAnsi"/>
                <w:lang w:val="es-ES"/>
              </w:rPr>
              <w:t>. calzado y artículos de sombrerería y sus partes, así como los artículos del Capítulo 95: Juguetes, juegos y artículos para recreo o deporte, sus partes y accesorios, por ejemplo, espinilleras, máscaras de esgrima).</w:t>
            </w:r>
          </w:p>
          <w:p w14:paraId="6D3BB0C7"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-6401. Calzado impermeable con suela y parte superior de caucho o plástico, cuya parte superior no se haya unido a la suela por costura o por medio de remaches, clavos, tornillos, espigas o dispositivos similares, ni se haya formado con diferentes partes unidas de la misma manera.</w:t>
            </w:r>
          </w:p>
          <w:p w14:paraId="25F9B217"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-6402. Los demás calzados con suela y parte superior de caucho o plástico.</w:t>
            </w:r>
          </w:p>
          <w:p w14:paraId="7731D021"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-6403. Calzado con suela de caucho, plástico, cuero natural o regenerado y parte superior de cuero natural.</w:t>
            </w:r>
          </w:p>
          <w:p w14:paraId="4D0A6F88"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-6404. Calzado con suela de caucho, plástico, cuero natural o regenerado y parte superior de materia textil.</w:t>
            </w:r>
          </w:p>
          <w:p w14:paraId="2465A3D4"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-6405 Los demás calzados.</w:t>
            </w:r>
          </w:p>
        </w:tc>
        <w:tc>
          <w:tcPr>
            <w:tcW w:w="4531" w:type="dxa"/>
            <w:vMerge w:val="restart"/>
          </w:tcPr>
          <w:p w14:paraId="6A4AB34F" w14:textId="77777777" w:rsidR="0065665A" w:rsidRDefault="0065665A" w:rsidP="008F3F78">
            <w:pPr>
              <w:numPr>
                <w:ilvl w:val="0"/>
                <w:numId w:val="16"/>
              </w:numPr>
              <w:jc w:val="both"/>
              <w:rPr>
                <w:rFonts w:asciiTheme="minorHAnsi" w:hAnsiTheme="minorHAnsi" w:cstheme="minorHAnsi"/>
                <w:lang w:val="es-ES"/>
              </w:rPr>
            </w:pPr>
            <w:r w:rsidRPr="0065665A">
              <w:rPr>
                <w:rFonts w:asciiTheme="minorHAnsi" w:hAnsiTheme="minorHAnsi" w:cstheme="minorHAnsi"/>
                <w:b/>
                <w:bCs/>
                <w:lang w:val="es-ES"/>
              </w:rPr>
              <w:lastRenderedPageBreak/>
              <w:t xml:space="preserve">REGLAMENTO (UE) Nº 651/2014 DE LA COMISIÓN, </w:t>
            </w:r>
            <w:r w:rsidRPr="0065665A">
              <w:rPr>
                <w:rFonts w:asciiTheme="minorHAnsi" w:hAnsiTheme="minorHAnsi" w:cstheme="minorHAnsi"/>
                <w:lang w:val="es-ES"/>
              </w:rPr>
              <w:t>de 17 de junio de 2014, por el que se declaran determinadas categorías de ayudas compatibles con el mercado interior en aplicación de los artículos 107 y 108 del Tratado.</w:t>
            </w:r>
          </w:p>
          <w:p w14:paraId="1D0DA28D" w14:textId="77777777" w:rsidR="000F3F5E" w:rsidRPr="0065665A" w:rsidRDefault="000F3F5E" w:rsidP="0044098B">
            <w:pPr>
              <w:ind w:left="432"/>
              <w:jc w:val="both"/>
              <w:rPr>
                <w:rFonts w:asciiTheme="minorHAnsi" w:hAnsiTheme="minorHAnsi" w:cstheme="minorHAnsi"/>
                <w:lang w:val="es-ES"/>
              </w:rPr>
            </w:pPr>
          </w:p>
          <w:p w14:paraId="4ECDDFD9" w14:textId="7A052577" w:rsidR="0065665A" w:rsidRDefault="0065665A" w:rsidP="008F3F78">
            <w:pPr>
              <w:numPr>
                <w:ilvl w:val="0"/>
                <w:numId w:val="16"/>
              </w:numPr>
              <w:jc w:val="both"/>
              <w:rPr>
                <w:rFonts w:asciiTheme="minorHAnsi" w:hAnsiTheme="minorHAnsi" w:cstheme="minorHAnsi"/>
                <w:lang w:val="es-ES"/>
              </w:rPr>
            </w:pPr>
            <w:r w:rsidRPr="0065665A">
              <w:rPr>
                <w:rFonts w:asciiTheme="minorHAnsi" w:hAnsiTheme="minorHAnsi" w:cstheme="minorHAnsi"/>
                <w:b/>
                <w:bCs/>
                <w:lang w:val="es-ES"/>
              </w:rPr>
              <w:t xml:space="preserve">Orden TED/167/2024, </w:t>
            </w:r>
            <w:r w:rsidRPr="008F3F78">
              <w:rPr>
                <w:rFonts w:asciiTheme="minorHAnsi" w:hAnsiTheme="minorHAnsi" w:cstheme="minorHAnsi"/>
                <w:lang w:val="es-ES"/>
              </w:rPr>
              <w:t>de 20 de febrero, por la que se aprueban las bases reguladoras, para la concesión de subvenciones, en régimen de concurrencia competitiva, de la Fundación Biodiversidad, F.S.P., para el impulso de la economía circular en los sectores del textil y la moda y del plástico en el marco del Plan de Recuperación, Transformación y Resiliencia</w:t>
            </w:r>
            <w:r w:rsidR="00242510">
              <w:rPr>
                <w:rFonts w:asciiTheme="minorHAnsi" w:hAnsiTheme="minorHAnsi" w:cstheme="minorHAnsi"/>
                <w:lang w:val="es-ES"/>
              </w:rPr>
              <w:t xml:space="preserve">, </w:t>
            </w:r>
            <w:r w:rsidR="00242510" w:rsidRPr="00854582">
              <w:rPr>
                <w:rFonts w:asciiTheme="minorHAnsi" w:hAnsiTheme="minorHAnsi" w:cstheme="minorHAnsi"/>
                <w:lang w:val="es-ES"/>
              </w:rPr>
              <w:t>así como las modificaciones posteriores de la Orden y sus Convocatorias sucesivas.</w:t>
            </w:r>
          </w:p>
          <w:p w14:paraId="4EEC2C73" w14:textId="77777777" w:rsidR="000F3F5E" w:rsidRDefault="000F3F5E" w:rsidP="0044098B">
            <w:pPr>
              <w:pStyle w:val="Prrafodelista"/>
              <w:rPr>
                <w:rFonts w:asciiTheme="minorHAnsi" w:hAnsiTheme="minorHAnsi" w:cstheme="minorHAnsi"/>
                <w:lang w:val="es-ES"/>
              </w:rPr>
            </w:pPr>
          </w:p>
          <w:p w14:paraId="77CB1366" w14:textId="77777777" w:rsidR="0065665A" w:rsidRPr="0065665A" w:rsidRDefault="0065665A" w:rsidP="008F3F78">
            <w:pPr>
              <w:numPr>
                <w:ilvl w:val="0"/>
                <w:numId w:val="16"/>
              </w:numPr>
              <w:jc w:val="both"/>
              <w:rPr>
                <w:rFonts w:asciiTheme="minorHAnsi" w:hAnsiTheme="minorHAnsi" w:cstheme="minorHAnsi"/>
                <w:bCs/>
                <w:lang w:val="es-ES"/>
              </w:rPr>
            </w:pPr>
            <w:r w:rsidRPr="0065665A">
              <w:rPr>
                <w:rFonts w:asciiTheme="minorHAnsi" w:hAnsiTheme="minorHAnsi" w:cstheme="minorHAnsi"/>
                <w:b/>
                <w:lang w:val="es-ES"/>
              </w:rPr>
              <w:t xml:space="preserve">Procedimiento de certificación: </w:t>
            </w:r>
            <w:r w:rsidRPr="0065665A">
              <w:rPr>
                <w:rFonts w:asciiTheme="minorHAnsi" w:hAnsiTheme="minorHAnsi" w:cstheme="minorHAnsi"/>
                <w:bCs/>
                <w:i/>
                <w:iCs/>
                <w:lang w:val="es-ES"/>
              </w:rPr>
              <w:t>&lt;&lt;Procedimiento de certificación de la entidad&gt;&gt;</w:t>
            </w:r>
          </w:p>
        </w:tc>
      </w:tr>
      <w:tr w:rsidR="0065665A" w:rsidRPr="0065665A" w14:paraId="196BE56C" w14:textId="77777777" w:rsidTr="00854582">
        <w:trPr>
          <w:trHeight w:val="5678"/>
        </w:trPr>
        <w:tc>
          <w:tcPr>
            <w:tcW w:w="4887" w:type="dxa"/>
          </w:tcPr>
          <w:p w14:paraId="4F644908" w14:textId="621A0388" w:rsidR="0065665A" w:rsidRPr="0065665A" w:rsidRDefault="0065665A" w:rsidP="0065665A">
            <w:pPr>
              <w:rPr>
                <w:rFonts w:asciiTheme="minorHAnsi" w:hAnsiTheme="minorHAnsi" w:cstheme="minorHAnsi"/>
                <w:b/>
                <w:bCs/>
                <w:lang w:val="es-ES"/>
              </w:rPr>
            </w:pPr>
            <w:r w:rsidRPr="0065665A">
              <w:rPr>
                <w:rFonts w:asciiTheme="minorHAnsi" w:hAnsiTheme="minorHAnsi" w:cstheme="minorHAnsi"/>
                <w:b/>
                <w:bCs/>
                <w:lang w:val="es-ES"/>
              </w:rPr>
              <w:t>Productos textiles, calzado y complementos.</w:t>
            </w:r>
          </w:p>
          <w:p w14:paraId="5552932B" w14:textId="77777777" w:rsidR="0065665A" w:rsidRPr="0065665A" w:rsidRDefault="0065665A" w:rsidP="0065665A">
            <w:pPr>
              <w:rPr>
                <w:rFonts w:asciiTheme="minorHAnsi" w:hAnsiTheme="minorHAnsi" w:cstheme="minorHAnsi"/>
                <w:b/>
                <w:bCs/>
                <w:lang w:val="es-ES"/>
              </w:rPr>
            </w:pPr>
            <w:r w:rsidRPr="0065665A">
              <w:rPr>
                <w:rFonts w:asciiTheme="minorHAnsi" w:hAnsiTheme="minorHAnsi" w:cstheme="minorHAnsi"/>
                <w:b/>
                <w:bCs/>
                <w:lang w:val="es-ES"/>
              </w:rPr>
              <w:t>Mejora en la gestión de residuos textiles:</w:t>
            </w:r>
          </w:p>
          <w:p w14:paraId="5BE4BB9A" w14:textId="77777777" w:rsidR="0065665A" w:rsidRPr="0065665A" w:rsidRDefault="0065665A" w:rsidP="0065665A">
            <w:pPr>
              <w:rPr>
                <w:rFonts w:asciiTheme="minorHAnsi" w:hAnsiTheme="minorHAnsi" w:cstheme="minorHAnsi"/>
                <w:b/>
                <w:bCs/>
                <w:lang w:val="es-ES"/>
              </w:rPr>
            </w:pPr>
            <w:r w:rsidRPr="0065665A">
              <w:rPr>
                <w:rFonts w:asciiTheme="minorHAnsi" w:hAnsiTheme="minorHAnsi" w:cstheme="minorHAnsi"/>
                <w:b/>
                <w:bCs/>
                <w:lang w:val="es-ES"/>
              </w:rPr>
              <w:t xml:space="preserve">-Mejora del reciclado mecánico. </w:t>
            </w:r>
          </w:p>
          <w:p w14:paraId="70FDDAC2" w14:textId="77777777" w:rsidR="0065665A" w:rsidRPr="0065665A" w:rsidRDefault="0065665A" w:rsidP="0065665A">
            <w:pPr>
              <w:rPr>
                <w:rFonts w:asciiTheme="minorHAnsi" w:hAnsiTheme="minorHAnsi" w:cstheme="minorHAnsi"/>
                <w:b/>
                <w:bCs/>
                <w:lang w:val="es-ES"/>
              </w:rPr>
            </w:pPr>
            <w:r w:rsidRPr="0065665A">
              <w:rPr>
                <w:rFonts w:asciiTheme="minorHAnsi" w:hAnsiTheme="minorHAnsi" w:cstheme="minorHAnsi"/>
                <w:b/>
                <w:bCs/>
                <w:lang w:val="es-ES"/>
              </w:rPr>
              <w:t xml:space="preserve">-Mejora del reciclado químico. </w:t>
            </w:r>
          </w:p>
          <w:p w14:paraId="55BE402F" w14:textId="77777777" w:rsidR="0065665A" w:rsidRPr="0065665A" w:rsidRDefault="0065665A" w:rsidP="0065665A">
            <w:pPr>
              <w:rPr>
                <w:rFonts w:asciiTheme="minorHAnsi" w:hAnsiTheme="minorHAnsi" w:cstheme="minorHAnsi"/>
                <w:b/>
                <w:bCs/>
                <w:lang w:val="es-ES"/>
              </w:rPr>
            </w:pPr>
            <w:r w:rsidRPr="0065665A">
              <w:rPr>
                <w:rFonts w:asciiTheme="minorHAnsi" w:hAnsiTheme="minorHAnsi" w:cstheme="minorHAnsi"/>
                <w:b/>
                <w:bCs/>
                <w:lang w:val="es-ES"/>
              </w:rPr>
              <w:t xml:space="preserve">-Mejora de la clasificación. </w:t>
            </w:r>
          </w:p>
          <w:p w14:paraId="7EB120B7" w14:textId="77777777" w:rsidR="0065665A" w:rsidRDefault="0065665A" w:rsidP="0065665A">
            <w:pPr>
              <w:rPr>
                <w:rFonts w:asciiTheme="minorHAnsi" w:hAnsiTheme="minorHAnsi" w:cstheme="minorHAnsi"/>
                <w:b/>
                <w:bCs/>
                <w:lang w:val="es-ES"/>
              </w:rPr>
            </w:pPr>
            <w:r w:rsidRPr="0065665A">
              <w:rPr>
                <w:rFonts w:asciiTheme="minorHAnsi" w:hAnsiTheme="minorHAnsi" w:cstheme="minorHAnsi"/>
                <w:b/>
                <w:bCs/>
                <w:lang w:val="es-ES"/>
              </w:rPr>
              <w:t>-Mejora de la preparación para la reutilización.</w:t>
            </w:r>
          </w:p>
          <w:p w14:paraId="147E0304" w14:textId="77777777" w:rsidR="008E338D" w:rsidRPr="0065665A" w:rsidRDefault="008E338D" w:rsidP="0065665A">
            <w:pPr>
              <w:rPr>
                <w:rFonts w:asciiTheme="minorHAnsi" w:hAnsiTheme="minorHAnsi" w:cstheme="minorHAnsi"/>
                <w:b/>
                <w:bCs/>
                <w:lang w:val="es-ES"/>
              </w:rPr>
            </w:pPr>
          </w:p>
          <w:p w14:paraId="6C40FDEB" w14:textId="1DF281BD" w:rsidR="0065665A" w:rsidRPr="0044098B" w:rsidRDefault="0065665A" w:rsidP="0065665A">
            <w:pPr>
              <w:rPr>
                <w:rFonts w:asciiTheme="minorHAnsi" w:hAnsiTheme="minorHAnsi" w:cstheme="minorHAnsi"/>
                <w:b/>
                <w:bCs/>
                <w:lang w:val="es-ES"/>
              </w:rPr>
            </w:pPr>
            <w:r w:rsidRPr="0044098B">
              <w:rPr>
                <w:rFonts w:asciiTheme="minorHAnsi" w:hAnsiTheme="minorHAnsi" w:cstheme="minorHAnsi"/>
                <w:b/>
                <w:bCs/>
                <w:lang w:val="es-ES"/>
              </w:rPr>
              <w:t>Có</w:t>
            </w:r>
            <w:r w:rsidR="00D63EC4" w:rsidRPr="0044098B">
              <w:rPr>
                <w:rFonts w:asciiTheme="minorHAnsi" w:hAnsiTheme="minorHAnsi" w:cstheme="minorHAnsi"/>
                <w:b/>
                <w:bCs/>
                <w:lang w:val="es-ES"/>
              </w:rPr>
              <w:t>d</w:t>
            </w:r>
            <w:r w:rsidRPr="0044098B">
              <w:rPr>
                <w:rFonts w:asciiTheme="minorHAnsi" w:hAnsiTheme="minorHAnsi" w:cstheme="minorHAnsi"/>
                <w:b/>
                <w:bCs/>
                <w:lang w:val="es-ES"/>
              </w:rPr>
              <w:t>igos NC:</w:t>
            </w:r>
          </w:p>
          <w:p w14:paraId="17D8CEF2" w14:textId="77777777" w:rsidR="008E338D" w:rsidRPr="0065665A" w:rsidRDefault="008E338D" w:rsidP="0065665A">
            <w:pPr>
              <w:rPr>
                <w:rFonts w:asciiTheme="minorHAnsi" w:hAnsiTheme="minorHAnsi" w:cstheme="minorHAnsi"/>
                <w:lang w:val="es-ES"/>
              </w:rPr>
            </w:pPr>
          </w:p>
          <w:p w14:paraId="145A20E0"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-50. Seda.</w:t>
            </w:r>
          </w:p>
          <w:p w14:paraId="60ABF8A1"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-51. Lana y pelo fino u ordinario; hilados y tejidos de crin.</w:t>
            </w:r>
          </w:p>
          <w:p w14:paraId="406E2EBA"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-52. Algodón.</w:t>
            </w:r>
          </w:p>
          <w:p w14:paraId="5E03612C"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-53. Las demás fibras textiles vegetales; hilados de papel y tejidos de hilados de papel.</w:t>
            </w:r>
          </w:p>
          <w:p w14:paraId="42B3B963"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-54. Filamentos sintéticos o artificiales; tiras y formas similares de materia textil sintética o artificial.</w:t>
            </w:r>
          </w:p>
          <w:p w14:paraId="03DBF418"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-55. Fibras sintéticas o artificiales discontinuas.</w:t>
            </w:r>
          </w:p>
          <w:p w14:paraId="282FEA21"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-56. Guata, fieltro y tela sin tejer; hilados especiales; cordeles, cuerdas y cordajes; artículos de cordelería.</w:t>
            </w:r>
          </w:p>
          <w:p w14:paraId="5135AA50"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-57. Alfombras y demás revestimientos para el suelo, de materia textil.</w:t>
            </w:r>
          </w:p>
          <w:p w14:paraId="12D38CFE"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-58. Tejidos especiales; superficies textiles con mechón insertado; encajes; tapicería; pasamanería; bordados.</w:t>
            </w:r>
          </w:p>
          <w:p w14:paraId="58D49C27"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-59. Telas impregnadas, recubiertas, revestidas o estratificadas; artículos técnicos de materia textil.</w:t>
            </w:r>
          </w:p>
          <w:p w14:paraId="6F7760A0"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-60. Tejidos de punto.</w:t>
            </w:r>
          </w:p>
          <w:p w14:paraId="51C2DFDF"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-61. Prendas y complementos (accesorios) de vestir, de punto.</w:t>
            </w:r>
          </w:p>
          <w:p w14:paraId="3C1350B1"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-62. Prendas y complementos (accesorios) de vestir, excepto los de punto.</w:t>
            </w:r>
          </w:p>
          <w:p w14:paraId="4C0B789B"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-6301. Mantas (excepto 6301 10 00: Mantas eléctricas).</w:t>
            </w:r>
          </w:p>
          <w:p w14:paraId="6F1EB822"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-6302. Ropa de cama, de mesa, de tocador o de cocina.</w:t>
            </w:r>
          </w:p>
          <w:p w14:paraId="088AEACA"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-6303. Visillos y cortinas; guardamalletas y rodapiés de cama.</w:t>
            </w:r>
          </w:p>
          <w:p w14:paraId="545DF35D"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-6304. Los demás artículos de tapicería (excepto los de la partida 9404: Somieres; artículos de cama y artículos similares (por ejemplo: colchones, cubrepiés, edredones, cojines, pufs, almohadas), bien con muelles (resortes), bien rellenos o guarnecidos interiormente con cualquier materia, incluidos los de caucho o plástico celulares, recubiertos o no).</w:t>
            </w:r>
          </w:p>
          <w:p w14:paraId="334E2887"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-6309. Artículos de prendería.</w:t>
            </w:r>
          </w:p>
          <w:p w14:paraId="5B43CE7B" w14:textId="3F52350D" w:rsidR="0075051F"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-6504. Sombreros y demás tocados, trenzados o fabricados por unión de tiras de cualquier materia, incluso guarnecidos.</w:t>
            </w:r>
          </w:p>
          <w:p w14:paraId="3183AD9F"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-6505. Sombreros y demás tocados, de punto o confeccionados con encaje, fieltro u otro producto textil en pieza (pero no en tiras), incluso guarnecidos; redecillas para el cabello, de cualquier materia, incluso guarnecidas.</w:t>
            </w:r>
          </w:p>
          <w:p w14:paraId="23A87F69"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lastRenderedPageBreak/>
              <w:t>-4203. Prendas y complementos (accesorios) de vestir, de cuero natural o regenerado (</w:t>
            </w:r>
            <w:proofErr w:type="spellStart"/>
            <w:r w:rsidRPr="0065665A">
              <w:rPr>
                <w:rFonts w:asciiTheme="minorHAnsi" w:hAnsiTheme="minorHAnsi" w:cstheme="minorHAnsi"/>
                <w:lang w:val="es-ES"/>
              </w:rPr>
              <w:t>exc</w:t>
            </w:r>
            <w:proofErr w:type="spellEnd"/>
            <w:r w:rsidRPr="0065665A">
              <w:rPr>
                <w:rFonts w:asciiTheme="minorHAnsi" w:hAnsiTheme="minorHAnsi" w:cstheme="minorHAnsi"/>
                <w:lang w:val="es-ES"/>
              </w:rPr>
              <w:t>. calzado y artículos de sombrerería y sus partes, así como los artículos del Capítulo 95: Juguetes, juegos y artículos para recreo o deporte, sus partes y accesorios, por ejemplo, espinilleras, máscaras de esgrima).</w:t>
            </w:r>
          </w:p>
          <w:p w14:paraId="122CA009"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-6401. Calzado impermeable con suela y parte superior de caucho o plástico, cuya parte superior no se haya unido a la suela por costura o por medio de remaches, clavos, tornillos, espigas o dispositivos similares, ni se haya formado con diferentes partes unidas de la misma manera.</w:t>
            </w:r>
          </w:p>
          <w:p w14:paraId="55043849"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-6402. Los demás calzados con suela y parte superior de caucho o plástico.</w:t>
            </w:r>
          </w:p>
          <w:p w14:paraId="1DF01925"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-6403. Calzado con suela de caucho, plástico, cuero natural o regenerado y parte superior de cuero natural.</w:t>
            </w:r>
          </w:p>
          <w:p w14:paraId="1F016501"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-6404. Calzado con suela de caucho, plástico, cuero natural o regenerado y parte superior de materia textil.</w:t>
            </w:r>
          </w:p>
          <w:p w14:paraId="138C928F" w14:textId="77777777" w:rsidR="0065665A" w:rsidRPr="0065665A" w:rsidRDefault="0065665A" w:rsidP="0065665A">
            <w:pPr>
              <w:rPr>
                <w:rFonts w:asciiTheme="minorHAnsi" w:hAnsiTheme="minorHAnsi" w:cstheme="minorHAnsi"/>
                <w:lang w:val="es-ES"/>
              </w:rPr>
            </w:pPr>
            <w:r w:rsidRPr="0065665A">
              <w:rPr>
                <w:rFonts w:asciiTheme="minorHAnsi" w:hAnsiTheme="minorHAnsi" w:cstheme="minorHAnsi"/>
                <w:lang w:val="es-ES"/>
              </w:rPr>
              <w:t>-6405. Los demás calzados.</w:t>
            </w:r>
          </w:p>
        </w:tc>
        <w:tc>
          <w:tcPr>
            <w:tcW w:w="4531" w:type="dxa"/>
            <w:vMerge/>
            <w:tcBorders>
              <w:bottom w:val="nil"/>
            </w:tcBorders>
          </w:tcPr>
          <w:p w14:paraId="12DF3E76" w14:textId="77777777" w:rsidR="0065665A" w:rsidRPr="0065665A" w:rsidRDefault="0065665A" w:rsidP="0065665A">
            <w:pPr>
              <w:rPr>
                <w:rFonts w:asciiTheme="minorHAnsi" w:hAnsiTheme="minorHAnsi" w:cstheme="minorHAnsi"/>
                <w:b/>
                <w:bCs/>
                <w:lang w:val="es-ES"/>
              </w:rPr>
            </w:pPr>
          </w:p>
        </w:tc>
      </w:tr>
      <w:tr w:rsidR="00361C3C" w:rsidRPr="0065665A" w14:paraId="13E0E1AE" w14:textId="77777777" w:rsidTr="00854582">
        <w:trPr>
          <w:trHeight w:val="8655"/>
        </w:trPr>
        <w:tc>
          <w:tcPr>
            <w:tcW w:w="4887" w:type="dxa"/>
          </w:tcPr>
          <w:p w14:paraId="4BA2E0DF" w14:textId="77777777" w:rsidR="00262C13" w:rsidRPr="0044098B" w:rsidRDefault="00262C13" w:rsidP="00262C13">
            <w:pPr>
              <w:jc w:val="both"/>
              <w:rPr>
                <w:rFonts w:asciiTheme="minorHAnsi" w:hAnsiTheme="minorHAnsi" w:cstheme="minorHAnsi"/>
                <w:b/>
                <w:bCs/>
                <w:lang w:val="es-ES"/>
              </w:rPr>
            </w:pPr>
            <w:r w:rsidRPr="0044098B">
              <w:rPr>
                <w:rFonts w:asciiTheme="minorHAnsi" w:hAnsiTheme="minorHAnsi" w:cstheme="minorHAnsi"/>
                <w:b/>
                <w:bCs/>
                <w:lang w:val="es-ES"/>
              </w:rPr>
              <w:lastRenderedPageBreak/>
              <w:t xml:space="preserve">Productos plásticos, sus elementos, componentes y productos intermedios con un contenido mínimo del 50% de polímeros plásticos, así como los residuos </w:t>
            </w:r>
            <w:proofErr w:type="spellStart"/>
            <w:r w:rsidRPr="0044098B">
              <w:rPr>
                <w:rFonts w:asciiTheme="minorHAnsi" w:hAnsiTheme="minorHAnsi" w:cstheme="minorHAnsi"/>
                <w:b/>
                <w:bCs/>
                <w:lang w:val="es-ES"/>
              </w:rPr>
              <w:t>pre-consumo</w:t>
            </w:r>
            <w:proofErr w:type="spellEnd"/>
            <w:r w:rsidRPr="0044098B">
              <w:rPr>
                <w:rFonts w:asciiTheme="minorHAnsi" w:hAnsiTheme="minorHAnsi" w:cstheme="minorHAnsi"/>
                <w:b/>
                <w:bCs/>
                <w:lang w:val="es-ES"/>
              </w:rPr>
              <w:t xml:space="preserve"> y </w:t>
            </w:r>
            <w:proofErr w:type="spellStart"/>
            <w:r w:rsidRPr="0044098B">
              <w:rPr>
                <w:rFonts w:asciiTheme="minorHAnsi" w:hAnsiTheme="minorHAnsi" w:cstheme="minorHAnsi"/>
                <w:b/>
                <w:bCs/>
                <w:lang w:val="es-ES"/>
              </w:rPr>
              <w:t>post-consumo</w:t>
            </w:r>
            <w:proofErr w:type="spellEnd"/>
            <w:r w:rsidRPr="0044098B">
              <w:rPr>
                <w:rFonts w:asciiTheme="minorHAnsi" w:hAnsiTheme="minorHAnsi" w:cstheme="minorHAnsi"/>
                <w:b/>
                <w:bCs/>
                <w:lang w:val="es-ES"/>
              </w:rPr>
              <w:t xml:space="preserve"> de éstos.</w:t>
            </w:r>
          </w:p>
          <w:p w14:paraId="4299B57C" w14:textId="77777777" w:rsidR="00262C13" w:rsidRPr="0044098B" w:rsidRDefault="00262C13" w:rsidP="00262C13">
            <w:pPr>
              <w:jc w:val="both"/>
              <w:rPr>
                <w:rFonts w:asciiTheme="minorHAnsi" w:hAnsiTheme="minorHAnsi" w:cstheme="minorHAnsi"/>
                <w:b/>
                <w:bCs/>
                <w:lang w:val="es-ES"/>
              </w:rPr>
            </w:pPr>
          </w:p>
          <w:p w14:paraId="1DD43429" w14:textId="77777777" w:rsidR="00262C13" w:rsidRPr="0044098B" w:rsidRDefault="00262C13" w:rsidP="00262C13">
            <w:pPr>
              <w:jc w:val="both"/>
              <w:rPr>
                <w:rFonts w:asciiTheme="minorHAnsi" w:hAnsiTheme="minorHAnsi" w:cstheme="minorHAnsi"/>
                <w:b/>
                <w:bCs/>
                <w:lang w:val="es-ES"/>
              </w:rPr>
            </w:pPr>
            <w:r w:rsidRPr="0044098B">
              <w:rPr>
                <w:rFonts w:asciiTheme="minorHAnsi" w:hAnsiTheme="minorHAnsi" w:cstheme="minorHAnsi"/>
                <w:b/>
                <w:bCs/>
                <w:lang w:val="es-ES"/>
              </w:rPr>
              <w:t>Reducción del consumo de materias primas</w:t>
            </w:r>
            <w:r w:rsidRPr="0044098B">
              <w:rPr>
                <w:rFonts w:asciiTheme="minorHAnsi" w:hAnsiTheme="minorHAnsi" w:cstheme="minorHAnsi"/>
                <w:b/>
                <w:bCs/>
                <w:lang w:val="es-ES"/>
              </w:rPr>
              <w:br/>
              <w:t>vírgenes, reducción de la generación de residuos y/o mejora de la gestión de residuos en:</w:t>
            </w:r>
          </w:p>
          <w:p w14:paraId="70E1C1C3" w14:textId="77777777" w:rsidR="00262C13" w:rsidRPr="0044098B" w:rsidRDefault="00262C13" w:rsidP="00262C13">
            <w:pPr>
              <w:tabs>
                <w:tab w:val="center" w:pos="1691"/>
              </w:tabs>
              <w:spacing w:line="240" w:lineRule="atLeast"/>
              <w:jc w:val="both"/>
              <w:rPr>
                <w:rFonts w:asciiTheme="minorHAnsi" w:hAnsiTheme="minorHAnsi" w:cstheme="minorHAnsi"/>
                <w:b/>
                <w:bCs/>
                <w:lang w:val="es-ES"/>
              </w:rPr>
            </w:pPr>
          </w:p>
          <w:p w14:paraId="1FD350E0" w14:textId="77777777" w:rsidR="00262C13" w:rsidRPr="0044098B" w:rsidRDefault="00262C13" w:rsidP="00262C13">
            <w:pPr>
              <w:jc w:val="both"/>
              <w:rPr>
                <w:rFonts w:asciiTheme="minorHAnsi" w:hAnsiTheme="minorHAnsi" w:cstheme="minorHAnsi"/>
                <w:b/>
                <w:bCs/>
                <w:lang w:val="es-ES"/>
              </w:rPr>
            </w:pPr>
            <w:r w:rsidRPr="0044098B">
              <w:rPr>
                <w:rFonts w:asciiTheme="minorHAnsi" w:hAnsiTheme="minorHAnsi" w:cstheme="minorHAnsi"/>
                <w:b/>
                <w:bCs/>
                <w:lang w:val="es-ES"/>
              </w:rPr>
              <w:t>-Reducción del número de elementos o componentes adheridos al producto/ envase plástico realizados con otros materiales, maderas y gomas o polímeros plásticos diferentes de los materiales del elemento o componente mayoritario del producto/envase.</w:t>
            </w:r>
          </w:p>
          <w:p w14:paraId="08D25EBF" w14:textId="77777777" w:rsidR="00262C13" w:rsidRPr="0044098B" w:rsidRDefault="00262C13" w:rsidP="00262C13">
            <w:pPr>
              <w:jc w:val="both"/>
              <w:rPr>
                <w:rFonts w:asciiTheme="minorHAnsi" w:hAnsiTheme="minorHAnsi" w:cstheme="minorHAnsi"/>
                <w:b/>
                <w:bCs/>
                <w:lang w:val="es-ES"/>
              </w:rPr>
            </w:pPr>
          </w:p>
          <w:p w14:paraId="09896FCD" w14:textId="77777777" w:rsidR="00262C13" w:rsidRPr="0044098B" w:rsidRDefault="00262C13" w:rsidP="00262C13">
            <w:pPr>
              <w:jc w:val="both"/>
              <w:rPr>
                <w:rFonts w:asciiTheme="minorHAnsi" w:hAnsiTheme="minorHAnsi" w:cstheme="minorHAnsi"/>
                <w:b/>
                <w:bCs/>
                <w:lang w:val="es-ES"/>
              </w:rPr>
            </w:pPr>
            <w:r w:rsidRPr="0044098B">
              <w:rPr>
                <w:rFonts w:asciiTheme="minorHAnsi" w:hAnsiTheme="minorHAnsi" w:cstheme="minorHAnsi"/>
                <w:b/>
                <w:bCs/>
                <w:lang w:val="es-ES"/>
              </w:rPr>
              <w:t>-Mejora de la separación o desensamble de elementos y componentes por tipología de polímeros plásticos del resto del producto con objeto de facilitar la valorización de materiales de alta calidad.</w:t>
            </w:r>
          </w:p>
          <w:p w14:paraId="7892B79A" w14:textId="77777777" w:rsidR="00262C13" w:rsidRPr="0044098B" w:rsidRDefault="00262C13" w:rsidP="00262C13">
            <w:pPr>
              <w:jc w:val="both"/>
              <w:rPr>
                <w:rFonts w:asciiTheme="minorHAnsi" w:hAnsiTheme="minorHAnsi" w:cstheme="minorHAnsi"/>
                <w:b/>
                <w:bCs/>
                <w:lang w:val="es-ES"/>
              </w:rPr>
            </w:pPr>
          </w:p>
          <w:p w14:paraId="2F9A8EA0" w14:textId="1D2B2FE3" w:rsidR="00262C13" w:rsidRPr="0044098B" w:rsidRDefault="00262C13" w:rsidP="00262C13">
            <w:pPr>
              <w:jc w:val="both"/>
              <w:rPr>
                <w:rFonts w:asciiTheme="minorHAnsi" w:hAnsiTheme="minorHAnsi" w:cstheme="minorHAnsi"/>
                <w:b/>
                <w:bCs/>
                <w:lang w:val="es-ES"/>
              </w:rPr>
            </w:pPr>
            <w:r w:rsidRPr="0044098B">
              <w:rPr>
                <w:rFonts w:asciiTheme="minorHAnsi" w:hAnsiTheme="minorHAnsi" w:cstheme="minorHAnsi"/>
                <w:b/>
                <w:bCs/>
                <w:lang w:val="es-ES"/>
              </w:rPr>
              <w:t>-Cambios hacia el empleo de un único polímero en el producto/envase o la fabricación de productos monocapa</w:t>
            </w:r>
            <w:r w:rsidR="00D378F7">
              <w:rPr>
                <w:rFonts w:asciiTheme="minorHAnsi" w:hAnsiTheme="minorHAnsi" w:cstheme="minorHAnsi"/>
                <w:b/>
                <w:bCs/>
                <w:lang w:val="es-ES"/>
              </w:rPr>
              <w:t>.</w:t>
            </w:r>
          </w:p>
          <w:p w14:paraId="575E5761" w14:textId="77777777" w:rsidR="00262C13" w:rsidRPr="0044098B" w:rsidRDefault="00262C13" w:rsidP="00262C13">
            <w:pPr>
              <w:spacing w:line="276" w:lineRule="auto"/>
              <w:jc w:val="both"/>
              <w:rPr>
                <w:rFonts w:asciiTheme="minorHAnsi" w:hAnsiTheme="minorHAnsi" w:cstheme="minorHAnsi"/>
                <w:b/>
                <w:bCs/>
                <w:lang w:val="es-ES"/>
              </w:rPr>
            </w:pPr>
          </w:p>
          <w:p w14:paraId="594B1A79" w14:textId="77777777" w:rsidR="00262C13" w:rsidRPr="0044098B" w:rsidRDefault="00262C13" w:rsidP="00262C13">
            <w:pPr>
              <w:jc w:val="both"/>
              <w:rPr>
                <w:rFonts w:asciiTheme="minorHAnsi" w:hAnsiTheme="minorHAnsi" w:cstheme="minorHAnsi"/>
                <w:b/>
                <w:bCs/>
                <w:lang w:val="es-ES"/>
              </w:rPr>
            </w:pPr>
            <w:r w:rsidRPr="0044098B">
              <w:rPr>
                <w:rFonts w:asciiTheme="minorHAnsi" w:hAnsiTheme="minorHAnsi" w:cstheme="minorHAnsi"/>
                <w:b/>
                <w:bCs/>
                <w:lang w:val="es-ES"/>
              </w:rPr>
              <w:t xml:space="preserve">-Sustitución de </w:t>
            </w:r>
            <w:proofErr w:type="spellStart"/>
            <w:r w:rsidRPr="0044098B">
              <w:rPr>
                <w:rFonts w:asciiTheme="minorHAnsi" w:hAnsiTheme="minorHAnsi" w:cstheme="minorHAnsi"/>
                <w:b/>
                <w:bCs/>
                <w:lang w:val="es-ES"/>
              </w:rPr>
              <w:t>disruptores</w:t>
            </w:r>
            <w:proofErr w:type="spellEnd"/>
            <w:r w:rsidRPr="0044098B">
              <w:rPr>
                <w:rFonts w:asciiTheme="minorHAnsi" w:hAnsiTheme="minorHAnsi" w:cstheme="minorHAnsi"/>
                <w:b/>
                <w:bCs/>
                <w:lang w:val="es-ES"/>
              </w:rPr>
              <w:t xml:space="preserve"> que afecten a la separación, clasificación o reciclaje como pueda ser por ejemplo el uso de colorantes oscuros no detectables.</w:t>
            </w:r>
          </w:p>
          <w:p w14:paraId="3311F222" w14:textId="77777777" w:rsidR="00361C3C" w:rsidRDefault="00361C3C" w:rsidP="00361C3C">
            <w:pPr>
              <w:rPr>
                <w:rFonts w:asciiTheme="minorHAnsi" w:hAnsiTheme="minorHAnsi" w:cstheme="minorHAnsi"/>
                <w:b/>
                <w:bCs/>
                <w:lang w:val="es-ES"/>
              </w:rPr>
            </w:pPr>
          </w:p>
          <w:p w14:paraId="199CB536" w14:textId="77777777" w:rsidR="002461AC" w:rsidRDefault="002461AC" w:rsidP="00361C3C">
            <w:pPr>
              <w:rPr>
                <w:rFonts w:asciiTheme="minorHAnsi" w:hAnsiTheme="minorHAnsi" w:cstheme="minorHAnsi"/>
                <w:b/>
                <w:bCs/>
                <w:lang w:val="es-ES"/>
              </w:rPr>
            </w:pPr>
          </w:p>
          <w:p w14:paraId="7ED8DC20" w14:textId="77777777" w:rsidR="002461AC" w:rsidRDefault="002461AC" w:rsidP="00361C3C">
            <w:pPr>
              <w:rPr>
                <w:rFonts w:asciiTheme="minorHAnsi" w:hAnsiTheme="minorHAnsi" w:cstheme="minorHAnsi"/>
                <w:b/>
                <w:bCs/>
                <w:lang w:val="es-ES"/>
              </w:rPr>
            </w:pPr>
          </w:p>
          <w:p w14:paraId="7794D623" w14:textId="77777777" w:rsidR="002461AC" w:rsidRDefault="002461AC" w:rsidP="00361C3C">
            <w:pPr>
              <w:rPr>
                <w:rFonts w:asciiTheme="minorHAnsi" w:hAnsiTheme="minorHAnsi" w:cstheme="minorHAnsi"/>
                <w:b/>
                <w:bCs/>
                <w:lang w:val="es-ES"/>
              </w:rPr>
            </w:pPr>
          </w:p>
          <w:p w14:paraId="2F4CEE74" w14:textId="77777777" w:rsidR="00FF0C5B" w:rsidRPr="0044098B" w:rsidRDefault="00FF0C5B" w:rsidP="00FF0C5B">
            <w:pPr>
              <w:jc w:val="both"/>
              <w:rPr>
                <w:rFonts w:asciiTheme="minorHAnsi" w:hAnsiTheme="minorHAnsi" w:cstheme="minorHAnsi"/>
                <w:b/>
                <w:bCs/>
                <w:lang w:val="es-ES"/>
              </w:rPr>
            </w:pPr>
            <w:r w:rsidRPr="0044098B">
              <w:rPr>
                <w:rFonts w:asciiTheme="minorHAnsi" w:hAnsiTheme="minorHAnsi" w:cstheme="minorHAnsi"/>
                <w:b/>
                <w:bCs/>
                <w:lang w:val="es-ES"/>
              </w:rPr>
              <w:lastRenderedPageBreak/>
              <w:t>-Uso de nuevas alternativas para la sustitución de sustancias peligrosas y de sustancias extremadamente preocupantes en materiales y productos de acuerdo con los requisitos establecidos en el Reglamento (CE) número</w:t>
            </w:r>
            <w:r w:rsidRPr="0044098B">
              <w:rPr>
                <w:rFonts w:asciiTheme="minorHAnsi" w:hAnsiTheme="minorHAnsi" w:cstheme="minorHAnsi"/>
                <w:b/>
                <w:bCs/>
                <w:lang w:val="es-ES"/>
              </w:rPr>
              <w:br/>
              <w:t>1272/2008 de 16 de diciembre de 2008, sobre clasificación, etiquetado y envasado de sustancias y mezclas, y por el que se modifican y derogan las Directivas 67/548/CEE y 1999/45/CE y se modifica el Reglamento (CE) número 1907/2006 (Reglamento CLP) y sustitución de sustancias incluidas en el anexo XIV del Reglamento (CE) número 1907/2006 relativo al registro, la evaluación, la autorización y la restricción de las sustancias y preparados químicos (REACH) y por el que se crea la Agencia Europea de Sustancias y Mezclas Químicas, y de sustancias restringidas recogidas en su anexo XVII.</w:t>
            </w:r>
          </w:p>
          <w:p w14:paraId="3564B4E7" w14:textId="77777777" w:rsidR="00FF0C5B" w:rsidRPr="0044098B" w:rsidRDefault="00FF0C5B" w:rsidP="00FF0C5B">
            <w:pPr>
              <w:spacing w:line="276" w:lineRule="auto"/>
              <w:jc w:val="both"/>
              <w:rPr>
                <w:rFonts w:asciiTheme="minorHAnsi" w:hAnsiTheme="minorHAnsi" w:cstheme="minorHAnsi"/>
                <w:b/>
                <w:bCs/>
                <w:lang w:val="es-ES"/>
              </w:rPr>
            </w:pPr>
          </w:p>
          <w:p w14:paraId="737CD6CF" w14:textId="77777777" w:rsidR="00FF0C5B" w:rsidRPr="0044098B" w:rsidRDefault="00FF0C5B" w:rsidP="00FF0C5B">
            <w:pPr>
              <w:jc w:val="both"/>
              <w:rPr>
                <w:rFonts w:asciiTheme="minorHAnsi" w:hAnsiTheme="minorHAnsi" w:cstheme="minorHAnsi"/>
                <w:b/>
                <w:bCs/>
                <w:lang w:val="es-ES"/>
              </w:rPr>
            </w:pPr>
            <w:r w:rsidRPr="0044098B">
              <w:rPr>
                <w:rFonts w:asciiTheme="minorHAnsi" w:hAnsiTheme="minorHAnsi" w:cstheme="minorHAnsi"/>
                <w:b/>
                <w:bCs/>
                <w:lang w:val="es-ES"/>
              </w:rPr>
              <w:t>-Uso de nuevas alternativas para la sustitución de sustancias incluidas en el anexo I del Reglamento (UE) 2019/1021 del Parlamento Europeo y del Consejo de 20 de junio de 2019 sobre contaminantes orgánicos persistentes.</w:t>
            </w:r>
          </w:p>
          <w:p w14:paraId="1749BBB0" w14:textId="77777777" w:rsidR="00FF0C5B" w:rsidRPr="0044098B" w:rsidRDefault="00FF0C5B" w:rsidP="00FF0C5B">
            <w:pPr>
              <w:jc w:val="both"/>
              <w:rPr>
                <w:rFonts w:asciiTheme="minorHAnsi" w:hAnsiTheme="minorHAnsi" w:cstheme="minorHAnsi"/>
                <w:b/>
                <w:bCs/>
                <w:lang w:val="es-ES"/>
              </w:rPr>
            </w:pPr>
          </w:p>
          <w:p w14:paraId="02B2056A" w14:textId="77777777" w:rsidR="00FF0C5B" w:rsidRPr="0044098B" w:rsidRDefault="00FF0C5B" w:rsidP="00FF0C5B">
            <w:pPr>
              <w:jc w:val="both"/>
              <w:rPr>
                <w:rFonts w:asciiTheme="minorHAnsi" w:hAnsiTheme="minorHAnsi" w:cstheme="minorHAnsi"/>
                <w:b/>
                <w:bCs/>
                <w:lang w:val="es-ES"/>
              </w:rPr>
            </w:pPr>
            <w:r w:rsidRPr="0044098B">
              <w:rPr>
                <w:rFonts w:asciiTheme="minorHAnsi" w:hAnsiTheme="minorHAnsi" w:cstheme="minorHAnsi"/>
                <w:b/>
                <w:bCs/>
                <w:lang w:val="es-ES"/>
              </w:rPr>
              <w:t>-Incorporación de medidas que contribuyan al ecodiseño de entre las recogidas en el anexo VIII del Real Decreto 1055/2022, de 27 de diciembre, de envases y residuos de envases.</w:t>
            </w:r>
          </w:p>
          <w:p w14:paraId="02866903" w14:textId="77777777" w:rsidR="00FF0C5B" w:rsidRPr="0044098B" w:rsidRDefault="00FF0C5B" w:rsidP="00FF0C5B">
            <w:pPr>
              <w:jc w:val="both"/>
              <w:rPr>
                <w:rFonts w:asciiTheme="minorHAnsi" w:hAnsiTheme="minorHAnsi" w:cstheme="minorHAnsi"/>
                <w:b/>
                <w:bCs/>
                <w:lang w:val="es-ES"/>
              </w:rPr>
            </w:pPr>
          </w:p>
          <w:p w14:paraId="678BAAB1" w14:textId="5127C429" w:rsidR="002461AC" w:rsidRPr="0065665A" w:rsidRDefault="00FF0C5B" w:rsidP="0044098B">
            <w:pPr>
              <w:jc w:val="both"/>
              <w:rPr>
                <w:rFonts w:asciiTheme="minorHAnsi" w:hAnsiTheme="minorHAnsi" w:cstheme="minorHAnsi"/>
                <w:b/>
                <w:bCs/>
                <w:lang w:val="es-ES"/>
              </w:rPr>
            </w:pPr>
            <w:r w:rsidRPr="0044098B">
              <w:rPr>
                <w:rFonts w:asciiTheme="minorHAnsi" w:hAnsiTheme="minorHAnsi" w:cstheme="minorHAnsi"/>
                <w:b/>
                <w:bCs/>
                <w:lang w:val="es-ES"/>
              </w:rPr>
              <w:t>-Mejora de la gestión de residuos plásticos.</w:t>
            </w:r>
          </w:p>
        </w:tc>
        <w:tc>
          <w:tcPr>
            <w:tcW w:w="4531" w:type="dxa"/>
            <w:tcBorders>
              <w:top w:val="nil"/>
            </w:tcBorders>
          </w:tcPr>
          <w:p w14:paraId="74203D69" w14:textId="64312C5C" w:rsidR="00361C3C" w:rsidRPr="0065665A" w:rsidRDefault="00361C3C" w:rsidP="00854582">
            <w:pPr>
              <w:ind w:left="432"/>
              <w:jc w:val="both"/>
              <w:rPr>
                <w:rFonts w:asciiTheme="minorHAnsi" w:hAnsiTheme="minorHAnsi" w:cstheme="minorHAnsi"/>
                <w:b/>
                <w:bCs/>
                <w:lang w:val="es-ES"/>
              </w:rPr>
            </w:pPr>
          </w:p>
        </w:tc>
      </w:tr>
    </w:tbl>
    <w:p w14:paraId="75EE4C2D" w14:textId="77777777" w:rsidR="00FF0C5B" w:rsidRDefault="00FF0C5B">
      <w:pPr>
        <w:rPr>
          <w:rFonts w:asciiTheme="minorHAnsi" w:hAnsiTheme="minorHAnsi" w:cstheme="minorHAnsi"/>
        </w:rPr>
      </w:pPr>
    </w:p>
    <w:p w14:paraId="4FC2BE2A" w14:textId="77777777" w:rsidR="00FF0C5B" w:rsidRDefault="00FF0C5B">
      <w:pPr>
        <w:rPr>
          <w:rFonts w:asciiTheme="minorHAnsi" w:hAnsiTheme="minorHAnsi" w:cstheme="minorHAnsi"/>
        </w:rPr>
      </w:pPr>
    </w:p>
    <w:p w14:paraId="41C52377" w14:textId="77777777" w:rsidR="002C22D2" w:rsidRDefault="002C22D2" w:rsidP="002C22D2">
      <w:pPr>
        <w:rPr>
          <w:rFonts w:asciiTheme="minorHAnsi" w:hAnsiTheme="minorHAnsi" w:cstheme="minorHAnsi"/>
        </w:rPr>
      </w:pPr>
      <w:r w:rsidRPr="00684372">
        <w:rPr>
          <w:rFonts w:asciiTheme="minorHAnsi" w:hAnsiTheme="minorHAnsi" w:cstheme="minorHAnsi"/>
        </w:rPr>
        <w:br w:type="page"/>
      </w:r>
    </w:p>
    <w:p w14:paraId="0C6E28F7" w14:textId="03B93F2C" w:rsidR="004A2CAE" w:rsidRDefault="004A2CAE" w:rsidP="004A2CAE">
      <w:pPr>
        <w:rPr>
          <w:rFonts w:asciiTheme="minorHAnsi" w:hAnsiTheme="minorHAnsi" w:cstheme="minorHAnsi"/>
        </w:rPr>
      </w:pPr>
    </w:p>
    <w:p w14:paraId="499B166B" w14:textId="77777777" w:rsidR="00365A0E" w:rsidRDefault="00365A0E" w:rsidP="00C427D4">
      <w:pPr>
        <w:pStyle w:val="Ttulo1"/>
        <w:jc w:val="both"/>
        <w:rPr>
          <w:rFonts w:asciiTheme="minorHAnsi" w:hAnsiTheme="minorHAnsi" w:cstheme="minorHAnsi"/>
          <w:sz w:val="22"/>
          <w:u w:val="none"/>
          <w:lang w:val="es-ES"/>
          <w14:shadow w14:blurRad="0" w14:dist="0" w14:dir="0" w14:sx="0" w14:sy="0" w14:kx="0" w14:ky="0" w14:algn="none">
            <w14:srgbClr w14:val="000000"/>
          </w14:shadow>
        </w:rPr>
      </w:pPr>
      <w:bookmarkStart w:id="2" w:name="_Toc176807053"/>
      <w:r w:rsidRPr="00C427D4">
        <w:rPr>
          <w:rFonts w:asciiTheme="minorHAnsi" w:hAnsiTheme="minorHAnsi" w:cstheme="minorHAnsi"/>
          <w:sz w:val="22"/>
          <w:u w:val="none"/>
          <w:lang w:val="es-ES"/>
          <w14:shadow w14:blurRad="0" w14:dist="0" w14:dir="0" w14:sx="0" w14:sy="0" w14:kx="0" w14:ky="0" w14:algn="none">
            <w14:srgbClr w14:val="000000"/>
          </w14:shadow>
        </w:rPr>
        <w:t>Programa: Proyectos de Investigación industrial y Desarrollo experimental para el desarrollo de instalaciones manufactureras altamente eficientes y descarbonizadas, según Orden ITU/831/2024.</w:t>
      </w:r>
      <w:bookmarkEnd w:id="2"/>
    </w:p>
    <w:p w14:paraId="687332D4" w14:textId="77777777" w:rsidR="00E60BFF" w:rsidRPr="00C427D4" w:rsidRDefault="00E60BFF" w:rsidP="00C427D4">
      <w:pPr>
        <w:rPr>
          <w:lang w:val="es-ES"/>
        </w:rPr>
      </w:pPr>
    </w:p>
    <w:p w14:paraId="5DB7E4E8" w14:textId="77777777" w:rsidR="00365A0E" w:rsidRPr="00EA0309" w:rsidRDefault="00365A0E" w:rsidP="00365A0E">
      <w:pPr>
        <w:tabs>
          <w:tab w:val="right" w:pos="4820"/>
          <w:tab w:val="right" w:pos="6379"/>
          <w:tab w:val="right" w:pos="7230"/>
        </w:tabs>
        <w:rPr>
          <w:rFonts w:asciiTheme="minorHAnsi" w:hAnsiTheme="minorHAnsi"/>
          <w:b/>
          <w:szCs w:val="22"/>
        </w:rPr>
      </w:pPr>
      <w:r w:rsidRPr="00EA0309">
        <w:rPr>
          <w:rFonts w:asciiTheme="minorHAnsi" w:hAnsiTheme="minorHAnsi"/>
          <w:b/>
          <w:szCs w:val="22"/>
        </w:rPr>
        <w:t>Requisitos adicionales: NT-94</w:t>
      </w:r>
    </w:p>
    <w:p w14:paraId="72D5708B" w14:textId="77777777" w:rsidR="00365A0E" w:rsidRPr="001D6DD1" w:rsidRDefault="00365A0E" w:rsidP="00365A0E"/>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7"/>
        <w:gridCol w:w="4677"/>
      </w:tblGrid>
      <w:tr w:rsidR="00365A0E" w:rsidRPr="001D6DD1" w14:paraId="49065A96" w14:textId="77777777" w:rsidTr="00D66500">
        <w:trPr>
          <w:cantSplit/>
          <w:trHeight w:val="567"/>
        </w:trPr>
        <w:tc>
          <w:tcPr>
            <w:tcW w:w="9564" w:type="dxa"/>
            <w:gridSpan w:val="2"/>
            <w:shd w:val="pct12" w:color="auto" w:fill="FFFFFF"/>
            <w:vAlign w:val="center"/>
          </w:tcPr>
          <w:p w14:paraId="014B83A7" w14:textId="066639BC" w:rsidR="00365A0E" w:rsidRPr="001D6DD1" w:rsidRDefault="00365A0E" w:rsidP="007D043C">
            <w:pPr>
              <w:spacing w:before="60"/>
              <w:jc w:val="center"/>
              <w:rPr>
                <w:rFonts w:asciiTheme="minorHAnsi" w:hAnsiTheme="minorHAnsi" w:cstheme="minorHAnsi"/>
                <w:bCs/>
                <w:iCs/>
                <w:szCs w:val="22"/>
              </w:rPr>
            </w:pPr>
            <w:r w:rsidRPr="001D6DD1">
              <w:rPr>
                <w:rFonts w:asciiTheme="minorHAnsi" w:hAnsiTheme="minorHAnsi" w:cstheme="minorHAnsi"/>
                <w:b/>
                <w:szCs w:val="22"/>
              </w:rPr>
              <w:t>OBJETIVO DE LA CERTIFICACIÓN</w:t>
            </w:r>
            <w:r w:rsidR="001C7908">
              <w:rPr>
                <w:rFonts w:asciiTheme="minorHAnsi" w:hAnsiTheme="minorHAnsi" w:cstheme="minorHAnsi"/>
                <w:b/>
                <w:szCs w:val="22"/>
              </w:rPr>
              <w:t xml:space="preserve"> </w:t>
            </w:r>
            <w:r w:rsidR="001C7908" w:rsidRPr="00C10ADC">
              <w:rPr>
                <w:rFonts w:asciiTheme="minorHAnsi" w:hAnsiTheme="minorHAnsi" w:cstheme="minorHAnsi"/>
                <w:bCs/>
                <w:szCs w:val="22"/>
              </w:rPr>
              <w:t>(3)</w:t>
            </w:r>
          </w:p>
        </w:tc>
      </w:tr>
      <w:tr w:rsidR="00365A0E" w:rsidRPr="001D6DD1" w14:paraId="5D612D38" w14:textId="77777777" w:rsidTr="00D66500">
        <w:trPr>
          <w:cantSplit/>
          <w:trHeight w:val="2392"/>
        </w:trPr>
        <w:tc>
          <w:tcPr>
            <w:tcW w:w="9564" w:type="dxa"/>
            <w:gridSpan w:val="2"/>
          </w:tcPr>
          <w:p w14:paraId="13CDF9D3" w14:textId="77777777" w:rsidR="00365A0E" w:rsidRDefault="00365A0E" w:rsidP="007D043C">
            <w:pPr>
              <w:tabs>
                <w:tab w:val="left" w:pos="2198"/>
              </w:tabs>
              <w:spacing w:before="80" w:after="80"/>
              <w:jc w:val="both"/>
              <w:rPr>
                <w:rFonts w:asciiTheme="minorHAnsi" w:hAnsiTheme="minorHAnsi" w:cstheme="minorHAnsi"/>
                <w:sz w:val="20"/>
              </w:rPr>
            </w:pPr>
            <w:r w:rsidRPr="001D6DD1">
              <w:rPr>
                <w:rFonts w:asciiTheme="minorHAnsi" w:hAnsiTheme="minorHAnsi" w:cstheme="minorHAnsi"/>
                <w:sz w:val="20"/>
              </w:rPr>
              <w:t>Calificación de las actividades del proyecto. Determinación de la naturaleza tecnológica de las actividades del proyecto, conforme a lo establecido en la Orden I</w:t>
            </w:r>
            <w:r>
              <w:rPr>
                <w:rFonts w:asciiTheme="minorHAnsi" w:hAnsiTheme="minorHAnsi" w:cstheme="minorHAnsi"/>
                <w:sz w:val="20"/>
              </w:rPr>
              <w:t>TU</w:t>
            </w:r>
            <w:r w:rsidRPr="001D6DD1">
              <w:rPr>
                <w:rFonts w:asciiTheme="minorHAnsi" w:hAnsiTheme="minorHAnsi" w:cstheme="minorHAnsi"/>
                <w:sz w:val="20"/>
              </w:rPr>
              <w:t>/</w:t>
            </w:r>
            <w:r>
              <w:rPr>
                <w:rFonts w:asciiTheme="minorHAnsi" w:hAnsiTheme="minorHAnsi" w:cstheme="minorHAnsi"/>
                <w:sz w:val="20"/>
              </w:rPr>
              <w:t>831</w:t>
            </w:r>
            <w:r w:rsidRPr="001D6DD1">
              <w:rPr>
                <w:rFonts w:asciiTheme="minorHAnsi" w:hAnsiTheme="minorHAnsi" w:cstheme="minorHAnsi"/>
                <w:sz w:val="20"/>
              </w:rPr>
              <w:t>/202</w:t>
            </w:r>
            <w:r>
              <w:rPr>
                <w:rFonts w:asciiTheme="minorHAnsi" w:hAnsiTheme="minorHAnsi" w:cstheme="minorHAnsi"/>
                <w:sz w:val="20"/>
              </w:rPr>
              <w:t>4</w:t>
            </w:r>
            <w:r w:rsidRPr="001D6DD1">
              <w:rPr>
                <w:rFonts w:asciiTheme="minorHAnsi" w:hAnsiTheme="minorHAnsi" w:cstheme="minorHAnsi"/>
                <w:sz w:val="20"/>
              </w:rPr>
              <w:t>.</w:t>
            </w:r>
          </w:p>
          <w:p w14:paraId="5FF5BD9C" w14:textId="77777777" w:rsidR="00365A0E" w:rsidRPr="006713A3" w:rsidRDefault="00365A0E" w:rsidP="00365A0E">
            <w:pPr>
              <w:pStyle w:val="Prrafodelista"/>
              <w:numPr>
                <w:ilvl w:val="0"/>
                <w:numId w:val="26"/>
              </w:numPr>
              <w:tabs>
                <w:tab w:val="left" w:pos="2198"/>
              </w:tabs>
              <w:spacing w:before="80" w:after="80"/>
              <w:jc w:val="both"/>
              <w:rPr>
                <w:rFonts w:asciiTheme="minorHAnsi" w:hAnsiTheme="minorHAnsi" w:cstheme="minorHAnsi"/>
                <w:sz w:val="20"/>
              </w:rPr>
            </w:pPr>
            <w:r w:rsidRPr="006713A3">
              <w:rPr>
                <w:rFonts w:asciiTheme="minorHAnsi" w:hAnsiTheme="minorHAnsi" w:cstheme="minorHAnsi"/>
                <w:b/>
                <w:sz w:val="20"/>
              </w:rPr>
              <w:t xml:space="preserve">Certificación de Estudios de viabilidad previos a proyectos de Investigación industrial o </w:t>
            </w:r>
            <w:r>
              <w:rPr>
                <w:rFonts w:asciiTheme="minorHAnsi" w:hAnsiTheme="minorHAnsi" w:cstheme="minorHAnsi"/>
                <w:b/>
                <w:sz w:val="20"/>
              </w:rPr>
              <w:t xml:space="preserve">a </w:t>
            </w:r>
            <w:r w:rsidRPr="006713A3">
              <w:rPr>
                <w:rFonts w:asciiTheme="minorHAnsi" w:hAnsiTheme="minorHAnsi" w:cstheme="minorHAnsi"/>
                <w:b/>
                <w:sz w:val="20"/>
              </w:rPr>
              <w:t>proyectos de desarrollo experimental</w:t>
            </w:r>
          </w:p>
          <w:p w14:paraId="7177FF15" w14:textId="77777777" w:rsidR="00365A0E" w:rsidRPr="001D6DD1" w:rsidRDefault="00365A0E" w:rsidP="00365A0E">
            <w:pPr>
              <w:pStyle w:val="Prrafodelista"/>
              <w:numPr>
                <w:ilvl w:val="0"/>
                <w:numId w:val="26"/>
              </w:numPr>
              <w:tabs>
                <w:tab w:val="left" w:pos="2198"/>
              </w:tabs>
              <w:spacing w:before="80" w:after="80"/>
              <w:jc w:val="both"/>
              <w:rPr>
                <w:rFonts w:asciiTheme="minorHAnsi" w:hAnsiTheme="minorHAnsi" w:cstheme="minorHAnsi"/>
                <w:b/>
                <w:sz w:val="20"/>
              </w:rPr>
            </w:pPr>
            <w:r w:rsidRPr="001D6DD1">
              <w:rPr>
                <w:rFonts w:asciiTheme="minorHAnsi" w:hAnsiTheme="minorHAnsi" w:cstheme="minorHAnsi"/>
                <w:b/>
                <w:sz w:val="20"/>
              </w:rPr>
              <w:t xml:space="preserve">Certificación de </w:t>
            </w:r>
            <w:r>
              <w:rPr>
                <w:rFonts w:asciiTheme="minorHAnsi" w:hAnsiTheme="minorHAnsi" w:cstheme="minorHAnsi"/>
                <w:b/>
                <w:sz w:val="20"/>
              </w:rPr>
              <w:t>P</w:t>
            </w:r>
            <w:r w:rsidRPr="001D6DD1">
              <w:rPr>
                <w:rFonts w:asciiTheme="minorHAnsi" w:hAnsiTheme="minorHAnsi" w:cstheme="minorHAnsi"/>
                <w:b/>
                <w:sz w:val="20"/>
              </w:rPr>
              <w:t xml:space="preserve">royectos de </w:t>
            </w:r>
            <w:r>
              <w:rPr>
                <w:rFonts w:asciiTheme="minorHAnsi" w:hAnsiTheme="minorHAnsi" w:cstheme="minorHAnsi"/>
                <w:b/>
                <w:sz w:val="20"/>
              </w:rPr>
              <w:t>i</w:t>
            </w:r>
            <w:r w:rsidRPr="001D6DD1">
              <w:rPr>
                <w:rFonts w:asciiTheme="minorHAnsi" w:hAnsiTheme="minorHAnsi" w:cstheme="minorHAnsi"/>
                <w:b/>
                <w:sz w:val="20"/>
              </w:rPr>
              <w:t>nvestigación industrial</w:t>
            </w:r>
          </w:p>
          <w:p w14:paraId="2381BAAC" w14:textId="77777777" w:rsidR="00365A0E" w:rsidRDefault="00365A0E" w:rsidP="00365A0E">
            <w:pPr>
              <w:pStyle w:val="Prrafodelista"/>
              <w:numPr>
                <w:ilvl w:val="0"/>
                <w:numId w:val="26"/>
              </w:numPr>
              <w:spacing w:before="80" w:after="80"/>
              <w:jc w:val="both"/>
              <w:rPr>
                <w:rFonts w:asciiTheme="minorHAnsi" w:hAnsiTheme="minorHAnsi" w:cstheme="minorHAnsi"/>
                <w:b/>
                <w:sz w:val="20"/>
              </w:rPr>
            </w:pPr>
            <w:r w:rsidRPr="001D6DD1">
              <w:rPr>
                <w:rFonts w:asciiTheme="minorHAnsi" w:hAnsiTheme="minorHAnsi" w:cstheme="minorHAnsi"/>
                <w:b/>
                <w:sz w:val="20"/>
              </w:rPr>
              <w:t xml:space="preserve">Certificación de </w:t>
            </w:r>
            <w:r>
              <w:rPr>
                <w:rFonts w:asciiTheme="minorHAnsi" w:hAnsiTheme="minorHAnsi" w:cstheme="minorHAnsi"/>
                <w:b/>
                <w:sz w:val="20"/>
              </w:rPr>
              <w:t>P</w:t>
            </w:r>
            <w:r w:rsidRPr="001D6DD1">
              <w:rPr>
                <w:rFonts w:asciiTheme="minorHAnsi" w:hAnsiTheme="minorHAnsi" w:cstheme="minorHAnsi"/>
                <w:b/>
                <w:sz w:val="20"/>
              </w:rPr>
              <w:t xml:space="preserve">royectos de </w:t>
            </w:r>
            <w:r>
              <w:rPr>
                <w:rFonts w:asciiTheme="minorHAnsi" w:hAnsiTheme="minorHAnsi" w:cstheme="minorHAnsi"/>
                <w:b/>
                <w:sz w:val="20"/>
              </w:rPr>
              <w:t>d</w:t>
            </w:r>
            <w:r w:rsidRPr="001D6DD1">
              <w:rPr>
                <w:rFonts w:asciiTheme="minorHAnsi" w:hAnsiTheme="minorHAnsi" w:cstheme="minorHAnsi"/>
                <w:b/>
                <w:sz w:val="20"/>
              </w:rPr>
              <w:t>esarrollo experimental</w:t>
            </w:r>
          </w:p>
          <w:p w14:paraId="42E31DA5" w14:textId="77777777" w:rsidR="00365A0E" w:rsidRDefault="00365A0E" w:rsidP="00365A0E">
            <w:pPr>
              <w:pStyle w:val="Prrafodelista"/>
              <w:numPr>
                <w:ilvl w:val="0"/>
                <w:numId w:val="26"/>
              </w:numPr>
              <w:spacing w:before="80" w:after="80"/>
              <w:jc w:val="both"/>
              <w:rPr>
                <w:rFonts w:asciiTheme="minorHAnsi" w:hAnsiTheme="minorHAnsi" w:cstheme="minorHAnsi"/>
                <w:b/>
                <w:sz w:val="20"/>
              </w:rPr>
            </w:pPr>
            <w:r>
              <w:rPr>
                <w:rFonts w:asciiTheme="minorHAnsi" w:hAnsiTheme="minorHAnsi" w:cstheme="minorHAnsi"/>
                <w:b/>
                <w:sz w:val="20"/>
              </w:rPr>
              <w:t>Certificación de Proyectos de innovación en materia de organización</w:t>
            </w:r>
          </w:p>
          <w:p w14:paraId="1DF50F85" w14:textId="77777777" w:rsidR="00365A0E" w:rsidRPr="00EA0309" w:rsidRDefault="00365A0E" w:rsidP="00365A0E">
            <w:pPr>
              <w:pStyle w:val="Prrafodelista"/>
              <w:numPr>
                <w:ilvl w:val="0"/>
                <w:numId w:val="26"/>
              </w:numPr>
              <w:spacing w:before="80" w:after="80"/>
              <w:jc w:val="both"/>
              <w:rPr>
                <w:rFonts w:asciiTheme="minorHAnsi" w:hAnsiTheme="minorHAnsi" w:cstheme="minorHAnsi"/>
                <w:b/>
                <w:sz w:val="20"/>
              </w:rPr>
            </w:pPr>
            <w:r>
              <w:rPr>
                <w:rFonts w:asciiTheme="minorHAnsi" w:hAnsiTheme="minorHAnsi" w:cstheme="minorHAnsi"/>
                <w:b/>
                <w:sz w:val="20"/>
              </w:rPr>
              <w:t>Certificación de Proyectos de innovación en materia de procesos</w:t>
            </w:r>
          </w:p>
        </w:tc>
      </w:tr>
      <w:tr w:rsidR="00365A0E" w:rsidRPr="001D6DD1" w14:paraId="5BD05DBE" w14:textId="77777777" w:rsidTr="00D66500">
        <w:trPr>
          <w:trHeight w:val="567"/>
        </w:trPr>
        <w:tc>
          <w:tcPr>
            <w:tcW w:w="4887" w:type="dxa"/>
            <w:shd w:val="pct12" w:color="auto" w:fill="FFFFFF"/>
          </w:tcPr>
          <w:p w14:paraId="74109741" w14:textId="11968B38" w:rsidR="00365A0E" w:rsidRPr="001D6DD1" w:rsidRDefault="00365A0E" w:rsidP="007D043C">
            <w:pPr>
              <w:spacing w:beforeLines="60" w:before="144"/>
              <w:jc w:val="center"/>
              <w:rPr>
                <w:rFonts w:asciiTheme="minorHAnsi" w:hAnsiTheme="minorHAnsi" w:cstheme="minorHAnsi"/>
                <w:bCs/>
                <w:iCs/>
                <w:szCs w:val="22"/>
              </w:rPr>
            </w:pPr>
            <w:r w:rsidRPr="001D6DD1">
              <w:rPr>
                <w:rFonts w:asciiTheme="minorHAnsi" w:hAnsiTheme="minorHAnsi" w:cstheme="minorHAnsi"/>
                <w:b/>
                <w:szCs w:val="22"/>
              </w:rPr>
              <w:t>ÁREAS TÉCNICAS</w:t>
            </w:r>
            <w:r w:rsidR="001C7908">
              <w:rPr>
                <w:rFonts w:asciiTheme="minorHAnsi" w:hAnsiTheme="minorHAnsi" w:cstheme="minorHAnsi"/>
                <w:b/>
                <w:szCs w:val="22"/>
              </w:rPr>
              <w:t xml:space="preserve"> </w:t>
            </w:r>
            <w:r w:rsidR="001C7908" w:rsidRPr="00C10ADC">
              <w:rPr>
                <w:rFonts w:asciiTheme="minorHAnsi" w:hAnsiTheme="minorHAnsi" w:cstheme="minorHAnsi"/>
                <w:bCs/>
                <w:szCs w:val="22"/>
              </w:rPr>
              <w:t>(</w:t>
            </w:r>
            <w:r w:rsidR="001C7908">
              <w:rPr>
                <w:rFonts w:asciiTheme="minorHAnsi" w:hAnsiTheme="minorHAnsi" w:cstheme="minorHAnsi"/>
                <w:bCs/>
                <w:szCs w:val="22"/>
              </w:rPr>
              <w:t>4</w:t>
            </w:r>
            <w:r w:rsidR="001C7908" w:rsidRPr="00C10ADC">
              <w:rPr>
                <w:rFonts w:asciiTheme="minorHAnsi" w:hAnsiTheme="minorHAnsi" w:cstheme="minorHAnsi"/>
                <w:bCs/>
                <w:szCs w:val="22"/>
              </w:rPr>
              <w:t>)</w:t>
            </w:r>
          </w:p>
        </w:tc>
        <w:tc>
          <w:tcPr>
            <w:tcW w:w="4677" w:type="dxa"/>
            <w:shd w:val="pct12" w:color="auto" w:fill="FFFFFF"/>
          </w:tcPr>
          <w:p w14:paraId="3B87979E" w14:textId="3C93A683" w:rsidR="00365A0E" w:rsidRPr="001D6DD1" w:rsidRDefault="00365A0E" w:rsidP="007D043C">
            <w:pPr>
              <w:pStyle w:val="Ttulo9"/>
              <w:spacing w:beforeLines="60" w:before="144"/>
              <w:jc w:val="center"/>
              <w:rPr>
                <w:rFonts w:asciiTheme="minorHAnsi" w:hAnsiTheme="minorHAnsi" w:cstheme="minorHAnsi"/>
              </w:rPr>
            </w:pPr>
            <w:r w:rsidRPr="001D6DD1">
              <w:rPr>
                <w:rFonts w:asciiTheme="minorHAnsi" w:hAnsiTheme="minorHAnsi" w:cstheme="minorHAnsi"/>
                <w:b/>
              </w:rPr>
              <w:t>DOCUMENTOS SEGÚN LOS CUALES CERTIFICA</w:t>
            </w:r>
            <w:r w:rsidR="001C7908">
              <w:rPr>
                <w:rFonts w:asciiTheme="minorHAnsi" w:hAnsiTheme="minorHAnsi" w:cstheme="minorHAnsi"/>
                <w:b/>
              </w:rPr>
              <w:t xml:space="preserve"> </w:t>
            </w:r>
            <w:r w:rsidR="001C7908" w:rsidRPr="00C10ADC">
              <w:rPr>
                <w:rFonts w:asciiTheme="minorHAnsi" w:hAnsiTheme="minorHAnsi" w:cstheme="minorHAnsi"/>
                <w:bCs/>
              </w:rPr>
              <w:t>(</w:t>
            </w:r>
            <w:r w:rsidR="001C7908">
              <w:rPr>
                <w:rFonts w:asciiTheme="minorHAnsi" w:hAnsiTheme="minorHAnsi" w:cstheme="minorHAnsi"/>
                <w:bCs/>
              </w:rPr>
              <w:t>5</w:t>
            </w:r>
            <w:r w:rsidR="001C7908" w:rsidRPr="00C10ADC">
              <w:rPr>
                <w:rFonts w:asciiTheme="minorHAnsi" w:hAnsiTheme="minorHAnsi" w:cstheme="minorHAnsi"/>
                <w:bCs/>
              </w:rPr>
              <w:t>)</w:t>
            </w:r>
          </w:p>
        </w:tc>
      </w:tr>
      <w:tr w:rsidR="00365A0E" w:rsidRPr="001D6DD1" w14:paraId="14A6F6BE" w14:textId="77777777" w:rsidTr="00D66500">
        <w:trPr>
          <w:trHeight w:val="1087"/>
        </w:trPr>
        <w:tc>
          <w:tcPr>
            <w:tcW w:w="4887" w:type="dxa"/>
          </w:tcPr>
          <w:p w14:paraId="63A91797" w14:textId="77777777" w:rsidR="00365A0E" w:rsidRPr="00C427D4" w:rsidRDefault="00365A0E" w:rsidP="007D043C">
            <w:pPr>
              <w:jc w:val="both"/>
              <w:rPr>
                <w:rFonts w:asciiTheme="minorHAnsi" w:hAnsiTheme="minorHAnsi" w:cstheme="minorHAnsi"/>
                <w:b/>
                <w:bCs/>
                <w:lang w:val="es-ES"/>
              </w:rPr>
            </w:pPr>
            <w:r w:rsidRPr="00C427D4">
              <w:rPr>
                <w:rFonts w:asciiTheme="minorHAnsi" w:hAnsiTheme="minorHAnsi" w:cstheme="minorHAnsi"/>
                <w:b/>
                <w:bCs/>
                <w:lang w:val="es-ES"/>
              </w:rPr>
              <w:t>-Calcinaci</w:t>
            </w:r>
            <w:r w:rsidRPr="00C427D4">
              <w:rPr>
                <w:rFonts w:asciiTheme="minorHAnsi" w:hAnsiTheme="minorHAnsi" w:cstheme="minorHAnsi" w:hint="eastAsia"/>
                <w:b/>
                <w:bCs/>
                <w:lang w:val="es-ES"/>
              </w:rPr>
              <w:t>ó</w:t>
            </w:r>
            <w:r w:rsidRPr="00C427D4">
              <w:rPr>
                <w:rFonts w:asciiTheme="minorHAnsi" w:hAnsiTheme="minorHAnsi" w:cstheme="minorHAnsi"/>
                <w:b/>
                <w:bCs/>
                <w:lang w:val="es-ES"/>
              </w:rPr>
              <w:t>n o sinterizaci</w:t>
            </w:r>
            <w:r w:rsidRPr="00C427D4">
              <w:rPr>
                <w:rFonts w:asciiTheme="minorHAnsi" w:hAnsiTheme="minorHAnsi" w:cstheme="minorHAnsi" w:hint="eastAsia"/>
                <w:b/>
                <w:bCs/>
                <w:lang w:val="es-ES"/>
              </w:rPr>
              <w:t>ó</w:t>
            </w:r>
            <w:r w:rsidRPr="00C427D4">
              <w:rPr>
                <w:rFonts w:asciiTheme="minorHAnsi" w:hAnsiTheme="minorHAnsi" w:cstheme="minorHAnsi"/>
                <w:b/>
                <w:bCs/>
                <w:lang w:val="es-ES"/>
              </w:rPr>
              <w:t xml:space="preserve">n, incluida la </w:t>
            </w:r>
            <w:proofErr w:type="spellStart"/>
            <w:r w:rsidRPr="00C427D4">
              <w:rPr>
                <w:rFonts w:asciiTheme="minorHAnsi" w:hAnsiTheme="minorHAnsi" w:cstheme="minorHAnsi"/>
                <w:b/>
                <w:bCs/>
                <w:lang w:val="es-ES"/>
              </w:rPr>
              <w:t>peletizaci</w:t>
            </w:r>
            <w:r w:rsidRPr="00C427D4">
              <w:rPr>
                <w:rFonts w:asciiTheme="minorHAnsi" w:hAnsiTheme="minorHAnsi" w:cstheme="minorHAnsi" w:hint="eastAsia"/>
                <w:b/>
                <w:bCs/>
                <w:lang w:val="es-ES"/>
              </w:rPr>
              <w:t>ó</w:t>
            </w:r>
            <w:r w:rsidRPr="00C427D4">
              <w:rPr>
                <w:rFonts w:asciiTheme="minorHAnsi" w:hAnsiTheme="minorHAnsi" w:cstheme="minorHAnsi"/>
                <w:b/>
                <w:bCs/>
                <w:lang w:val="es-ES"/>
              </w:rPr>
              <w:t>n</w:t>
            </w:r>
            <w:proofErr w:type="spellEnd"/>
            <w:r w:rsidRPr="00C427D4">
              <w:rPr>
                <w:rFonts w:asciiTheme="minorHAnsi" w:hAnsiTheme="minorHAnsi" w:cstheme="minorHAnsi"/>
                <w:b/>
                <w:bCs/>
                <w:lang w:val="es-ES"/>
              </w:rPr>
              <w:t>, de minerales met</w:t>
            </w:r>
            <w:r w:rsidRPr="00C427D4">
              <w:rPr>
                <w:rFonts w:asciiTheme="minorHAnsi" w:hAnsiTheme="minorHAnsi" w:cstheme="minorHAnsi" w:hint="eastAsia"/>
                <w:b/>
                <w:bCs/>
                <w:lang w:val="es-ES"/>
              </w:rPr>
              <w:t>á</w:t>
            </w:r>
            <w:r w:rsidRPr="00C427D4">
              <w:rPr>
                <w:rFonts w:asciiTheme="minorHAnsi" w:hAnsiTheme="minorHAnsi" w:cstheme="minorHAnsi"/>
                <w:b/>
                <w:bCs/>
                <w:lang w:val="es-ES"/>
              </w:rPr>
              <w:t>licos, incluido el mineral sulfuroso.</w:t>
            </w:r>
          </w:p>
          <w:p w14:paraId="68FAE654" w14:textId="77777777" w:rsidR="00365A0E" w:rsidRPr="00C427D4" w:rsidRDefault="00365A0E" w:rsidP="007D043C">
            <w:pPr>
              <w:autoSpaceDE w:val="0"/>
              <w:autoSpaceDN w:val="0"/>
              <w:adjustRightInd w:val="0"/>
              <w:jc w:val="both"/>
              <w:rPr>
                <w:rFonts w:asciiTheme="minorHAnsi" w:hAnsiTheme="minorHAnsi" w:cstheme="minorHAnsi"/>
                <w:b/>
                <w:bCs/>
                <w:lang w:val="es-ES"/>
              </w:rPr>
            </w:pPr>
          </w:p>
          <w:p w14:paraId="7C63029F" w14:textId="77777777" w:rsidR="00365A0E" w:rsidRPr="00C427D4" w:rsidRDefault="00365A0E" w:rsidP="007D043C">
            <w:pPr>
              <w:autoSpaceDE w:val="0"/>
              <w:autoSpaceDN w:val="0"/>
              <w:adjustRightInd w:val="0"/>
              <w:jc w:val="both"/>
              <w:rPr>
                <w:rFonts w:asciiTheme="minorHAnsi" w:hAnsiTheme="minorHAnsi" w:cstheme="minorHAnsi"/>
                <w:b/>
                <w:bCs/>
                <w:lang w:val="es-ES"/>
              </w:rPr>
            </w:pPr>
            <w:r w:rsidRPr="00C427D4">
              <w:rPr>
                <w:rFonts w:asciiTheme="minorHAnsi" w:hAnsiTheme="minorHAnsi" w:cstheme="minorHAnsi"/>
                <w:b/>
                <w:bCs/>
                <w:lang w:val="es-ES"/>
              </w:rPr>
              <w:t>-Producción de hierro o acero (fusión primaria o secundaria), incluidas las correspondientes instalaciones de colada continua de una capacidad superior a 2,5 toneladas por hora.</w:t>
            </w:r>
          </w:p>
          <w:p w14:paraId="7D68935B" w14:textId="77777777" w:rsidR="00365A0E" w:rsidRPr="00C427D4" w:rsidRDefault="00365A0E" w:rsidP="007D043C">
            <w:pPr>
              <w:autoSpaceDE w:val="0"/>
              <w:autoSpaceDN w:val="0"/>
              <w:adjustRightInd w:val="0"/>
              <w:jc w:val="both"/>
              <w:rPr>
                <w:rFonts w:asciiTheme="minorHAnsi" w:hAnsiTheme="minorHAnsi" w:cstheme="minorHAnsi"/>
                <w:b/>
                <w:bCs/>
                <w:lang w:val="es-ES"/>
              </w:rPr>
            </w:pPr>
          </w:p>
          <w:p w14:paraId="2FEA052B" w14:textId="77777777" w:rsidR="00365A0E" w:rsidRPr="00C427D4" w:rsidRDefault="00365A0E" w:rsidP="007D043C">
            <w:pPr>
              <w:autoSpaceDE w:val="0"/>
              <w:autoSpaceDN w:val="0"/>
              <w:adjustRightInd w:val="0"/>
              <w:jc w:val="both"/>
              <w:rPr>
                <w:rFonts w:asciiTheme="minorHAnsi" w:hAnsiTheme="minorHAnsi" w:cstheme="minorHAnsi"/>
                <w:b/>
                <w:bCs/>
                <w:lang w:val="es-ES"/>
              </w:rPr>
            </w:pPr>
            <w:r w:rsidRPr="00C427D4">
              <w:rPr>
                <w:rFonts w:asciiTheme="minorHAnsi" w:hAnsiTheme="minorHAnsi" w:cstheme="minorHAnsi"/>
                <w:b/>
                <w:bCs/>
                <w:lang w:val="es-ES"/>
              </w:rPr>
              <w:t>-Producción o transformación de metales férreos (como ferroaleaciones) cuando se explotan unidades con una capacidad superior a 5 toneladas por hora. La transformación incluye, entre otros elementos, laminadores, recalentadores, hornos de recocido, forjas, fundición, y unidades de recubrimiento y decapado.</w:t>
            </w:r>
          </w:p>
          <w:p w14:paraId="3FD506E2" w14:textId="77777777" w:rsidR="00365A0E" w:rsidRPr="00C427D4" w:rsidRDefault="00365A0E" w:rsidP="007D043C">
            <w:pPr>
              <w:autoSpaceDE w:val="0"/>
              <w:autoSpaceDN w:val="0"/>
              <w:adjustRightInd w:val="0"/>
              <w:jc w:val="both"/>
              <w:rPr>
                <w:rFonts w:asciiTheme="minorHAnsi" w:hAnsiTheme="minorHAnsi" w:cstheme="minorHAnsi"/>
                <w:b/>
                <w:bCs/>
                <w:lang w:val="es-ES"/>
              </w:rPr>
            </w:pPr>
          </w:p>
          <w:p w14:paraId="6A75D1C8" w14:textId="77777777" w:rsidR="00365A0E" w:rsidRPr="00C427D4" w:rsidRDefault="00365A0E" w:rsidP="007D043C">
            <w:pPr>
              <w:autoSpaceDE w:val="0"/>
              <w:autoSpaceDN w:val="0"/>
              <w:adjustRightInd w:val="0"/>
              <w:jc w:val="both"/>
              <w:rPr>
                <w:rFonts w:asciiTheme="minorHAnsi" w:hAnsiTheme="minorHAnsi" w:cstheme="minorHAnsi"/>
                <w:b/>
                <w:bCs/>
                <w:lang w:val="es-ES"/>
              </w:rPr>
            </w:pPr>
            <w:r w:rsidRPr="00C427D4">
              <w:rPr>
                <w:rFonts w:asciiTheme="minorHAnsi" w:hAnsiTheme="minorHAnsi" w:cstheme="minorHAnsi"/>
                <w:b/>
                <w:bCs/>
                <w:lang w:val="es-ES"/>
              </w:rPr>
              <w:t>-Producción de aluminio primario o alúmina.</w:t>
            </w:r>
          </w:p>
          <w:p w14:paraId="44FDE303" w14:textId="77777777" w:rsidR="00365A0E" w:rsidRPr="00C427D4" w:rsidRDefault="00365A0E" w:rsidP="007D043C">
            <w:pPr>
              <w:autoSpaceDE w:val="0"/>
              <w:autoSpaceDN w:val="0"/>
              <w:adjustRightInd w:val="0"/>
              <w:jc w:val="both"/>
              <w:rPr>
                <w:rFonts w:asciiTheme="minorHAnsi" w:hAnsiTheme="minorHAnsi" w:cstheme="minorHAnsi"/>
                <w:b/>
                <w:bCs/>
                <w:lang w:val="es-ES"/>
              </w:rPr>
            </w:pPr>
          </w:p>
          <w:p w14:paraId="5AFABF82" w14:textId="77777777" w:rsidR="00365A0E" w:rsidRPr="00C427D4" w:rsidRDefault="00365A0E" w:rsidP="007D043C">
            <w:pPr>
              <w:autoSpaceDE w:val="0"/>
              <w:autoSpaceDN w:val="0"/>
              <w:adjustRightInd w:val="0"/>
              <w:jc w:val="both"/>
              <w:rPr>
                <w:rFonts w:asciiTheme="minorHAnsi" w:hAnsiTheme="minorHAnsi" w:cstheme="minorHAnsi"/>
                <w:b/>
                <w:bCs/>
                <w:lang w:val="es-ES"/>
              </w:rPr>
            </w:pPr>
            <w:r w:rsidRPr="00C427D4">
              <w:rPr>
                <w:rFonts w:asciiTheme="minorHAnsi" w:hAnsiTheme="minorHAnsi" w:cstheme="minorHAnsi"/>
                <w:b/>
                <w:bCs/>
                <w:lang w:val="es-ES"/>
              </w:rPr>
              <w:t>-Producción de aluminio secundario cuando se explotan unidades con una capacidad superior a 5 toneladas por hora.</w:t>
            </w:r>
          </w:p>
          <w:p w14:paraId="6091BAC3" w14:textId="77777777" w:rsidR="00365A0E" w:rsidRPr="00C427D4" w:rsidRDefault="00365A0E" w:rsidP="007D043C">
            <w:pPr>
              <w:autoSpaceDE w:val="0"/>
              <w:autoSpaceDN w:val="0"/>
              <w:adjustRightInd w:val="0"/>
              <w:jc w:val="both"/>
              <w:rPr>
                <w:rFonts w:asciiTheme="minorHAnsi" w:hAnsiTheme="minorHAnsi" w:cstheme="minorHAnsi"/>
                <w:b/>
                <w:bCs/>
                <w:lang w:val="es-ES"/>
              </w:rPr>
            </w:pPr>
          </w:p>
          <w:p w14:paraId="51B6B131" w14:textId="77777777" w:rsidR="00365A0E" w:rsidRDefault="00365A0E" w:rsidP="007D043C">
            <w:pPr>
              <w:autoSpaceDE w:val="0"/>
              <w:autoSpaceDN w:val="0"/>
              <w:adjustRightInd w:val="0"/>
              <w:jc w:val="both"/>
              <w:rPr>
                <w:rFonts w:asciiTheme="minorHAnsi" w:hAnsiTheme="minorHAnsi" w:cstheme="minorHAnsi"/>
                <w:b/>
                <w:bCs/>
                <w:lang w:val="es-ES"/>
              </w:rPr>
            </w:pPr>
            <w:r w:rsidRPr="00C427D4">
              <w:rPr>
                <w:rFonts w:asciiTheme="minorHAnsi" w:hAnsiTheme="minorHAnsi" w:cstheme="minorHAnsi"/>
                <w:b/>
                <w:bCs/>
                <w:lang w:val="es-ES"/>
              </w:rPr>
              <w:t>-Producción o transformación de metales no férreos, incluida la producción de aleaciones, el refinado, el moldeado en fundición, etc., cuando se explotan unidades con una capacidad superior a 5 toneladas por hora.</w:t>
            </w:r>
          </w:p>
          <w:p w14:paraId="24466CF5" w14:textId="77777777" w:rsidR="00AD2118" w:rsidRDefault="00AD2118" w:rsidP="007D043C">
            <w:pPr>
              <w:autoSpaceDE w:val="0"/>
              <w:autoSpaceDN w:val="0"/>
              <w:adjustRightInd w:val="0"/>
              <w:jc w:val="both"/>
              <w:rPr>
                <w:rFonts w:asciiTheme="minorHAnsi" w:hAnsiTheme="minorHAnsi" w:cstheme="minorHAnsi"/>
                <w:b/>
                <w:bCs/>
                <w:lang w:val="es-ES"/>
              </w:rPr>
            </w:pPr>
          </w:p>
          <w:p w14:paraId="0991633C" w14:textId="039E9BF7" w:rsidR="00365A0E" w:rsidRPr="00C427D4" w:rsidRDefault="00365A0E" w:rsidP="007D043C">
            <w:pPr>
              <w:autoSpaceDE w:val="0"/>
              <w:autoSpaceDN w:val="0"/>
              <w:adjustRightInd w:val="0"/>
              <w:jc w:val="both"/>
              <w:rPr>
                <w:rFonts w:asciiTheme="minorHAnsi" w:hAnsiTheme="minorHAnsi" w:cstheme="minorHAnsi"/>
                <w:b/>
                <w:bCs/>
                <w:lang w:val="es-ES"/>
              </w:rPr>
            </w:pPr>
            <w:r w:rsidRPr="00C427D4">
              <w:rPr>
                <w:rFonts w:asciiTheme="minorHAnsi" w:hAnsiTheme="minorHAnsi" w:cstheme="minorHAnsi"/>
                <w:b/>
                <w:bCs/>
                <w:lang w:val="es-ES"/>
              </w:rPr>
              <w:t>-Fabricación de cemento sin pulverizar («</w:t>
            </w:r>
            <w:proofErr w:type="spellStart"/>
            <w:r w:rsidRPr="00C427D4">
              <w:rPr>
                <w:rFonts w:asciiTheme="minorHAnsi" w:hAnsiTheme="minorHAnsi" w:cstheme="minorHAnsi"/>
                <w:b/>
                <w:bCs/>
                <w:lang w:val="es-ES"/>
              </w:rPr>
              <w:t>clinker</w:t>
            </w:r>
            <w:proofErr w:type="spellEnd"/>
            <w:r w:rsidRPr="00C427D4">
              <w:rPr>
                <w:rFonts w:asciiTheme="minorHAnsi" w:hAnsiTheme="minorHAnsi" w:cstheme="minorHAnsi"/>
                <w:b/>
                <w:bCs/>
                <w:lang w:val="es-ES"/>
              </w:rPr>
              <w:t>») en hornos rotatorios con una capacidad de producción superior a 500 toneladas diarias o en hornos de otro tipo con una capacidad de producción superior a 50 toneladas por día.</w:t>
            </w:r>
          </w:p>
          <w:p w14:paraId="2998B4DD" w14:textId="77777777" w:rsidR="00365A0E" w:rsidRDefault="00365A0E" w:rsidP="007D043C">
            <w:pPr>
              <w:autoSpaceDE w:val="0"/>
              <w:autoSpaceDN w:val="0"/>
              <w:adjustRightInd w:val="0"/>
              <w:jc w:val="both"/>
              <w:rPr>
                <w:rFonts w:asciiTheme="minorHAnsi" w:hAnsiTheme="minorHAnsi" w:cstheme="minorHAnsi"/>
                <w:b/>
                <w:bCs/>
                <w:lang w:val="es-ES"/>
              </w:rPr>
            </w:pPr>
          </w:p>
          <w:p w14:paraId="32C0FB96" w14:textId="77777777" w:rsidR="00EB74AB" w:rsidRDefault="00EB74AB" w:rsidP="007D043C">
            <w:pPr>
              <w:autoSpaceDE w:val="0"/>
              <w:autoSpaceDN w:val="0"/>
              <w:adjustRightInd w:val="0"/>
              <w:jc w:val="both"/>
              <w:rPr>
                <w:rFonts w:asciiTheme="minorHAnsi" w:hAnsiTheme="minorHAnsi" w:cstheme="minorHAnsi"/>
                <w:b/>
                <w:bCs/>
                <w:lang w:val="es-ES"/>
              </w:rPr>
            </w:pPr>
          </w:p>
          <w:p w14:paraId="0632E247" w14:textId="77777777" w:rsidR="00EB74AB" w:rsidRPr="00C427D4" w:rsidRDefault="00EB74AB" w:rsidP="007D043C">
            <w:pPr>
              <w:autoSpaceDE w:val="0"/>
              <w:autoSpaceDN w:val="0"/>
              <w:adjustRightInd w:val="0"/>
              <w:jc w:val="both"/>
              <w:rPr>
                <w:rFonts w:asciiTheme="minorHAnsi" w:hAnsiTheme="minorHAnsi" w:cstheme="minorHAnsi"/>
                <w:b/>
                <w:bCs/>
                <w:sz w:val="20"/>
                <w:lang w:val="es-ES"/>
              </w:rPr>
            </w:pPr>
          </w:p>
          <w:p w14:paraId="625F415F"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r w:rsidRPr="00C427D4">
              <w:rPr>
                <w:rFonts w:asciiTheme="minorHAnsi" w:hAnsiTheme="minorHAnsi" w:cstheme="minorHAnsi"/>
                <w:b/>
                <w:bCs/>
                <w:sz w:val="20"/>
                <w:lang w:val="es-ES"/>
              </w:rPr>
              <w:t>-Producción de cal o calcinación de dolomita o magnesita en hornos rotatorios o en hornos de otro tipo con una capacidad de producción superior a 50 toneladas diarias.</w:t>
            </w:r>
          </w:p>
          <w:p w14:paraId="7B5BD776"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p>
          <w:p w14:paraId="0D65D709"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r w:rsidRPr="00C427D4">
              <w:rPr>
                <w:rFonts w:asciiTheme="minorHAnsi" w:hAnsiTheme="minorHAnsi" w:cstheme="minorHAnsi"/>
                <w:b/>
                <w:bCs/>
                <w:sz w:val="20"/>
                <w:lang w:val="es-ES"/>
              </w:rPr>
              <w:t>-Fabricación de vidrio incluida la fibra de vidrio, con una capacidad de fusión superior a 20 toneladas por día.</w:t>
            </w:r>
          </w:p>
          <w:p w14:paraId="16F72FD7"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p>
          <w:p w14:paraId="23F30E18"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r w:rsidRPr="00C427D4">
              <w:rPr>
                <w:rFonts w:asciiTheme="minorHAnsi" w:hAnsiTheme="minorHAnsi" w:cstheme="minorHAnsi"/>
                <w:b/>
                <w:bCs/>
                <w:sz w:val="20"/>
                <w:lang w:val="es-ES"/>
              </w:rPr>
              <w:t>-Fabricación de productos cerámicos mediante horneado, en particular de tejas, ladrillos, ladrillos refractarios, azulejos, gres cerámico o porcelanas, con una capacidad de producción superior a 75 toneladas por día.</w:t>
            </w:r>
          </w:p>
          <w:p w14:paraId="3E707108"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p>
          <w:p w14:paraId="7AAD103A"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r w:rsidRPr="00C427D4">
              <w:rPr>
                <w:rFonts w:asciiTheme="minorHAnsi" w:hAnsiTheme="minorHAnsi" w:cstheme="minorHAnsi"/>
                <w:b/>
                <w:bCs/>
                <w:sz w:val="20"/>
                <w:lang w:val="es-ES"/>
              </w:rPr>
              <w:t>-Fabricación de material aislante de lana mineral utilizando cristal, roca o escoria, con una capacidad de fusión superior a 20 toneladas por día.</w:t>
            </w:r>
          </w:p>
          <w:p w14:paraId="5C54767B"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p>
          <w:p w14:paraId="2F523ECD"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r w:rsidRPr="00C427D4">
              <w:rPr>
                <w:rFonts w:asciiTheme="minorHAnsi" w:hAnsiTheme="minorHAnsi" w:cstheme="minorHAnsi"/>
                <w:b/>
                <w:bCs/>
                <w:sz w:val="20"/>
                <w:lang w:val="es-ES"/>
              </w:rPr>
              <w:t>-Secado o calcinación del yeso o producción de placas de yeso laminado y otros productos de yeso, con una capacidad de producción de yeso calcinado o yeso secundario secado superior a un total de 20 toneladas diarias.</w:t>
            </w:r>
          </w:p>
          <w:p w14:paraId="01400A74"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p>
          <w:p w14:paraId="10DDBEAA"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r w:rsidRPr="00C427D4">
              <w:rPr>
                <w:rFonts w:asciiTheme="minorHAnsi" w:hAnsiTheme="minorHAnsi" w:cstheme="minorHAnsi"/>
                <w:b/>
                <w:bCs/>
                <w:sz w:val="20"/>
                <w:lang w:val="es-ES"/>
              </w:rPr>
              <w:t>-Fabricación de pasta de papel a partir de madera o de otras materias fibrosas.</w:t>
            </w:r>
          </w:p>
          <w:p w14:paraId="25E82DEB"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p>
          <w:p w14:paraId="57364B27"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r w:rsidRPr="00C427D4">
              <w:rPr>
                <w:rFonts w:asciiTheme="minorHAnsi" w:hAnsiTheme="minorHAnsi" w:cstheme="minorHAnsi"/>
                <w:b/>
                <w:bCs/>
                <w:sz w:val="20"/>
                <w:lang w:val="es-ES"/>
              </w:rPr>
              <w:t>-Fabricación de papel o cartón con una capacidad de producción de más de 20 toneladas diarias.</w:t>
            </w:r>
          </w:p>
          <w:p w14:paraId="58EDF0E5" w14:textId="77777777" w:rsidR="00365A0E" w:rsidRPr="00C427D4" w:rsidRDefault="00365A0E" w:rsidP="007D043C">
            <w:pPr>
              <w:tabs>
                <w:tab w:val="left" w:pos="286"/>
              </w:tabs>
              <w:ind w:left="286" w:hanging="286"/>
              <w:jc w:val="both"/>
              <w:rPr>
                <w:rFonts w:asciiTheme="minorHAnsi" w:hAnsiTheme="minorHAnsi" w:cstheme="minorHAnsi"/>
                <w:b/>
                <w:bCs/>
                <w:sz w:val="20"/>
                <w:lang w:val="es-ES"/>
              </w:rPr>
            </w:pPr>
          </w:p>
          <w:p w14:paraId="3B3F5B8E"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r w:rsidRPr="00C427D4">
              <w:rPr>
                <w:rFonts w:asciiTheme="minorHAnsi" w:hAnsiTheme="minorHAnsi" w:cstheme="minorHAnsi"/>
                <w:b/>
                <w:bCs/>
                <w:sz w:val="20"/>
                <w:lang w:val="es-ES"/>
              </w:rPr>
              <w:t>-Producción de negro de humo, incluida la carbonización de sustancias orgánicas como aceites, alquitranes y residuos de craqueo y destilación, con una capacidad de producción superior a 50 toneladas diarias.</w:t>
            </w:r>
          </w:p>
          <w:p w14:paraId="08A832AD"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p>
          <w:p w14:paraId="37ACD364"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r w:rsidRPr="00C427D4">
              <w:rPr>
                <w:rFonts w:asciiTheme="minorHAnsi" w:hAnsiTheme="minorHAnsi" w:cstheme="minorHAnsi"/>
                <w:b/>
                <w:bCs/>
                <w:sz w:val="20"/>
                <w:lang w:val="es-ES"/>
              </w:rPr>
              <w:t>-Producción de ácido nítrico.</w:t>
            </w:r>
          </w:p>
          <w:p w14:paraId="7C36742C"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p>
          <w:p w14:paraId="5013BBD0"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r w:rsidRPr="00C427D4">
              <w:rPr>
                <w:rFonts w:asciiTheme="minorHAnsi" w:hAnsiTheme="minorHAnsi" w:cstheme="minorHAnsi"/>
                <w:b/>
                <w:bCs/>
                <w:sz w:val="20"/>
                <w:lang w:val="es-ES"/>
              </w:rPr>
              <w:t>-Producción de ácido adípico.</w:t>
            </w:r>
          </w:p>
          <w:p w14:paraId="2018EFE8"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p>
          <w:p w14:paraId="77B86CD9"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r w:rsidRPr="00C427D4">
              <w:rPr>
                <w:rFonts w:asciiTheme="minorHAnsi" w:hAnsiTheme="minorHAnsi" w:cstheme="minorHAnsi"/>
                <w:b/>
                <w:bCs/>
                <w:sz w:val="20"/>
                <w:lang w:val="es-ES"/>
              </w:rPr>
              <w:t xml:space="preserve">-Producción de ácido de </w:t>
            </w:r>
            <w:proofErr w:type="spellStart"/>
            <w:r w:rsidRPr="00C427D4">
              <w:rPr>
                <w:rFonts w:asciiTheme="minorHAnsi" w:hAnsiTheme="minorHAnsi" w:cstheme="minorHAnsi"/>
                <w:b/>
                <w:bCs/>
                <w:sz w:val="20"/>
                <w:lang w:val="es-ES"/>
              </w:rPr>
              <w:t>glioxal</w:t>
            </w:r>
            <w:proofErr w:type="spellEnd"/>
            <w:r w:rsidRPr="00C427D4">
              <w:rPr>
                <w:rFonts w:asciiTheme="minorHAnsi" w:hAnsiTheme="minorHAnsi" w:cstheme="minorHAnsi"/>
                <w:b/>
                <w:bCs/>
                <w:sz w:val="20"/>
                <w:lang w:val="es-ES"/>
              </w:rPr>
              <w:t xml:space="preserve"> y ácido glioxílico.</w:t>
            </w:r>
          </w:p>
          <w:p w14:paraId="7934AB4D"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p>
          <w:p w14:paraId="749CAD85"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r w:rsidRPr="00C427D4">
              <w:rPr>
                <w:rFonts w:asciiTheme="minorHAnsi" w:hAnsiTheme="minorHAnsi" w:cstheme="minorHAnsi"/>
                <w:b/>
                <w:bCs/>
                <w:sz w:val="20"/>
                <w:lang w:val="es-ES"/>
              </w:rPr>
              <w:t>-Producción de amoníaco.</w:t>
            </w:r>
          </w:p>
          <w:p w14:paraId="39B9AD98"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p>
          <w:p w14:paraId="234577D0"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r w:rsidRPr="00C427D4">
              <w:rPr>
                <w:rFonts w:asciiTheme="minorHAnsi" w:hAnsiTheme="minorHAnsi" w:cstheme="minorHAnsi"/>
                <w:b/>
                <w:bCs/>
                <w:sz w:val="20"/>
                <w:lang w:val="es-ES"/>
              </w:rPr>
              <w:t>-Fabricación de productos químicos orgánicos en bruto mediante craqueo, reformado, oxidación parcial o total, o mediante procesos similares, con una capacidad de producción superior a 100 toneladas por día.</w:t>
            </w:r>
          </w:p>
          <w:p w14:paraId="3B122700"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p>
          <w:p w14:paraId="426F0CEE"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r w:rsidRPr="00C427D4">
              <w:rPr>
                <w:rFonts w:asciiTheme="minorHAnsi" w:hAnsiTheme="minorHAnsi" w:cstheme="minorHAnsi"/>
                <w:b/>
                <w:bCs/>
                <w:sz w:val="20"/>
                <w:lang w:val="es-ES"/>
              </w:rPr>
              <w:t>-Producción de carbonato sódico (Na2CO3) y bicarbonato de sodio (NaHCO3).</w:t>
            </w:r>
          </w:p>
          <w:p w14:paraId="394FEFD0"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p>
          <w:p w14:paraId="4AAFC0E0" w14:textId="77777777" w:rsidR="00365A0E" w:rsidRPr="00C427D4" w:rsidRDefault="00365A0E" w:rsidP="007D043C">
            <w:pPr>
              <w:autoSpaceDE w:val="0"/>
              <w:autoSpaceDN w:val="0"/>
              <w:adjustRightInd w:val="0"/>
              <w:jc w:val="both"/>
              <w:rPr>
                <w:rFonts w:asciiTheme="minorHAnsi" w:hAnsiTheme="minorHAnsi" w:cstheme="minorHAnsi"/>
                <w:b/>
                <w:bCs/>
                <w:sz w:val="20"/>
                <w:lang w:val="es-ES"/>
              </w:rPr>
            </w:pPr>
            <w:r w:rsidRPr="00C427D4">
              <w:rPr>
                <w:rFonts w:asciiTheme="minorHAnsi" w:hAnsiTheme="minorHAnsi" w:cstheme="minorHAnsi"/>
                <w:b/>
                <w:bCs/>
                <w:sz w:val="20"/>
                <w:lang w:val="es-ES"/>
              </w:rPr>
              <w:t>-Instalaciones de cualquier sector de la industria manufacturera con una demanda de potencia térmica en todos sus procesos productivos superior a 20 MW.</w:t>
            </w:r>
          </w:p>
          <w:p w14:paraId="538721B2" w14:textId="77777777" w:rsidR="00365A0E" w:rsidRPr="00B0413A" w:rsidRDefault="00365A0E" w:rsidP="007D043C">
            <w:pPr>
              <w:autoSpaceDE w:val="0"/>
              <w:autoSpaceDN w:val="0"/>
              <w:adjustRightInd w:val="0"/>
              <w:jc w:val="both"/>
              <w:rPr>
                <w:rFonts w:asciiTheme="minorHAnsi" w:hAnsiTheme="minorHAnsi"/>
                <w:b/>
                <w:bCs/>
                <w:sz w:val="14"/>
                <w:szCs w:val="14"/>
              </w:rPr>
            </w:pPr>
          </w:p>
        </w:tc>
        <w:tc>
          <w:tcPr>
            <w:tcW w:w="4677" w:type="dxa"/>
          </w:tcPr>
          <w:p w14:paraId="02249F15" w14:textId="77777777" w:rsidR="00365A0E" w:rsidRPr="007200DB" w:rsidRDefault="00365A0E" w:rsidP="00365A0E">
            <w:pPr>
              <w:numPr>
                <w:ilvl w:val="0"/>
                <w:numId w:val="16"/>
              </w:numPr>
              <w:spacing w:before="120" w:after="40"/>
              <w:ind w:right="213"/>
              <w:jc w:val="both"/>
              <w:rPr>
                <w:rFonts w:asciiTheme="minorHAnsi" w:hAnsiTheme="minorHAnsi" w:cstheme="minorHAnsi"/>
                <w:sz w:val="14"/>
                <w:szCs w:val="14"/>
              </w:rPr>
            </w:pPr>
            <w:r w:rsidRPr="007200DB">
              <w:rPr>
                <w:rFonts w:asciiTheme="minorHAnsi" w:hAnsiTheme="minorHAnsi" w:cstheme="minorHAnsi"/>
                <w:b/>
                <w:bCs/>
                <w:sz w:val="14"/>
                <w:szCs w:val="14"/>
              </w:rPr>
              <w:lastRenderedPageBreak/>
              <w:t xml:space="preserve">REGLAMENTO (UE) Nº 651/2014 DE LA COMISIÓN, </w:t>
            </w:r>
            <w:r w:rsidRPr="007200DB">
              <w:rPr>
                <w:rFonts w:asciiTheme="minorHAnsi" w:hAnsiTheme="minorHAnsi" w:cstheme="minorHAnsi"/>
                <w:sz w:val="14"/>
                <w:szCs w:val="14"/>
              </w:rPr>
              <w:t>de 17 de junio de 2014, por el que se declaran determinadas categorías de ayudas compatibles con el mercado interior en aplicación de los artículos 107 y 108 del Tratado.</w:t>
            </w:r>
          </w:p>
          <w:p w14:paraId="51F78DF1" w14:textId="4D7FB238" w:rsidR="00365A0E" w:rsidRPr="007200DB" w:rsidRDefault="00365A0E" w:rsidP="00365A0E">
            <w:pPr>
              <w:pStyle w:val="Prrafodelista"/>
              <w:numPr>
                <w:ilvl w:val="0"/>
                <w:numId w:val="16"/>
              </w:numPr>
              <w:spacing w:before="120" w:after="40"/>
              <w:ind w:left="431" w:right="215"/>
              <w:contextualSpacing w:val="0"/>
              <w:jc w:val="both"/>
              <w:rPr>
                <w:rFonts w:asciiTheme="minorHAnsi" w:hAnsiTheme="minorHAnsi" w:cstheme="minorHAnsi"/>
                <w:sz w:val="14"/>
                <w:szCs w:val="14"/>
              </w:rPr>
            </w:pPr>
            <w:r w:rsidRPr="007200DB">
              <w:rPr>
                <w:rFonts w:asciiTheme="minorHAnsi" w:hAnsiTheme="minorHAnsi" w:cstheme="minorHAnsi"/>
                <w:b/>
                <w:bCs/>
                <w:sz w:val="14"/>
                <w:szCs w:val="14"/>
              </w:rPr>
              <w:t>Orden ITU/</w:t>
            </w:r>
            <w:r>
              <w:rPr>
                <w:rFonts w:asciiTheme="minorHAnsi" w:hAnsiTheme="minorHAnsi" w:cstheme="minorHAnsi"/>
                <w:b/>
                <w:bCs/>
                <w:sz w:val="14"/>
                <w:szCs w:val="14"/>
              </w:rPr>
              <w:t>831</w:t>
            </w:r>
            <w:r w:rsidRPr="007200DB">
              <w:rPr>
                <w:rFonts w:asciiTheme="minorHAnsi" w:hAnsiTheme="minorHAnsi" w:cstheme="minorHAnsi"/>
                <w:b/>
                <w:bCs/>
                <w:sz w:val="14"/>
                <w:szCs w:val="14"/>
              </w:rPr>
              <w:t>/202</w:t>
            </w:r>
            <w:r>
              <w:rPr>
                <w:rFonts w:asciiTheme="minorHAnsi" w:hAnsiTheme="minorHAnsi" w:cstheme="minorHAnsi"/>
                <w:b/>
                <w:bCs/>
                <w:sz w:val="14"/>
                <w:szCs w:val="14"/>
              </w:rPr>
              <w:t>4</w:t>
            </w:r>
            <w:r w:rsidRPr="00CF11E7">
              <w:rPr>
                <w:rFonts w:asciiTheme="minorHAnsi" w:hAnsiTheme="minorHAnsi" w:cstheme="minorHAnsi"/>
                <w:sz w:val="14"/>
                <w:szCs w:val="14"/>
              </w:rPr>
              <w:t>, de 2 de agosto, por la que se establecen las bases reguladoras de ayudas para el desarrollo de instalaciones manufactureras altamente eficientes y descarbonizadas, como parte del PERTE de Descarbonización Industrial, en el marco del Plan de Recuperación, Transformación y Resiliencia, y se convocan estas ayudas para el año 2024</w:t>
            </w:r>
            <w:r w:rsidR="00187DA1">
              <w:rPr>
                <w:rFonts w:asciiTheme="minorHAnsi" w:hAnsiTheme="minorHAnsi" w:cstheme="minorHAnsi"/>
                <w:sz w:val="14"/>
                <w:szCs w:val="14"/>
              </w:rPr>
              <w:t xml:space="preserve">, </w:t>
            </w:r>
            <w:r w:rsidR="00387561" w:rsidRPr="00D40085">
              <w:rPr>
                <w:rFonts w:asciiTheme="minorHAnsi" w:hAnsiTheme="minorHAnsi" w:cstheme="minorHAnsi"/>
                <w:sz w:val="14"/>
                <w:szCs w:val="14"/>
              </w:rPr>
              <w:t>así como las modificaciones posteriores de la Orden y sus Convocatorias sucesivas</w:t>
            </w:r>
            <w:r w:rsidR="00387561">
              <w:rPr>
                <w:rFonts w:asciiTheme="minorHAnsi" w:hAnsiTheme="minorHAnsi" w:cstheme="minorHAnsi"/>
                <w:sz w:val="14"/>
                <w:szCs w:val="14"/>
              </w:rPr>
              <w:t>.</w:t>
            </w:r>
          </w:p>
          <w:p w14:paraId="210D41ED" w14:textId="77777777" w:rsidR="00365A0E" w:rsidRPr="001D6DD1" w:rsidRDefault="00365A0E" w:rsidP="00365A0E">
            <w:pPr>
              <w:numPr>
                <w:ilvl w:val="0"/>
                <w:numId w:val="16"/>
              </w:numPr>
              <w:spacing w:before="120" w:after="120"/>
              <w:ind w:left="352" w:right="62" w:hanging="284"/>
              <w:jc w:val="both"/>
              <w:rPr>
                <w:rFonts w:asciiTheme="minorHAnsi" w:hAnsiTheme="minorHAnsi" w:cstheme="minorHAnsi"/>
                <w:bCs/>
                <w:sz w:val="16"/>
                <w:szCs w:val="16"/>
              </w:rPr>
            </w:pPr>
            <w:r w:rsidRPr="007200DB">
              <w:rPr>
                <w:rFonts w:ascii="Calibri" w:hAnsi="Calibri"/>
                <w:b/>
                <w:sz w:val="14"/>
                <w:szCs w:val="14"/>
              </w:rPr>
              <w:t xml:space="preserve">Procedimiento de certificación: </w:t>
            </w:r>
            <w:r w:rsidRPr="007200DB">
              <w:rPr>
                <w:rFonts w:ascii="Calibri" w:hAnsi="Calibri"/>
                <w:bCs/>
                <w:i/>
                <w:iCs/>
                <w:sz w:val="14"/>
                <w:szCs w:val="14"/>
              </w:rPr>
              <w:t>&lt;&lt;Procedimiento de certificación de la entidad&gt;&gt;</w:t>
            </w:r>
          </w:p>
        </w:tc>
      </w:tr>
    </w:tbl>
    <w:p w14:paraId="059BBF02" w14:textId="77777777" w:rsidR="00795B2E" w:rsidRDefault="00795B2E" w:rsidP="004A2CAE">
      <w:pPr>
        <w:rPr>
          <w:rFonts w:asciiTheme="minorHAnsi" w:hAnsiTheme="minorHAnsi" w:cstheme="minorHAnsi"/>
        </w:rPr>
      </w:pPr>
    </w:p>
    <w:p w14:paraId="78F669FB" w14:textId="77777777" w:rsidR="00795B2E" w:rsidRDefault="00795B2E" w:rsidP="004A2CAE">
      <w:pPr>
        <w:rPr>
          <w:rFonts w:asciiTheme="minorHAnsi" w:hAnsiTheme="minorHAnsi" w:cstheme="minorHAnsi"/>
        </w:rPr>
      </w:pPr>
    </w:p>
    <w:p w14:paraId="72C9D5CC" w14:textId="77777777" w:rsidR="00795B2E" w:rsidRDefault="00795B2E" w:rsidP="00795B2E">
      <w:pPr>
        <w:rPr>
          <w:rFonts w:asciiTheme="minorHAnsi" w:hAnsiTheme="minorHAnsi" w:cstheme="minorHAnsi"/>
        </w:rPr>
      </w:pPr>
      <w:r w:rsidRPr="00684372">
        <w:rPr>
          <w:rFonts w:asciiTheme="minorHAnsi" w:hAnsiTheme="minorHAnsi" w:cstheme="minorHAnsi"/>
        </w:rPr>
        <w:br w:type="page"/>
      </w:r>
    </w:p>
    <w:p w14:paraId="7EFB01E2" w14:textId="77777777" w:rsidR="00795B2E" w:rsidRDefault="00795B2E" w:rsidP="004A2CAE">
      <w:pPr>
        <w:rPr>
          <w:rFonts w:asciiTheme="minorHAnsi" w:hAnsiTheme="minorHAnsi" w:cstheme="minorHAnsi"/>
        </w:rPr>
      </w:pPr>
    </w:p>
    <w:p w14:paraId="0BA6EC55" w14:textId="77777777" w:rsidR="007339F9" w:rsidRPr="007339F9" w:rsidRDefault="007339F9" w:rsidP="007339F9">
      <w:pPr>
        <w:keepNext/>
        <w:widowControl w:val="0"/>
        <w:suppressAutoHyphens/>
        <w:spacing w:before="180" w:after="120"/>
        <w:jc w:val="both"/>
        <w:outlineLvl w:val="0"/>
        <w:rPr>
          <w:rFonts w:ascii="Calibri" w:hAnsi="Calibri"/>
          <w:b/>
          <w:sz w:val="24"/>
          <w:lang w:val="es-ES"/>
          <w14:shadow w14:blurRad="0" w14:dist="0" w14:dir="0" w14:sx="100000" w14:sy="100000" w14:kx="0" w14:ky="0" w14:algn="tl">
            <w14:srgbClr w14:val="000000">
              <w14:alpha w14:val="100000"/>
            </w14:srgbClr>
          </w14:shadow>
        </w:rPr>
      </w:pPr>
      <w:bookmarkStart w:id="3" w:name="_Toc176807054"/>
      <w:r w:rsidRPr="007339F9">
        <w:rPr>
          <w:rFonts w:ascii="Calibri" w:hAnsi="Calibri"/>
          <w:b/>
          <w:sz w:val="24"/>
          <w:lang w:val="es-ES"/>
          <w14:shadow w14:blurRad="0" w14:dist="0" w14:dir="0" w14:sx="100000" w14:sy="100000" w14:kx="0" w14:ky="0" w14:algn="tl">
            <w14:srgbClr w14:val="000000">
              <w14:alpha w14:val="100000"/>
            </w14:srgbClr>
          </w14:shadow>
        </w:rPr>
        <w:t>Programa: Proyectos de Investigación industrial y Desarrollo experimental para la transformación de la cadena de valor en la industria del sector agroalimentario, según Orden ITU/885/2024.</w:t>
      </w:r>
      <w:bookmarkEnd w:id="3"/>
    </w:p>
    <w:p w14:paraId="1DC53F3D" w14:textId="77777777" w:rsidR="007339F9" w:rsidRPr="007339F9" w:rsidRDefault="007339F9" w:rsidP="007339F9">
      <w:pPr>
        <w:tabs>
          <w:tab w:val="right" w:pos="4820"/>
          <w:tab w:val="right" w:pos="6379"/>
          <w:tab w:val="right" w:pos="7230"/>
        </w:tabs>
        <w:rPr>
          <w:rFonts w:asciiTheme="minorHAnsi" w:hAnsiTheme="minorHAnsi"/>
          <w:color w:val="000000"/>
          <w:szCs w:val="22"/>
          <w:lang w:val="es-ES"/>
        </w:rPr>
      </w:pPr>
      <w:r w:rsidRPr="007339F9">
        <w:rPr>
          <w:rFonts w:asciiTheme="minorHAnsi" w:hAnsiTheme="minorHAnsi"/>
          <w:b/>
          <w:szCs w:val="22"/>
          <w:lang w:val="es-ES"/>
        </w:rPr>
        <w:t>Requisitos adicionales: NT-94</w:t>
      </w:r>
    </w:p>
    <w:p w14:paraId="3317D024" w14:textId="5F51590E" w:rsidR="007339F9" w:rsidRPr="007339F9" w:rsidRDefault="007339F9" w:rsidP="007339F9">
      <w:pPr>
        <w:rPr>
          <w:sz w:val="16"/>
          <w:szCs w:val="16"/>
          <w:lang w:val="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5382"/>
      </w:tblGrid>
      <w:tr w:rsidR="007339F9" w:rsidRPr="007339F9" w14:paraId="07CE247A" w14:textId="77777777" w:rsidTr="007D043C">
        <w:trPr>
          <w:trHeight w:val="567"/>
        </w:trPr>
        <w:tc>
          <w:tcPr>
            <w:tcW w:w="9418" w:type="dxa"/>
            <w:gridSpan w:val="2"/>
            <w:shd w:val="pct12" w:color="auto" w:fill="FFFFFF"/>
            <w:vAlign w:val="center"/>
          </w:tcPr>
          <w:p w14:paraId="3398CBC5" w14:textId="19725CE0" w:rsidR="007339F9" w:rsidRPr="007339F9" w:rsidRDefault="007339F9" w:rsidP="007339F9">
            <w:pPr>
              <w:spacing w:before="60"/>
              <w:jc w:val="center"/>
              <w:rPr>
                <w:rFonts w:ascii="Calibri" w:hAnsi="Calibri"/>
                <w:bCs/>
                <w:iCs/>
                <w:sz w:val="20"/>
                <w:szCs w:val="22"/>
                <w:lang w:val="es-ES"/>
              </w:rPr>
            </w:pPr>
            <w:r w:rsidRPr="007339F9">
              <w:rPr>
                <w:rFonts w:ascii="Calibri" w:hAnsi="Calibri"/>
                <w:b/>
                <w:sz w:val="20"/>
                <w:szCs w:val="22"/>
                <w:lang w:val="es-ES"/>
              </w:rPr>
              <w:t>OBJETIVO DE LA CERTIFICACIÓN</w:t>
            </w:r>
            <w:r w:rsidR="001C7908">
              <w:rPr>
                <w:rFonts w:ascii="Calibri" w:hAnsi="Calibri"/>
                <w:b/>
                <w:sz w:val="20"/>
                <w:szCs w:val="22"/>
                <w:lang w:val="es-ES"/>
              </w:rPr>
              <w:t xml:space="preserve"> </w:t>
            </w:r>
            <w:r w:rsidR="001C7908" w:rsidRPr="00C10ADC">
              <w:rPr>
                <w:rFonts w:asciiTheme="minorHAnsi" w:hAnsiTheme="minorHAnsi" w:cstheme="minorHAnsi"/>
                <w:bCs/>
                <w:szCs w:val="22"/>
              </w:rPr>
              <w:t>(3)</w:t>
            </w:r>
          </w:p>
        </w:tc>
      </w:tr>
      <w:tr w:rsidR="007339F9" w:rsidRPr="007339F9" w14:paraId="708DA6B4" w14:textId="77777777" w:rsidTr="007D043C">
        <w:trPr>
          <w:trHeight w:val="647"/>
        </w:trPr>
        <w:tc>
          <w:tcPr>
            <w:tcW w:w="9418" w:type="dxa"/>
            <w:gridSpan w:val="2"/>
          </w:tcPr>
          <w:p w14:paraId="0A5A22FB" w14:textId="77777777" w:rsidR="007339F9" w:rsidRPr="007339F9" w:rsidRDefault="007339F9" w:rsidP="007339F9">
            <w:pPr>
              <w:tabs>
                <w:tab w:val="left" w:pos="2198"/>
              </w:tabs>
              <w:spacing w:before="80" w:after="80"/>
              <w:jc w:val="both"/>
              <w:rPr>
                <w:rFonts w:asciiTheme="minorHAnsi" w:hAnsiTheme="minorHAnsi" w:cstheme="minorHAnsi"/>
                <w:sz w:val="20"/>
                <w:lang w:val="es-ES"/>
              </w:rPr>
            </w:pPr>
            <w:r w:rsidRPr="007339F9">
              <w:rPr>
                <w:rFonts w:asciiTheme="minorHAnsi" w:hAnsiTheme="minorHAnsi" w:cstheme="minorHAnsi"/>
                <w:sz w:val="20"/>
                <w:lang w:val="es-ES"/>
              </w:rPr>
              <w:t>Calificación de las actividades del proyecto. Determinación de la naturaleza tecnológica de las actividades del proyecto, conforme a lo establecido en la Orden ITU/885/2024.</w:t>
            </w:r>
          </w:p>
          <w:p w14:paraId="3EFCB5AD" w14:textId="77777777" w:rsidR="007339F9" w:rsidRPr="007339F9" w:rsidRDefault="007339F9" w:rsidP="007339F9">
            <w:pPr>
              <w:numPr>
                <w:ilvl w:val="0"/>
                <w:numId w:val="23"/>
              </w:numPr>
              <w:tabs>
                <w:tab w:val="left" w:pos="2198"/>
              </w:tabs>
              <w:spacing w:before="80" w:after="80"/>
              <w:contextualSpacing/>
              <w:jc w:val="both"/>
              <w:rPr>
                <w:rFonts w:asciiTheme="minorHAnsi" w:hAnsiTheme="minorHAnsi" w:cstheme="minorHAnsi"/>
                <w:b/>
                <w:sz w:val="20"/>
                <w:lang w:val="es-ES"/>
              </w:rPr>
            </w:pPr>
            <w:r w:rsidRPr="007339F9">
              <w:rPr>
                <w:rFonts w:asciiTheme="minorHAnsi" w:hAnsiTheme="minorHAnsi" w:cstheme="minorHAnsi"/>
                <w:b/>
                <w:sz w:val="20"/>
                <w:lang w:val="es-ES"/>
              </w:rPr>
              <w:t>Certificación de proyectos de Investigación industrial</w:t>
            </w:r>
          </w:p>
          <w:p w14:paraId="7FD2740D" w14:textId="77777777" w:rsidR="007339F9" w:rsidRPr="005D114B" w:rsidRDefault="007339F9" w:rsidP="007339F9">
            <w:pPr>
              <w:numPr>
                <w:ilvl w:val="0"/>
                <w:numId w:val="23"/>
              </w:numPr>
              <w:autoSpaceDE w:val="0"/>
              <w:autoSpaceDN w:val="0"/>
              <w:adjustRightInd w:val="0"/>
              <w:ind w:right="62"/>
              <w:contextualSpacing/>
              <w:jc w:val="both"/>
              <w:rPr>
                <w:sz w:val="20"/>
                <w:lang w:val="es-ES"/>
              </w:rPr>
            </w:pPr>
            <w:r w:rsidRPr="007339F9">
              <w:rPr>
                <w:rFonts w:asciiTheme="minorHAnsi" w:hAnsiTheme="minorHAnsi" w:cstheme="minorHAnsi"/>
                <w:b/>
                <w:sz w:val="20"/>
                <w:lang w:val="es-ES"/>
              </w:rPr>
              <w:t>Certificación de proyectos de Desarrollo experimental</w:t>
            </w:r>
          </w:p>
          <w:p w14:paraId="7C879054" w14:textId="02C4ACD5" w:rsidR="00213CF5" w:rsidRPr="005D114B" w:rsidRDefault="00213CF5" w:rsidP="007339F9">
            <w:pPr>
              <w:numPr>
                <w:ilvl w:val="0"/>
                <w:numId w:val="23"/>
              </w:numPr>
              <w:autoSpaceDE w:val="0"/>
              <w:autoSpaceDN w:val="0"/>
              <w:adjustRightInd w:val="0"/>
              <w:ind w:right="62"/>
              <w:contextualSpacing/>
              <w:jc w:val="both"/>
              <w:rPr>
                <w:rFonts w:asciiTheme="minorHAnsi" w:hAnsiTheme="minorHAnsi" w:cstheme="minorHAnsi"/>
                <w:b/>
                <w:sz w:val="20"/>
                <w:lang w:val="es-ES"/>
              </w:rPr>
            </w:pPr>
            <w:r w:rsidRPr="005D114B">
              <w:rPr>
                <w:rFonts w:asciiTheme="minorHAnsi" w:hAnsiTheme="minorHAnsi" w:cstheme="minorHAnsi"/>
                <w:b/>
                <w:sz w:val="20"/>
                <w:lang w:val="es-ES"/>
              </w:rPr>
              <w:t xml:space="preserve">Certificación de proyectos de </w:t>
            </w:r>
            <w:r w:rsidR="00EF2582">
              <w:rPr>
                <w:rFonts w:asciiTheme="minorHAnsi" w:hAnsiTheme="minorHAnsi" w:cstheme="minorHAnsi"/>
                <w:b/>
                <w:sz w:val="20"/>
                <w:lang w:val="es-ES"/>
              </w:rPr>
              <w:t>i</w:t>
            </w:r>
            <w:r w:rsidRPr="005D114B">
              <w:rPr>
                <w:rFonts w:asciiTheme="minorHAnsi" w:hAnsiTheme="minorHAnsi" w:cstheme="minorHAnsi"/>
                <w:b/>
                <w:sz w:val="20"/>
                <w:lang w:val="es-ES"/>
              </w:rPr>
              <w:t>nnovación en materia de organización</w:t>
            </w:r>
          </w:p>
          <w:p w14:paraId="29D0F26B" w14:textId="477350AE" w:rsidR="00213CF5" w:rsidRDefault="00213CF5" w:rsidP="007339F9">
            <w:pPr>
              <w:numPr>
                <w:ilvl w:val="0"/>
                <w:numId w:val="23"/>
              </w:numPr>
              <w:autoSpaceDE w:val="0"/>
              <w:autoSpaceDN w:val="0"/>
              <w:adjustRightInd w:val="0"/>
              <w:ind w:right="62"/>
              <w:contextualSpacing/>
              <w:jc w:val="both"/>
              <w:rPr>
                <w:rFonts w:asciiTheme="minorHAnsi" w:hAnsiTheme="minorHAnsi" w:cstheme="minorHAnsi"/>
                <w:b/>
                <w:sz w:val="20"/>
                <w:lang w:val="es-ES"/>
              </w:rPr>
            </w:pPr>
            <w:r w:rsidRPr="005D114B">
              <w:rPr>
                <w:rFonts w:asciiTheme="minorHAnsi" w:hAnsiTheme="minorHAnsi" w:cstheme="minorHAnsi"/>
                <w:b/>
                <w:sz w:val="20"/>
                <w:lang w:val="es-ES"/>
              </w:rPr>
              <w:t>Certificación de proyectos</w:t>
            </w:r>
            <w:r w:rsidR="00B519C1" w:rsidRPr="005D114B">
              <w:rPr>
                <w:rFonts w:asciiTheme="minorHAnsi" w:hAnsiTheme="minorHAnsi" w:cstheme="minorHAnsi"/>
                <w:b/>
                <w:sz w:val="20"/>
                <w:lang w:val="es-ES"/>
              </w:rPr>
              <w:t xml:space="preserve"> de innovación en materia de procesos</w:t>
            </w:r>
          </w:p>
          <w:p w14:paraId="253D234D" w14:textId="1731B15B" w:rsidR="00B519C1" w:rsidRPr="007339F9" w:rsidRDefault="004E4A97" w:rsidP="00B519C1">
            <w:pPr>
              <w:tabs>
                <w:tab w:val="left" w:pos="2198"/>
              </w:tabs>
              <w:spacing w:before="80" w:after="80"/>
              <w:jc w:val="both"/>
              <w:rPr>
                <w:rFonts w:asciiTheme="minorHAnsi" w:hAnsiTheme="minorHAnsi" w:cstheme="minorHAnsi"/>
                <w:sz w:val="20"/>
                <w:lang w:val="es-ES"/>
              </w:rPr>
            </w:pPr>
            <w:r w:rsidRPr="004E4A97">
              <w:rPr>
                <w:rFonts w:asciiTheme="minorHAnsi" w:hAnsiTheme="minorHAnsi" w:cstheme="minorHAnsi"/>
                <w:sz w:val="20"/>
                <w:lang w:val="es-ES"/>
              </w:rPr>
              <w:t>Certificación de la ejecución de los proyectos enmarcados en la Línea de “Investigación, Desarrollo e Innovación”, conforme a lo establecido en la “Guía de Justificación” en vigor.</w:t>
            </w:r>
          </w:p>
          <w:p w14:paraId="0246B49F" w14:textId="77777777" w:rsidR="00B519C1" w:rsidRPr="007339F9" w:rsidRDefault="00B519C1" w:rsidP="00B519C1">
            <w:pPr>
              <w:numPr>
                <w:ilvl w:val="0"/>
                <w:numId w:val="23"/>
              </w:numPr>
              <w:tabs>
                <w:tab w:val="left" w:pos="2198"/>
              </w:tabs>
              <w:spacing w:before="80" w:after="80"/>
              <w:contextualSpacing/>
              <w:jc w:val="both"/>
              <w:rPr>
                <w:rFonts w:asciiTheme="minorHAnsi" w:hAnsiTheme="minorHAnsi" w:cstheme="minorHAnsi"/>
                <w:b/>
                <w:sz w:val="20"/>
                <w:lang w:val="es-ES"/>
              </w:rPr>
            </w:pPr>
            <w:r w:rsidRPr="007339F9">
              <w:rPr>
                <w:rFonts w:asciiTheme="minorHAnsi" w:hAnsiTheme="minorHAnsi" w:cstheme="minorHAnsi"/>
                <w:b/>
                <w:sz w:val="20"/>
                <w:lang w:val="es-ES"/>
              </w:rPr>
              <w:t>Certificación de proyectos de Investigación industrial</w:t>
            </w:r>
          </w:p>
          <w:p w14:paraId="6D8BDE7F" w14:textId="77777777" w:rsidR="00B519C1" w:rsidRPr="00987BCB" w:rsidRDefault="00B519C1" w:rsidP="00B519C1">
            <w:pPr>
              <w:numPr>
                <w:ilvl w:val="0"/>
                <w:numId w:val="23"/>
              </w:numPr>
              <w:autoSpaceDE w:val="0"/>
              <w:autoSpaceDN w:val="0"/>
              <w:adjustRightInd w:val="0"/>
              <w:ind w:right="62"/>
              <w:contextualSpacing/>
              <w:jc w:val="both"/>
              <w:rPr>
                <w:sz w:val="20"/>
                <w:lang w:val="es-ES"/>
              </w:rPr>
            </w:pPr>
            <w:r w:rsidRPr="007339F9">
              <w:rPr>
                <w:rFonts w:asciiTheme="minorHAnsi" w:hAnsiTheme="minorHAnsi" w:cstheme="minorHAnsi"/>
                <w:b/>
                <w:sz w:val="20"/>
                <w:lang w:val="es-ES"/>
              </w:rPr>
              <w:t>Certificación de proyectos de Desarrollo experimental</w:t>
            </w:r>
          </w:p>
          <w:p w14:paraId="29E3AAD2" w14:textId="2B50B3B5" w:rsidR="00B519C1" w:rsidRPr="00987BCB" w:rsidRDefault="00B519C1" w:rsidP="00B519C1">
            <w:pPr>
              <w:numPr>
                <w:ilvl w:val="0"/>
                <w:numId w:val="23"/>
              </w:numPr>
              <w:autoSpaceDE w:val="0"/>
              <w:autoSpaceDN w:val="0"/>
              <w:adjustRightInd w:val="0"/>
              <w:ind w:right="62"/>
              <w:contextualSpacing/>
              <w:jc w:val="both"/>
              <w:rPr>
                <w:rFonts w:asciiTheme="minorHAnsi" w:hAnsiTheme="minorHAnsi" w:cstheme="minorHAnsi"/>
                <w:b/>
                <w:sz w:val="20"/>
                <w:lang w:val="es-ES"/>
              </w:rPr>
            </w:pPr>
            <w:r w:rsidRPr="00987BCB">
              <w:rPr>
                <w:rFonts w:asciiTheme="minorHAnsi" w:hAnsiTheme="minorHAnsi" w:cstheme="minorHAnsi"/>
                <w:b/>
                <w:sz w:val="20"/>
                <w:lang w:val="es-ES"/>
              </w:rPr>
              <w:t xml:space="preserve">Certificación de proyectos de </w:t>
            </w:r>
            <w:r w:rsidR="00EF2582">
              <w:rPr>
                <w:rFonts w:asciiTheme="minorHAnsi" w:hAnsiTheme="minorHAnsi" w:cstheme="minorHAnsi"/>
                <w:b/>
                <w:sz w:val="20"/>
                <w:lang w:val="es-ES"/>
              </w:rPr>
              <w:t>i</w:t>
            </w:r>
            <w:r w:rsidRPr="00987BCB">
              <w:rPr>
                <w:rFonts w:asciiTheme="minorHAnsi" w:hAnsiTheme="minorHAnsi" w:cstheme="minorHAnsi"/>
                <w:b/>
                <w:sz w:val="20"/>
                <w:lang w:val="es-ES"/>
              </w:rPr>
              <w:t>nnovación en materia de organización</w:t>
            </w:r>
          </w:p>
          <w:p w14:paraId="03E821D6" w14:textId="145F1394" w:rsidR="00B519C1" w:rsidRPr="005D114B" w:rsidRDefault="00B519C1" w:rsidP="00B519C1">
            <w:pPr>
              <w:numPr>
                <w:ilvl w:val="0"/>
                <w:numId w:val="23"/>
              </w:numPr>
              <w:autoSpaceDE w:val="0"/>
              <w:autoSpaceDN w:val="0"/>
              <w:adjustRightInd w:val="0"/>
              <w:ind w:right="62"/>
              <w:contextualSpacing/>
              <w:jc w:val="both"/>
              <w:rPr>
                <w:rFonts w:asciiTheme="minorHAnsi" w:hAnsiTheme="minorHAnsi" w:cstheme="minorHAnsi"/>
                <w:b/>
                <w:sz w:val="20"/>
                <w:lang w:val="es-ES"/>
              </w:rPr>
            </w:pPr>
            <w:r w:rsidRPr="00B519C1">
              <w:rPr>
                <w:rFonts w:asciiTheme="minorHAnsi" w:hAnsiTheme="minorHAnsi" w:cstheme="minorHAnsi"/>
                <w:b/>
                <w:sz w:val="20"/>
                <w:lang w:val="es-ES"/>
              </w:rPr>
              <w:t xml:space="preserve">Certificación de proyectos de </w:t>
            </w:r>
            <w:r w:rsidR="00EF2582">
              <w:rPr>
                <w:rFonts w:asciiTheme="minorHAnsi" w:hAnsiTheme="minorHAnsi" w:cstheme="minorHAnsi"/>
                <w:b/>
                <w:sz w:val="20"/>
                <w:lang w:val="es-ES"/>
              </w:rPr>
              <w:t>i</w:t>
            </w:r>
            <w:r w:rsidRPr="00B519C1">
              <w:rPr>
                <w:rFonts w:asciiTheme="minorHAnsi" w:hAnsiTheme="minorHAnsi" w:cstheme="minorHAnsi"/>
                <w:b/>
                <w:sz w:val="20"/>
                <w:lang w:val="es-ES"/>
              </w:rPr>
              <w:t>nnovación en materia de procesos</w:t>
            </w:r>
          </w:p>
          <w:p w14:paraId="47BB1E7E" w14:textId="77777777" w:rsidR="007339F9" w:rsidRPr="007339F9" w:rsidRDefault="007339F9" w:rsidP="007339F9">
            <w:pPr>
              <w:autoSpaceDE w:val="0"/>
              <w:autoSpaceDN w:val="0"/>
              <w:adjustRightInd w:val="0"/>
              <w:ind w:right="62"/>
              <w:jc w:val="both"/>
              <w:rPr>
                <w:rFonts w:asciiTheme="minorHAnsi" w:hAnsiTheme="minorHAnsi" w:cstheme="minorHAnsi"/>
                <w:sz w:val="20"/>
                <w:lang w:val="es-ES"/>
              </w:rPr>
            </w:pPr>
          </w:p>
        </w:tc>
      </w:tr>
      <w:tr w:rsidR="007339F9" w:rsidRPr="007339F9" w14:paraId="1FE61933" w14:textId="77777777" w:rsidTr="007D043C">
        <w:trPr>
          <w:trHeight w:val="567"/>
          <w:tblHeader/>
        </w:trPr>
        <w:tc>
          <w:tcPr>
            <w:tcW w:w="4036" w:type="dxa"/>
            <w:shd w:val="pct12" w:color="auto" w:fill="FFFFFF"/>
          </w:tcPr>
          <w:p w14:paraId="05414CEB" w14:textId="45AAA2DB" w:rsidR="007339F9" w:rsidRPr="007339F9" w:rsidRDefault="007339F9" w:rsidP="007339F9">
            <w:pPr>
              <w:keepNext/>
              <w:keepLines/>
              <w:spacing w:beforeLines="60" w:before="144"/>
              <w:jc w:val="center"/>
              <w:outlineLvl w:val="8"/>
              <w:rPr>
                <w:rFonts w:asciiTheme="minorHAnsi" w:eastAsiaTheme="majorEastAsia" w:hAnsiTheme="minorHAnsi" w:cstheme="minorHAnsi"/>
                <w:bCs/>
                <w:color w:val="272727" w:themeColor="text1" w:themeTint="D8"/>
                <w:sz w:val="21"/>
                <w:szCs w:val="22"/>
                <w:lang w:val="es-ES"/>
              </w:rPr>
            </w:pPr>
            <w:r w:rsidRPr="007339F9">
              <w:rPr>
                <w:rFonts w:asciiTheme="minorHAnsi" w:eastAsiaTheme="majorEastAsia" w:hAnsiTheme="minorHAnsi" w:cstheme="minorHAnsi"/>
                <w:b/>
                <w:color w:val="272727" w:themeColor="text1" w:themeTint="D8"/>
                <w:sz w:val="21"/>
                <w:szCs w:val="22"/>
                <w:lang w:val="es-ES"/>
              </w:rPr>
              <w:t xml:space="preserve">ÁREAS </w:t>
            </w:r>
            <w:r w:rsidRPr="007339F9">
              <w:rPr>
                <w:rFonts w:asciiTheme="minorHAnsi" w:eastAsiaTheme="majorEastAsia" w:hAnsiTheme="minorHAnsi" w:cstheme="minorHAnsi"/>
                <w:b/>
                <w:color w:val="272727" w:themeColor="text1" w:themeTint="D8"/>
                <w:sz w:val="21"/>
                <w:szCs w:val="21"/>
                <w:lang w:val="es-ES"/>
              </w:rPr>
              <w:t>TÉCNICAS</w:t>
            </w:r>
            <w:r w:rsidR="001C7908">
              <w:rPr>
                <w:rFonts w:asciiTheme="minorHAnsi" w:eastAsiaTheme="majorEastAsia" w:hAnsiTheme="minorHAnsi" w:cstheme="minorHAnsi"/>
                <w:b/>
                <w:color w:val="272727" w:themeColor="text1" w:themeTint="D8"/>
                <w:sz w:val="21"/>
                <w:szCs w:val="21"/>
                <w:lang w:val="es-ES"/>
              </w:rPr>
              <w:t xml:space="preserve"> </w:t>
            </w:r>
            <w:r w:rsidR="001C7908" w:rsidRPr="00C10ADC">
              <w:rPr>
                <w:rFonts w:asciiTheme="minorHAnsi" w:hAnsiTheme="minorHAnsi" w:cstheme="minorHAnsi"/>
                <w:bCs/>
                <w:szCs w:val="22"/>
              </w:rPr>
              <w:t>(</w:t>
            </w:r>
            <w:r w:rsidR="001C7908">
              <w:rPr>
                <w:rFonts w:asciiTheme="minorHAnsi" w:hAnsiTheme="minorHAnsi" w:cstheme="minorHAnsi"/>
                <w:bCs/>
                <w:szCs w:val="22"/>
              </w:rPr>
              <w:t>4</w:t>
            </w:r>
            <w:r w:rsidR="001C7908" w:rsidRPr="00C10ADC">
              <w:rPr>
                <w:rFonts w:asciiTheme="minorHAnsi" w:hAnsiTheme="minorHAnsi" w:cstheme="minorHAnsi"/>
                <w:bCs/>
                <w:szCs w:val="22"/>
              </w:rPr>
              <w:t>)</w:t>
            </w:r>
          </w:p>
        </w:tc>
        <w:tc>
          <w:tcPr>
            <w:tcW w:w="5382" w:type="dxa"/>
            <w:shd w:val="pct12" w:color="auto" w:fill="FFFFFF"/>
          </w:tcPr>
          <w:p w14:paraId="35307ADC" w14:textId="2799046E" w:rsidR="007339F9" w:rsidRPr="007339F9" w:rsidRDefault="007339F9" w:rsidP="007339F9">
            <w:pPr>
              <w:keepNext/>
              <w:keepLines/>
              <w:spacing w:beforeLines="60" w:before="144"/>
              <w:jc w:val="center"/>
              <w:outlineLvl w:val="8"/>
              <w:rPr>
                <w:rFonts w:asciiTheme="minorHAnsi" w:eastAsiaTheme="majorEastAsia" w:hAnsiTheme="minorHAnsi" w:cstheme="minorHAnsi"/>
                <w:color w:val="272727" w:themeColor="text1" w:themeTint="D8"/>
                <w:sz w:val="21"/>
                <w:szCs w:val="21"/>
                <w:lang w:val="es-ES"/>
              </w:rPr>
            </w:pPr>
            <w:r w:rsidRPr="007339F9">
              <w:rPr>
                <w:rFonts w:asciiTheme="minorHAnsi" w:eastAsiaTheme="majorEastAsia" w:hAnsiTheme="minorHAnsi" w:cstheme="minorHAnsi"/>
                <w:b/>
                <w:color w:val="272727" w:themeColor="text1" w:themeTint="D8"/>
                <w:sz w:val="21"/>
                <w:szCs w:val="21"/>
                <w:lang w:val="es-ES"/>
              </w:rPr>
              <w:t>DOCUMENTOS SEGÚN LOS CUALES CERTIFICA</w:t>
            </w:r>
            <w:r w:rsidR="001C7908">
              <w:rPr>
                <w:rFonts w:asciiTheme="minorHAnsi" w:eastAsiaTheme="majorEastAsia" w:hAnsiTheme="minorHAnsi" w:cstheme="minorHAnsi"/>
                <w:b/>
                <w:color w:val="272727" w:themeColor="text1" w:themeTint="D8"/>
                <w:sz w:val="21"/>
                <w:szCs w:val="21"/>
                <w:lang w:val="es-ES"/>
              </w:rPr>
              <w:t xml:space="preserve"> </w:t>
            </w:r>
            <w:r w:rsidR="001C7908" w:rsidRPr="00C10ADC">
              <w:rPr>
                <w:rFonts w:asciiTheme="minorHAnsi" w:hAnsiTheme="minorHAnsi" w:cstheme="minorHAnsi"/>
                <w:bCs/>
                <w:szCs w:val="22"/>
              </w:rPr>
              <w:t>(</w:t>
            </w:r>
            <w:r w:rsidR="001C7908">
              <w:rPr>
                <w:rFonts w:asciiTheme="minorHAnsi" w:hAnsiTheme="minorHAnsi" w:cstheme="minorHAnsi"/>
                <w:bCs/>
                <w:szCs w:val="22"/>
              </w:rPr>
              <w:t>5</w:t>
            </w:r>
            <w:r w:rsidR="001C7908" w:rsidRPr="00C10ADC">
              <w:rPr>
                <w:rFonts w:asciiTheme="minorHAnsi" w:hAnsiTheme="minorHAnsi" w:cstheme="minorHAnsi"/>
                <w:bCs/>
                <w:szCs w:val="22"/>
              </w:rPr>
              <w:t>)</w:t>
            </w:r>
          </w:p>
        </w:tc>
      </w:tr>
      <w:tr w:rsidR="007339F9" w:rsidRPr="007339F9" w14:paraId="611EF529" w14:textId="77777777" w:rsidTr="007D043C">
        <w:trPr>
          <w:trHeight w:val="1204"/>
        </w:trPr>
        <w:tc>
          <w:tcPr>
            <w:tcW w:w="4036" w:type="dxa"/>
          </w:tcPr>
          <w:p w14:paraId="596173BF" w14:textId="77777777" w:rsidR="007339F9" w:rsidRPr="007339F9" w:rsidRDefault="007339F9" w:rsidP="007339F9">
            <w:pPr>
              <w:autoSpaceDE w:val="0"/>
              <w:autoSpaceDN w:val="0"/>
              <w:adjustRightInd w:val="0"/>
              <w:jc w:val="both"/>
              <w:rPr>
                <w:rFonts w:asciiTheme="minorHAnsi" w:hAnsiTheme="minorHAnsi" w:cstheme="minorHAnsi"/>
                <w:sz w:val="16"/>
                <w:szCs w:val="16"/>
                <w:lang w:val="es-ES"/>
              </w:rPr>
            </w:pPr>
          </w:p>
          <w:p w14:paraId="0AA24566" w14:textId="77777777" w:rsidR="007339F9" w:rsidRPr="007339F9" w:rsidRDefault="007339F9" w:rsidP="007339F9">
            <w:pPr>
              <w:autoSpaceDE w:val="0"/>
              <w:autoSpaceDN w:val="0"/>
              <w:adjustRightInd w:val="0"/>
              <w:jc w:val="both"/>
              <w:rPr>
                <w:rFonts w:asciiTheme="minorHAnsi" w:hAnsiTheme="minorHAnsi" w:cstheme="minorHAnsi"/>
                <w:b/>
                <w:bCs/>
                <w:sz w:val="16"/>
                <w:szCs w:val="16"/>
                <w:lang w:val="es-ES"/>
              </w:rPr>
            </w:pPr>
            <w:r w:rsidRPr="007339F9">
              <w:rPr>
                <w:rFonts w:asciiTheme="minorHAnsi" w:hAnsiTheme="minorHAnsi" w:cstheme="minorHAnsi"/>
                <w:b/>
                <w:bCs/>
                <w:sz w:val="16"/>
                <w:szCs w:val="16"/>
                <w:lang w:val="es-ES"/>
              </w:rPr>
              <w:t xml:space="preserve">-Economía circular y </w:t>
            </w:r>
            <w:proofErr w:type="spellStart"/>
            <w:r w:rsidRPr="007339F9">
              <w:rPr>
                <w:rFonts w:asciiTheme="minorHAnsi" w:hAnsiTheme="minorHAnsi" w:cstheme="minorHAnsi"/>
                <w:b/>
                <w:bCs/>
                <w:sz w:val="16"/>
                <w:szCs w:val="16"/>
                <w:lang w:val="es-ES"/>
              </w:rPr>
              <w:t>ecoinnovación</w:t>
            </w:r>
            <w:proofErr w:type="spellEnd"/>
            <w:r w:rsidRPr="007339F9">
              <w:rPr>
                <w:rFonts w:asciiTheme="minorHAnsi" w:hAnsiTheme="minorHAnsi" w:cstheme="minorHAnsi"/>
                <w:b/>
                <w:bCs/>
                <w:sz w:val="16"/>
                <w:szCs w:val="16"/>
                <w:lang w:val="es-ES"/>
              </w:rPr>
              <w:t>:</w:t>
            </w:r>
          </w:p>
          <w:p w14:paraId="0E4D19D2" w14:textId="77777777" w:rsidR="007339F9" w:rsidRPr="007339F9" w:rsidRDefault="007339F9" w:rsidP="007339F9">
            <w:pPr>
              <w:autoSpaceDE w:val="0"/>
              <w:autoSpaceDN w:val="0"/>
              <w:adjustRightInd w:val="0"/>
              <w:jc w:val="both"/>
              <w:rPr>
                <w:rFonts w:asciiTheme="minorHAnsi" w:hAnsiTheme="minorHAnsi" w:cstheme="minorHAnsi"/>
                <w:b/>
                <w:bCs/>
                <w:sz w:val="16"/>
                <w:szCs w:val="16"/>
                <w:lang w:val="es-ES"/>
              </w:rPr>
            </w:pPr>
          </w:p>
          <w:p w14:paraId="3EE456DE" w14:textId="77777777" w:rsidR="007339F9" w:rsidRPr="007339F9" w:rsidRDefault="007339F9" w:rsidP="007339F9">
            <w:pPr>
              <w:numPr>
                <w:ilvl w:val="0"/>
                <w:numId w:val="39"/>
              </w:numPr>
              <w:autoSpaceDE w:val="0"/>
              <w:autoSpaceDN w:val="0"/>
              <w:adjustRightInd w:val="0"/>
              <w:contextualSpacing/>
              <w:jc w:val="both"/>
              <w:rPr>
                <w:rFonts w:asciiTheme="minorHAnsi" w:hAnsiTheme="minorHAnsi" w:cstheme="minorHAnsi"/>
                <w:b/>
                <w:bCs/>
                <w:sz w:val="16"/>
                <w:szCs w:val="16"/>
                <w:lang w:val="es-ES"/>
              </w:rPr>
            </w:pPr>
            <w:r w:rsidRPr="007339F9">
              <w:rPr>
                <w:rFonts w:asciiTheme="minorHAnsi" w:hAnsiTheme="minorHAnsi" w:cstheme="minorHAnsi"/>
                <w:b/>
                <w:bCs/>
                <w:sz w:val="16"/>
                <w:szCs w:val="16"/>
                <w:lang w:val="es-ES"/>
              </w:rPr>
              <w:t>Diseño, evolución y/o implantación de sistemas productivos para la transición ecológica.</w:t>
            </w:r>
          </w:p>
          <w:p w14:paraId="58E56AB9" w14:textId="77777777" w:rsidR="007339F9" w:rsidRPr="007339F9" w:rsidRDefault="007339F9" w:rsidP="007339F9">
            <w:pPr>
              <w:autoSpaceDE w:val="0"/>
              <w:autoSpaceDN w:val="0"/>
              <w:adjustRightInd w:val="0"/>
              <w:ind w:left="720"/>
              <w:contextualSpacing/>
              <w:jc w:val="both"/>
              <w:rPr>
                <w:rFonts w:asciiTheme="minorHAnsi" w:hAnsiTheme="minorHAnsi" w:cstheme="minorHAnsi"/>
                <w:b/>
                <w:bCs/>
                <w:sz w:val="16"/>
                <w:szCs w:val="16"/>
                <w:lang w:val="es-ES"/>
              </w:rPr>
            </w:pPr>
          </w:p>
          <w:p w14:paraId="743C2082" w14:textId="77777777" w:rsidR="007339F9" w:rsidRPr="007339F9" w:rsidRDefault="007339F9" w:rsidP="007339F9">
            <w:pPr>
              <w:numPr>
                <w:ilvl w:val="0"/>
                <w:numId w:val="39"/>
              </w:numPr>
              <w:autoSpaceDE w:val="0"/>
              <w:autoSpaceDN w:val="0"/>
              <w:adjustRightInd w:val="0"/>
              <w:contextualSpacing/>
              <w:jc w:val="both"/>
              <w:rPr>
                <w:rFonts w:asciiTheme="minorHAnsi" w:hAnsiTheme="minorHAnsi" w:cstheme="minorHAnsi"/>
                <w:b/>
                <w:bCs/>
                <w:sz w:val="16"/>
                <w:szCs w:val="16"/>
                <w:lang w:val="es-ES"/>
              </w:rPr>
            </w:pPr>
            <w:r w:rsidRPr="007339F9">
              <w:rPr>
                <w:rFonts w:asciiTheme="minorHAnsi" w:hAnsiTheme="minorHAnsi" w:cstheme="minorHAnsi"/>
                <w:b/>
                <w:bCs/>
                <w:sz w:val="16"/>
                <w:szCs w:val="16"/>
                <w:lang w:val="es-ES"/>
              </w:rPr>
              <w:t>Optimizaci</w:t>
            </w:r>
            <w:r w:rsidRPr="007339F9">
              <w:rPr>
                <w:rFonts w:asciiTheme="minorHAnsi" w:hAnsiTheme="minorHAnsi" w:cstheme="minorHAnsi" w:hint="eastAsia"/>
                <w:b/>
                <w:bCs/>
                <w:sz w:val="16"/>
                <w:szCs w:val="16"/>
                <w:lang w:val="es-ES"/>
              </w:rPr>
              <w:t>ó</w:t>
            </w:r>
            <w:r w:rsidRPr="007339F9">
              <w:rPr>
                <w:rFonts w:asciiTheme="minorHAnsi" w:hAnsiTheme="minorHAnsi" w:cstheme="minorHAnsi"/>
                <w:b/>
                <w:bCs/>
                <w:sz w:val="16"/>
                <w:szCs w:val="16"/>
                <w:lang w:val="es-ES"/>
              </w:rPr>
              <w:t>n de recursos, materias primas y reducci</w:t>
            </w:r>
            <w:r w:rsidRPr="007339F9">
              <w:rPr>
                <w:rFonts w:asciiTheme="minorHAnsi" w:hAnsiTheme="minorHAnsi" w:cstheme="minorHAnsi" w:hint="eastAsia"/>
                <w:b/>
                <w:bCs/>
                <w:sz w:val="16"/>
                <w:szCs w:val="16"/>
                <w:lang w:val="es-ES"/>
              </w:rPr>
              <w:t>ó</w:t>
            </w:r>
            <w:r w:rsidRPr="007339F9">
              <w:rPr>
                <w:rFonts w:asciiTheme="minorHAnsi" w:hAnsiTheme="minorHAnsi" w:cstheme="minorHAnsi"/>
                <w:b/>
                <w:bCs/>
                <w:sz w:val="16"/>
                <w:szCs w:val="16"/>
                <w:lang w:val="es-ES"/>
              </w:rPr>
              <w:t>n de residuos.</w:t>
            </w:r>
          </w:p>
          <w:p w14:paraId="41B80B3F" w14:textId="77777777" w:rsidR="007339F9" w:rsidRPr="007339F9" w:rsidRDefault="007339F9" w:rsidP="007339F9">
            <w:pPr>
              <w:autoSpaceDE w:val="0"/>
              <w:autoSpaceDN w:val="0"/>
              <w:adjustRightInd w:val="0"/>
              <w:ind w:left="720"/>
              <w:contextualSpacing/>
              <w:jc w:val="both"/>
              <w:rPr>
                <w:rFonts w:asciiTheme="minorHAnsi" w:hAnsiTheme="minorHAnsi" w:cstheme="minorHAnsi"/>
                <w:b/>
                <w:bCs/>
                <w:sz w:val="16"/>
                <w:szCs w:val="16"/>
                <w:lang w:val="es-ES"/>
              </w:rPr>
            </w:pPr>
          </w:p>
          <w:p w14:paraId="4C9438A4" w14:textId="77777777" w:rsidR="007339F9" w:rsidRPr="007339F9" w:rsidRDefault="007339F9" w:rsidP="007339F9">
            <w:pPr>
              <w:numPr>
                <w:ilvl w:val="0"/>
                <w:numId w:val="39"/>
              </w:numPr>
              <w:autoSpaceDE w:val="0"/>
              <w:autoSpaceDN w:val="0"/>
              <w:adjustRightInd w:val="0"/>
              <w:contextualSpacing/>
              <w:jc w:val="both"/>
              <w:rPr>
                <w:rFonts w:asciiTheme="minorHAnsi" w:hAnsiTheme="minorHAnsi" w:cstheme="minorHAnsi"/>
                <w:b/>
                <w:bCs/>
                <w:sz w:val="16"/>
                <w:szCs w:val="16"/>
                <w:lang w:val="es-ES"/>
              </w:rPr>
            </w:pPr>
            <w:r w:rsidRPr="007339F9">
              <w:rPr>
                <w:rFonts w:asciiTheme="minorHAnsi" w:hAnsiTheme="minorHAnsi" w:cstheme="minorHAnsi"/>
                <w:b/>
                <w:bCs/>
                <w:sz w:val="16"/>
                <w:szCs w:val="16"/>
                <w:lang w:val="es-ES"/>
              </w:rPr>
              <w:t>Reutilizaci</w:t>
            </w:r>
            <w:r w:rsidRPr="007339F9">
              <w:rPr>
                <w:rFonts w:asciiTheme="minorHAnsi" w:hAnsiTheme="minorHAnsi" w:cstheme="minorHAnsi" w:hint="eastAsia"/>
                <w:b/>
                <w:bCs/>
                <w:sz w:val="16"/>
                <w:szCs w:val="16"/>
                <w:lang w:val="es-ES"/>
              </w:rPr>
              <w:t>ó</w:t>
            </w:r>
            <w:r w:rsidRPr="007339F9">
              <w:rPr>
                <w:rFonts w:asciiTheme="minorHAnsi" w:hAnsiTheme="minorHAnsi" w:cstheme="minorHAnsi"/>
                <w:b/>
                <w:bCs/>
                <w:sz w:val="16"/>
                <w:szCs w:val="16"/>
                <w:lang w:val="es-ES"/>
              </w:rPr>
              <w:t>n, reciclado y aprovechamiento materias primas secundarias.</w:t>
            </w:r>
          </w:p>
          <w:p w14:paraId="6D4DD3BA" w14:textId="77777777" w:rsidR="007339F9" w:rsidRPr="007339F9" w:rsidRDefault="007339F9" w:rsidP="007339F9">
            <w:pPr>
              <w:autoSpaceDE w:val="0"/>
              <w:autoSpaceDN w:val="0"/>
              <w:adjustRightInd w:val="0"/>
              <w:ind w:left="720"/>
              <w:contextualSpacing/>
              <w:jc w:val="both"/>
              <w:rPr>
                <w:rFonts w:asciiTheme="minorHAnsi" w:hAnsiTheme="minorHAnsi" w:cstheme="minorHAnsi"/>
                <w:b/>
                <w:bCs/>
                <w:sz w:val="16"/>
                <w:szCs w:val="16"/>
                <w:lang w:val="es-ES"/>
              </w:rPr>
            </w:pPr>
          </w:p>
          <w:p w14:paraId="5DC072D7" w14:textId="77777777" w:rsidR="007339F9" w:rsidRPr="007339F9" w:rsidRDefault="007339F9" w:rsidP="007339F9">
            <w:pPr>
              <w:numPr>
                <w:ilvl w:val="0"/>
                <w:numId w:val="39"/>
              </w:numPr>
              <w:autoSpaceDE w:val="0"/>
              <w:autoSpaceDN w:val="0"/>
              <w:adjustRightInd w:val="0"/>
              <w:contextualSpacing/>
              <w:jc w:val="both"/>
              <w:rPr>
                <w:rFonts w:asciiTheme="minorHAnsi" w:hAnsiTheme="minorHAnsi" w:cstheme="minorHAnsi"/>
                <w:b/>
                <w:bCs/>
                <w:sz w:val="16"/>
                <w:szCs w:val="16"/>
                <w:lang w:val="es-ES"/>
              </w:rPr>
            </w:pPr>
            <w:r w:rsidRPr="007339F9">
              <w:rPr>
                <w:rFonts w:asciiTheme="minorHAnsi" w:hAnsiTheme="minorHAnsi" w:cstheme="minorHAnsi"/>
                <w:b/>
                <w:bCs/>
                <w:sz w:val="16"/>
                <w:szCs w:val="16"/>
                <w:lang w:val="es-ES"/>
              </w:rPr>
              <w:t xml:space="preserve">Ecodiseño, con criterios de economía circular (mayor vida útil, </w:t>
            </w:r>
            <w:proofErr w:type="spellStart"/>
            <w:r w:rsidRPr="007339F9">
              <w:rPr>
                <w:rFonts w:asciiTheme="minorHAnsi" w:hAnsiTheme="minorHAnsi" w:cstheme="minorHAnsi"/>
                <w:b/>
                <w:bCs/>
                <w:sz w:val="16"/>
                <w:szCs w:val="16"/>
                <w:lang w:val="es-ES"/>
              </w:rPr>
              <w:t>reparabilidad</w:t>
            </w:r>
            <w:proofErr w:type="spellEnd"/>
            <w:r w:rsidRPr="007339F9">
              <w:rPr>
                <w:rFonts w:asciiTheme="minorHAnsi" w:hAnsiTheme="minorHAnsi" w:cstheme="minorHAnsi"/>
                <w:b/>
                <w:bCs/>
                <w:sz w:val="16"/>
                <w:szCs w:val="16"/>
                <w:lang w:val="es-ES"/>
              </w:rPr>
              <w:t>, reciclabilidad).</w:t>
            </w:r>
          </w:p>
          <w:p w14:paraId="3B028E14" w14:textId="77777777" w:rsidR="007339F9" w:rsidRPr="007339F9" w:rsidRDefault="007339F9" w:rsidP="007339F9">
            <w:pPr>
              <w:autoSpaceDE w:val="0"/>
              <w:autoSpaceDN w:val="0"/>
              <w:adjustRightInd w:val="0"/>
              <w:jc w:val="both"/>
              <w:rPr>
                <w:rFonts w:asciiTheme="minorHAnsi" w:hAnsiTheme="minorHAnsi" w:cstheme="minorHAnsi"/>
                <w:sz w:val="16"/>
                <w:szCs w:val="16"/>
                <w:lang w:val="es-ES"/>
              </w:rPr>
            </w:pPr>
          </w:p>
          <w:p w14:paraId="6C116549" w14:textId="77777777" w:rsidR="007339F9" w:rsidRPr="007339F9" w:rsidRDefault="007339F9" w:rsidP="007339F9">
            <w:pPr>
              <w:autoSpaceDE w:val="0"/>
              <w:autoSpaceDN w:val="0"/>
              <w:adjustRightInd w:val="0"/>
              <w:jc w:val="both"/>
              <w:rPr>
                <w:rFonts w:asciiTheme="minorHAnsi" w:hAnsiTheme="minorHAnsi" w:cstheme="minorHAnsi"/>
                <w:sz w:val="16"/>
                <w:szCs w:val="16"/>
                <w:lang w:val="es-ES"/>
              </w:rPr>
            </w:pPr>
            <w:r w:rsidRPr="007339F9">
              <w:rPr>
                <w:rFonts w:asciiTheme="minorHAnsi" w:hAnsiTheme="minorHAnsi" w:cstheme="minorHAnsi"/>
                <w:sz w:val="16"/>
                <w:szCs w:val="16"/>
                <w:lang w:val="es-ES"/>
              </w:rPr>
              <w:t>Actividades de elaboración, producción o trasformación de alimentos, así como la fabricación de bebidas y la industria del tabaco (Códigos CNAE: 10, 11 y 12), actividades asimilables, así como las desarrolladas en el ámbito de la industria agroalimentaria consistentes, entre otras, en el calibrado, clasificación, manipulación, transformación, conservación y envasado de productos alimentarios.</w:t>
            </w:r>
          </w:p>
        </w:tc>
        <w:tc>
          <w:tcPr>
            <w:tcW w:w="5382" w:type="dxa"/>
            <w:vMerge w:val="restart"/>
          </w:tcPr>
          <w:p w14:paraId="7267A16B" w14:textId="77777777" w:rsidR="007339F9" w:rsidRPr="007339F9" w:rsidRDefault="007339F9" w:rsidP="007339F9">
            <w:pPr>
              <w:numPr>
                <w:ilvl w:val="0"/>
                <w:numId w:val="16"/>
              </w:numPr>
              <w:spacing w:before="120" w:after="120"/>
              <w:ind w:left="352" w:right="62" w:hanging="284"/>
              <w:jc w:val="both"/>
              <w:rPr>
                <w:rFonts w:asciiTheme="minorHAnsi" w:hAnsiTheme="minorHAnsi" w:cstheme="minorHAnsi"/>
                <w:sz w:val="16"/>
                <w:szCs w:val="16"/>
                <w:lang w:val="es-ES"/>
              </w:rPr>
            </w:pPr>
            <w:r w:rsidRPr="007339F9">
              <w:rPr>
                <w:rFonts w:asciiTheme="minorHAnsi" w:hAnsiTheme="minorHAnsi" w:cstheme="minorHAnsi"/>
                <w:b/>
                <w:bCs/>
                <w:sz w:val="16"/>
                <w:szCs w:val="16"/>
                <w:lang w:val="es-ES"/>
              </w:rPr>
              <w:t xml:space="preserve">REGLAMENTO (UE) Nº 651/2014 DE LA COMISIÓN, </w:t>
            </w:r>
            <w:r w:rsidRPr="007339F9">
              <w:rPr>
                <w:rFonts w:asciiTheme="minorHAnsi" w:hAnsiTheme="minorHAnsi" w:cstheme="minorHAnsi"/>
                <w:sz w:val="16"/>
                <w:szCs w:val="16"/>
                <w:lang w:val="es-ES"/>
              </w:rPr>
              <w:t>de 17 de junio de 2014, por el que se declaran determinadas categorías de ayudas compatibles con el mercado interior en aplicación de los artículos 107 y 108 del Tratado.</w:t>
            </w:r>
          </w:p>
          <w:p w14:paraId="0CA88879" w14:textId="36E4DE4B" w:rsidR="007339F9" w:rsidRPr="007339F9" w:rsidRDefault="007339F9" w:rsidP="007339F9">
            <w:pPr>
              <w:numPr>
                <w:ilvl w:val="0"/>
                <w:numId w:val="16"/>
              </w:numPr>
              <w:spacing w:before="120" w:after="120"/>
              <w:ind w:left="352" w:right="62" w:hanging="284"/>
              <w:jc w:val="both"/>
              <w:rPr>
                <w:rFonts w:asciiTheme="minorHAnsi" w:hAnsiTheme="minorHAnsi" w:cstheme="minorHAnsi"/>
                <w:sz w:val="16"/>
                <w:szCs w:val="16"/>
                <w:lang w:val="es-ES"/>
              </w:rPr>
            </w:pPr>
            <w:r w:rsidRPr="007339F9">
              <w:rPr>
                <w:rFonts w:asciiTheme="minorHAnsi" w:hAnsiTheme="minorHAnsi" w:cstheme="minorHAnsi"/>
                <w:b/>
                <w:bCs/>
                <w:sz w:val="16"/>
                <w:szCs w:val="16"/>
                <w:lang w:val="es-ES"/>
              </w:rPr>
              <w:t>Orden ITU/885/2024</w:t>
            </w:r>
            <w:r w:rsidRPr="007339F9">
              <w:rPr>
                <w:rFonts w:asciiTheme="minorHAnsi" w:hAnsiTheme="minorHAnsi" w:cstheme="minorHAnsi"/>
                <w:sz w:val="16"/>
                <w:szCs w:val="16"/>
                <w:lang w:val="es-ES"/>
              </w:rPr>
              <w:t>, de 14 de agosto, por la que se establecen las bases reguladoras para la concesión de ayudas a proyectos industriales en el sector agroalimentario dentro del Proyecto Estratégico para la Recuperación y Transformación Económica Agroalimentario, en el marco del Plan de Recuperación, Transformación y Resiliencia, y la convocatoria de estas ayudas del año 2024</w:t>
            </w:r>
            <w:r w:rsidR="00062628">
              <w:rPr>
                <w:rFonts w:asciiTheme="minorHAnsi" w:hAnsiTheme="minorHAnsi" w:cstheme="minorHAnsi"/>
                <w:sz w:val="16"/>
                <w:szCs w:val="16"/>
                <w:lang w:val="es-ES"/>
              </w:rPr>
              <w:t xml:space="preserve">, </w:t>
            </w:r>
            <w:r w:rsidR="00062628" w:rsidRPr="00854582">
              <w:rPr>
                <w:rFonts w:asciiTheme="minorHAnsi" w:hAnsiTheme="minorHAnsi" w:cstheme="minorHAnsi"/>
                <w:sz w:val="16"/>
                <w:szCs w:val="16"/>
                <w:lang w:val="es-ES"/>
              </w:rPr>
              <w:t>así como las modificaciones posteriores de la Orden y sus Convocatorias sucesivas.</w:t>
            </w:r>
          </w:p>
          <w:p w14:paraId="38885483" w14:textId="77777777" w:rsidR="007339F9" w:rsidRPr="007339F9" w:rsidRDefault="007339F9" w:rsidP="007339F9">
            <w:pPr>
              <w:numPr>
                <w:ilvl w:val="0"/>
                <w:numId w:val="16"/>
              </w:numPr>
              <w:spacing w:before="120" w:after="120"/>
              <w:ind w:left="352" w:right="62" w:hanging="284"/>
              <w:jc w:val="both"/>
              <w:rPr>
                <w:rFonts w:asciiTheme="minorHAnsi" w:hAnsiTheme="minorHAnsi" w:cstheme="minorHAnsi"/>
                <w:bCs/>
                <w:sz w:val="16"/>
                <w:szCs w:val="16"/>
                <w:lang w:val="es-ES"/>
              </w:rPr>
            </w:pPr>
            <w:r w:rsidRPr="007339F9">
              <w:rPr>
                <w:rFonts w:ascii="Calibri" w:hAnsi="Calibri"/>
                <w:b/>
                <w:sz w:val="16"/>
                <w:lang w:val="es-ES"/>
              </w:rPr>
              <w:t xml:space="preserve">Procedimiento de certificación: </w:t>
            </w:r>
            <w:r w:rsidRPr="007339F9">
              <w:rPr>
                <w:rFonts w:ascii="Calibri" w:hAnsi="Calibri"/>
                <w:bCs/>
                <w:i/>
                <w:iCs/>
                <w:sz w:val="16"/>
                <w:lang w:val="es-ES"/>
              </w:rPr>
              <w:t>&lt;&lt;Procedimiento de certificación de la entidad&gt;&gt;</w:t>
            </w:r>
          </w:p>
        </w:tc>
      </w:tr>
      <w:tr w:rsidR="007339F9" w:rsidRPr="007339F9" w14:paraId="5F02BB0B" w14:textId="77777777" w:rsidTr="007D043C">
        <w:trPr>
          <w:trHeight w:val="1124"/>
        </w:trPr>
        <w:tc>
          <w:tcPr>
            <w:tcW w:w="4036" w:type="dxa"/>
          </w:tcPr>
          <w:p w14:paraId="7BB02259" w14:textId="77777777" w:rsidR="007339F9" w:rsidRPr="007339F9" w:rsidRDefault="007339F9" w:rsidP="007339F9">
            <w:pPr>
              <w:autoSpaceDE w:val="0"/>
              <w:autoSpaceDN w:val="0"/>
              <w:adjustRightInd w:val="0"/>
              <w:jc w:val="both"/>
              <w:rPr>
                <w:rFonts w:asciiTheme="minorHAnsi" w:hAnsiTheme="minorHAnsi" w:cstheme="minorHAnsi"/>
                <w:b/>
                <w:bCs/>
                <w:sz w:val="16"/>
                <w:szCs w:val="16"/>
                <w:lang w:val="es-ES"/>
              </w:rPr>
            </w:pPr>
          </w:p>
          <w:p w14:paraId="2F22A539" w14:textId="77777777" w:rsidR="007339F9" w:rsidRPr="007339F9" w:rsidRDefault="007339F9" w:rsidP="007339F9">
            <w:pPr>
              <w:autoSpaceDE w:val="0"/>
              <w:autoSpaceDN w:val="0"/>
              <w:adjustRightInd w:val="0"/>
              <w:jc w:val="both"/>
              <w:rPr>
                <w:rFonts w:asciiTheme="minorHAnsi" w:hAnsiTheme="minorHAnsi" w:cstheme="minorHAnsi"/>
                <w:b/>
                <w:bCs/>
                <w:sz w:val="16"/>
                <w:szCs w:val="16"/>
                <w:lang w:val="es-ES"/>
              </w:rPr>
            </w:pPr>
            <w:r w:rsidRPr="007339F9">
              <w:rPr>
                <w:rFonts w:asciiTheme="minorHAnsi" w:hAnsiTheme="minorHAnsi" w:cstheme="minorHAnsi"/>
                <w:b/>
                <w:bCs/>
                <w:sz w:val="16"/>
                <w:szCs w:val="16"/>
                <w:lang w:val="es-ES"/>
              </w:rPr>
              <w:t>-Descarbonización, eficiencia energética, nuevas fuentes de energía renovable y reducción de emisiones contaminantes:</w:t>
            </w:r>
          </w:p>
          <w:p w14:paraId="5F293CF8" w14:textId="77777777" w:rsidR="007339F9" w:rsidRPr="007339F9" w:rsidRDefault="007339F9" w:rsidP="007339F9">
            <w:pPr>
              <w:autoSpaceDE w:val="0"/>
              <w:autoSpaceDN w:val="0"/>
              <w:adjustRightInd w:val="0"/>
              <w:jc w:val="both"/>
              <w:rPr>
                <w:rFonts w:asciiTheme="minorHAnsi" w:hAnsiTheme="minorHAnsi" w:cstheme="minorHAnsi"/>
                <w:b/>
                <w:bCs/>
                <w:sz w:val="16"/>
                <w:szCs w:val="16"/>
                <w:lang w:val="es-ES"/>
              </w:rPr>
            </w:pPr>
          </w:p>
          <w:p w14:paraId="4C14D7F3" w14:textId="77777777" w:rsidR="007339F9" w:rsidRPr="007339F9" w:rsidRDefault="007339F9" w:rsidP="007339F9">
            <w:pPr>
              <w:numPr>
                <w:ilvl w:val="0"/>
                <w:numId w:val="41"/>
              </w:numPr>
              <w:autoSpaceDE w:val="0"/>
              <w:autoSpaceDN w:val="0"/>
              <w:adjustRightInd w:val="0"/>
              <w:contextualSpacing/>
              <w:jc w:val="both"/>
              <w:rPr>
                <w:rFonts w:asciiTheme="minorHAnsi" w:hAnsiTheme="minorHAnsi" w:cstheme="minorHAnsi"/>
                <w:b/>
                <w:bCs/>
                <w:sz w:val="16"/>
                <w:szCs w:val="16"/>
                <w:lang w:val="es-ES"/>
              </w:rPr>
            </w:pPr>
            <w:r w:rsidRPr="007339F9">
              <w:rPr>
                <w:rFonts w:asciiTheme="minorHAnsi" w:hAnsiTheme="minorHAnsi" w:cstheme="minorHAnsi"/>
                <w:b/>
                <w:bCs/>
                <w:sz w:val="16"/>
                <w:szCs w:val="16"/>
                <w:lang w:val="es-ES"/>
              </w:rPr>
              <w:t>Implementación y utilización de tecnologías y procesos productivos más eficientes y menos intensivos en el uso de energía y materias primas y/o con un menor impacto ambiental; mejoras eficiencia energética, reducción de consumo de energía, reducción de las emisiones de gases de efecto invernadero o de los contaminantes asociados a la actividad industrial.</w:t>
            </w:r>
          </w:p>
          <w:p w14:paraId="56AD67A8" w14:textId="77777777" w:rsidR="007339F9" w:rsidRPr="007339F9" w:rsidRDefault="007339F9" w:rsidP="007339F9">
            <w:pPr>
              <w:autoSpaceDE w:val="0"/>
              <w:autoSpaceDN w:val="0"/>
              <w:adjustRightInd w:val="0"/>
              <w:ind w:left="720"/>
              <w:contextualSpacing/>
              <w:jc w:val="both"/>
              <w:rPr>
                <w:rFonts w:asciiTheme="minorHAnsi" w:hAnsiTheme="minorHAnsi" w:cstheme="minorHAnsi"/>
                <w:b/>
                <w:bCs/>
                <w:sz w:val="16"/>
                <w:szCs w:val="16"/>
                <w:lang w:val="es-ES"/>
              </w:rPr>
            </w:pPr>
          </w:p>
          <w:p w14:paraId="556E84D3" w14:textId="77777777" w:rsidR="007339F9" w:rsidRPr="007339F9" w:rsidRDefault="007339F9" w:rsidP="007339F9">
            <w:pPr>
              <w:numPr>
                <w:ilvl w:val="0"/>
                <w:numId w:val="41"/>
              </w:numPr>
              <w:autoSpaceDE w:val="0"/>
              <w:autoSpaceDN w:val="0"/>
              <w:adjustRightInd w:val="0"/>
              <w:contextualSpacing/>
              <w:jc w:val="both"/>
              <w:rPr>
                <w:rFonts w:asciiTheme="minorHAnsi" w:hAnsiTheme="minorHAnsi" w:cstheme="minorHAnsi"/>
                <w:b/>
                <w:bCs/>
                <w:sz w:val="16"/>
                <w:szCs w:val="16"/>
                <w:lang w:val="es-ES"/>
              </w:rPr>
            </w:pPr>
            <w:r w:rsidRPr="007339F9">
              <w:rPr>
                <w:rFonts w:asciiTheme="minorHAnsi" w:hAnsiTheme="minorHAnsi" w:cstheme="minorHAnsi"/>
                <w:b/>
                <w:bCs/>
                <w:sz w:val="16"/>
                <w:szCs w:val="16"/>
                <w:lang w:val="es-ES"/>
              </w:rPr>
              <w:t>Implementación y utilización de tecnologías para la descarbonización como la utilización de nuevas fuentes de energía renovable o las tecnologías de almacenamiento</w:t>
            </w:r>
            <w:r w:rsidRPr="007339F9">
              <w:rPr>
                <w:rFonts w:cstheme="minorHAnsi"/>
                <w:b/>
                <w:bCs/>
                <w:sz w:val="20"/>
                <w:lang w:val="es-ES"/>
              </w:rPr>
              <w:t xml:space="preserve"> </w:t>
            </w:r>
            <w:r w:rsidRPr="007339F9">
              <w:rPr>
                <w:rFonts w:asciiTheme="minorHAnsi" w:hAnsiTheme="minorHAnsi" w:cstheme="minorHAnsi"/>
                <w:b/>
                <w:bCs/>
                <w:sz w:val="16"/>
                <w:szCs w:val="16"/>
                <w:lang w:val="es-ES"/>
              </w:rPr>
              <w:t>de energía, incluso el hidrógeno y la pila de combustible, y captura y uso o valorización de CO2.</w:t>
            </w:r>
          </w:p>
          <w:p w14:paraId="0BEA88F8" w14:textId="77777777" w:rsidR="007339F9" w:rsidRPr="007339F9" w:rsidRDefault="007339F9" w:rsidP="007339F9">
            <w:pPr>
              <w:ind w:left="720"/>
              <w:contextualSpacing/>
              <w:rPr>
                <w:rFonts w:asciiTheme="minorHAnsi" w:hAnsiTheme="minorHAnsi" w:cstheme="minorHAnsi"/>
                <w:b/>
                <w:bCs/>
                <w:sz w:val="16"/>
                <w:szCs w:val="16"/>
                <w:lang w:val="es-ES"/>
              </w:rPr>
            </w:pPr>
          </w:p>
          <w:p w14:paraId="3F953E4D" w14:textId="77777777" w:rsidR="007339F9" w:rsidRPr="007339F9" w:rsidRDefault="007339F9" w:rsidP="007339F9">
            <w:pPr>
              <w:numPr>
                <w:ilvl w:val="0"/>
                <w:numId w:val="40"/>
              </w:numPr>
              <w:autoSpaceDE w:val="0"/>
              <w:autoSpaceDN w:val="0"/>
              <w:adjustRightInd w:val="0"/>
              <w:contextualSpacing/>
              <w:jc w:val="both"/>
              <w:rPr>
                <w:rFonts w:asciiTheme="minorHAnsi" w:hAnsiTheme="minorHAnsi" w:cstheme="minorHAnsi"/>
                <w:b/>
                <w:bCs/>
                <w:sz w:val="16"/>
                <w:szCs w:val="16"/>
                <w:lang w:val="es-ES"/>
              </w:rPr>
            </w:pPr>
            <w:r w:rsidRPr="007339F9">
              <w:rPr>
                <w:rFonts w:asciiTheme="minorHAnsi" w:hAnsiTheme="minorHAnsi" w:cstheme="minorHAnsi"/>
                <w:b/>
                <w:bCs/>
                <w:sz w:val="16"/>
                <w:szCs w:val="16"/>
                <w:lang w:val="es-ES"/>
              </w:rPr>
              <w:t>Implementación de tecnologías que reduzcan las emisiones de gases de efecto invernadero de proceso.</w:t>
            </w:r>
          </w:p>
          <w:p w14:paraId="6FA4D71C" w14:textId="77777777" w:rsidR="007339F9" w:rsidRPr="007339F9" w:rsidRDefault="007339F9" w:rsidP="007339F9">
            <w:pPr>
              <w:ind w:left="720"/>
              <w:contextualSpacing/>
              <w:rPr>
                <w:rFonts w:asciiTheme="minorHAnsi" w:hAnsiTheme="minorHAnsi" w:cstheme="minorHAnsi"/>
                <w:b/>
                <w:bCs/>
                <w:sz w:val="16"/>
                <w:szCs w:val="16"/>
                <w:lang w:val="es-ES"/>
              </w:rPr>
            </w:pPr>
          </w:p>
          <w:p w14:paraId="21DD43C9" w14:textId="77777777" w:rsidR="007339F9" w:rsidRPr="007339F9" w:rsidRDefault="007339F9" w:rsidP="007339F9">
            <w:pPr>
              <w:numPr>
                <w:ilvl w:val="0"/>
                <w:numId w:val="40"/>
              </w:numPr>
              <w:autoSpaceDE w:val="0"/>
              <w:autoSpaceDN w:val="0"/>
              <w:adjustRightInd w:val="0"/>
              <w:contextualSpacing/>
              <w:jc w:val="both"/>
              <w:rPr>
                <w:rFonts w:asciiTheme="minorHAnsi" w:hAnsiTheme="minorHAnsi" w:cstheme="minorHAnsi"/>
                <w:b/>
                <w:bCs/>
                <w:sz w:val="16"/>
                <w:szCs w:val="16"/>
                <w:lang w:val="es-ES"/>
              </w:rPr>
            </w:pPr>
            <w:r w:rsidRPr="007339F9">
              <w:rPr>
                <w:rFonts w:asciiTheme="minorHAnsi" w:hAnsiTheme="minorHAnsi" w:cstheme="minorHAnsi"/>
                <w:b/>
                <w:bCs/>
                <w:sz w:val="16"/>
                <w:szCs w:val="16"/>
                <w:lang w:val="es-ES"/>
              </w:rPr>
              <w:t>Desarrollo de nuevos productos de baja huella de carbono en su ciclo de vida.</w:t>
            </w:r>
          </w:p>
          <w:p w14:paraId="407E3E2D" w14:textId="77777777" w:rsidR="007339F9" w:rsidRDefault="007339F9" w:rsidP="007339F9">
            <w:pPr>
              <w:autoSpaceDE w:val="0"/>
              <w:autoSpaceDN w:val="0"/>
              <w:adjustRightInd w:val="0"/>
              <w:jc w:val="both"/>
              <w:rPr>
                <w:rFonts w:asciiTheme="minorHAnsi" w:hAnsiTheme="minorHAnsi" w:cstheme="minorHAnsi"/>
                <w:sz w:val="16"/>
                <w:szCs w:val="16"/>
                <w:lang w:val="es-ES"/>
              </w:rPr>
            </w:pPr>
          </w:p>
          <w:p w14:paraId="6EEEA9F9" w14:textId="77777777" w:rsidR="00F93525" w:rsidRDefault="00F93525" w:rsidP="007339F9">
            <w:pPr>
              <w:autoSpaceDE w:val="0"/>
              <w:autoSpaceDN w:val="0"/>
              <w:adjustRightInd w:val="0"/>
              <w:jc w:val="both"/>
              <w:rPr>
                <w:rFonts w:asciiTheme="minorHAnsi" w:hAnsiTheme="minorHAnsi" w:cstheme="minorHAnsi"/>
                <w:sz w:val="16"/>
                <w:szCs w:val="16"/>
                <w:lang w:val="es-ES"/>
              </w:rPr>
            </w:pPr>
          </w:p>
          <w:p w14:paraId="538FD882" w14:textId="77777777" w:rsidR="00F93525" w:rsidRPr="007339F9" w:rsidRDefault="00F93525" w:rsidP="007339F9">
            <w:pPr>
              <w:autoSpaceDE w:val="0"/>
              <w:autoSpaceDN w:val="0"/>
              <w:adjustRightInd w:val="0"/>
              <w:jc w:val="both"/>
              <w:rPr>
                <w:rFonts w:asciiTheme="minorHAnsi" w:hAnsiTheme="minorHAnsi" w:cstheme="minorHAnsi"/>
                <w:sz w:val="16"/>
                <w:szCs w:val="16"/>
                <w:lang w:val="es-ES"/>
              </w:rPr>
            </w:pPr>
          </w:p>
          <w:p w14:paraId="46241B1D" w14:textId="77777777" w:rsidR="007339F9" w:rsidRPr="007339F9" w:rsidRDefault="007339F9" w:rsidP="007339F9">
            <w:pPr>
              <w:autoSpaceDE w:val="0"/>
              <w:autoSpaceDN w:val="0"/>
              <w:adjustRightInd w:val="0"/>
              <w:jc w:val="both"/>
              <w:rPr>
                <w:rFonts w:asciiTheme="minorHAnsi" w:hAnsiTheme="minorHAnsi" w:cstheme="minorHAnsi"/>
                <w:b/>
                <w:bCs/>
                <w:sz w:val="16"/>
                <w:szCs w:val="16"/>
                <w:lang w:val="es-ES"/>
              </w:rPr>
            </w:pPr>
            <w:r w:rsidRPr="007339F9">
              <w:rPr>
                <w:rFonts w:asciiTheme="minorHAnsi" w:hAnsiTheme="minorHAnsi" w:cstheme="minorHAnsi"/>
                <w:sz w:val="16"/>
                <w:szCs w:val="16"/>
                <w:lang w:val="es-ES"/>
              </w:rPr>
              <w:t>Actividades de elaboración, producción o trasformación de alimentos, así como la fabricación de bebidas y la industria del tabaco (Códigos CNAE: 10, 11 y 12), actividades asimilables, así como las desarrolladas en el ámbito de la industria agroalimentaria consistentes, entre otras, en el calibrado, clasificación, manipulación, transformación, conservación y envasado de productos alimentarios.</w:t>
            </w:r>
          </w:p>
        </w:tc>
        <w:tc>
          <w:tcPr>
            <w:tcW w:w="5382" w:type="dxa"/>
            <w:vMerge/>
          </w:tcPr>
          <w:p w14:paraId="72310E69" w14:textId="77777777" w:rsidR="007339F9" w:rsidRPr="007339F9" w:rsidRDefault="007339F9" w:rsidP="007339F9">
            <w:pPr>
              <w:numPr>
                <w:ilvl w:val="0"/>
                <w:numId w:val="16"/>
              </w:numPr>
              <w:spacing w:before="120" w:after="40"/>
              <w:ind w:left="353" w:right="62" w:hanging="283"/>
              <w:jc w:val="both"/>
              <w:rPr>
                <w:rFonts w:asciiTheme="minorHAnsi" w:hAnsiTheme="minorHAnsi" w:cstheme="minorHAnsi"/>
                <w:b/>
                <w:bCs/>
                <w:sz w:val="16"/>
                <w:szCs w:val="16"/>
                <w:lang w:val="es-ES"/>
              </w:rPr>
            </w:pPr>
          </w:p>
        </w:tc>
      </w:tr>
      <w:tr w:rsidR="007339F9" w:rsidRPr="007339F9" w14:paraId="6C0972E6" w14:textId="77777777" w:rsidTr="007D043C">
        <w:trPr>
          <w:trHeight w:val="1242"/>
        </w:trPr>
        <w:tc>
          <w:tcPr>
            <w:tcW w:w="4036" w:type="dxa"/>
          </w:tcPr>
          <w:p w14:paraId="06CE7A3A" w14:textId="77777777" w:rsidR="007339F9" w:rsidRPr="007339F9" w:rsidRDefault="007339F9" w:rsidP="007339F9">
            <w:pPr>
              <w:autoSpaceDE w:val="0"/>
              <w:autoSpaceDN w:val="0"/>
              <w:adjustRightInd w:val="0"/>
              <w:jc w:val="both"/>
              <w:rPr>
                <w:rFonts w:asciiTheme="minorHAnsi" w:hAnsiTheme="minorHAnsi" w:cstheme="minorHAnsi"/>
                <w:b/>
                <w:bCs/>
                <w:sz w:val="16"/>
                <w:szCs w:val="16"/>
                <w:lang w:val="es-ES"/>
              </w:rPr>
            </w:pPr>
          </w:p>
          <w:p w14:paraId="3A33C5C2" w14:textId="68253956" w:rsidR="007339F9" w:rsidRPr="007339F9" w:rsidRDefault="007339F9" w:rsidP="007339F9">
            <w:pPr>
              <w:autoSpaceDE w:val="0"/>
              <w:autoSpaceDN w:val="0"/>
              <w:adjustRightInd w:val="0"/>
              <w:jc w:val="both"/>
              <w:rPr>
                <w:rFonts w:asciiTheme="minorHAnsi" w:hAnsiTheme="minorHAnsi" w:cstheme="minorHAnsi"/>
                <w:b/>
                <w:bCs/>
                <w:sz w:val="16"/>
                <w:szCs w:val="16"/>
                <w:lang w:val="es-ES"/>
              </w:rPr>
            </w:pPr>
            <w:r w:rsidRPr="007339F9">
              <w:rPr>
                <w:rFonts w:asciiTheme="minorHAnsi" w:hAnsiTheme="minorHAnsi" w:cstheme="minorHAnsi"/>
                <w:b/>
                <w:bCs/>
                <w:sz w:val="16"/>
                <w:szCs w:val="16"/>
                <w:lang w:val="es-ES"/>
              </w:rPr>
              <w:t>-Materiales y productos avanzados</w:t>
            </w:r>
            <w:r w:rsidR="00B508DE">
              <w:rPr>
                <w:rFonts w:asciiTheme="minorHAnsi" w:hAnsiTheme="minorHAnsi" w:cstheme="minorHAnsi"/>
                <w:b/>
                <w:bCs/>
                <w:sz w:val="16"/>
                <w:szCs w:val="16"/>
                <w:lang w:val="es-ES"/>
              </w:rPr>
              <w:t>.</w:t>
            </w:r>
          </w:p>
          <w:p w14:paraId="6F367047" w14:textId="77777777" w:rsidR="007339F9" w:rsidRPr="007339F9" w:rsidRDefault="007339F9" w:rsidP="007339F9">
            <w:pPr>
              <w:autoSpaceDE w:val="0"/>
              <w:autoSpaceDN w:val="0"/>
              <w:adjustRightInd w:val="0"/>
              <w:jc w:val="both"/>
              <w:rPr>
                <w:rFonts w:asciiTheme="minorHAnsi" w:hAnsiTheme="minorHAnsi" w:cstheme="minorHAnsi"/>
                <w:sz w:val="16"/>
                <w:szCs w:val="16"/>
                <w:lang w:val="es-ES"/>
              </w:rPr>
            </w:pPr>
          </w:p>
          <w:p w14:paraId="167E349A" w14:textId="77777777" w:rsidR="007339F9" w:rsidRPr="007339F9" w:rsidRDefault="007339F9" w:rsidP="007339F9">
            <w:pPr>
              <w:tabs>
                <w:tab w:val="left" w:pos="136"/>
              </w:tabs>
              <w:autoSpaceDE w:val="0"/>
              <w:autoSpaceDN w:val="0"/>
              <w:adjustRightInd w:val="0"/>
              <w:spacing w:after="80"/>
              <w:ind w:left="136"/>
              <w:contextualSpacing/>
              <w:jc w:val="both"/>
              <w:rPr>
                <w:rFonts w:asciiTheme="minorHAnsi" w:hAnsiTheme="minorHAnsi" w:cstheme="minorHAnsi"/>
                <w:sz w:val="16"/>
                <w:szCs w:val="16"/>
                <w:lang w:val="es-ES"/>
              </w:rPr>
            </w:pPr>
            <w:r w:rsidRPr="007339F9">
              <w:rPr>
                <w:rFonts w:asciiTheme="minorHAnsi" w:hAnsiTheme="minorHAnsi" w:cstheme="minorHAnsi"/>
                <w:sz w:val="16"/>
                <w:szCs w:val="16"/>
                <w:lang w:val="es-ES"/>
              </w:rPr>
              <w:t>Actividades de elaboración, producción o trasformación de alimentos, así como la fabricación de bebidas y la industria del tabaco (Códigos CNAE: 10, 11 y 12), actividades asimilables, así como las desarrolladas en el ámbito de la industria agroalimentaria consistentes, entre otras, en el calibrado, clasificación, manipulación, transformación, conservación y envasado de productos alimentarios.</w:t>
            </w:r>
          </w:p>
        </w:tc>
        <w:tc>
          <w:tcPr>
            <w:tcW w:w="5382" w:type="dxa"/>
            <w:vMerge/>
          </w:tcPr>
          <w:p w14:paraId="02B4C580" w14:textId="77777777" w:rsidR="007339F9" w:rsidRPr="007339F9" w:rsidRDefault="007339F9" w:rsidP="007339F9">
            <w:pPr>
              <w:numPr>
                <w:ilvl w:val="0"/>
                <w:numId w:val="16"/>
              </w:numPr>
              <w:spacing w:before="120" w:after="40"/>
              <w:ind w:left="431" w:right="213" w:hanging="357"/>
              <w:jc w:val="both"/>
              <w:rPr>
                <w:rFonts w:asciiTheme="minorHAnsi" w:hAnsiTheme="minorHAnsi" w:cstheme="minorHAnsi"/>
                <w:b/>
                <w:bCs/>
                <w:sz w:val="16"/>
                <w:szCs w:val="16"/>
                <w:lang w:val="es-ES"/>
              </w:rPr>
            </w:pPr>
          </w:p>
        </w:tc>
      </w:tr>
      <w:tr w:rsidR="007339F9" w:rsidRPr="007339F9" w14:paraId="2921107F" w14:textId="77777777" w:rsidTr="007D043C">
        <w:trPr>
          <w:trHeight w:val="1274"/>
        </w:trPr>
        <w:tc>
          <w:tcPr>
            <w:tcW w:w="4036" w:type="dxa"/>
          </w:tcPr>
          <w:p w14:paraId="4189D2A0" w14:textId="77777777" w:rsidR="007339F9" w:rsidRPr="007339F9" w:rsidRDefault="007339F9" w:rsidP="007339F9">
            <w:pPr>
              <w:autoSpaceDE w:val="0"/>
              <w:autoSpaceDN w:val="0"/>
              <w:adjustRightInd w:val="0"/>
              <w:jc w:val="both"/>
              <w:rPr>
                <w:rFonts w:asciiTheme="minorHAnsi" w:hAnsiTheme="minorHAnsi" w:cstheme="minorHAnsi"/>
                <w:b/>
                <w:bCs/>
                <w:sz w:val="16"/>
                <w:szCs w:val="16"/>
                <w:lang w:val="es-ES"/>
              </w:rPr>
            </w:pPr>
          </w:p>
          <w:p w14:paraId="5F621246" w14:textId="77777777" w:rsidR="007339F9" w:rsidRPr="007339F9" w:rsidRDefault="007339F9" w:rsidP="007339F9">
            <w:pPr>
              <w:autoSpaceDE w:val="0"/>
              <w:autoSpaceDN w:val="0"/>
              <w:adjustRightInd w:val="0"/>
              <w:jc w:val="both"/>
              <w:rPr>
                <w:rFonts w:asciiTheme="minorHAnsi" w:hAnsiTheme="minorHAnsi" w:cstheme="minorHAnsi"/>
                <w:b/>
                <w:bCs/>
                <w:sz w:val="16"/>
                <w:szCs w:val="16"/>
                <w:lang w:val="es-ES"/>
              </w:rPr>
            </w:pPr>
            <w:r w:rsidRPr="007339F9">
              <w:rPr>
                <w:rFonts w:asciiTheme="minorHAnsi" w:hAnsiTheme="minorHAnsi" w:cstheme="minorHAnsi"/>
                <w:b/>
                <w:bCs/>
                <w:sz w:val="16"/>
                <w:szCs w:val="16"/>
                <w:lang w:val="es-ES"/>
              </w:rPr>
              <w:t>-Tecnologías digitales, entre otras:</w:t>
            </w:r>
          </w:p>
          <w:p w14:paraId="5063F294" w14:textId="77777777" w:rsidR="007339F9" w:rsidRPr="007339F9" w:rsidRDefault="007339F9" w:rsidP="007339F9">
            <w:pPr>
              <w:autoSpaceDE w:val="0"/>
              <w:autoSpaceDN w:val="0"/>
              <w:adjustRightInd w:val="0"/>
              <w:spacing w:after="160" w:line="259" w:lineRule="auto"/>
              <w:jc w:val="both"/>
              <w:rPr>
                <w:rFonts w:asciiTheme="minorHAnsi" w:hAnsiTheme="minorHAnsi" w:cstheme="minorHAnsi"/>
                <w:b/>
                <w:bCs/>
                <w:sz w:val="16"/>
                <w:szCs w:val="16"/>
                <w:lang w:val="es-ES"/>
              </w:rPr>
            </w:pPr>
          </w:p>
          <w:p w14:paraId="255DE7DE" w14:textId="77777777" w:rsidR="007339F9" w:rsidRPr="007339F9" w:rsidRDefault="007339F9" w:rsidP="007339F9">
            <w:pPr>
              <w:numPr>
                <w:ilvl w:val="0"/>
                <w:numId w:val="42"/>
              </w:numPr>
              <w:autoSpaceDE w:val="0"/>
              <w:autoSpaceDN w:val="0"/>
              <w:adjustRightInd w:val="0"/>
              <w:spacing w:after="160" w:line="259" w:lineRule="auto"/>
              <w:contextualSpacing/>
              <w:jc w:val="both"/>
              <w:rPr>
                <w:rFonts w:asciiTheme="minorHAnsi" w:hAnsiTheme="minorHAnsi" w:cstheme="minorHAnsi"/>
                <w:b/>
                <w:bCs/>
                <w:sz w:val="16"/>
                <w:szCs w:val="16"/>
                <w:lang w:val="es-ES"/>
              </w:rPr>
            </w:pPr>
            <w:r w:rsidRPr="007339F9">
              <w:rPr>
                <w:rFonts w:asciiTheme="minorHAnsi" w:hAnsiTheme="minorHAnsi" w:cstheme="minorHAnsi"/>
                <w:b/>
                <w:bCs/>
                <w:sz w:val="16"/>
                <w:szCs w:val="16"/>
                <w:lang w:val="es-ES"/>
              </w:rPr>
              <w:t>Plataformas de interconexión de la cadena de valor de la empresa (soluciones de conexi</w:t>
            </w:r>
            <w:r w:rsidRPr="007339F9">
              <w:rPr>
                <w:rFonts w:asciiTheme="minorHAnsi" w:hAnsiTheme="minorHAnsi" w:cstheme="minorHAnsi" w:hint="eastAsia"/>
                <w:b/>
                <w:bCs/>
                <w:sz w:val="16"/>
                <w:szCs w:val="16"/>
                <w:lang w:val="es-ES"/>
              </w:rPr>
              <w:t>ó</w:t>
            </w:r>
            <w:r w:rsidRPr="007339F9">
              <w:rPr>
                <w:rFonts w:asciiTheme="minorHAnsi" w:hAnsiTheme="minorHAnsi" w:cstheme="minorHAnsi"/>
                <w:b/>
                <w:bCs/>
                <w:sz w:val="16"/>
                <w:szCs w:val="16"/>
                <w:lang w:val="es-ES"/>
              </w:rPr>
              <w:t xml:space="preserve">n intra o </w:t>
            </w:r>
            <w:proofErr w:type="spellStart"/>
            <w:r w:rsidRPr="007339F9">
              <w:rPr>
                <w:rFonts w:asciiTheme="minorHAnsi" w:hAnsiTheme="minorHAnsi" w:cstheme="minorHAnsi"/>
                <w:b/>
                <w:bCs/>
                <w:sz w:val="16"/>
                <w:szCs w:val="16"/>
                <w:lang w:val="es-ES"/>
              </w:rPr>
              <w:t>interempresa</w:t>
            </w:r>
            <w:proofErr w:type="spellEnd"/>
            <w:r w:rsidRPr="007339F9">
              <w:rPr>
                <w:rFonts w:asciiTheme="minorHAnsi" w:hAnsiTheme="minorHAnsi" w:cstheme="minorHAnsi"/>
                <w:b/>
                <w:bCs/>
                <w:sz w:val="16"/>
                <w:szCs w:val="16"/>
                <w:lang w:val="es-ES"/>
              </w:rPr>
              <w:t xml:space="preserve"> utilizando sistemas o elementos virtuales o ciberf</w:t>
            </w:r>
            <w:r w:rsidRPr="007339F9">
              <w:rPr>
                <w:rFonts w:asciiTheme="minorHAnsi" w:hAnsiTheme="minorHAnsi" w:cstheme="minorHAnsi" w:hint="eastAsia"/>
                <w:b/>
                <w:bCs/>
                <w:sz w:val="16"/>
                <w:szCs w:val="16"/>
                <w:lang w:val="es-ES"/>
              </w:rPr>
              <w:t>í</w:t>
            </w:r>
            <w:r w:rsidRPr="007339F9">
              <w:rPr>
                <w:rFonts w:asciiTheme="minorHAnsi" w:hAnsiTheme="minorHAnsi" w:cstheme="minorHAnsi"/>
                <w:b/>
                <w:bCs/>
                <w:sz w:val="16"/>
                <w:szCs w:val="16"/>
                <w:lang w:val="es-ES"/>
              </w:rPr>
              <w:t>sicos).</w:t>
            </w:r>
          </w:p>
          <w:p w14:paraId="1E94E9CC" w14:textId="77777777" w:rsidR="007339F9" w:rsidRPr="007339F9" w:rsidRDefault="007339F9" w:rsidP="007339F9">
            <w:pPr>
              <w:autoSpaceDE w:val="0"/>
              <w:autoSpaceDN w:val="0"/>
              <w:adjustRightInd w:val="0"/>
              <w:spacing w:after="160" w:line="259" w:lineRule="auto"/>
              <w:ind w:left="720"/>
              <w:contextualSpacing/>
              <w:jc w:val="both"/>
              <w:rPr>
                <w:rFonts w:asciiTheme="minorHAnsi" w:hAnsiTheme="minorHAnsi" w:cstheme="minorHAnsi"/>
                <w:b/>
                <w:bCs/>
                <w:sz w:val="16"/>
                <w:szCs w:val="16"/>
                <w:lang w:val="es-ES"/>
              </w:rPr>
            </w:pPr>
          </w:p>
          <w:p w14:paraId="51D9E8C9" w14:textId="77777777" w:rsidR="007339F9" w:rsidRPr="007339F9" w:rsidRDefault="007339F9" w:rsidP="007339F9">
            <w:pPr>
              <w:numPr>
                <w:ilvl w:val="0"/>
                <w:numId w:val="42"/>
              </w:numPr>
              <w:autoSpaceDE w:val="0"/>
              <w:autoSpaceDN w:val="0"/>
              <w:adjustRightInd w:val="0"/>
              <w:spacing w:after="160" w:line="259" w:lineRule="auto"/>
              <w:contextualSpacing/>
              <w:jc w:val="both"/>
              <w:rPr>
                <w:rFonts w:asciiTheme="minorHAnsi" w:hAnsiTheme="minorHAnsi" w:cstheme="minorHAnsi"/>
                <w:b/>
                <w:bCs/>
                <w:sz w:val="16"/>
                <w:szCs w:val="16"/>
                <w:lang w:val="es-ES"/>
              </w:rPr>
            </w:pPr>
            <w:r w:rsidRPr="007339F9">
              <w:rPr>
                <w:rFonts w:asciiTheme="minorHAnsi" w:hAnsiTheme="minorHAnsi" w:cstheme="minorHAnsi"/>
                <w:b/>
                <w:bCs/>
                <w:sz w:val="16"/>
                <w:szCs w:val="16"/>
                <w:lang w:val="es-ES"/>
              </w:rPr>
              <w:t>Soluciones para el tratamiento avanzado de datos (anal</w:t>
            </w:r>
            <w:r w:rsidRPr="007339F9">
              <w:rPr>
                <w:rFonts w:asciiTheme="minorHAnsi" w:hAnsiTheme="minorHAnsi" w:cstheme="minorHAnsi" w:hint="eastAsia"/>
                <w:b/>
                <w:bCs/>
                <w:sz w:val="16"/>
                <w:szCs w:val="16"/>
                <w:lang w:val="es-ES"/>
              </w:rPr>
              <w:t>í</w:t>
            </w:r>
            <w:r w:rsidRPr="007339F9">
              <w:rPr>
                <w:rFonts w:asciiTheme="minorHAnsi" w:hAnsiTheme="minorHAnsi" w:cstheme="minorHAnsi"/>
                <w:b/>
                <w:bCs/>
                <w:sz w:val="16"/>
                <w:szCs w:val="16"/>
                <w:lang w:val="es-ES"/>
              </w:rPr>
              <w:t xml:space="preserve">tica avanzada y </w:t>
            </w:r>
            <w:proofErr w:type="spellStart"/>
            <w:r w:rsidRPr="007339F9">
              <w:rPr>
                <w:rFonts w:asciiTheme="minorHAnsi" w:hAnsiTheme="minorHAnsi" w:cstheme="minorHAnsi"/>
                <w:b/>
                <w:bCs/>
                <w:sz w:val="16"/>
                <w:szCs w:val="16"/>
                <w:lang w:val="es-ES"/>
              </w:rPr>
              <w:t>business</w:t>
            </w:r>
            <w:proofErr w:type="spellEnd"/>
            <w:r w:rsidRPr="007339F9">
              <w:rPr>
                <w:rFonts w:asciiTheme="minorHAnsi" w:hAnsiTheme="minorHAnsi" w:cstheme="minorHAnsi"/>
                <w:b/>
                <w:bCs/>
                <w:sz w:val="16"/>
                <w:szCs w:val="16"/>
                <w:lang w:val="es-ES"/>
              </w:rPr>
              <w:t xml:space="preserve"> </w:t>
            </w:r>
            <w:proofErr w:type="spellStart"/>
            <w:r w:rsidRPr="007339F9">
              <w:rPr>
                <w:rFonts w:asciiTheme="minorHAnsi" w:hAnsiTheme="minorHAnsi" w:cstheme="minorHAnsi"/>
                <w:b/>
                <w:bCs/>
                <w:sz w:val="16"/>
                <w:szCs w:val="16"/>
                <w:lang w:val="es-ES"/>
              </w:rPr>
              <w:t>inteligence</w:t>
            </w:r>
            <w:proofErr w:type="spellEnd"/>
            <w:r w:rsidRPr="007339F9">
              <w:rPr>
                <w:rFonts w:asciiTheme="minorHAnsi" w:hAnsiTheme="minorHAnsi" w:cstheme="minorHAnsi"/>
                <w:b/>
                <w:bCs/>
                <w:sz w:val="16"/>
                <w:szCs w:val="16"/>
                <w:lang w:val="es-ES"/>
              </w:rPr>
              <w:t>).</w:t>
            </w:r>
          </w:p>
          <w:p w14:paraId="2FC45145" w14:textId="77777777" w:rsidR="007339F9" w:rsidRPr="007339F9" w:rsidRDefault="007339F9" w:rsidP="007339F9">
            <w:pPr>
              <w:autoSpaceDE w:val="0"/>
              <w:autoSpaceDN w:val="0"/>
              <w:adjustRightInd w:val="0"/>
              <w:spacing w:after="160" w:line="259" w:lineRule="auto"/>
              <w:ind w:left="720"/>
              <w:contextualSpacing/>
              <w:jc w:val="both"/>
              <w:rPr>
                <w:rFonts w:asciiTheme="minorHAnsi" w:hAnsiTheme="minorHAnsi" w:cstheme="minorHAnsi"/>
                <w:b/>
                <w:bCs/>
                <w:sz w:val="16"/>
                <w:szCs w:val="16"/>
                <w:lang w:val="es-ES"/>
              </w:rPr>
            </w:pPr>
          </w:p>
          <w:p w14:paraId="196E8D46" w14:textId="77777777" w:rsidR="007339F9" w:rsidRPr="007339F9" w:rsidRDefault="007339F9" w:rsidP="007339F9">
            <w:pPr>
              <w:numPr>
                <w:ilvl w:val="0"/>
                <w:numId w:val="42"/>
              </w:numPr>
              <w:autoSpaceDE w:val="0"/>
              <w:autoSpaceDN w:val="0"/>
              <w:adjustRightInd w:val="0"/>
              <w:spacing w:after="100" w:afterAutospacing="1" w:line="259" w:lineRule="auto"/>
              <w:contextualSpacing/>
              <w:jc w:val="both"/>
              <w:rPr>
                <w:rFonts w:asciiTheme="minorHAnsi" w:hAnsiTheme="minorHAnsi" w:cstheme="minorHAnsi"/>
                <w:b/>
                <w:bCs/>
                <w:sz w:val="16"/>
                <w:szCs w:val="16"/>
                <w:lang w:val="es-ES"/>
              </w:rPr>
            </w:pPr>
            <w:r w:rsidRPr="007339F9">
              <w:rPr>
                <w:rFonts w:asciiTheme="minorHAnsi" w:hAnsiTheme="minorHAnsi" w:cstheme="minorHAnsi"/>
                <w:b/>
                <w:bCs/>
                <w:sz w:val="16"/>
                <w:szCs w:val="16"/>
                <w:lang w:val="es-ES"/>
              </w:rPr>
              <w:t xml:space="preserve">Soluciones de Inteligencia artificial, que permita tomar decisiones sobre los procesos, productos, comerciales, etc., basada en el uso de machine </w:t>
            </w:r>
            <w:proofErr w:type="spellStart"/>
            <w:r w:rsidRPr="007339F9">
              <w:rPr>
                <w:rFonts w:asciiTheme="minorHAnsi" w:hAnsiTheme="minorHAnsi" w:cstheme="minorHAnsi"/>
                <w:b/>
                <w:bCs/>
                <w:sz w:val="16"/>
                <w:szCs w:val="16"/>
                <w:lang w:val="es-ES"/>
              </w:rPr>
              <w:t>learning</w:t>
            </w:r>
            <w:proofErr w:type="spellEnd"/>
            <w:r w:rsidRPr="007339F9">
              <w:rPr>
                <w:rFonts w:asciiTheme="minorHAnsi" w:hAnsiTheme="minorHAnsi" w:cstheme="minorHAnsi"/>
                <w:b/>
                <w:bCs/>
                <w:sz w:val="16"/>
                <w:szCs w:val="16"/>
                <w:lang w:val="es-ES"/>
              </w:rPr>
              <w:t xml:space="preserve">, </w:t>
            </w:r>
            <w:proofErr w:type="spellStart"/>
            <w:r w:rsidRPr="007339F9">
              <w:rPr>
                <w:rFonts w:asciiTheme="minorHAnsi" w:hAnsiTheme="minorHAnsi" w:cstheme="minorHAnsi"/>
                <w:b/>
                <w:bCs/>
                <w:sz w:val="16"/>
                <w:szCs w:val="16"/>
                <w:lang w:val="es-ES"/>
              </w:rPr>
              <w:t>deep</w:t>
            </w:r>
            <w:proofErr w:type="spellEnd"/>
            <w:r w:rsidRPr="007339F9">
              <w:rPr>
                <w:rFonts w:asciiTheme="minorHAnsi" w:hAnsiTheme="minorHAnsi" w:cstheme="minorHAnsi"/>
                <w:b/>
                <w:bCs/>
                <w:sz w:val="16"/>
                <w:szCs w:val="16"/>
                <w:lang w:val="es-ES"/>
              </w:rPr>
              <w:t xml:space="preserve"> </w:t>
            </w:r>
            <w:proofErr w:type="spellStart"/>
            <w:r w:rsidRPr="007339F9">
              <w:rPr>
                <w:rFonts w:asciiTheme="minorHAnsi" w:hAnsiTheme="minorHAnsi" w:cstheme="minorHAnsi"/>
                <w:b/>
                <w:bCs/>
                <w:sz w:val="16"/>
                <w:szCs w:val="16"/>
                <w:lang w:val="es-ES"/>
              </w:rPr>
              <w:t>learning</w:t>
            </w:r>
            <w:proofErr w:type="spellEnd"/>
            <w:r w:rsidRPr="007339F9">
              <w:rPr>
                <w:rFonts w:asciiTheme="minorHAnsi" w:hAnsiTheme="minorHAnsi" w:cstheme="minorHAnsi"/>
                <w:b/>
                <w:bCs/>
                <w:sz w:val="16"/>
                <w:szCs w:val="16"/>
                <w:lang w:val="es-ES"/>
              </w:rPr>
              <w:t xml:space="preserve">, </w:t>
            </w:r>
            <w:proofErr w:type="spellStart"/>
            <w:r w:rsidRPr="007339F9">
              <w:rPr>
                <w:rFonts w:asciiTheme="minorHAnsi" w:hAnsiTheme="minorHAnsi" w:cstheme="minorHAnsi"/>
                <w:b/>
                <w:bCs/>
                <w:sz w:val="16"/>
                <w:szCs w:val="16"/>
                <w:lang w:val="es-ES"/>
              </w:rPr>
              <w:t>reinforcement</w:t>
            </w:r>
            <w:proofErr w:type="spellEnd"/>
            <w:r w:rsidRPr="007339F9">
              <w:rPr>
                <w:rFonts w:asciiTheme="minorHAnsi" w:hAnsiTheme="minorHAnsi" w:cstheme="minorHAnsi"/>
                <w:b/>
                <w:bCs/>
                <w:sz w:val="16"/>
                <w:szCs w:val="16"/>
                <w:lang w:val="es-ES"/>
              </w:rPr>
              <w:t xml:space="preserve"> </w:t>
            </w:r>
            <w:proofErr w:type="spellStart"/>
            <w:r w:rsidRPr="007339F9">
              <w:rPr>
                <w:rFonts w:asciiTheme="minorHAnsi" w:hAnsiTheme="minorHAnsi" w:cstheme="minorHAnsi"/>
                <w:b/>
                <w:bCs/>
                <w:sz w:val="16"/>
                <w:szCs w:val="16"/>
                <w:lang w:val="es-ES"/>
              </w:rPr>
              <w:t>learning</w:t>
            </w:r>
            <w:proofErr w:type="spellEnd"/>
            <w:r w:rsidRPr="007339F9">
              <w:rPr>
                <w:rFonts w:asciiTheme="minorHAnsi" w:hAnsiTheme="minorHAnsi" w:cstheme="minorHAnsi"/>
                <w:b/>
                <w:bCs/>
                <w:sz w:val="16"/>
                <w:szCs w:val="16"/>
                <w:lang w:val="es-ES"/>
              </w:rPr>
              <w:t xml:space="preserve">, </w:t>
            </w:r>
            <w:proofErr w:type="spellStart"/>
            <w:r w:rsidRPr="007339F9">
              <w:rPr>
                <w:rFonts w:asciiTheme="minorHAnsi" w:hAnsiTheme="minorHAnsi" w:cstheme="minorHAnsi"/>
                <w:b/>
                <w:bCs/>
                <w:sz w:val="16"/>
                <w:szCs w:val="16"/>
                <w:lang w:val="es-ES"/>
              </w:rPr>
              <w:t>deep</w:t>
            </w:r>
            <w:proofErr w:type="spellEnd"/>
            <w:r w:rsidRPr="007339F9">
              <w:rPr>
                <w:rFonts w:asciiTheme="minorHAnsi" w:hAnsiTheme="minorHAnsi" w:cstheme="minorHAnsi"/>
                <w:b/>
                <w:bCs/>
                <w:sz w:val="16"/>
                <w:szCs w:val="16"/>
                <w:lang w:val="es-ES"/>
              </w:rPr>
              <w:t xml:space="preserve"> </w:t>
            </w:r>
            <w:proofErr w:type="spellStart"/>
            <w:r w:rsidRPr="007339F9">
              <w:rPr>
                <w:rFonts w:asciiTheme="minorHAnsi" w:hAnsiTheme="minorHAnsi" w:cstheme="minorHAnsi"/>
                <w:b/>
                <w:bCs/>
                <w:sz w:val="16"/>
                <w:szCs w:val="16"/>
                <w:lang w:val="es-ES"/>
              </w:rPr>
              <w:t>reinforcement</w:t>
            </w:r>
            <w:proofErr w:type="spellEnd"/>
            <w:r w:rsidRPr="007339F9">
              <w:rPr>
                <w:rFonts w:asciiTheme="minorHAnsi" w:hAnsiTheme="minorHAnsi" w:cstheme="minorHAnsi"/>
                <w:b/>
                <w:bCs/>
                <w:sz w:val="16"/>
                <w:szCs w:val="16"/>
                <w:lang w:val="es-ES"/>
              </w:rPr>
              <w:t xml:space="preserve"> </w:t>
            </w:r>
            <w:proofErr w:type="spellStart"/>
            <w:r w:rsidRPr="007339F9">
              <w:rPr>
                <w:rFonts w:asciiTheme="minorHAnsi" w:hAnsiTheme="minorHAnsi" w:cstheme="minorHAnsi"/>
                <w:b/>
                <w:bCs/>
                <w:sz w:val="16"/>
                <w:szCs w:val="16"/>
                <w:lang w:val="es-ES"/>
              </w:rPr>
              <w:t>learning</w:t>
            </w:r>
            <w:proofErr w:type="spellEnd"/>
            <w:r w:rsidRPr="007339F9">
              <w:rPr>
                <w:rFonts w:asciiTheme="minorHAnsi" w:hAnsiTheme="minorHAnsi" w:cstheme="minorHAnsi"/>
                <w:b/>
                <w:bCs/>
                <w:sz w:val="16"/>
                <w:szCs w:val="16"/>
                <w:lang w:val="es-ES"/>
              </w:rPr>
              <w:t>, etc.</w:t>
            </w:r>
          </w:p>
          <w:p w14:paraId="412E7BAA" w14:textId="77777777" w:rsidR="007339F9" w:rsidRPr="007339F9" w:rsidRDefault="007339F9" w:rsidP="007339F9">
            <w:pPr>
              <w:autoSpaceDE w:val="0"/>
              <w:autoSpaceDN w:val="0"/>
              <w:adjustRightInd w:val="0"/>
              <w:spacing w:after="100" w:afterAutospacing="1" w:line="259" w:lineRule="auto"/>
              <w:ind w:left="720"/>
              <w:contextualSpacing/>
              <w:jc w:val="both"/>
              <w:rPr>
                <w:rFonts w:asciiTheme="minorHAnsi" w:hAnsiTheme="minorHAnsi" w:cstheme="minorHAnsi"/>
                <w:b/>
                <w:bCs/>
                <w:sz w:val="16"/>
                <w:szCs w:val="16"/>
                <w:lang w:val="es-ES"/>
              </w:rPr>
            </w:pPr>
          </w:p>
          <w:p w14:paraId="2F4AFC4E" w14:textId="77777777" w:rsidR="007339F9" w:rsidRPr="007339F9" w:rsidRDefault="007339F9" w:rsidP="007339F9">
            <w:pPr>
              <w:numPr>
                <w:ilvl w:val="0"/>
                <w:numId w:val="42"/>
              </w:numPr>
              <w:autoSpaceDE w:val="0"/>
              <w:autoSpaceDN w:val="0"/>
              <w:adjustRightInd w:val="0"/>
              <w:spacing w:after="160" w:line="259" w:lineRule="auto"/>
              <w:contextualSpacing/>
              <w:jc w:val="both"/>
              <w:rPr>
                <w:rFonts w:asciiTheme="minorHAnsi" w:hAnsiTheme="minorHAnsi" w:cstheme="minorHAnsi"/>
                <w:b/>
                <w:bCs/>
                <w:sz w:val="16"/>
                <w:szCs w:val="16"/>
                <w:lang w:val="es-ES"/>
              </w:rPr>
            </w:pPr>
            <w:r w:rsidRPr="007339F9">
              <w:rPr>
                <w:rFonts w:asciiTheme="minorHAnsi" w:hAnsiTheme="minorHAnsi" w:cstheme="minorHAnsi"/>
                <w:b/>
                <w:bCs/>
                <w:sz w:val="16"/>
                <w:szCs w:val="16"/>
                <w:lang w:val="es-ES"/>
              </w:rPr>
              <w:t>Simulación industrial (simulaciones de piezas y materiales dentro de sistemas complejos, procesos de producci</w:t>
            </w:r>
            <w:r w:rsidRPr="007339F9">
              <w:rPr>
                <w:rFonts w:asciiTheme="minorHAnsi" w:hAnsiTheme="minorHAnsi" w:cstheme="minorHAnsi" w:hint="eastAsia"/>
                <w:b/>
                <w:bCs/>
                <w:sz w:val="16"/>
                <w:szCs w:val="16"/>
                <w:lang w:val="es-ES"/>
              </w:rPr>
              <w:t>ó</w:t>
            </w:r>
            <w:r w:rsidRPr="007339F9">
              <w:rPr>
                <w:rFonts w:asciiTheme="minorHAnsi" w:hAnsiTheme="minorHAnsi" w:cstheme="minorHAnsi"/>
                <w:b/>
                <w:bCs/>
                <w:sz w:val="16"/>
                <w:szCs w:val="16"/>
                <w:lang w:val="es-ES"/>
              </w:rPr>
              <w:t>n e incluso f</w:t>
            </w:r>
            <w:r w:rsidRPr="007339F9">
              <w:rPr>
                <w:rFonts w:asciiTheme="minorHAnsi" w:hAnsiTheme="minorHAnsi" w:cstheme="minorHAnsi" w:hint="eastAsia"/>
                <w:b/>
                <w:bCs/>
                <w:sz w:val="16"/>
                <w:szCs w:val="16"/>
                <w:lang w:val="es-ES"/>
              </w:rPr>
              <w:t>á</w:t>
            </w:r>
            <w:r w:rsidRPr="007339F9">
              <w:rPr>
                <w:rFonts w:asciiTheme="minorHAnsi" w:hAnsiTheme="minorHAnsi" w:cstheme="minorHAnsi"/>
                <w:b/>
                <w:bCs/>
                <w:sz w:val="16"/>
                <w:szCs w:val="16"/>
                <w:lang w:val="es-ES"/>
              </w:rPr>
              <w:t>bricas completas (gemelos digitales), con el objeto de optimizar productos, procesos de fabricaci</w:t>
            </w:r>
            <w:r w:rsidRPr="007339F9">
              <w:rPr>
                <w:rFonts w:asciiTheme="minorHAnsi" w:hAnsiTheme="minorHAnsi" w:cstheme="minorHAnsi" w:hint="eastAsia"/>
                <w:b/>
                <w:bCs/>
                <w:sz w:val="16"/>
                <w:szCs w:val="16"/>
                <w:lang w:val="es-ES"/>
              </w:rPr>
              <w:t>ó</w:t>
            </w:r>
            <w:r w:rsidRPr="007339F9">
              <w:rPr>
                <w:rFonts w:asciiTheme="minorHAnsi" w:hAnsiTheme="minorHAnsi" w:cstheme="minorHAnsi"/>
                <w:b/>
                <w:bCs/>
                <w:sz w:val="16"/>
                <w:szCs w:val="16"/>
                <w:lang w:val="es-ES"/>
              </w:rPr>
              <w:t>n y otros procesos).</w:t>
            </w:r>
          </w:p>
          <w:p w14:paraId="6ABE041D" w14:textId="77777777" w:rsidR="007339F9" w:rsidRPr="007339F9" w:rsidRDefault="007339F9" w:rsidP="007339F9">
            <w:pPr>
              <w:autoSpaceDE w:val="0"/>
              <w:autoSpaceDN w:val="0"/>
              <w:adjustRightInd w:val="0"/>
              <w:spacing w:after="160" w:line="259" w:lineRule="auto"/>
              <w:ind w:left="720"/>
              <w:contextualSpacing/>
              <w:jc w:val="both"/>
              <w:rPr>
                <w:rFonts w:asciiTheme="minorHAnsi" w:hAnsiTheme="minorHAnsi" w:cstheme="minorHAnsi"/>
                <w:b/>
                <w:bCs/>
                <w:sz w:val="16"/>
                <w:szCs w:val="16"/>
                <w:lang w:val="es-ES"/>
              </w:rPr>
            </w:pPr>
          </w:p>
          <w:p w14:paraId="16B0CD31" w14:textId="77777777" w:rsidR="007339F9" w:rsidRPr="007339F9" w:rsidRDefault="007339F9" w:rsidP="007339F9">
            <w:pPr>
              <w:numPr>
                <w:ilvl w:val="0"/>
                <w:numId w:val="42"/>
              </w:numPr>
              <w:autoSpaceDE w:val="0"/>
              <w:autoSpaceDN w:val="0"/>
              <w:adjustRightInd w:val="0"/>
              <w:spacing w:after="160" w:line="259" w:lineRule="auto"/>
              <w:contextualSpacing/>
              <w:jc w:val="both"/>
              <w:rPr>
                <w:rFonts w:asciiTheme="minorHAnsi" w:hAnsiTheme="minorHAnsi" w:cstheme="minorHAnsi"/>
                <w:b/>
                <w:bCs/>
                <w:sz w:val="16"/>
                <w:szCs w:val="16"/>
                <w:lang w:val="es-ES"/>
              </w:rPr>
            </w:pPr>
            <w:r w:rsidRPr="007339F9">
              <w:rPr>
                <w:rFonts w:asciiTheme="minorHAnsi" w:hAnsiTheme="minorHAnsi" w:cstheme="minorHAnsi"/>
                <w:b/>
                <w:bCs/>
                <w:sz w:val="16"/>
                <w:szCs w:val="16"/>
                <w:lang w:val="es-ES"/>
              </w:rPr>
              <w:t>Diseño y fabricación aditiva (Nuevo software de modelado o simulación 3D; Nuevos procesos de impresión 3D; Nuevos materiales y tintas; Metodologías para la caracterización y/o certificación de la trazabilidad de los procesos de fabricación aditiva).</w:t>
            </w:r>
          </w:p>
          <w:p w14:paraId="17BC7F8F" w14:textId="77777777" w:rsidR="007339F9" w:rsidRPr="007339F9" w:rsidRDefault="007339F9" w:rsidP="007339F9">
            <w:pPr>
              <w:autoSpaceDE w:val="0"/>
              <w:autoSpaceDN w:val="0"/>
              <w:adjustRightInd w:val="0"/>
              <w:spacing w:after="160" w:line="259" w:lineRule="auto"/>
              <w:ind w:left="720"/>
              <w:contextualSpacing/>
              <w:jc w:val="both"/>
              <w:rPr>
                <w:rFonts w:asciiTheme="minorHAnsi" w:hAnsiTheme="minorHAnsi" w:cstheme="minorHAnsi"/>
                <w:b/>
                <w:bCs/>
                <w:sz w:val="16"/>
                <w:szCs w:val="16"/>
                <w:lang w:val="es-ES"/>
              </w:rPr>
            </w:pPr>
          </w:p>
          <w:p w14:paraId="3576519D" w14:textId="77777777" w:rsidR="007339F9" w:rsidRPr="007339F9" w:rsidRDefault="007339F9" w:rsidP="007339F9">
            <w:pPr>
              <w:numPr>
                <w:ilvl w:val="0"/>
                <w:numId w:val="42"/>
              </w:numPr>
              <w:autoSpaceDE w:val="0"/>
              <w:autoSpaceDN w:val="0"/>
              <w:adjustRightInd w:val="0"/>
              <w:spacing w:line="259" w:lineRule="auto"/>
              <w:contextualSpacing/>
              <w:jc w:val="both"/>
              <w:rPr>
                <w:rFonts w:asciiTheme="minorHAnsi" w:hAnsiTheme="minorHAnsi" w:cstheme="minorHAnsi"/>
                <w:b/>
                <w:bCs/>
                <w:sz w:val="16"/>
                <w:szCs w:val="16"/>
                <w:lang w:val="es-ES"/>
              </w:rPr>
            </w:pPr>
            <w:r w:rsidRPr="007339F9">
              <w:rPr>
                <w:rFonts w:asciiTheme="minorHAnsi" w:hAnsiTheme="minorHAnsi" w:cstheme="minorHAnsi"/>
                <w:b/>
                <w:bCs/>
                <w:sz w:val="16"/>
                <w:szCs w:val="16"/>
                <w:lang w:val="es-ES"/>
              </w:rPr>
              <w:t>Realidad aumentada, realidad virtual y visión artificial (componentes, subconjuntos y sistemas el</w:t>
            </w:r>
            <w:r w:rsidRPr="007339F9">
              <w:rPr>
                <w:rFonts w:asciiTheme="minorHAnsi" w:hAnsiTheme="minorHAnsi" w:cstheme="minorHAnsi" w:hint="eastAsia"/>
                <w:b/>
                <w:bCs/>
                <w:sz w:val="16"/>
                <w:szCs w:val="16"/>
                <w:lang w:val="es-ES"/>
              </w:rPr>
              <w:t>é</w:t>
            </w:r>
            <w:r w:rsidRPr="007339F9">
              <w:rPr>
                <w:rFonts w:asciiTheme="minorHAnsi" w:hAnsiTheme="minorHAnsi" w:cstheme="minorHAnsi"/>
                <w:b/>
                <w:bCs/>
                <w:sz w:val="16"/>
                <w:szCs w:val="16"/>
                <w:lang w:val="es-ES"/>
              </w:rPr>
              <w:t>ctricos y electr</w:t>
            </w:r>
            <w:r w:rsidRPr="007339F9">
              <w:rPr>
                <w:rFonts w:asciiTheme="minorHAnsi" w:hAnsiTheme="minorHAnsi" w:cstheme="minorHAnsi" w:hint="eastAsia"/>
                <w:b/>
                <w:bCs/>
                <w:sz w:val="16"/>
                <w:szCs w:val="16"/>
                <w:lang w:val="es-ES"/>
              </w:rPr>
              <w:t>ó</w:t>
            </w:r>
            <w:r w:rsidRPr="007339F9">
              <w:rPr>
                <w:rFonts w:asciiTheme="minorHAnsi" w:hAnsiTheme="minorHAnsi" w:cstheme="minorHAnsi"/>
                <w:b/>
                <w:bCs/>
                <w:sz w:val="16"/>
                <w:szCs w:val="16"/>
                <w:lang w:val="es-ES"/>
              </w:rPr>
              <w:t>nicos incluyendo el desarrollo del software y firmware necesario para garantizar su funcionalidad).</w:t>
            </w:r>
          </w:p>
          <w:p w14:paraId="02DD6214" w14:textId="77777777" w:rsidR="007339F9" w:rsidRPr="007339F9" w:rsidRDefault="007339F9" w:rsidP="007339F9">
            <w:pPr>
              <w:ind w:left="720"/>
              <w:contextualSpacing/>
              <w:rPr>
                <w:rFonts w:asciiTheme="minorHAnsi" w:hAnsiTheme="minorHAnsi" w:cstheme="minorHAnsi"/>
                <w:b/>
                <w:bCs/>
                <w:sz w:val="16"/>
                <w:szCs w:val="16"/>
                <w:lang w:val="es-ES"/>
              </w:rPr>
            </w:pPr>
          </w:p>
          <w:p w14:paraId="02084FD1" w14:textId="77777777" w:rsidR="007339F9" w:rsidRPr="007339F9" w:rsidRDefault="007339F9" w:rsidP="007339F9">
            <w:pPr>
              <w:numPr>
                <w:ilvl w:val="0"/>
                <w:numId w:val="42"/>
              </w:numPr>
              <w:autoSpaceDE w:val="0"/>
              <w:autoSpaceDN w:val="0"/>
              <w:adjustRightInd w:val="0"/>
              <w:spacing w:after="160" w:line="259" w:lineRule="auto"/>
              <w:contextualSpacing/>
              <w:jc w:val="both"/>
              <w:rPr>
                <w:rFonts w:asciiTheme="minorHAnsi" w:hAnsiTheme="minorHAnsi" w:cstheme="minorHAnsi"/>
                <w:b/>
                <w:bCs/>
                <w:sz w:val="16"/>
                <w:szCs w:val="16"/>
                <w:lang w:val="es-ES"/>
              </w:rPr>
            </w:pPr>
            <w:r w:rsidRPr="007339F9">
              <w:rPr>
                <w:rFonts w:asciiTheme="minorHAnsi" w:hAnsiTheme="minorHAnsi" w:cstheme="minorHAnsi"/>
                <w:b/>
                <w:bCs/>
                <w:sz w:val="16"/>
                <w:szCs w:val="16"/>
                <w:lang w:val="es-ES"/>
              </w:rPr>
              <w:t xml:space="preserve">Robótica colaborativa y cognitiva (soluciones avanzadas de robótica para el sector industrial, entre otras, aumentar capacidad cognitiva, robótica colaborativa persona-máquina, percepción, configurabilidad, monitorización, </w:t>
            </w:r>
            <w:r w:rsidRPr="007339F9">
              <w:rPr>
                <w:rFonts w:asciiTheme="minorHAnsi" w:hAnsiTheme="minorHAnsi" w:cstheme="minorHAnsi"/>
                <w:b/>
                <w:bCs/>
                <w:sz w:val="16"/>
                <w:szCs w:val="16"/>
                <w:lang w:val="es-ES"/>
              </w:rPr>
              <w:lastRenderedPageBreak/>
              <w:t>capacidad de manipulación, navegación u otras</w:t>
            </w:r>
            <w:r w:rsidRPr="007339F9">
              <w:rPr>
                <w:rFonts w:asciiTheme="minorHAnsi" w:hAnsiTheme="minorHAnsi" w:cstheme="minorHAnsi"/>
                <w:b/>
                <w:bCs/>
                <w:sz w:val="16"/>
                <w:szCs w:val="16"/>
                <w:lang w:val="es-ES"/>
              </w:rPr>
              <w:br/>
              <w:t>similares de los robots, así como en sus aplicaciones concretas a los procesos</w:t>
            </w:r>
            <w:r w:rsidRPr="007339F9">
              <w:rPr>
                <w:rFonts w:asciiTheme="minorHAnsi" w:hAnsiTheme="minorHAnsi" w:cstheme="minorHAnsi"/>
                <w:b/>
                <w:bCs/>
                <w:sz w:val="16"/>
                <w:szCs w:val="16"/>
                <w:lang w:val="es-ES"/>
              </w:rPr>
              <w:br/>
              <w:t>productivos de la empresa).</w:t>
            </w:r>
          </w:p>
          <w:p w14:paraId="13EAC166" w14:textId="77777777" w:rsidR="007339F9" w:rsidRDefault="007339F9" w:rsidP="007339F9">
            <w:pPr>
              <w:autoSpaceDE w:val="0"/>
              <w:autoSpaceDN w:val="0"/>
              <w:adjustRightInd w:val="0"/>
              <w:spacing w:after="160" w:line="259" w:lineRule="auto"/>
              <w:ind w:left="720"/>
              <w:contextualSpacing/>
              <w:jc w:val="both"/>
              <w:rPr>
                <w:rFonts w:asciiTheme="minorHAnsi" w:hAnsiTheme="minorHAnsi" w:cstheme="minorHAnsi"/>
                <w:b/>
                <w:bCs/>
                <w:sz w:val="16"/>
                <w:szCs w:val="16"/>
                <w:lang w:val="es-ES"/>
              </w:rPr>
            </w:pPr>
          </w:p>
          <w:p w14:paraId="385BB798" w14:textId="77777777" w:rsidR="00FE6B10" w:rsidRDefault="00FE6B10" w:rsidP="007339F9">
            <w:pPr>
              <w:autoSpaceDE w:val="0"/>
              <w:autoSpaceDN w:val="0"/>
              <w:adjustRightInd w:val="0"/>
              <w:spacing w:after="160" w:line="259" w:lineRule="auto"/>
              <w:ind w:left="720"/>
              <w:contextualSpacing/>
              <w:jc w:val="both"/>
              <w:rPr>
                <w:rFonts w:asciiTheme="minorHAnsi" w:hAnsiTheme="minorHAnsi" w:cstheme="minorHAnsi"/>
                <w:b/>
                <w:bCs/>
                <w:sz w:val="16"/>
                <w:szCs w:val="16"/>
                <w:lang w:val="es-ES"/>
              </w:rPr>
            </w:pPr>
          </w:p>
          <w:p w14:paraId="2AAB6A55" w14:textId="77777777" w:rsidR="00FE6B10" w:rsidRDefault="00FE6B10" w:rsidP="007339F9">
            <w:pPr>
              <w:autoSpaceDE w:val="0"/>
              <w:autoSpaceDN w:val="0"/>
              <w:adjustRightInd w:val="0"/>
              <w:spacing w:after="160" w:line="259" w:lineRule="auto"/>
              <w:ind w:left="720"/>
              <w:contextualSpacing/>
              <w:jc w:val="both"/>
              <w:rPr>
                <w:rFonts w:asciiTheme="minorHAnsi" w:hAnsiTheme="minorHAnsi" w:cstheme="minorHAnsi"/>
                <w:b/>
                <w:bCs/>
                <w:sz w:val="16"/>
                <w:szCs w:val="16"/>
                <w:lang w:val="es-ES"/>
              </w:rPr>
            </w:pPr>
          </w:p>
          <w:p w14:paraId="47B284D9" w14:textId="77777777" w:rsidR="00FE6B10" w:rsidRDefault="00FE6B10" w:rsidP="007339F9">
            <w:pPr>
              <w:autoSpaceDE w:val="0"/>
              <w:autoSpaceDN w:val="0"/>
              <w:adjustRightInd w:val="0"/>
              <w:spacing w:after="160" w:line="259" w:lineRule="auto"/>
              <w:ind w:left="720"/>
              <w:contextualSpacing/>
              <w:jc w:val="both"/>
              <w:rPr>
                <w:rFonts w:asciiTheme="minorHAnsi" w:hAnsiTheme="minorHAnsi" w:cstheme="minorHAnsi"/>
                <w:b/>
                <w:bCs/>
                <w:sz w:val="16"/>
                <w:szCs w:val="16"/>
                <w:lang w:val="es-ES"/>
              </w:rPr>
            </w:pPr>
          </w:p>
          <w:p w14:paraId="2C114009" w14:textId="77777777" w:rsidR="00FE6B10" w:rsidRPr="007339F9" w:rsidRDefault="00FE6B10" w:rsidP="007339F9">
            <w:pPr>
              <w:autoSpaceDE w:val="0"/>
              <w:autoSpaceDN w:val="0"/>
              <w:adjustRightInd w:val="0"/>
              <w:spacing w:after="160" w:line="259" w:lineRule="auto"/>
              <w:ind w:left="720"/>
              <w:contextualSpacing/>
              <w:jc w:val="both"/>
              <w:rPr>
                <w:rFonts w:asciiTheme="minorHAnsi" w:hAnsiTheme="minorHAnsi" w:cstheme="minorHAnsi"/>
                <w:b/>
                <w:bCs/>
                <w:sz w:val="16"/>
                <w:szCs w:val="16"/>
                <w:lang w:val="es-ES"/>
              </w:rPr>
            </w:pPr>
          </w:p>
          <w:p w14:paraId="300A2092" w14:textId="77777777" w:rsidR="007339F9" w:rsidRPr="007339F9" w:rsidRDefault="007339F9" w:rsidP="007339F9">
            <w:pPr>
              <w:numPr>
                <w:ilvl w:val="0"/>
                <w:numId w:val="42"/>
              </w:numPr>
              <w:autoSpaceDE w:val="0"/>
              <w:autoSpaceDN w:val="0"/>
              <w:adjustRightInd w:val="0"/>
              <w:spacing w:after="160" w:line="259" w:lineRule="auto"/>
              <w:contextualSpacing/>
              <w:jc w:val="both"/>
              <w:rPr>
                <w:rFonts w:asciiTheme="minorHAnsi" w:hAnsiTheme="minorHAnsi" w:cstheme="minorHAnsi"/>
                <w:b/>
                <w:bCs/>
                <w:sz w:val="16"/>
                <w:szCs w:val="16"/>
                <w:lang w:val="es-ES"/>
              </w:rPr>
            </w:pPr>
            <w:proofErr w:type="spellStart"/>
            <w:r w:rsidRPr="007339F9">
              <w:rPr>
                <w:rFonts w:asciiTheme="minorHAnsi" w:hAnsiTheme="minorHAnsi" w:cstheme="minorHAnsi"/>
                <w:b/>
                <w:bCs/>
                <w:sz w:val="16"/>
                <w:szCs w:val="16"/>
                <w:lang w:val="es-ES"/>
              </w:rPr>
              <w:t>Sensórica</w:t>
            </w:r>
            <w:proofErr w:type="spellEnd"/>
            <w:r w:rsidRPr="007339F9">
              <w:rPr>
                <w:rFonts w:asciiTheme="minorHAnsi" w:hAnsiTheme="minorHAnsi" w:cstheme="minorHAnsi"/>
                <w:b/>
                <w:bCs/>
                <w:sz w:val="16"/>
                <w:szCs w:val="16"/>
                <w:lang w:val="es-ES"/>
              </w:rPr>
              <w:t xml:space="preserve"> (componentes, subconjuntos y sistemas el</w:t>
            </w:r>
            <w:r w:rsidRPr="007339F9">
              <w:rPr>
                <w:rFonts w:asciiTheme="minorHAnsi" w:hAnsiTheme="minorHAnsi" w:cstheme="minorHAnsi" w:hint="eastAsia"/>
                <w:b/>
                <w:bCs/>
                <w:sz w:val="16"/>
                <w:szCs w:val="16"/>
                <w:lang w:val="es-ES"/>
              </w:rPr>
              <w:t>é</w:t>
            </w:r>
            <w:r w:rsidRPr="007339F9">
              <w:rPr>
                <w:rFonts w:asciiTheme="minorHAnsi" w:hAnsiTheme="minorHAnsi" w:cstheme="minorHAnsi"/>
                <w:b/>
                <w:bCs/>
                <w:sz w:val="16"/>
                <w:szCs w:val="16"/>
                <w:lang w:val="es-ES"/>
              </w:rPr>
              <w:t>ctricos y electr</w:t>
            </w:r>
            <w:r w:rsidRPr="007339F9">
              <w:rPr>
                <w:rFonts w:asciiTheme="minorHAnsi" w:hAnsiTheme="minorHAnsi" w:cstheme="minorHAnsi" w:hint="eastAsia"/>
                <w:b/>
                <w:bCs/>
                <w:sz w:val="16"/>
                <w:szCs w:val="16"/>
                <w:lang w:val="es-ES"/>
              </w:rPr>
              <w:t>ó</w:t>
            </w:r>
            <w:r w:rsidRPr="007339F9">
              <w:rPr>
                <w:rFonts w:asciiTheme="minorHAnsi" w:hAnsiTheme="minorHAnsi" w:cstheme="minorHAnsi"/>
                <w:b/>
                <w:bCs/>
                <w:sz w:val="16"/>
                <w:szCs w:val="16"/>
                <w:lang w:val="es-ES"/>
              </w:rPr>
              <w:t>nicos incluyendo el desarrollo del software y firmware necesario para garantizar su funcionalidad y conectividad).</w:t>
            </w:r>
          </w:p>
          <w:p w14:paraId="0F904DF0" w14:textId="77777777" w:rsidR="007339F9" w:rsidRPr="007339F9" w:rsidRDefault="007339F9" w:rsidP="007339F9">
            <w:pPr>
              <w:autoSpaceDE w:val="0"/>
              <w:autoSpaceDN w:val="0"/>
              <w:adjustRightInd w:val="0"/>
              <w:ind w:left="720"/>
              <w:contextualSpacing/>
              <w:jc w:val="both"/>
              <w:rPr>
                <w:rFonts w:asciiTheme="minorHAnsi" w:hAnsiTheme="minorHAnsi" w:cstheme="minorHAnsi"/>
                <w:sz w:val="16"/>
                <w:szCs w:val="16"/>
                <w:lang w:val="es-ES"/>
              </w:rPr>
            </w:pPr>
          </w:p>
          <w:p w14:paraId="2E0AA9BC" w14:textId="77777777" w:rsidR="007339F9" w:rsidRPr="007339F9" w:rsidRDefault="007339F9" w:rsidP="007339F9">
            <w:pPr>
              <w:tabs>
                <w:tab w:val="left" w:pos="136"/>
              </w:tabs>
              <w:autoSpaceDE w:val="0"/>
              <w:autoSpaceDN w:val="0"/>
              <w:adjustRightInd w:val="0"/>
              <w:spacing w:after="80"/>
              <w:ind w:left="136"/>
              <w:contextualSpacing/>
              <w:jc w:val="both"/>
              <w:rPr>
                <w:rFonts w:asciiTheme="minorHAnsi" w:hAnsiTheme="minorHAnsi" w:cstheme="minorHAnsi"/>
                <w:sz w:val="16"/>
                <w:szCs w:val="16"/>
                <w:lang w:val="es-ES"/>
              </w:rPr>
            </w:pPr>
            <w:r w:rsidRPr="007339F9">
              <w:rPr>
                <w:rFonts w:asciiTheme="minorHAnsi" w:hAnsiTheme="minorHAnsi" w:cstheme="minorHAnsi"/>
                <w:sz w:val="16"/>
                <w:szCs w:val="16"/>
                <w:lang w:val="es-ES"/>
              </w:rPr>
              <w:t>Actividades de elaboración, producción o trasformación de alimentos, así como la fabricación de bebidas y la industria del tabaco (Códigos CNAE: 10, 11 y 12), actividades asimilables, así como las desarrolladas en el ámbito de la industria agroalimentaria consistentes, entre otras, en el calibrado, clasificación, manipulación, transformación, conservación y envasado de productos alimentarios.</w:t>
            </w:r>
          </w:p>
        </w:tc>
        <w:tc>
          <w:tcPr>
            <w:tcW w:w="5382" w:type="dxa"/>
            <w:vMerge/>
          </w:tcPr>
          <w:p w14:paraId="6A1E57F4" w14:textId="77777777" w:rsidR="007339F9" w:rsidRPr="007339F9" w:rsidRDefault="007339F9" w:rsidP="007339F9">
            <w:pPr>
              <w:numPr>
                <w:ilvl w:val="0"/>
                <w:numId w:val="16"/>
              </w:numPr>
              <w:spacing w:before="120" w:after="40"/>
              <w:ind w:left="431" w:right="213" w:hanging="357"/>
              <w:jc w:val="both"/>
              <w:rPr>
                <w:rFonts w:asciiTheme="minorHAnsi" w:hAnsiTheme="minorHAnsi" w:cstheme="minorHAnsi"/>
                <w:b/>
                <w:bCs/>
                <w:sz w:val="16"/>
                <w:szCs w:val="16"/>
                <w:lang w:val="es-ES"/>
              </w:rPr>
            </w:pPr>
          </w:p>
        </w:tc>
      </w:tr>
    </w:tbl>
    <w:p w14:paraId="46C492C5" w14:textId="77777777" w:rsidR="002C1BB9" w:rsidRDefault="002C1BB9" w:rsidP="004A2CAE">
      <w:pPr>
        <w:rPr>
          <w:rFonts w:asciiTheme="minorHAnsi" w:hAnsiTheme="minorHAnsi" w:cstheme="minorHAnsi"/>
        </w:rPr>
      </w:pPr>
    </w:p>
    <w:p w14:paraId="33DAFA87" w14:textId="01F1E28B" w:rsidR="003D797D" w:rsidRDefault="003D797D">
      <w:pPr>
        <w:rPr>
          <w:rFonts w:asciiTheme="minorHAnsi" w:hAnsiTheme="minorHAnsi" w:cstheme="minorHAnsi"/>
        </w:rPr>
      </w:pPr>
      <w:r>
        <w:rPr>
          <w:rFonts w:asciiTheme="minorHAnsi" w:hAnsiTheme="minorHAnsi" w:cstheme="minorHAnsi"/>
        </w:rPr>
        <w:br w:type="page"/>
      </w:r>
    </w:p>
    <w:p w14:paraId="58880C96" w14:textId="77777777" w:rsidR="00007EB5" w:rsidRDefault="00007EB5" w:rsidP="00007EB5">
      <w:pPr>
        <w:rPr>
          <w:rFonts w:asciiTheme="minorHAnsi" w:hAnsiTheme="minorHAnsi" w:cstheme="minorHAnsi"/>
        </w:rPr>
      </w:pPr>
    </w:p>
    <w:p w14:paraId="17196FF3" w14:textId="2D263E94" w:rsidR="000065CE" w:rsidRPr="007339F9" w:rsidRDefault="000065CE" w:rsidP="000065CE">
      <w:pPr>
        <w:keepNext/>
        <w:widowControl w:val="0"/>
        <w:suppressAutoHyphens/>
        <w:spacing w:before="180" w:after="120"/>
        <w:jc w:val="both"/>
        <w:outlineLvl w:val="0"/>
        <w:rPr>
          <w:rFonts w:ascii="Calibri" w:hAnsi="Calibri"/>
          <w:b/>
          <w:sz w:val="24"/>
          <w:lang w:val="es-ES"/>
          <w14:shadow w14:blurRad="0" w14:dist="0" w14:dir="0" w14:sx="100000" w14:sy="100000" w14:kx="0" w14:ky="0" w14:algn="tl">
            <w14:srgbClr w14:val="000000">
              <w14:alpha w14:val="100000"/>
            </w14:srgbClr>
          </w14:shadow>
        </w:rPr>
      </w:pPr>
      <w:r w:rsidRPr="007339F9">
        <w:rPr>
          <w:rFonts w:ascii="Calibri" w:hAnsi="Calibri"/>
          <w:b/>
          <w:sz w:val="24"/>
          <w:lang w:val="es-ES"/>
          <w14:shadow w14:blurRad="0" w14:dist="0" w14:dir="0" w14:sx="100000" w14:sy="100000" w14:kx="0" w14:ky="0" w14:algn="tl">
            <w14:srgbClr w14:val="000000">
              <w14:alpha w14:val="100000"/>
            </w14:srgbClr>
          </w14:shadow>
        </w:rPr>
        <w:t xml:space="preserve">Programa: </w:t>
      </w:r>
      <w:r w:rsidRPr="00992CDA">
        <w:rPr>
          <w:rFonts w:ascii="Calibri" w:hAnsi="Calibri"/>
          <w:b/>
          <w:sz w:val="24"/>
          <w:lang w:val="es-ES"/>
          <w14:shadow w14:blurRad="0" w14:dist="0" w14:dir="0" w14:sx="100000" w14:sy="100000" w14:kx="0" w14:ky="0" w14:algn="tl">
            <w14:srgbClr w14:val="000000">
              <w14:alpha w14:val="100000"/>
            </w14:srgbClr>
          </w14:shadow>
        </w:rPr>
        <w:t xml:space="preserve">Proyectos de Investigación industrial y Desarrollo experimental </w:t>
      </w:r>
      <w:r w:rsidR="008121F4">
        <w:rPr>
          <w:rFonts w:ascii="Calibri" w:hAnsi="Calibri"/>
          <w:b/>
          <w:sz w:val="24"/>
          <w:lang w:val="es-ES"/>
          <w14:shadow w14:blurRad="0" w14:dist="0" w14:dir="0" w14:sx="100000" w14:sy="100000" w14:kx="0" w14:ky="0" w14:algn="tl">
            <w14:srgbClr w14:val="000000">
              <w14:alpha w14:val="100000"/>
            </w14:srgbClr>
          </w14:shadow>
        </w:rPr>
        <w:t xml:space="preserve">de Agrupaciones Empresariales Innovadoras </w:t>
      </w:r>
      <w:r w:rsidRPr="00992CDA">
        <w:rPr>
          <w:rFonts w:ascii="Calibri" w:hAnsi="Calibri"/>
          <w:b/>
          <w:sz w:val="24"/>
          <w:lang w:val="es-ES"/>
          <w14:shadow w14:blurRad="0" w14:dist="0" w14:dir="0" w14:sx="100000" w14:sy="100000" w14:kx="0" w14:ky="0" w14:algn="tl">
            <w14:srgbClr w14:val="000000">
              <w14:alpha w14:val="100000"/>
            </w14:srgbClr>
          </w14:shadow>
        </w:rPr>
        <w:t xml:space="preserve">para </w:t>
      </w:r>
      <w:r w:rsidR="00137966">
        <w:rPr>
          <w:rFonts w:ascii="Calibri" w:hAnsi="Calibri"/>
          <w:b/>
          <w:sz w:val="24"/>
          <w:lang w:val="es-ES"/>
          <w14:shadow w14:blurRad="0" w14:dist="0" w14:dir="0" w14:sx="100000" w14:sy="100000" w14:kx="0" w14:ky="0" w14:algn="tl">
            <w14:srgbClr w14:val="000000">
              <w14:alpha w14:val="100000"/>
            </w14:srgbClr>
          </w14:shadow>
        </w:rPr>
        <w:t>la mejora de su competitividad y su contri</w:t>
      </w:r>
      <w:r w:rsidR="00785DE6">
        <w:rPr>
          <w:rFonts w:ascii="Calibri" w:hAnsi="Calibri"/>
          <w:b/>
          <w:sz w:val="24"/>
          <w:lang w:val="es-ES"/>
          <w14:shadow w14:blurRad="0" w14:dist="0" w14:dir="0" w14:sx="100000" w14:sy="100000" w14:kx="0" w14:ky="0" w14:algn="tl">
            <w14:srgbClr w14:val="000000">
              <w14:alpha w14:val="100000"/>
            </w14:srgbClr>
          </w14:shadow>
        </w:rPr>
        <w:t>bución a la autonomía estratégica</w:t>
      </w:r>
      <w:r w:rsidRPr="00992CDA">
        <w:rPr>
          <w:rFonts w:ascii="Calibri" w:hAnsi="Calibri"/>
          <w:b/>
          <w:sz w:val="24"/>
          <w:lang w:val="es-ES"/>
          <w14:shadow w14:blurRad="0" w14:dist="0" w14:dir="0" w14:sx="100000" w14:sy="100000" w14:kx="0" w14:ky="0" w14:algn="tl">
            <w14:srgbClr w14:val="000000">
              <w14:alpha w14:val="100000"/>
            </w14:srgbClr>
          </w14:shadow>
        </w:rPr>
        <w:t>, según Orden ITU/868/2025</w:t>
      </w:r>
      <w:r w:rsidRPr="007339F9">
        <w:rPr>
          <w:rFonts w:ascii="Calibri" w:hAnsi="Calibri"/>
          <w:b/>
          <w:sz w:val="24"/>
          <w:lang w:val="es-ES"/>
          <w14:shadow w14:blurRad="0" w14:dist="0" w14:dir="0" w14:sx="100000" w14:sy="100000" w14:kx="0" w14:ky="0" w14:algn="tl">
            <w14:srgbClr w14:val="000000">
              <w14:alpha w14:val="100000"/>
            </w14:srgbClr>
          </w14:shadow>
        </w:rPr>
        <w:t>.</w:t>
      </w:r>
    </w:p>
    <w:p w14:paraId="45E86C8F" w14:textId="77777777" w:rsidR="000065CE" w:rsidRPr="007339F9" w:rsidRDefault="000065CE" w:rsidP="000065CE">
      <w:pPr>
        <w:tabs>
          <w:tab w:val="right" w:pos="4820"/>
          <w:tab w:val="right" w:pos="6379"/>
          <w:tab w:val="right" w:pos="7230"/>
        </w:tabs>
        <w:rPr>
          <w:rFonts w:asciiTheme="minorHAnsi" w:hAnsiTheme="minorHAnsi"/>
          <w:color w:val="000000"/>
          <w:szCs w:val="22"/>
          <w:lang w:val="es-ES"/>
        </w:rPr>
      </w:pPr>
      <w:r w:rsidRPr="007339F9">
        <w:rPr>
          <w:rFonts w:asciiTheme="minorHAnsi" w:hAnsiTheme="minorHAnsi"/>
          <w:b/>
          <w:szCs w:val="22"/>
          <w:lang w:val="es-ES"/>
        </w:rPr>
        <w:t>Requisitos adicionales: NT-94</w:t>
      </w:r>
    </w:p>
    <w:p w14:paraId="00997508" w14:textId="77777777" w:rsidR="000065CE" w:rsidRPr="007339F9" w:rsidRDefault="000065CE" w:rsidP="000065CE">
      <w:pPr>
        <w:rPr>
          <w:sz w:val="16"/>
          <w:szCs w:val="16"/>
          <w:lang w:val="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5382"/>
      </w:tblGrid>
      <w:tr w:rsidR="000065CE" w:rsidRPr="007339F9" w14:paraId="0E2FAC05" w14:textId="77777777" w:rsidTr="00523F40">
        <w:trPr>
          <w:trHeight w:val="567"/>
        </w:trPr>
        <w:tc>
          <w:tcPr>
            <w:tcW w:w="9418" w:type="dxa"/>
            <w:gridSpan w:val="2"/>
            <w:shd w:val="pct12" w:color="auto" w:fill="FFFFFF"/>
            <w:vAlign w:val="center"/>
          </w:tcPr>
          <w:p w14:paraId="1A2B6789" w14:textId="11664C4E" w:rsidR="000065CE" w:rsidRPr="007339F9" w:rsidRDefault="000065CE" w:rsidP="00523F40">
            <w:pPr>
              <w:spacing w:before="60"/>
              <w:jc w:val="center"/>
              <w:rPr>
                <w:rFonts w:ascii="Calibri" w:hAnsi="Calibri"/>
                <w:bCs/>
                <w:iCs/>
                <w:sz w:val="20"/>
                <w:szCs w:val="22"/>
                <w:lang w:val="es-ES"/>
              </w:rPr>
            </w:pPr>
            <w:r w:rsidRPr="007339F9">
              <w:rPr>
                <w:rFonts w:ascii="Calibri" w:hAnsi="Calibri"/>
                <w:b/>
                <w:sz w:val="20"/>
                <w:szCs w:val="22"/>
                <w:lang w:val="es-ES"/>
              </w:rPr>
              <w:t>OBJETIVO DE LA CERTIFICACIÓN</w:t>
            </w:r>
            <w:r w:rsidR="001C7908">
              <w:rPr>
                <w:rFonts w:ascii="Calibri" w:hAnsi="Calibri"/>
                <w:b/>
                <w:sz w:val="20"/>
                <w:szCs w:val="22"/>
                <w:lang w:val="es-ES"/>
              </w:rPr>
              <w:t xml:space="preserve"> </w:t>
            </w:r>
            <w:r w:rsidR="001C7908" w:rsidRPr="00C10ADC">
              <w:rPr>
                <w:rFonts w:asciiTheme="minorHAnsi" w:hAnsiTheme="minorHAnsi" w:cstheme="minorHAnsi"/>
                <w:bCs/>
                <w:szCs w:val="22"/>
              </w:rPr>
              <w:t>(3)</w:t>
            </w:r>
          </w:p>
        </w:tc>
      </w:tr>
      <w:tr w:rsidR="000065CE" w:rsidRPr="007339F9" w14:paraId="04712F66" w14:textId="77777777" w:rsidTr="00523F40">
        <w:trPr>
          <w:trHeight w:val="647"/>
        </w:trPr>
        <w:tc>
          <w:tcPr>
            <w:tcW w:w="9418" w:type="dxa"/>
            <w:gridSpan w:val="2"/>
          </w:tcPr>
          <w:p w14:paraId="55E6F21A" w14:textId="77777777" w:rsidR="000065CE" w:rsidRPr="007339F9" w:rsidRDefault="000065CE" w:rsidP="00523F40">
            <w:pPr>
              <w:tabs>
                <w:tab w:val="left" w:pos="2198"/>
              </w:tabs>
              <w:spacing w:before="80" w:after="80"/>
              <w:jc w:val="both"/>
              <w:rPr>
                <w:rFonts w:asciiTheme="minorHAnsi" w:hAnsiTheme="minorHAnsi" w:cstheme="minorHAnsi"/>
                <w:sz w:val="20"/>
                <w:lang w:val="es-ES"/>
              </w:rPr>
            </w:pPr>
            <w:r w:rsidRPr="007339F9">
              <w:rPr>
                <w:rFonts w:asciiTheme="minorHAnsi" w:hAnsiTheme="minorHAnsi" w:cstheme="minorHAnsi"/>
                <w:sz w:val="20"/>
                <w:lang w:val="es-ES"/>
              </w:rPr>
              <w:t>Calificación de las actividades del proyecto. Determinación de la naturaleza tecnológica de las actividades del proyecto, conforme a lo establecido en la Orden ITU/8</w:t>
            </w:r>
            <w:r>
              <w:rPr>
                <w:rFonts w:asciiTheme="minorHAnsi" w:hAnsiTheme="minorHAnsi" w:cstheme="minorHAnsi"/>
                <w:sz w:val="20"/>
                <w:lang w:val="es-ES"/>
              </w:rPr>
              <w:t>68</w:t>
            </w:r>
            <w:r w:rsidRPr="007339F9">
              <w:rPr>
                <w:rFonts w:asciiTheme="minorHAnsi" w:hAnsiTheme="minorHAnsi" w:cstheme="minorHAnsi"/>
                <w:sz w:val="20"/>
                <w:lang w:val="es-ES"/>
              </w:rPr>
              <w:t>/202</w:t>
            </w:r>
            <w:r>
              <w:rPr>
                <w:rFonts w:asciiTheme="minorHAnsi" w:hAnsiTheme="minorHAnsi" w:cstheme="minorHAnsi"/>
                <w:sz w:val="20"/>
                <w:lang w:val="es-ES"/>
              </w:rPr>
              <w:t>5</w:t>
            </w:r>
            <w:r w:rsidRPr="007339F9">
              <w:rPr>
                <w:rFonts w:asciiTheme="minorHAnsi" w:hAnsiTheme="minorHAnsi" w:cstheme="minorHAnsi"/>
                <w:sz w:val="20"/>
                <w:lang w:val="es-ES"/>
              </w:rPr>
              <w:t>.</w:t>
            </w:r>
          </w:p>
          <w:p w14:paraId="17E2AD12" w14:textId="77777777" w:rsidR="000065CE" w:rsidRPr="007339F9" w:rsidRDefault="000065CE" w:rsidP="00523F40">
            <w:pPr>
              <w:numPr>
                <w:ilvl w:val="0"/>
                <w:numId w:val="23"/>
              </w:numPr>
              <w:tabs>
                <w:tab w:val="left" w:pos="2198"/>
              </w:tabs>
              <w:spacing w:before="80" w:after="80"/>
              <w:contextualSpacing/>
              <w:jc w:val="both"/>
              <w:rPr>
                <w:rFonts w:asciiTheme="minorHAnsi" w:hAnsiTheme="minorHAnsi" w:cstheme="minorHAnsi"/>
                <w:b/>
                <w:sz w:val="20"/>
                <w:lang w:val="es-ES"/>
              </w:rPr>
            </w:pPr>
            <w:r w:rsidRPr="007339F9">
              <w:rPr>
                <w:rFonts w:asciiTheme="minorHAnsi" w:hAnsiTheme="minorHAnsi" w:cstheme="minorHAnsi"/>
                <w:b/>
                <w:sz w:val="20"/>
                <w:lang w:val="es-ES"/>
              </w:rPr>
              <w:t>Certificación de proyectos de Investigación industrial</w:t>
            </w:r>
          </w:p>
          <w:p w14:paraId="6E16509F" w14:textId="77777777" w:rsidR="000065CE" w:rsidRPr="007339F9" w:rsidRDefault="000065CE" w:rsidP="00523F40">
            <w:pPr>
              <w:numPr>
                <w:ilvl w:val="0"/>
                <w:numId w:val="23"/>
              </w:numPr>
              <w:autoSpaceDE w:val="0"/>
              <w:autoSpaceDN w:val="0"/>
              <w:adjustRightInd w:val="0"/>
              <w:ind w:right="62"/>
              <w:contextualSpacing/>
              <w:jc w:val="both"/>
              <w:rPr>
                <w:sz w:val="20"/>
                <w:lang w:val="es-ES"/>
              </w:rPr>
            </w:pPr>
            <w:r w:rsidRPr="007339F9">
              <w:rPr>
                <w:rFonts w:asciiTheme="minorHAnsi" w:hAnsiTheme="minorHAnsi" w:cstheme="minorHAnsi"/>
                <w:b/>
                <w:sz w:val="20"/>
                <w:lang w:val="es-ES"/>
              </w:rPr>
              <w:t>Certificación de proyectos de Desarrollo experimental</w:t>
            </w:r>
          </w:p>
          <w:p w14:paraId="691FCFBB" w14:textId="77777777" w:rsidR="000065CE" w:rsidRPr="007339F9" w:rsidRDefault="000065CE" w:rsidP="00523F40">
            <w:pPr>
              <w:autoSpaceDE w:val="0"/>
              <w:autoSpaceDN w:val="0"/>
              <w:adjustRightInd w:val="0"/>
              <w:ind w:right="62"/>
              <w:jc w:val="both"/>
              <w:rPr>
                <w:rFonts w:asciiTheme="minorHAnsi" w:hAnsiTheme="minorHAnsi" w:cstheme="minorHAnsi"/>
                <w:sz w:val="20"/>
                <w:lang w:val="es-ES"/>
              </w:rPr>
            </w:pPr>
          </w:p>
        </w:tc>
      </w:tr>
      <w:tr w:rsidR="000065CE" w:rsidRPr="007339F9" w14:paraId="701EF6EC" w14:textId="77777777" w:rsidTr="00523F40">
        <w:trPr>
          <w:trHeight w:val="567"/>
          <w:tblHeader/>
        </w:trPr>
        <w:tc>
          <w:tcPr>
            <w:tcW w:w="4036" w:type="dxa"/>
            <w:shd w:val="pct12" w:color="auto" w:fill="FFFFFF"/>
          </w:tcPr>
          <w:p w14:paraId="05341634" w14:textId="7997BA42" w:rsidR="000065CE" w:rsidRPr="007339F9" w:rsidRDefault="000065CE" w:rsidP="00523F40">
            <w:pPr>
              <w:keepNext/>
              <w:keepLines/>
              <w:spacing w:beforeLines="60" w:before="144"/>
              <w:jc w:val="center"/>
              <w:outlineLvl w:val="8"/>
              <w:rPr>
                <w:rFonts w:asciiTheme="minorHAnsi" w:eastAsiaTheme="majorEastAsia" w:hAnsiTheme="minorHAnsi" w:cstheme="minorHAnsi"/>
                <w:bCs/>
                <w:color w:val="272727" w:themeColor="text1" w:themeTint="D8"/>
                <w:sz w:val="21"/>
                <w:szCs w:val="22"/>
                <w:lang w:val="es-ES"/>
              </w:rPr>
            </w:pPr>
            <w:r w:rsidRPr="007339F9">
              <w:rPr>
                <w:rFonts w:asciiTheme="minorHAnsi" w:eastAsiaTheme="majorEastAsia" w:hAnsiTheme="minorHAnsi" w:cstheme="minorHAnsi"/>
                <w:b/>
                <w:color w:val="272727" w:themeColor="text1" w:themeTint="D8"/>
                <w:sz w:val="21"/>
                <w:szCs w:val="22"/>
                <w:lang w:val="es-ES"/>
              </w:rPr>
              <w:t xml:space="preserve">ÁREAS </w:t>
            </w:r>
            <w:r w:rsidRPr="007339F9">
              <w:rPr>
                <w:rFonts w:asciiTheme="minorHAnsi" w:eastAsiaTheme="majorEastAsia" w:hAnsiTheme="minorHAnsi" w:cstheme="minorHAnsi"/>
                <w:b/>
                <w:color w:val="272727" w:themeColor="text1" w:themeTint="D8"/>
                <w:sz w:val="21"/>
                <w:szCs w:val="21"/>
                <w:lang w:val="es-ES"/>
              </w:rPr>
              <w:t>TÉCNICAS</w:t>
            </w:r>
            <w:r w:rsidR="001C7908">
              <w:rPr>
                <w:rFonts w:asciiTheme="minorHAnsi" w:eastAsiaTheme="majorEastAsia" w:hAnsiTheme="minorHAnsi" w:cstheme="minorHAnsi"/>
                <w:b/>
                <w:color w:val="272727" w:themeColor="text1" w:themeTint="D8"/>
                <w:sz w:val="21"/>
                <w:szCs w:val="21"/>
                <w:lang w:val="es-ES"/>
              </w:rPr>
              <w:t xml:space="preserve"> </w:t>
            </w:r>
            <w:r w:rsidR="001C7908" w:rsidRPr="00C10ADC">
              <w:rPr>
                <w:rFonts w:asciiTheme="minorHAnsi" w:hAnsiTheme="minorHAnsi" w:cstheme="minorHAnsi"/>
                <w:bCs/>
                <w:szCs w:val="22"/>
              </w:rPr>
              <w:t>(</w:t>
            </w:r>
            <w:r w:rsidR="001C7908">
              <w:rPr>
                <w:rFonts w:asciiTheme="minorHAnsi" w:hAnsiTheme="minorHAnsi" w:cstheme="minorHAnsi"/>
                <w:bCs/>
                <w:szCs w:val="22"/>
              </w:rPr>
              <w:t>4</w:t>
            </w:r>
            <w:r w:rsidR="001C7908" w:rsidRPr="00C10ADC">
              <w:rPr>
                <w:rFonts w:asciiTheme="minorHAnsi" w:hAnsiTheme="minorHAnsi" w:cstheme="minorHAnsi"/>
                <w:bCs/>
                <w:szCs w:val="22"/>
              </w:rPr>
              <w:t>)</w:t>
            </w:r>
          </w:p>
        </w:tc>
        <w:tc>
          <w:tcPr>
            <w:tcW w:w="5382" w:type="dxa"/>
            <w:shd w:val="pct12" w:color="auto" w:fill="FFFFFF"/>
          </w:tcPr>
          <w:p w14:paraId="3A447A92" w14:textId="0EECCA79" w:rsidR="000065CE" w:rsidRPr="007339F9" w:rsidRDefault="000065CE" w:rsidP="00523F40">
            <w:pPr>
              <w:keepNext/>
              <w:keepLines/>
              <w:spacing w:beforeLines="60" w:before="144"/>
              <w:jc w:val="center"/>
              <w:outlineLvl w:val="8"/>
              <w:rPr>
                <w:rFonts w:asciiTheme="minorHAnsi" w:eastAsiaTheme="majorEastAsia" w:hAnsiTheme="minorHAnsi" w:cstheme="minorHAnsi"/>
                <w:color w:val="272727" w:themeColor="text1" w:themeTint="D8"/>
                <w:sz w:val="21"/>
                <w:szCs w:val="21"/>
                <w:lang w:val="es-ES"/>
              </w:rPr>
            </w:pPr>
            <w:r w:rsidRPr="007339F9">
              <w:rPr>
                <w:rFonts w:asciiTheme="minorHAnsi" w:eastAsiaTheme="majorEastAsia" w:hAnsiTheme="minorHAnsi" w:cstheme="minorHAnsi"/>
                <w:b/>
                <w:color w:val="272727" w:themeColor="text1" w:themeTint="D8"/>
                <w:sz w:val="21"/>
                <w:szCs w:val="21"/>
                <w:lang w:val="es-ES"/>
              </w:rPr>
              <w:t>DOCUMENTOS SEGÚN LOS CUALES CERTIFICA</w:t>
            </w:r>
            <w:r w:rsidR="001C7908">
              <w:rPr>
                <w:rFonts w:asciiTheme="minorHAnsi" w:eastAsiaTheme="majorEastAsia" w:hAnsiTheme="minorHAnsi" w:cstheme="minorHAnsi"/>
                <w:b/>
                <w:color w:val="272727" w:themeColor="text1" w:themeTint="D8"/>
                <w:sz w:val="21"/>
                <w:szCs w:val="21"/>
                <w:lang w:val="es-ES"/>
              </w:rPr>
              <w:t xml:space="preserve"> </w:t>
            </w:r>
            <w:r w:rsidR="001C7908" w:rsidRPr="00C10ADC">
              <w:rPr>
                <w:rFonts w:asciiTheme="minorHAnsi" w:hAnsiTheme="minorHAnsi" w:cstheme="minorHAnsi"/>
                <w:bCs/>
                <w:szCs w:val="22"/>
              </w:rPr>
              <w:t>(</w:t>
            </w:r>
            <w:r w:rsidR="001C7908">
              <w:rPr>
                <w:rFonts w:asciiTheme="minorHAnsi" w:hAnsiTheme="minorHAnsi" w:cstheme="minorHAnsi"/>
                <w:bCs/>
                <w:szCs w:val="22"/>
              </w:rPr>
              <w:t>5</w:t>
            </w:r>
            <w:r w:rsidR="001C7908" w:rsidRPr="00C10ADC">
              <w:rPr>
                <w:rFonts w:asciiTheme="minorHAnsi" w:hAnsiTheme="minorHAnsi" w:cstheme="minorHAnsi"/>
                <w:bCs/>
                <w:szCs w:val="22"/>
              </w:rPr>
              <w:t>)</w:t>
            </w:r>
          </w:p>
        </w:tc>
      </w:tr>
      <w:tr w:rsidR="000065CE" w:rsidRPr="007339F9" w14:paraId="6E0643CF" w14:textId="77777777" w:rsidTr="00523F40">
        <w:trPr>
          <w:trHeight w:val="1204"/>
        </w:trPr>
        <w:tc>
          <w:tcPr>
            <w:tcW w:w="4036" w:type="dxa"/>
          </w:tcPr>
          <w:p w14:paraId="6EF3AB4D" w14:textId="77777777" w:rsidR="000065CE" w:rsidRPr="007339F9" w:rsidRDefault="000065CE" w:rsidP="00523F40">
            <w:pPr>
              <w:autoSpaceDE w:val="0"/>
              <w:autoSpaceDN w:val="0"/>
              <w:adjustRightInd w:val="0"/>
              <w:jc w:val="both"/>
              <w:rPr>
                <w:rFonts w:asciiTheme="minorHAnsi" w:hAnsiTheme="minorHAnsi" w:cstheme="minorHAnsi"/>
                <w:sz w:val="16"/>
                <w:szCs w:val="16"/>
                <w:lang w:val="es-ES"/>
              </w:rPr>
            </w:pPr>
            <w:r w:rsidRPr="00523F40">
              <w:rPr>
                <w:rFonts w:asciiTheme="minorHAnsi" w:hAnsiTheme="minorHAnsi" w:cstheme="minorHAnsi"/>
                <w:b/>
                <w:bCs/>
                <w:sz w:val="16"/>
                <w:szCs w:val="16"/>
                <w:lang w:val="es-ES"/>
              </w:rPr>
              <w:t>Ciudades inteligentes y climáticamente neutras</w:t>
            </w:r>
            <w:r w:rsidRPr="00922A9A">
              <w:rPr>
                <w:rFonts w:asciiTheme="minorHAnsi" w:hAnsiTheme="minorHAnsi" w:cstheme="minorHAnsi"/>
                <w:sz w:val="16"/>
                <w:szCs w:val="16"/>
                <w:lang w:val="es-ES"/>
              </w:rPr>
              <w:t>, conforme a la misión definida por la Unión Europea, con el objetivo de apoyar, promover y mostrar la transformación de cien ciudades europeas hacia la neutralidad climática de aquí a 2030 convirtiéndolas en centros de experimentación e innovación para todas las demás</w:t>
            </w:r>
          </w:p>
        </w:tc>
        <w:tc>
          <w:tcPr>
            <w:tcW w:w="5382" w:type="dxa"/>
            <w:vMerge w:val="restart"/>
          </w:tcPr>
          <w:p w14:paraId="14FF94A6" w14:textId="77777777" w:rsidR="000065CE" w:rsidRPr="007339F9" w:rsidRDefault="000065CE" w:rsidP="00523F40">
            <w:pPr>
              <w:numPr>
                <w:ilvl w:val="0"/>
                <w:numId w:val="16"/>
              </w:numPr>
              <w:spacing w:before="120" w:after="120"/>
              <w:ind w:left="352" w:right="62" w:hanging="284"/>
              <w:jc w:val="both"/>
              <w:rPr>
                <w:rFonts w:asciiTheme="minorHAnsi" w:hAnsiTheme="minorHAnsi" w:cstheme="minorHAnsi"/>
                <w:sz w:val="16"/>
                <w:szCs w:val="16"/>
                <w:lang w:val="es-ES"/>
              </w:rPr>
            </w:pPr>
            <w:r w:rsidRPr="007339F9">
              <w:rPr>
                <w:rFonts w:asciiTheme="minorHAnsi" w:hAnsiTheme="minorHAnsi" w:cstheme="minorHAnsi"/>
                <w:b/>
                <w:bCs/>
                <w:sz w:val="16"/>
                <w:szCs w:val="16"/>
                <w:lang w:val="es-ES"/>
              </w:rPr>
              <w:t xml:space="preserve">REGLAMENTO (UE) Nº 651/2014 DE LA COMISIÓN, </w:t>
            </w:r>
            <w:r w:rsidRPr="007339F9">
              <w:rPr>
                <w:rFonts w:asciiTheme="minorHAnsi" w:hAnsiTheme="minorHAnsi" w:cstheme="minorHAnsi"/>
                <w:sz w:val="16"/>
                <w:szCs w:val="16"/>
                <w:lang w:val="es-ES"/>
              </w:rPr>
              <w:t>de 17 de junio de 2014, por el que se declaran determinadas categorías de ayudas compatibles con el mercado interior en aplicación de los artículos 107 y 108 del Tratado.</w:t>
            </w:r>
          </w:p>
          <w:p w14:paraId="2BF65888" w14:textId="6A6C21E3" w:rsidR="000065CE" w:rsidRPr="00CF1D7A" w:rsidRDefault="000065CE" w:rsidP="00523F40">
            <w:pPr>
              <w:numPr>
                <w:ilvl w:val="0"/>
                <w:numId w:val="16"/>
              </w:numPr>
              <w:spacing w:before="120" w:after="120"/>
              <w:ind w:right="62"/>
              <w:jc w:val="both"/>
              <w:rPr>
                <w:rFonts w:asciiTheme="minorHAnsi" w:hAnsiTheme="minorHAnsi" w:cstheme="minorHAnsi"/>
                <w:sz w:val="16"/>
                <w:szCs w:val="16"/>
                <w:lang w:val="es-ES"/>
              </w:rPr>
            </w:pPr>
            <w:r w:rsidRPr="00523F40">
              <w:rPr>
                <w:rFonts w:asciiTheme="minorHAnsi" w:hAnsiTheme="minorHAnsi" w:cstheme="minorHAnsi"/>
                <w:b/>
                <w:bCs/>
                <w:sz w:val="16"/>
                <w:szCs w:val="16"/>
                <w:lang w:val="es-ES"/>
              </w:rPr>
              <w:t>Orden ITU/868/2025</w:t>
            </w:r>
            <w:r w:rsidRPr="00CF1D7A">
              <w:rPr>
                <w:rFonts w:asciiTheme="minorHAnsi" w:hAnsiTheme="minorHAnsi" w:cstheme="minorHAnsi"/>
                <w:sz w:val="16"/>
                <w:szCs w:val="16"/>
                <w:lang w:val="es-ES"/>
              </w:rPr>
              <w:t>, de 6 de agosto, por la que se establecen las bases reguladoras de las ayudas de apoyo a agrupaciones empresariales innovadoras, con objeto de mejorar su competitividad y su contribución a la</w:t>
            </w:r>
            <w:r>
              <w:rPr>
                <w:rFonts w:asciiTheme="minorHAnsi" w:hAnsiTheme="minorHAnsi" w:cstheme="minorHAnsi"/>
                <w:sz w:val="16"/>
                <w:szCs w:val="16"/>
                <w:lang w:val="es-ES"/>
              </w:rPr>
              <w:t xml:space="preserve"> </w:t>
            </w:r>
            <w:r w:rsidRPr="00CF1D7A">
              <w:rPr>
                <w:rFonts w:asciiTheme="minorHAnsi" w:hAnsiTheme="minorHAnsi" w:cstheme="minorHAnsi"/>
                <w:sz w:val="16"/>
                <w:szCs w:val="16"/>
                <w:lang w:val="es-ES"/>
              </w:rPr>
              <w:t>autonomía estratégica</w:t>
            </w:r>
            <w:r w:rsidR="009E5EFE">
              <w:rPr>
                <w:rFonts w:asciiTheme="minorHAnsi" w:hAnsiTheme="minorHAnsi" w:cstheme="minorHAnsi"/>
                <w:sz w:val="16"/>
                <w:szCs w:val="16"/>
                <w:lang w:val="es-ES"/>
              </w:rPr>
              <w:t xml:space="preserve">, </w:t>
            </w:r>
            <w:r w:rsidR="009E5EFE" w:rsidRPr="00523F40">
              <w:rPr>
                <w:rFonts w:asciiTheme="minorHAnsi" w:hAnsiTheme="minorHAnsi" w:cstheme="minorHAnsi"/>
                <w:sz w:val="16"/>
                <w:szCs w:val="16"/>
                <w:lang w:val="es-ES"/>
              </w:rPr>
              <w:t>así como las modificaciones posteriores de la Orden y sus Convocatorias sucesivas</w:t>
            </w:r>
            <w:r w:rsidR="009E5EFE">
              <w:rPr>
                <w:rFonts w:asciiTheme="minorHAnsi" w:hAnsiTheme="minorHAnsi" w:cstheme="minorHAnsi"/>
                <w:sz w:val="16"/>
                <w:szCs w:val="16"/>
                <w:lang w:val="es-ES"/>
              </w:rPr>
              <w:t>.</w:t>
            </w:r>
          </w:p>
          <w:p w14:paraId="24AF2409" w14:textId="77777777" w:rsidR="000065CE" w:rsidRPr="007339F9" w:rsidRDefault="000065CE" w:rsidP="00523F40">
            <w:pPr>
              <w:numPr>
                <w:ilvl w:val="0"/>
                <w:numId w:val="16"/>
              </w:numPr>
              <w:spacing w:before="120" w:after="120"/>
              <w:ind w:left="352" w:right="62" w:hanging="284"/>
              <w:jc w:val="both"/>
              <w:rPr>
                <w:rFonts w:asciiTheme="minorHAnsi" w:hAnsiTheme="minorHAnsi" w:cstheme="minorHAnsi"/>
                <w:bCs/>
                <w:sz w:val="16"/>
                <w:szCs w:val="16"/>
                <w:lang w:val="es-ES"/>
              </w:rPr>
            </w:pPr>
            <w:r w:rsidRPr="007339F9">
              <w:rPr>
                <w:rFonts w:ascii="Calibri" w:hAnsi="Calibri"/>
                <w:b/>
                <w:sz w:val="16"/>
                <w:lang w:val="es-ES"/>
              </w:rPr>
              <w:t xml:space="preserve">Procedimiento de certificación: </w:t>
            </w:r>
            <w:r w:rsidRPr="007339F9">
              <w:rPr>
                <w:rFonts w:ascii="Calibri" w:hAnsi="Calibri"/>
                <w:bCs/>
                <w:i/>
                <w:iCs/>
                <w:sz w:val="16"/>
                <w:lang w:val="es-ES"/>
              </w:rPr>
              <w:t>&lt;&lt;Procedimiento de certificación de la entidad&gt;&gt;</w:t>
            </w:r>
          </w:p>
        </w:tc>
      </w:tr>
      <w:tr w:rsidR="000065CE" w:rsidRPr="007339F9" w14:paraId="3ED675F8" w14:textId="77777777" w:rsidTr="00523F40">
        <w:trPr>
          <w:trHeight w:val="1124"/>
        </w:trPr>
        <w:tc>
          <w:tcPr>
            <w:tcW w:w="4036" w:type="dxa"/>
          </w:tcPr>
          <w:p w14:paraId="0164548A" w14:textId="77777777" w:rsidR="000065CE" w:rsidRPr="007339F9" w:rsidRDefault="000065CE" w:rsidP="00523F40">
            <w:pPr>
              <w:autoSpaceDE w:val="0"/>
              <w:autoSpaceDN w:val="0"/>
              <w:adjustRightInd w:val="0"/>
              <w:jc w:val="both"/>
              <w:rPr>
                <w:rFonts w:asciiTheme="minorHAnsi" w:hAnsiTheme="minorHAnsi" w:cstheme="minorHAnsi"/>
                <w:b/>
                <w:bCs/>
                <w:sz w:val="16"/>
                <w:szCs w:val="16"/>
                <w:lang w:val="es-ES"/>
              </w:rPr>
            </w:pPr>
            <w:r w:rsidRPr="00F74C89">
              <w:rPr>
                <w:rFonts w:asciiTheme="minorHAnsi" w:hAnsiTheme="minorHAnsi" w:cstheme="minorHAnsi"/>
                <w:b/>
                <w:bCs/>
                <w:sz w:val="16"/>
                <w:szCs w:val="16"/>
                <w:lang w:val="es-ES"/>
              </w:rPr>
              <w:t>Componentes innovadores para un nuevo ecosistema de movilidad</w:t>
            </w:r>
            <w:r w:rsidRPr="00523F40">
              <w:rPr>
                <w:rFonts w:asciiTheme="minorHAnsi" w:hAnsiTheme="minorHAnsi" w:cstheme="minorHAnsi"/>
                <w:sz w:val="16"/>
                <w:szCs w:val="16"/>
                <w:lang w:val="es-ES"/>
              </w:rPr>
              <w:t>, en línea con el Plan de Acción Industrial para la Automoción en el marco de la Brújula para la Competitividad presentado por la Comisión Europea, diseñado para afrontar los retos de la electrificación y mantener la competitividad de la industria europea frente a actores globales.</w:t>
            </w:r>
          </w:p>
        </w:tc>
        <w:tc>
          <w:tcPr>
            <w:tcW w:w="5382" w:type="dxa"/>
            <w:vMerge/>
          </w:tcPr>
          <w:p w14:paraId="010BDAD3" w14:textId="77777777" w:rsidR="000065CE" w:rsidRPr="007339F9" w:rsidRDefault="000065CE" w:rsidP="00523F40">
            <w:pPr>
              <w:numPr>
                <w:ilvl w:val="0"/>
                <w:numId w:val="16"/>
              </w:numPr>
              <w:spacing w:before="120" w:after="40"/>
              <w:ind w:left="353" w:right="62" w:hanging="283"/>
              <w:jc w:val="both"/>
              <w:rPr>
                <w:rFonts w:asciiTheme="minorHAnsi" w:hAnsiTheme="minorHAnsi" w:cstheme="minorHAnsi"/>
                <w:b/>
                <w:bCs/>
                <w:sz w:val="16"/>
                <w:szCs w:val="16"/>
                <w:lang w:val="es-ES"/>
              </w:rPr>
            </w:pPr>
          </w:p>
        </w:tc>
      </w:tr>
      <w:tr w:rsidR="000065CE" w:rsidRPr="007339F9" w14:paraId="473AD7C7" w14:textId="77777777" w:rsidTr="00523F40">
        <w:trPr>
          <w:trHeight w:val="1242"/>
        </w:trPr>
        <w:tc>
          <w:tcPr>
            <w:tcW w:w="4036" w:type="dxa"/>
          </w:tcPr>
          <w:p w14:paraId="44787B9A" w14:textId="77777777" w:rsidR="000065CE" w:rsidRPr="007339F9" w:rsidRDefault="000065CE" w:rsidP="00523F40">
            <w:pPr>
              <w:tabs>
                <w:tab w:val="left" w:pos="136"/>
              </w:tabs>
              <w:autoSpaceDE w:val="0"/>
              <w:autoSpaceDN w:val="0"/>
              <w:adjustRightInd w:val="0"/>
              <w:spacing w:after="80"/>
              <w:contextualSpacing/>
              <w:jc w:val="both"/>
              <w:rPr>
                <w:rFonts w:asciiTheme="minorHAnsi" w:hAnsiTheme="minorHAnsi" w:cstheme="minorHAnsi"/>
                <w:sz w:val="16"/>
                <w:szCs w:val="16"/>
                <w:lang w:val="es-ES"/>
              </w:rPr>
            </w:pPr>
            <w:r w:rsidRPr="00523F40">
              <w:rPr>
                <w:rFonts w:asciiTheme="minorHAnsi" w:hAnsiTheme="minorHAnsi" w:cstheme="minorHAnsi"/>
                <w:b/>
                <w:bCs/>
                <w:sz w:val="16"/>
                <w:szCs w:val="16"/>
                <w:lang w:val="es-ES"/>
              </w:rPr>
              <w:t>Construcción industrializada y sostenible para una vivienda accesible</w:t>
            </w:r>
            <w:r w:rsidRPr="00BE195A">
              <w:rPr>
                <w:rFonts w:asciiTheme="minorHAnsi" w:hAnsiTheme="minorHAnsi" w:cstheme="minorHAnsi"/>
                <w:sz w:val="16"/>
                <w:szCs w:val="16"/>
                <w:lang w:val="es-ES"/>
              </w:rPr>
              <w:t xml:space="preserve">, en línea con el PERTE de la Industrialización de la Vivienda con el que se pretende transformar y acelerar la producción de vivienda bajo una perspectiva de justicia social y a partir de un modelo más verde, </w:t>
            </w:r>
            <w:proofErr w:type="gramStart"/>
            <w:r w:rsidRPr="00BE195A">
              <w:rPr>
                <w:rFonts w:asciiTheme="minorHAnsi" w:hAnsiTheme="minorHAnsi" w:cstheme="minorHAnsi"/>
                <w:sz w:val="16"/>
                <w:szCs w:val="16"/>
                <w:lang w:val="es-ES"/>
              </w:rPr>
              <w:t>más eficiente y más inclusivo</w:t>
            </w:r>
            <w:proofErr w:type="gramEnd"/>
            <w:r w:rsidRPr="00BE195A">
              <w:rPr>
                <w:rFonts w:asciiTheme="minorHAnsi" w:hAnsiTheme="minorHAnsi" w:cstheme="minorHAnsi"/>
                <w:sz w:val="16"/>
                <w:szCs w:val="16"/>
                <w:lang w:val="es-ES"/>
              </w:rPr>
              <w:t>.</w:t>
            </w:r>
          </w:p>
        </w:tc>
        <w:tc>
          <w:tcPr>
            <w:tcW w:w="5382" w:type="dxa"/>
            <w:vMerge/>
          </w:tcPr>
          <w:p w14:paraId="5D2A9FA1" w14:textId="77777777" w:rsidR="000065CE" w:rsidRPr="007339F9" w:rsidRDefault="000065CE" w:rsidP="00523F40">
            <w:pPr>
              <w:numPr>
                <w:ilvl w:val="0"/>
                <w:numId w:val="16"/>
              </w:numPr>
              <w:spacing w:before="120" w:after="40"/>
              <w:ind w:left="431" w:right="213" w:hanging="357"/>
              <w:jc w:val="both"/>
              <w:rPr>
                <w:rFonts w:asciiTheme="minorHAnsi" w:hAnsiTheme="minorHAnsi" w:cstheme="minorHAnsi"/>
                <w:b/>
                <w:bCs/>
                <w:sz w:val="16"/>
                <w:szCs w:val="16"/>
                <w:lang w:val="es-ES"/>
              </w:rPr>
            </w:pPr>
          </w:p>
        </w:tc>
      </w:tr>
    </w:tbl>
    <w:p w14:paraId="3774C389" w14:textId="77777777" w:rsidR="000065CE" w:rsidRDefault="000065CE" w:rsidP="000065CE">
      <w:pPr>
        <w:rPr>
          <w:rFonts w:asciiTheme="minorHAnsi" w:hAnsiTheme="minorHAnsi" w:cstheme="minorHAnsi"/>
        </w:rPr>
      </w:pPr>
    </w:p>
    <w:p w14:paraId="08274A1C" w14:textId="77777777" w:rsidR="00007EB5" w:rsidRDefault="00007EB5" w:rsidP="00007EB5">
      <w:pPr>
        <w:rPr>
          <w:rFonts w:asciiTheme="minorHAnsi" w:hAnsiTheme="minorHAnsi" w:cstheme="minorHAnsi"/>
        </w:rPr>
      </w:pPr>
    </w:p>
    <w:p w14:paraId="4A242DF3" w14:textId="77777777" w:rsidR="00007EB5" w:rsidRDefault="00007EB5" w:rsidP="00007EB5">
      <w:pPr>
        <w:rPr>
          <w:rFonts w:asciiTheme="minorHAnsi" w:hAnsiTheme="minorHAnsi" w:cstheme="minorHAnsi"/>
        </w:rPr>
      </w:pPr>
    </w:p>
    <w:p w14:paraId="3D733822" w14:textId="51627B62" w:rsidR="00007EB5" w:rsidRDefault="00007EB5" w:rsidP="00007EB5">
      <w:pPr>
        <w:rPr>
          <w:rFonts w:asciiTheme="minorHAnsi" w:hAnsiTheme="minorHAnsi" w:cstheme="minorHAnsi"/>
        </w:rPr>
      </w:pPr>
      <w:r>
        <w:rPr>
          <w:rFonts w:asciiTheme="minorHAnsi" w:hAnsiTheme="minorHAnsi" w:cstheme="minorHAnsi"/>
        </w:rPr>
        <w:br w:type="page"/>
      </w:r>
    </w:p>
    <w:p w14:paraId="3248DEAA" w14:textId="77777777" w:rsidR="00007EB5" w:rsidRDefault="00007EB5" w:rsidP="004A2CAE">
      <w:pPr>
        <w:rPr>
          <w:rFonts w:asciiTheme="minorHAnsi" w:hAnsiTheme="minorHAnsi" w:cstheme="minorHAnsi"/>
        </w:rPr>
      </w:pPr>
    </w:p>
    <w:p w14:paraId="7E05A1E9" w14:textId="6A53BAB2" w:rsidR="000C6DB6" w:rsidRPr="00C10ADC" w:rsidRDefault="000C6DB6" w:rsidP="000C6DB6">
      <w:pPr>
        <w:tabs>
          <w:tab w:val="right" w:pos="4820"/>
          <w:tab w:val="right" w:pos="6379"/>
          <w:tab w:val="right" w:pos="7230"/>
        </w:tabs>
        <w:jc w:val="both"/>
        <w:rPr>
          <w:rFonts w:asciiTheme="minorHAnsi" w:hAnsiTheme="minorHAnsi" w:cstheme="minorHAnsi"/>
          <w:b/>
          <w:bCs/>
          <w:color w:val="000000"/>
          <w:szCs w:val="22"/>
          <w:lang w:val="es-ES"/>
        </w:rPr>
      </w:pPr>
      <w:r w:rsidRPr="00C10ADC">
        <w:rPr>
          <w:rFonts w:asciiTheme="minorHAnsi" w:hAnsiTheme="minorHAnsi" w:cstheme="minorHAnsi"/>
          <w:b/>
          <w:bCs/>
          <w:color w:val="000000"/>
          <w:szCs w:val="22"/>
          <w:lang w:val="es-ES"/>
        </w:rPr>
        <w:t xml:space="preserve">Programa: Proyectos de Investigación Industrial y Desarrollo experimental </w:t>
      </w:r>
      <w:r w:rsidR="00794A84">
        <w:rPr>
          <w:rFonts w:asciiTheme="minorHAnsi" w:hAnsiTheme="minorHAnsi" w:cstheme="minorHAnsi"/>
          <w:b/>
          <w:bCs/>
          <w:color w:val="000000"/>
          <w:szCs w:val="22"/>
          <w:lang w:val="es-ES"/>
        </w:rPr>
        <w:t xml:space="preserve">para el impulso </w:t>
      </w:r>
      <w:r w:rsidR="00D55BD3">
        <w:rPr>
          <w:rFonts w:asciiTheme="minorHAnsi" w:hAnsiTheme="minorHAnsi" w:cstheme="minorHAnsi"/>
          <w:b/>
          <w:bCs/>
          <w:color w:val="000000"/>
          <w:szCs w:val="22"/>
          <w:lang w:val="es-ES"/>
        </w:rPr>
        <w:t>de la cadena de valor industrial</w:t>
      </w:r>
      <w:r w:rsidRPr="00C10ADC">
        <w:rPr>
          <w:rFonts w:asciiTheme="minorHAnsi" w:hAnsiTheme="minorHAnsi" w:cstheme="minorHAnsi"/>
          <w:b/>
          <w:bCs/>
          <w:color w:val="000000"/>
          <w:szCs w:val="22"/>
          <w:lang w:val="es-ES"/>
        </w:rPr>
        <w:t>, según Orden I</w:t>
      </w:r>
      <w:r w:rsidR="00D55BD3">
        <w:rPr>
          <w:rFonts w:asciiTheme="minorHAnsi" w:hAnsiTheme="minorHAnsi" w:cstheme="minorHAnsi"/>
          <w:b/>
          <w:bCs/>
          <w:color w:val="000000"/>
          <w:szCs w:val="22"/>
          <w:lang w:val="es-ES"/>
        </w:rPr>
        <w:t>TU</w:t>
      </w:r>
      <w:r w:rsidRPr="00C10ADC">
        <w:rPr>
          <w:rFonts w:asciiTheme="minorHAnsi" w:hAnsiTheme="minorHAnsi" w:cstheme="minorHAnsi"/>
          <w:b/>
          <w:bCs/>
          <w:color w:val="000000"/>
          <w:szCs w:val="22"/>
          <w:lang w:val="es-ES"/>
        </w:rPr>
        <w:t>/</w:t>
      </w:r>
      <w:r w:rsidR="008A2597">
        <w:rPr>
          <w:rFonts w:asciiTheme="minorHAnsi" w:hAnsiTheme="minorHAnsi" w:cstheme="minorHAnsi"/>
          <w:b/>
          <w:bCs/>
          <w:color w:val="000000"/>
          <w:szCs w:val="22"/>
          <w:lang w:val="es-ES"/>
        </w:rPr>
        <w:t>1435</w:t>
      </w:r>
      <w:r w:rsidRPr="00C10ADC">
        <w:rPr>
          <w:rFonts w:asciiTheme="minorHAnsi" w:hAnsiTheme="minorHAnsi" w:cstheme="minorHAnsi"/>
          <w:b/>
          <w:bCs/>
          <w:color w:val="000000"/>
          <w:szCs w:val="22"/>
          <w:lang w:val="es-ES"/>
        </w:rPr>
        <w:t>/202</w:t>
      </w:r>
      <w:r w:rsidR="008A2597">
        <w:rPr>
          <w:rFonts w:asciiTheme="minorHAnsi" w:hAnsiTheme="minorHAnsi" w:cstheme="minorHAnsi"/>
          <w:b/>
          <w:bCs/>
          <w:color w:val="000000"/>
          <w:szCs w:val="22"/>
          <w:lang w:val="es-ES"/>
        </w:rPr>
        <w:t>5</w:t>
      </w:r>
    </w:p>
    <w:p w14:paraId="3921624E" w14:textId="77777777" w:rsidR="000C6DB6" w:rsidRPr="00C10ADC" w:rsidRDefault="000C6DB6" w:rsidP="000C6DB6">
      <w:pPr>
        <w:tabs>
          <w:tab w:val="right" w:pos="4820"/>
          <w:tab w:val="right" w:pos="6379"/>
          <w:tab w:val="right" w:pos="7230"/>
        </w:tabs>
        <w:rPr>
          <w:rFonts w:asciiTheme="minorHAnsi" w:hAnsiTheme="minorHAnsi" w:cstheme="minorHAnsi"/>
          <w:color w:val="000000"/>
          <w:sz w:val="18"/>
          <w:szCs w:val="18"/>
          <w:lang w:val="es-ES"/>
        </w:rPr>
      </w:pPr>
    </w:p>
    <w:p w14:paraId="50C50B26" w14:textId="77777777" w:rsidR="000C6DB6" w:rsidRDefault="000C6DB6" w:rsidP="000C6DB6">
      <w:pPr>
        <w:tabs>
          <w:tab w:val="right" w:pos="4820"/>
          <w:tab w:val="right" w:pos="6379"/>
          <w:tab w:val="right" w:pos="7230"/>
        </w:tabs>
        <w:rPr>
          <w:rFonts w:asciiTheme="minorHAnsi" w:hAnsiTheme="minorHAnsi" w:cstheme="minorHAnsi"/>
          <w:b/>
          <w:szCs w:val="22"/>
        </w:rPr>
      </w:pPr>
      <w:r w:rsidRPr="00C10ADC">
        <w:rPr>
          <w:rFonts w:asciiTheme="minorHAnsi" w:hAnsiTheme="minorHAnsi" w:cstheme="minorHAnsi"/>
          <w:b/>
          <w:szCs w:val="22"/>
        </w:rPr>
        <w:t>Requisitos adicionales: NT-94</w:t>
      </w:r>
    </w:p>
    <w:p w14:paraId="4363AFAE" w14:textId="77777777" w:rsidR="00BD5718" w:rsidRPr="00C10ADC" w:rsidRDefault="00BD5718" w:rsidP="000C6DB6">
      <w:pPr>
        <w:tabs>
          <w:tab w:val="right" w:pos="4820"/>
          <w:tab w:val="right" w:pos="6379"/>
          <w:tab w:val="right" w:pos="7230"/>
        </w:tabs>
        <w:rPr>
          <w:rFonts w:asciiTheme="minorHAnsi" w:hAnsiTheme="minorHAnsi" w:cstheme="minorHAnsi"/>
          <w:color w:val="000000"/>
          <w:sz w:val="18"/>
          <w:szCs w:val="18"/>
          <w:lang w:val="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3"/>
        <w:gridCol w:w="5806"/>
      </w:tblGrid>
      <w:tr w:rsidR="000C6DB6" w:rsidRPr="00C10ADC" w14:paraId="4B0805B9" w14:textId="77777777" w:rsidTr="00E122CC">
        <w:trPr>
          <w:trHeight w:val="454"/>
        </w:trPr>
        <w:tc>
          <w:tcPr>
            <w:tcW w:w="9559" w:type="dxa"/>
            <w:gridSpan w:val="2"/>
            <w:shd w:val="pct12" w:color="auto" w:fill="FFFFFF"/>
          </w:tcPr>
          <w:p w14:paraId="32498F37" w14:textId="77777777" w:rsidR="000C6DB6" w:rsidRPr="00C10ADC" w:rsidRDefault="000C6DB6" w:rsidP="00E122CC">
            <w:pPr>
              <w:spacing w:before="60"/>
              <w:jc w:val="center"/>
              <w:rPr>
                <w:rFonts w:asciiTheme="minorHAnsi" w:hAnsiTheme="minorHAnsi" w:cstheme="minorHAnsi"/>
                <w:bCs/>
                <w:iCs/>
                <w:szCs w:val="22"/>
              </w:rPr>
            </w:pPr>
            <w:r w:rsidRPr="00C10ADC">
              <w:rPr>
                <w:rFonts w:asciiTheme="minorHAnsi" w:hAnsiTheme="minorHAnsi" w:cstheme="minorHAnsi"/>
                <w:b/>
                <w:szCs w:val="22"/>
              </w:rPr>
              <w:t xml:space="preserve">OBJETIVO DE LA CERTIFICACIÓN </w:t>
            </w:r>
            <w:r w:rsidRPr="00C10ADC">
              <w:rPr>
                <w:rFonts w:asciiTheme="minorHAnsi" w:hAnsiTheme="minorHAnsi" w:cstheme="minorHAnsi"/>
                <w:bCs/>
                <w:szCs w:val="22"/>
              </w:rPr>
              <w:t>(3)</w:t>
            </w:r>
          </w:p>
        </w:tc>
      </w:tr>
      <w:tr w:rsidR="000C6DB6" w:rsidRPr="00C10ADC" w14:paraId="4EC66D0D" w14:textId="77777777" w:rsidTr="00E122CC">
        <w:trPr>
          <w:trHeight w:val="480"/>
        </w:trPr>
        <w:tc>
          <w:tcPr>
            <w:tcW w:w="9559" w:type="dxa"/>
            <w:gridSpan w:val="2"/>
          </w:tcPr>
          <w:p w14:paraId="0DD074C2" w14:textId="0BFA1D13" w:rsidR="000C6DB6" w:rsidRPr="00B15EA6" w:rsidRDefault="000C6DB6" w:rsidP="00E122CC">
            <w:pPr>
              <w:tabs>
                <w:tab w:val="left" w:pos="2198"/>
              </w:tabs>
              <w:spacing w:before="80" w:after="80"/>
              <w:jc w:val="both"/>
              <w:rPr>
                <w:rFonts w:asciiTheme="minorHAnsi" w:hAnsiTheme="minorHAnsi" w:cstheme="minorHAnsi"/>
                <w:sz w:val="20"/>
              </w:rPr>
            </w:pPr>
            <w:r w:rsidRPr="00684372">
              <w:rPr>
                <w:rFonts w:asciiTheme="minorHAnsi" w:hAnsiTheme="minorHAnsi" w:cstheme="minorHAnsi"/>
                <w:sz w:val="20"/>
              </w:rPr>
              <w:t xml:space="preserve">Calificación de las actividades del proyecto. Determinación de la naturaleza tecnológica de las actividades del proyecto, conforme a lo establecido en la Orden </w:t>
            </w:r>
            <w:r w:rsidR="00B15EA6" w:rsidRPr="00D66500">
              <w:rPr>
                <w:rFonts w:asciiTheme="minorHAnsi" w:hAnsiTheme="minorHAnsi" w:cstheme="minorHAnsi"/>
                <w:color w:val="000000"/>
                <w:szCs w:val="22"/>
                <w:lang w:val="es-ES"/>
              </w:rPr>
              <w:t>ITU/1435/2025</w:t>
            </w:r>
            <w:r w:rsidRPr="00B15EA6">
              <w:rPr>
                <w:rFonts w:asciiTheme="minorHAnsi" w:hAnsiTheme="minorHAnsi" w:cstheme="minorHAnsi"/>
                <w:sz w:val="20"/>
              </w:rPr>
              <w:t>.</w:t>
            </w:r>
          </w:p>
          <w:p w14:paraId="111BF532" w14:textId="77777777" w:rsidR="000C6DB6" w:rsidRPr="00684372" w:rsidRDefault="000C6DB6" w:rsidP="00E122CC">
            <w:pPr>
              <w:pStyle w:val="Prrafodelista"/>
              <w:numPr>
                <w:ilvl w:val="0"/>
                <w:numId w:val="38"/>
              </w:numPr>
              <w:tabs>
                <w:tab w:val="left" w:pos="2198"/>
              </w:tabs>
              <w:spacing w:before="80" w:after="80"/>
              <w:jc w:val="both"/>
              <w:rPr>
                <w:rFonts w:asciiTheme="minorHAnsi" w:hAnsiTheme="minorHAnsi" w:cstheme="minorHAnsi"/>
                <w:b/>
                <w:sz w:val="20"/>
              </w:rPr>
            </w:pPr>
            <w:r w:rsidRPr="00684372">
              <w:rPr>
                <w:rFonts w:asciiTheme="minorHAnsi" w:hAnsiTheme="minorHAnsi" w:cstheme="minorHAnsi"/>
                <w:b/>
                <w:sz w:val="20"/>
              </w:rPr>
              <w:t>Certificación de proyectos de Investigación industrial</w:t>
            </w:r>
          </w:p>
          <w:p w14:paraId="789A33E9" w14:textId="77777777" w:rsidR="000C6DB6" w:rsidRPr="00684372" w:rsidRDefault="000C6DB6" w:rsidP="00E122CC">
            <w:pPr>
              <w:pStyle w:val="Prrafodelista"/>
              <w:numPr>
                <w:ilvl w:val="0"/>
                <w:numId w:val="38"/>
              </w:numPr>
              <w:spacing w:before="80" w:after="80"/>
              <w:jc w:val="both"/>
              <w:rPr>
                <w:rFonts w:asciiTheme="minorHAnsi" w:hAnsiTheme="minorHAnsi" w:cstheme="minorHAnsi"/>
                <w:b/>
                <w:szCs w:val="22"/>
              </w:rPr>
            </w:pPr>
            <w:r w:rsidRPr="00684372">
              <w:rPr>
                <w:rFonts w:asciiTheme="minorHAnsi" w:hAnsiTheme="minorHAnsi" w:cstheme="minorHAnsi"/>
                <w:b/>
                <w:sz w:val="20"/>
              </w:rPr>
              <w:t>Certificación de proyectos de Desarrollo experimental</w:t>
            </w:r>
          </w:p>
        </w:tc>
      </w:tr>
      <w:tr w:rsidR="000C6DB6" w:rsidRPr="00C10ADC" w14:paraId="060C59C2" w14:textId="77777777" w:rsidTr="00E122CC">
        <w:trPr>
          <w:trHeight w:val="454"/>
        </w:trPr>
        <w:tc>
          <w:tcPr>
            <w:tcW w:w="3753" w:type="dxa"/>
            <w:shd w:val="pct12" w:color="auto" w:fill="FFFFFF"/>
          </w:tcPr>
          <w:p w14:paraId="2D526BDB" w14:textId="77777777" w:rsidR="000C6DB6" w:rsidRPr="00C10ADC" w:rsidRDefault="000C6DB6" w:rsidP="00E122CC">
            <w:pPr>
              <w:spacing w:beforeLines="60" w:before="144"/>
              <w:jc w:val="center"/>
              <w:rPr>
                <w:rFonts w:asciiTheme="minorHAnsi" w:hAnsiTheme="minorHAnsi" w:cstheme="minorHAnsi"/>
                <w:bCs/>
                <w:iCs/>
                <w:szCs w:val="22"/>
              </w:rPr>
            </w:pPr>
            <w:r w:rsidRPr="00C10ADC">
              <w:rPr>
                <w:rFonts w:asciiTheme="minorHAnsi" w:hAnsiTheme="minorHAnsi" w:cstheme="minorHAnsi"/>
                <w:b/>
                <w:szCs w:val="22"/>
              </w:rPr>
              <w:t xml:space="preserve">AREAS TECNICAS </w:t>
            </w:r>
            <w:r w:rsidRPr="00C10ADC">
              <w:rPr>
                <w:rFonts w:asciiTheme="minorHAnsi" w:hAnsiTheme="minorHAnsi" w:cstheme="minorHAnsi"/>
                <w:bCs/>
                <w:szCs w:val="22"/>
              </w:rPr>
              <w:t>(4)</w:t>
            </w:r>
          </w:p>
        </w:tc>
        <w:tc>
          <w:tcPr>
            <w:tcW w:w="5806" w:type="dxa"/>
            <w:shd w:val="pct12" w:color="auto" w:fill="FFFFFF"/>
          </w:tcPr>
          <w:p w14:paraId="4E008C1F" w14:textId="77777777" w:rsidR="000C6DB6" w:rsidRPr="00C10ADC" w:rsidRDefault="000C6DB6" w:rsidP="00E122CC">
            <w:pPr>
              <w:pStyle w:val="Ttulo9"/>
              <w:spacing w:beforeLines="60" w:before="144" w:after="0"/>
              <w:jc w:val="center"/>
              <w:rPr>
                <w:rFonts w:asciiTheme="minorHAnsi" w:hAnsiTheme="minorHAnsi" w:cstheme="minorHAnsi"/>
              </w:rPr>
            </w:pPr>
            <w:r w:rsidRPr="00C10ADC">
              <w:rPr>
                <w:rFonts w:asciiTheme="minorHAnsi" w:hAnsiTheme="minorHAnsi" w:cstheme="minorHAnsi"/>
                <w:b/>
              </w:rPr>
              <w:t xml:space="preserve">DOCUMENTOS SEGÚN LOS CUALES CERTIFICA </w:t>
            </w:r>
            <w:r w:rsidRPr="00C10ADC">
              <w:rPr>
                <w:rFonts w:asciiTheme="minorHAnsi" w:hAnsiTheme="minorHAnsi" w:cstheme="minorHAnsi"/>
                <w:bCs/>
              </w:rPr>
              <w:t>(5)</w:t>
            </w:r>
          </w:p>
        </w:tc>
      </w:tr>
      <w:tr w:rsidR="000C6DB6" w:rsidRPr="00C10ADC" w14:paraId="7DB0D957" w14:textId="77777777" w:rsidTr="00E122CC">
        <w:trPr>
          <w:trHeight w:val="2741"/>
        </w:trPr>
        <w:tc>
          <w:tcPr>
            <w:tcW w:w="3753" w:type="dxa"/>
          </w:tcPr>
          <w:p w14:paraId="22DC0872" w14:textId="77777777" w:rsidR="000C6DB6" w:rsidRPr="00684372" w:rsidRDefault="000C6DB6" w:rsidP="00D66500">
            <w:pPr>
              <w:jc w:val="both"/>
              <w:rPr>
                <w:rFonts w:asciiTheme="minorHAnsi" w:hAnsiTheme="minorHAnsi" w:cstheme="minorHAnsi"/>
                <w:sz w:val="18"/>
                <w:szCs w:val="18"/>
                <w:u w:val="single"/>
              </w:rPr>
            </w:pPr>
            <w:r w:rsidRPr="00684372">
              <w:rPr>
                <w:rFonts w:asciiTheme="minorHAnsi" w:hAnsiTheme="minorHAnsi" w:cstheme="minorHAnsi"/>
                <w:sz w:val="18"/>
                <w:szCs w:val="18"/>
                <w:u w:val="single"/>
              </w:rPr>
              <w:t>Códigos CNAES:</w:t>
            </w:r>
          </w:p>
          <w:p w14:paraId="6E3CD441" w14:textId="77777777" w:rsidR="000C6DB6" w:rsidRPr="00684372" w:rsidRDefault="000C6DB6" w:rsidP="00D66500">
            <w:pPr>
              <w:jc w:val="both"/>
              <w:rPr>
                <w:rFonts w:asciiTheme="minorHAnsi" w:hAnsiTheme="minorHAnsi" w:cstheme="minorHAnsi"/>
                <w:sz w:val="18"/>
                <w:szCs w:val="18"/>
              </w:rPr>
            </w:pPr>
          </w:p>
          <w:p w14:paraId="2EA7AF76" w14:textId="77777777" w:rsidR="000C6DB6" w:rsidRPr="00684372" w:rsidRDefault="000C6DB6" w:rsidP="00D66500">
            <w:pPr>
              <w:jc w:val="both"/>
              <w:rPr>
                <w:rFonts w:asciiTheme="minorHAnsi" w:hAnsiTheme="minorHAnsi" w:cstheme="minorHAnsi"/>
                <w:i/>
                <w:iCs/>
                <w:sz w:val="18"/>
                <w:szCs w:val="18"/>
              </w:rPr>
            </w:pPr>
            <w:r w:rsidRPr="00684372">
              <w:rPr>
                <w:rFonts w:asciiTheme="minorHAnsi" w:hAnsiTheme="minorHAnsi" w:cstheme="minorHAnsi"/>
                <w:i/>
                <w:iCs/>
                <w:sz w:val="18"/>
                <w:szCs w:val="18"/>
              </w:rPr>
              <w:t>(incluir solo las áreas técnicas que se quieran solicitar)</w:t>
            </w:r>
          </w:p>
          <w:p w14:paraId="7203006E" w14:textId="77777777" w:rsidR="000C6DB6" w:rsidRDefault="000C6DB6" w:rsidP="00D66500">
            <w:pPr>
              <w:jc w:val="both"/>
              <w:rPr>
                <w:rFonts w:asciiTheme="minorHAnsi" w:hAnsiTheme="minorHAnsi" w:cstheme="minorHAnsi"/>
                <w:sz w:val="18"/>
                <w:szCs w:val="18"/>
              </w:rPr>
            </w:pPr>
          </w:p>
          <w:p w14:paraId="4747AA73" w14:textId="44A123A6" w:rsidR="000F5F6F" w:rsidRDefault="000F5F6F" w:rsidP="00D66500">
            <w:pPr>
              <w:jc w:val="both"/>
              <w:rPr>
                <w:rFonts w:asciiTheme="minorHAnsi" w:hAnsiTheme="minorHAnsi" w:cstheme="minorHAnsi"/>
                <w:sz w:val="18"/>
                <w:szCs w:val="18"/>
              </w:rPr>
            </w:pPr>
            <w:r>
              <w:rPr>
                <w:rFonts w:asciiTheme="minorHAnsi" w:hAnsiTheme="minorHAnsi" w:cstheme="minorHAnsi"/>
                <w:sz w:val="18"/>
                <w:szCs w:val="18"/>
              </w:rPr>
              <w:t>-7</w:t>
            </w:r>
            <w:r w:rsidR="0036728C">
              <w:rPr>
                <w:rFonts w:asciiTheme="minorHAnsi" w:hAnsiTheme="minorHAnsi" w:cstheme="minorHAnsi"/>
                <w:sz w:val="18"/>
                <w:szCs w:val="18"/>
              </w:rPr>
              <w:t xml:space="preserve">. </w:t>
            </w:r>
            <w:r w:rsidR="00F24DF7" w:rsidRPr="00D66500">
              <w:rPr>
                <w:rFonts w:asciiTheme="minorHAnsi" w:hAnsiTheme="minorHAnsi" w:cstheme="minorHAnsi"/>
                <w:sz w:val="18"/>
                <w:szCs w:val="18"/>
              </w:rPr>
              <w:t>Extracción de minerales metálicos</w:t>
            </w:r>
          </w:p>
          <w:p w14:paraId="0BA28FAE" w14:textId="32E56B96" w:rsidR="0036728C" w:rsidRPr="00684372" w:rsidRDefault="0036728C" w:rsidP="00D66500">
            <w:pPr>
              <w:jc w:val="both"/>
              <w:rPr>
                <w:rFonts w:asciiTheme="minorHAnsi" w:hAnsiTheme="minorHAnsi" w:cstheme="minorHAnsi"/>
                <w:sz w:val="18"/>
                <w:szCs w:val="18"/>
              </w:rPr>
            </w:pPr>
            <w:r>
              <w:rPr>
                <w:rFonts w:asciiTheme="minorHAnsi" w:hAnsiTheme="minorHAnsi" w:cstheme="minorHAnsi"/>
                <w:sz w:val="18"/>
                <w:szCs w:val="18"/>
              </w:rPr>
              <w:t xml:space="preserve">-8. </w:t>
            </w:r>
            <w:r w:rsidR="00D6096F" w:rsidRPr="00D66500">
              <w:rPr>
                <w:rFonts w:asciiTheme="minorHAnsi" w:hAnsiTheme="minorHAnsi" w:cstheme="minorHAnsi"/>
                <w:sz w:val="18"/>
                <w:szCs w:val="18"/>
              </w:rPr>
              <w:t>Otras industrias extractivas</w:t>
            </w:r>
          </w:p>
          <w:p w14:paraId="78346F7F" w14:textId="4531241F" w:rsidR="000C6DB6" w:rsidRPr="00684372" w:rsidRDefault="000C6DB6" w:rsidP="00D66500">
            <w:pPr>
              <w:jc w:val="both"/>
              <w:rPr>
                <w:rFonts w:asciiTheme="minorHAnsi" w:hAnsiTheme="minorHAnsi" w:cstheme="minorHAnsi"/>
                <w:sz w:val="18"/>
                <w:szCs w:val="18"/>
              </w:rPr>
            </w:pPr>
            <w:r w:rsidRPr="00684372">
              <w:rPr>
                <w:rFonts w:asciiTheme="minorHAnsi" w:hAnsiTheme="minorHAnsi" w:cstheme="minorHAnsi"/>
                <w:sz w:val="18"/>
                <w:szCs w:val="18"/>
              </w:rPr>
              <w:t xml:space="preserve">-10. Industria </w:t>
            </w:r>
            <w:r w:rsidR="00603840">
              <w:rPr>
                <w:rFonts w:asciiTheme="minorHAnsi" w:hAnsiTheme="minorHAnsi" w:cstheme="minorHAnsi"/>
                <w:sz w:val="18"/>
                <w:szCs w:val="18"/>
              </w:rPr>
              <w:t>alimentaria</w:t>
            </w:r>
            <w:r w:rsidRPr="00684372">
              <w:rPr>
                <w:rFonts w:asciiTheme="minorHAnsi" w:hAnsiTheme="minorHAnsi" w:cstheme="minorHAnsi"/>
                <w:sz w:val="18"/>
                <w:szCs w:val="18"/>
              </w:rPr>
              <w:t xml:space="preserve"> </w:t>
            </w:r>
          </w:p>
          <w:p w14:paraId="0EA65EF0" w14:textId="77777777" w:rsidR="000C6DB6" w:rsidRPr="00684372" w:rsidRDefault="000C6DB6" w:rsidP="00D66500">
            <w:pPr>
              <w:jc w:val="both"/>
              <w:rPr>
                <w:rFonts w:asciiTheme="minorHAnsi" w:hAnsiTheme="minorHAnsi" w:cstheme="minorHAnsi"/>
                <w:sz w:val="18"/>
                <w:szCs w:val="18"/>
              </w:rPr>
            </w:pPr>
            <w:r w:rsidRPr="00684372">
              <w:rPr>
                <w:rFonts w:asciiTheme="minorHAnsi" w:hAnsiTheme="minorHAnsi" w:cstheme="minorHAnsi"/>
                <w:sz w:val="18"/>
                <w:szCs w:val="18"/>
              </w:rPr>
              <w:t>-11. Fabricación de bebidas</w:t>
            </w:r>
          </w:p>
          <w:p w14:paraId="36DF9DAB" w14:textId="12CA53FD" w:rsidR="0061566F" w:rsidRPr="00684372" w:rsidRDefault="000C6DB6" w:rsidP="00D66500">
            <w:pPr>
              <w:jc w:val="both"/>
              <w:rPr>
                <w:rFonts w:asciiTheme="minorHAnsi" w:hAnsiTheme="minorHAnsi" w:cstheme="minorHAnsi"/>
                <w:sz w:val="18"/>
                <w:szCs w:val="18"/>
              </w:rPr>
            </w:pPr>
            <w:r w:rsidRPr="00684372">
              <w:rPr>
                <w:rFonts w:asciiTheme="minorHAnsi" w:hAnsiTheme="minorHAnsi" w:cstheme="minorHAnsi"/>
                <w:sz w:val="18"/>
                <w:szCs w:val="18"/>
              </w:rPr>
              <w:t>-12. Industria del tabaco</w:t>
            </w:r>
          </w:p>
          <w:p w14:paraId="2E0139CE" w14:textId="6A3A1738" w:rsidR="000C6DB6" w:rsidRPr="00684372" w:rsidRDefault="000C6DB6" w:rsidP="00D66500">
            <w:pPr>
              <w:jc w:val="both"/>
              <w:rPr>
                <w:rFonts w:asciiTheme="minorHAnsi" w:hAnsiTheme="minorHAnsi" w:cstheme="minorHAnsi"/>
                <w:sz w:val="18"/>
                <w:szCs w:val="18"/>
              </w:rPr>
            </w:pPr>
            <w:r w:rsidRPr="00684372">
              <w:rPr>
                <w:rFonts w:asciiTheme="minorHAnsi" w:hAnsiTheme="minorHAnsi" w:cstheme="minorHAnsi"/>
                <w:sz w:val="18"/>
                <w:szCs w:val="18"/>
              </w:rPr>
              <w:t>-13. Industria textil</w:t>
            </w:r>
          </w:p>
          <w:p w14:paraId="00136FED" w14:textId="77777777" w:rsidR="000C6DB6" w:rsidRPr="00684372" w:rsidRDefault="000C6DB6" w:rsidP="00D66500">
            <w:pPr>
              <w:jc w:val="both"/>
              <w:rPr>
                <w:rFonts w:asciiTheme="minorHAnsi" w:hAnsiTheme="minorHAnsi" w:cstheme="minorHAnsi"/>
                <w:sz w:val="18"/>
                <w:szCs w:val="18"/>
              </w:rPr>
            </w:pPr>
            <w:r w:rsidRPr="00684372">
              <w:rPr>
                <w:rFonts w:asciiTheme="minorHAnsi" w:hAnsiTheme="minorHAnsi" w:cstheme="minorHAnsi"/>
                <w:sz w:val="18"/>
                <w:szCs w:val="18"/>
              </w:rPr>
              <w:t>-14. Confección de prendas de vestir</w:t>
            </w:r>
          </w:p>
          <w:p w14:paraId="4A9D0CF6" w14:textId="53E60679" w:rsidR="000F3199" w:rsidRPr="00684372" w:rsidRDefault="000C6DB6" w:rsidP="00D66500">
            <w:pPr>
              <w:jc w:val="both"/>
              <w:rPr>
                <w:rFonts w:asciiTheme="minorHAnsi" w:hAnsiTheme="minorHAnsi" w:cstheme="minorHAnsi"/>
                <w:sz w:val="18"/>
                <w:szCs w:val="18"/>
              </w:rPr>
            </w:pPr>
            <w:r w:rsidRPr="00684372">
              <w:rPr>
                <w:rFonts w:asciiTheme="minorHAnsi" w:hAnsiTheme="minorHAnsi" w:cstheme="minorHAnsi"/>
                <w:sz w:val="18"/>
                <w:szCs w:val="18"/>
              </w:rPr>
              <w:t xml:space="preserve">-15. Industria del cuero y </w:t>
            </w:r>
            <w:r w:rsidR="000F3199">
              <w:rPr>
                <w:rFonts w:asciiTheme="minorHAnsi" w:hAnsiTheme="minorHAnsi" w:cstheme="minorHAnsi"/>
                <w:sz w:val="18"/>
                <w:szCs w:val="18"/>
              </w:rPr>
              <w:t>productos relacionados de otros materiales</w:t>
            </w:r>
          </w:p>
          <w:p w14:paraId="4026656A" w14:textId="51B3844B" w:rsidR="007B5427" w:rsidRPr="00684372" w:rsidRDefault="000C6DB6" w:rsidP="00D66500">
            <w:pPr>
              <w:jc w:val="both"/>
              <w:rPr>
                <w:rFonts w:asciiTheme="minorHAnsi" w:hAnsiTheme="minorHAnsi" w:cstheme="minorHAnsi"/>
                <w:sz w:val="18"/>
                <w:szCs w:val="18"/>
              </w:rPr>
            </w:pPr>
            <w:r w:rsidRPr="00684372">
              <w:rPr>
                <w:rFonts w:asciiTheme="minorHAnsi" w:hAnsiTheme="minorHAnsi" w:cstheme="minorHAnsi"/>
                <w:sz w:val="18"/>
                <w:szCs w:val="18"/>
              </w:rPr>
              <w:t>-16. Industria de la madera y del corcho, excepto muebles; cestería y espartería</w:t>
            </w:r>
          </w:p>
          <w:p w14:paraId="68C5FBB7" w14:textId="77777777" w:rsidR="000C6DB6" w:rsidRPr="00684372" w:rsidRDefault="000C6DB6" w:rsidP="00D66500">
            <w:pPr>
              <w:jc w:val="both"/>
              <w:rPr>
                <w:rFonts w:asciiTheme="minorHAnsi" w:hAnsiTheme="minorHAnsi" w:cstheme="minorHAnsi"/>
                <w:sz w:val="18"/>
                <w:szCs w:val="18"/>
              </w:rPr>
            </w:pPr>
            <w:r w:rsidRPr="00684372">
              <w:rPr>
                <w:rFonts w:asciiTheme="minorHAnsi" w:hAnsiTheme="minorHAnsi" w:cstheme="minorHAnsi"/>
                <w:sz w:val="18"/>
                <w:szCs w:val="18"/>
              </w:rPr>
              <w:t>-17. Industria del papel</w:t>
            </w:r>
          </w:p>
          <w:p w14:paraId="0A49DE93" w14:textId="2D6406BB" w:rsidR="00A607F2" w:rsidRPr="00684372" w:rsidRDefault="000C6DB6" w:rsidP="00D66500">
            <w:pPr>
              <w:jc w:val="both"/>
              <w:rPr>
                <w:rFonts w:asciiTheme="minorHAnsi" w:hAnsiTheme="minorHAnsi" w:cstheme="minorHAnsi"/>
                <w:sz w:val="18"/>
                <w:szCs w:val="18"/>
              </w:rPr>
            </w:pPr>
            <w:r w:rsidRPr="00684372">
              <w:rPr>
                <w:rFonts w:asciiTheme="minorHAnsi" w:hAnsiTheme="minorHAnsi" w:cstheme="minorHAnsi"/>
                <w:sz w:val="18"/>
                <w:szCs w:val="18"/>
              </w:rPr>
              <w:t>-18. Artes gráficas y reproducción de soportes grabados</w:t>
            </w:r>
          </w:p>
          <w:p w14:paraId="2A158BF7" w14:textId="77777777" w:rsidR="000C6DB6" w:rsidRPr="00684372" w:rsidRDefault="000C6DB6" w:rsidP="00D66500">
            <w:pPr>
              <w:jc w:val="both"/>
              <w:rPr>
                <w:rFonts w:asciiTheme="minorHAnsi" w:hAnsiTheme="minorHAnsi" w:cstheme="minorHAnsi"/>
                <w:sz w:val="18"/>
                <w:szCs w:val="18"/>
              </w:rPr>
            </w:pPr>
            <w:r w:rsidRPr="00684372">
              <w:rPr>
                <w:rFonts w:asciiTheme="minorHAnsi" w:hAnsiTheme="minorHAnsi" w:cstheme="minorHAnsi"/>
                <w:sz w:val="18"/>
                <w:szCs w:val="18"/>
              </w:rPr>
              <w:t>-19. Coquerías y refino de petróleo</w:t>
            </w:r>
          </w:p>
          <w:p w14:paraId="17A75142" w14:textId="77777777" w:rsidR="000C6DB6" w:rsidRPr="00684372" w:rsidRDefault="000C6DB6" w:rsidP="00D66500">
            <w:pPr>
              <w:jc w:val="both"/>
              <w:rPr>
                <w:rFonts w:asciiTheme="minorHAnsi" w:hAnsiTheme="minorHAnsi" w:cstheme="minorHAnsi"/>
                <w:sz w:val="18"/>
                <w:szCs w:val="18"/>
              </w:rPr>
            </w:pPr>
            <w:r w:rsidRPr="00684372">
              <w:rPr>
                <w:rFonts w:asciiTheme="minorHAnsi" w:hAnsiTheme="minorHAnsi" w:cstheme="minorHAnsi"/>
                <w:sz w:val="18"/>
                <w:szCs w:val="18"/>
              </w:rPr>
              <w:t>-20. Industria química</w:t>
            </w:r>
          </w:p>
          <w:p w14:paraId="08E5123E" w14:textId="77777777" w:rsidR="000C6DB6" w:rsidRPr="00684372" w:rsidRDefault="000C6DB6" w:rsidP="00D66500">
            <w:pPr>
              <w:jc w:val="both"/>
              <w:rPr>
                <w:rFonts w:asciiTheme="minorHAnsi" w:hAnsiTheme="minorHAnsi" w:cstheme="minorHAnsi"/>
                <w:sz w:val="18"/>
                <w:szCs w:val="18"/>
              </w:rPr>
            </w:pPr>
            <w:r w:rsidRPr="00684372">
              <w:rPr>
                <w:rFonts w:asciiTheme="minorHAnsi" w:hAnsiTheme="minorHAnsi" w:cstheme="minorHAnsi"/>
                <w:sz w:val="18"/>
                <w:szCs w:val="18"/>
              </w:rPr>
              <w:t>-21. Fabricación de productos farmacéuticos</w:t>
            </w:r>
          </w:p>
          <w:p w14:paraId="363577CA" w14:textId="09F30740" w:rsidR="00436A14" w:rsidRPr="00684372" w:rsidRDefault="000C6DB6" w:rsidP="00D66500">
            <w:pPr>
              <w:jc w:val="both"/>
              <w:rPr>
                <w:rFonts w:asciiTheme="minorHAnsi" w:hAnsiTheme="minorHAnsi" w:cstheme="minorHAnsi"/>
                <w:sz w:val="18"/>
                <w:szCs w:val="18"/>
              </w:rPr>
            </w:pPr>
            <w:r w:rsidRPr="00684372">
              <w:rPr>
                <w:rFonts w:asciiTheme="minorHAnsi" w:hAnsiTheme="minorHAnsi" w:cstheme="minorHAnsi"/>
                <w:sz w:val="18"/>
                <w:szCs w:val="18"/>
              </w:rPr>
              <w:t>-22. Fabricación de productos de caucho y plásticos</w:t>
            </w:r>
          </w:p>
          <w:p w14:paraId="3F16CBD6" w14:textId="77777777" w:rsidR="000C6DB6" w:rsidRPr="00684372" w:rsidRDefault="000C6DB6" w:rsidP="00D66500">
            <w:pPr>
              <w:jc w:val="both"/>
              <w:rPr>
                <w:rFonts w:asciiTheme="minorHAnsi" w:hAnsiTheme="minorHAnsi" w:cstheme="minorHAnsi"/>
                <w:sz w:val="18"/>
                <w:szCs w:val="18"/>
              </w:rPr>
            </w:pPr>
            <w:r w:rsidRPr="00684372">
              <w:rPr>
                <w:rFonts w:asciiTheme="minorHAnsi" w:hAnsiTheme="minorHAnsi" w:cstheme="minorHAnsi"/>
                <w:sz w:val="18"/>
                <w:szCs w:val="18"/>
              </w:rPr>
              <w:t>-23. Fabricación de otros productos minerales no metálicos</w:t>
            </w:r>
          </w:p>
          <w:p w14:paraId="6896972C" w14:textId="3C1750A3" w:rsidR="000C6DB6" w:rsidRPr="00684372" w:rsidRDefault="000C6DB6" w:rsidP="00D66500">
            <w:pPr>
              <w:jc w:val="both"/>
              <w:rPr>
                <w:rFonts w:asciiTheme="minorHAnsi" w:hAnsiTheme="minorHAnsi" w:cstheme="minorHAnsi"/>
                <w:sz w:val="18"/>
                <w:szCs w:val="18"/>
              </w:rPr>
            </w:pPr>
            <w:r w:rsidRPr="00684372">
              <w:rPr>
                <w:rFonts w:asciiTheme="minorHAnsi" w:hAnsiTheme="minorHAnsi" w:cstheme="minorHAnsi"/>
                <w:sz w:val="18"/>
                <w:szCs w:val="18"/>
              </w:rPr>
              <w:t>-24. Metalurgia</w:t>
            </w:r>
          </w:p>
          <w:p w14:paraId="03436446" w14:textId="79C2BD78" w:rsidR="00F577A5" w:rsidRPr="00684372" w:rsidRDefault="000C6DB6" w:rsidP="00D66500">
            <w:pPr>
              <w:jc w:val="both"/>
              <w:rPr>
                <w:rFonts w:asciiTheme="minorHAnsi" w:hAnsiTheme="minorHAnsi" w:cstheme="minorHAnsi"/>
                <w:sz w:val="18"/>
                <w:szCs w:val="18"/>
              </w:rPr>
            </w:pPr>
            <w:r w:rsidRPr="00684372">
              <w:rPr>
                <w:rFonts w:asciiTheme="minorHAnsi" w:hAnsiTheme="minorHAnsi" w:cstheme="minorHAnsi"/>
                <w:sz w:val="18"/>
                <w:szCs w:val="18"/>
              </w:rPr>
              <w:t>-25. Fabricación de productos metálicos, excepto maquinaria y equipo</w:t>
            </w:r>
          </w:p>
          <w:p w14:paraId="4CFE5B2E" w14:textId="77777777" w:rsidR="000C6DB6" w:rsidRPr="00684372" w:rsidRDefault="000C6DB6" w:rsidP="00D66500">
            <w:pPr>
              <w:jc w:val="both"/>
              <w:rPr>
                <w:rFonts w:asciiTheme="minorHAnsi" w:hAnsiTheme="minorHAnsi" w:cstheme="minorHAnsi"/>
                <w:sz w:val="18"/>
                <w:szCs w:val="18"/>
              </w:rPr>
            </w:pPr>
            <w:r w:rsidRPr="00684372">
              <w:rPr>
                <w:rFonts w:asciiTheme="minorHAnsi" w:hAnsiTheme="minorHAnsi" w:cstheme="minorHAnsi"/>
                <w:sz w:val="18"/>
                <w:szCs w:val="18"/>
              </w:rPr>
              <w:t>-26. Fabricación de productos informáticos, electrónicos y ópticos</w:t>
            </w:r>
          </w:p>
          <w:p w14:paraId="54FCD425" w14:textId="77777777" w:rsidR="000C6DB6" w:rsidRPr="00684372" w:rsidRDefault="000C6DB6" w:rsidP="00D66500">
            <w:pPr>
              <w:jc w:val="both"/>
              <w:rPr>
                <w:rFonts w:asciiTheme="minorHAnsi" w:hAnsiTheme="minorHAnsi" w:cstheme="minorHAnsi"/>
                <w:sz w:val="18"/>
                <w:szCs w:val="18"/>
              </w:rPr>
            </w:pPr>
            <w:r w:rsidRPr="00684372">
              <w:rPr>
                <w:rFonts w:asciiTheme="minorHAnsi" w:hAnsiTheme="minorHAnsi" w:cstheme="minorHAnsi"/>
                <w:sz w:val="18"/>
                <w:szCs w:val="18"/>
              </w:rPr>
              <w:t>-27. Fabricación de material y equipo eléctrico</w:t>
            </w:r>
          </w:p>
          <w:p w14:paraId="02636085" w14:textId="77777777" w:rsidR="000C6DB6" w:rsidRPr="00684372" w:rsidRDefault="000C6DB6" w:rsidP="00D66500">
            <w:pPr>
              <w:jc w:val="both"/>
              <w:rPr>
                <w:rFonts w:asciiTheme="minorHAnsi" w:hAnsiTheme="minorHAnsi" w:cstheme="minorHAnsi"/>
                <w:sz w:val="18"/>
                <w:szCs w:val="18"/>
              </w:rPr>
            </w:pPr>
            <w:r w:rsidRPr="00684372">
              <w:rPr>
                <w:rFonts w:asciiTheme="minorHAnsi" w:hAnsiTheme="minorHAnsi" w:cstheme="minorHAnsi"/>
                <w:sz w:val="18"/>
                <w:szCs w:val="18"/>
              </w:rPr>
              <w:t xml:space="preserve">-28. Fabricación de maquinaria y equipo </w:t>
            </w:r>
            <w:proofErr w:type="spellStart"/>
            <w:r w:rsidRPr="00684372">
              <w:rPr>
                <w:rFonts w:asciiTheme="minorHAnsi" w:hAnsiTheme="minorHAnsi" w:cstheme="minorHAnsi"/>
                <w:sz w:val="18"/>
                <w:szCs w:val="18"/>
              </w:rPr>
              <w:t>n.c.o.p</w:t>
            </w:r>
            <w:proofErr w:type="spellEnd"/>
          </w:p>
          <w:p w14:paraId="609C5806" w14:textId="05DE5485" w:rsidR="001C21F3" w:rsidRPr="00684372" w:rsidRDefault="000C6DB6" w:rsidP="00D66500">
            <w:pPr>
              <w:jc w:val="both"/>
              <w:rPr>
                <w:rFonts w:asciiTheme="minorHAnsi" w:hAnsiTheme="minorHAnsi" w:cstheme="minorHAnsi"/>
                <w:sz w:val="18"/>
                <w:szCs w:val="18"/>
              </w:rPr>
            </w:pPr>
            <w:r w:rsidRPr="00684372">
              <w:rPr>
                <w:rFonts w:asciiTheme="minorHAnsi" w:hAnsiTheme="minorHAnsi" w:cstheme="minorHAnsi"/>
                <w:sz w:val="18"/>
                <w:szCs w:val="18"/>
              </w:rPr>
              <w:t>-29. Fabricación de vehículos de motor, remolques y semirremolques</w:t>
            </w:r>
          </w:p>
          <w:p w14:paraId="2925F934" w14:textId="77777777" w:rsidR="000C6DB6" w:rsidRPr="00684372" w:rsidRDefault="000C6DB6" w:rsidP="00D66500">
            <w:pPr>
              <w:jc w:val="both"/>
              <w:rPr>
                <w:rFonts w:asciiTheme="minorHAnsi" w:hAnsiTheme="minorHAnsi" w:cstheme="minorHAnsi"/>
                <w:sz w:val="18"/>
                <w:szCs w:val="18"/>
              </w:rPr>
            </w:pPr>
            <w:r w:rsidRPr="00684372">
              <w:rPr>
                <w:rFonts w:asciiTheme="minorHAnsi" w:hAnsiTheme="minorHAnsi" w:cstheme="minorHAnsi"/>
                <w:sz w:val="18"/>
                <w:szCs w:val="18"/>
              </w:rPr>
              <w:t xml:space="preserve">-30. Fabricación de otro material de transporte </w:t>
            </w:r>
          </w:p>
          <w:p w14:paraId="30D5F949" w14:textId="77777777" w:rsidR="000C6DB6" w:rsidRPr="00684372" w:rsidRDefault="000C6DB6" w:rsidP="00D66500">
            <w:pPr>
              <w:jc w:val="both"/>
              <w:rPr>
                <w:rFonts w:asciiTheme="minorHAnsi" w:hAnsiTheme="minorHAnsi" w:cstheme="minorHAnsi"/>
                <w:sz w:val="18"/>
                <w:szCs w:val="18"/>
              </w:rPr>
            </w:pPr>
            <w:r w:rsidRPr="00684372">
              <w:rPr>
                <w:rFonts w:asciiTheme="minorHAnsi" w:hAnsiTheme="minorHAnsi" w:cstheme="minorHAnsi"/>
                <w:sz w:val="18"/>
                <w:szCs w:val="18"/>
              </w:rPr>
              <w:t>-31. Fabricación de muebles</w:t>
            </w:r>
          </w:p>
          <w:p w14:paraId="56E05160" w14:textId="1225DA5A" w:rsidR="00892397" w:rsidRPr="00684372" w:rsidRDefault="000C6DB6" w:rsidP="00D66500">
            <w:pPr>
              <w:jc w:val="both"/>
              <w:rPr>
                <w:rFonts w:asciiTheme="minorHAnsi" w:hAnsiTheme="minorHAnsi" w:cstheme="minorHAnsi"/>
                <w:sz w:val="18"/>
                <w:szCs w:val="18"/>
              </w:rPr>
            </w:pPr>
            <w:r w:rsidRPr="00684372">
              <w:rPr>
                <w:rFonts w:asciiTheme="minorHAnsi" w:hAnsiTheme="minorHAnsi" w:cstheme="minorHAnsi"/>
                <w:sz w:val="18"/>
                <w:szCs w:val="18"/>
              </w:rPr>
              <w:t>-32. Otras industrias manufactureras</w:t>
            </w:r>
          </w:p>
          <w:p w14:paraId="050B0D8D" w14:textId="28D00A1B" w:rsidR="00892397" w:rsidRPr="00684372" w:rsidRDefault="003C1F96" w:rsidP="00D66500">
            <w:pPr>
              <w:jc w:val="both"/>
              <w:rPr>
                <w:rFonts w:asciiTheme="minorHAnsi" w:hAnsiTheme="minorHAnsi" w:cstheme="minorHAnsi"/>
                <w:sz w:val="18"/>
                <w:szCs w:val="18"/>
              </w:rPr>
            </w:pPr>
            <w:r w:rsidRPr="00D66500">
              <w:rPr>
                <w:rFonts w:asciiTheme="minorHAnsi" w:hAnsiTheme="minorHAnsi" w:cstheme="minorHAnsi"/>
                <w:sz w:val="18"/>
                <w:szCs w:val="18"/>
              </w:rPr>
              <w:t>-</w:t>
            </w:r>
            <w:r w:rsidR="00892397" w:rsidRPr="00D66500">
              <w:rPr>
                <w:rFonts w:asciiTheme="minorHAnsi" w:hAnsiTheme="minorHAnsi" w:cstheme="minorHAnsi"/>
                <w:sz w:val="18"/>
                <w:szCs w:val="18"/>
              </w:rPr>
              <w:t>38.21. Valorización de materiales</w:t>
            </w:r>
          </w:p>
          <w:p w14:paraId="73832C74" w14:textId="6373D136" w:rsidR="000C6DB6" w:rsidRPr="00D66500" w:rsidRDefault="00892397" w:rsidP="00D66500">
            <w:pPr>
              <w:jc w:val="both"/>
              <w:rPr>
                <w:rFonts w:asciiTheme="minorHAnsi" w:hAnsiTheme="minorHAnsi" w:cstheme="minorHAnsi"/>
                <w:sz w:val="18"/>
                <w:szCs w:val="18"/>
              </w:rPr>
            </w:pPr>
            <w:r w:rsidRPr="00D66500">
              <w:rPr>
                <w:rFonts w:asciiTheme="minorHAnsi" w:hAnsiTheme="minorHAnsi" w:cstheme="minorHAnsi"/>
                <w:sz w:val="18"/>
                <w:szCs w:val="18"/>
              </w:rPr>
              <w:t>-38.22. Valorización energética</w:t>
            </w:r>
          </w:p>
          <w:p w14:paraId="4403C4DC" w14:textId="7C6D7A2C" w:rsidR="00892397" w:rsidRPr="00D66500" w:rsidRDefault="003C1F96" w:rsidP="00D66500">
            <w:pPr>
              <w:jc w:val="both"/>
              <w:rPr>
                <w:rFonts w:asciiTheme="minorHAnsi" w:hAnsiTheme="minorHAnsi" w:cstheme="minorHAnsi"/>
                <w:sz w:val="18"/>
                <w:szCs w:val="18"/>
              </w:rPr>
            </w:pPr>
            <w:r w:rsidRPr="00D66500">
              <w:rPr>
                <w:rFonts w:asciiTheme="minorHAnsi" w:hAnsiTheme="minorHAnsi" w:cstheme="minorHAnsi"/>
                <w:sz w:val="18"/>
                <w:szCs w:val="18"/>
              </w:rPr>
              <w:t>-38.23. Otra valorización de residuos</w:t>
            </w:r>
          </w:p>
          <w:p w14:paraId="4F9C828F" w14:textId="7DC5D639" w:rsidR="005933D3" w:rsidRPr="00684372" w:rsidRDefault="005933D3" w:rsidP="00D66500">
            <w:pPr>
              <w:jc w:val="both"/>
              <w:rPr>
                <w:rFonts w:asciiTheme="minorHAnsi" w:hAnsiTheme="minorHAnsi" w:cstheme="minorHAnsi"/>
                <w:sz w:val="18"/>
                <w:szCs w:val="18"/>
              </w:rPr>
            </w:pPr>
            <w:r w:rsidRPr="00684372">
              <w:rPr>
                <w:rFonts w:asciiTheme="minorHAnsi" w:hAnsiTheme="minorHAnsi" w:cstheme="minorHAnsi"/>
                <w:sz w:val="18"/>
                <w:szCs w:val="18"/>
              </w:rPr>
              <w:t>-Actividades de envasado y empaquetado a escala industrial encuadradas en la CNAE 82.92</w:t>
            </w:r>
          </w:p>
          <w:p w14:paraId="5199F0C9" w14:textId="77777777" w:rsidR="000C6DB6" w:rsidRDefault="000C6DB6" w:rsidP="00D66500">
            <w:pPr>
              <w:jc w:val="both"/>
              <w:rPr>
                <w:rFonts w:asciiTheme="minorHAnsi" w:hAnsiTheme="minorHAnsi" w:cstheme="minorHAnsi"/>
                <w:sz w:val="18"/>
                <w:szCs w:val="18"/>
              </w:rPr>
            </w:pPr>
            <w:r w:rsidRPr="00684372">
              <w:rPr>
                <w:rFonts w:asciiTheme="minorHAnsi" w:hAnsiTheme="minorHAnsi" w:cstheme="minorHAnsi"/>
                <w:sz w:val="18"/>
                <w:szCs w:val="18"/>
              </w:rPr>
              <w:t>-52.10. Actividades de depósito y almacenamiento a escala industrial</w:t>
            </w:r>
          </w:p>
          <w:p w14:paraId="72E65ACB" w14:textId="32C16E8B" w:rsidR="005933D3" w:rsidRDefault="005933D3" w:rsidP="00D66500">
            <w:pPr>
              <w:jc w:val="both"/>
              <w:rPr>
                <w:rFonts w:asciiTheme="minorHAnsi" w:hAnsiTheme="minorHAnsi" w:cstheme="minorHAnsi"/>
                <w:sz w:val="18"/>
                <w:szCs w:val="18"/>
              </w:rPr>
            </w:pPr>
            <w:r w:rsidRPr="00684372">
              <w:rPr>
                <w:rFonts w:asciiTheme="minorHAnsi" w:hAnsiTheme="minorHAnsi" w:cstheme="minorHAnsi"/>
                <w:sz w:val="18"/>
                <w:szCs w:val="18"/>
              </w:rPr>
              <w:t>-Actividades de reparación a escala industrial de maquinaria y equipo del CNAE 33 (Reparación</w:t>
            </w:r>
            <w:r w:rsidR="00521169">
              <w:rPr>
                <w:rFonts w:asciiTheme="minorHAnsi" w:hAnsiTheme="minorHAnsi" w:cstheme="minorHAnsi"/>
                <w:sz w:val="18"/>
                <w:szCs w:val="18"/>
              </w:rPr>
              <w:t xml:space="preserve">, mantenimiento e </w:t>
            </w:r>
            <w:r w:rsidRPr="00684372">
              <w:rPr>
                <w:rFonts w:asciiTheme="minorHAnsi" w:hAnsiTheme="minorHAnsi" w:cstheme="minorHAnsi"/>
                <w:sz w:val="18"/>
                <w:szCs w:val="18"/>
              </w:rPr>
              <w:t>instalación de maquinaria y equipo</w:t>
            </w:r>
            <w:r w:rsidR="00521169">
              <w:rPr>
                <w:rFonts w:asciiTheme="minorHAnsi" w:hAnsiTheme="minorHAnsi" w:cstheme="minorHAnsi"/>
                <w:sz w:val="18"/>
                <w:szCs w:val="18"/>
              </w:rPr>
              <w:t>s</w:t>
            </w:r>
            <w:r w:rsidRPr="00684372">
              <w:rPr>
                <w:rFonts w:asciiTheme="minorHAnsi" w:hAnsiTheme="minorHAnsi" w:cstheme="minorHAnsi"/>
                <w:sz w:val="18"/>
                <w:szCs w:val="18"/>
              </w:rPr>
              <w:t>)</w:t>
            </w:r>
          </w:p>
          <w:p w14:paraId="3FD11ED7" w14:textId="77777777" w:rsidR="005933D3" w:rsidRPr="00684372" w:rsidRDefault="005933D3" w:rsidP="00D66500">
            <w:pPr>
              <w:jc w:val="both"/>
              <w:rPr>
                <w:rFonts w:asciiTheme="minorHAnsi" w:hAnsiTheme="minorHAnsi" w:cstheme="minorHAnsi"/>
                <w:sz w:val="18"/>
                <w:szCs w:val="18"/>
              </w:rPr>
            </w:pPr>
          </w:p>
          <w:p w14:paraId="19B7385F" w14:textId="4936D8D7" w:rsidR="000C6DB6" w:rsidRPr="00684372" w:rsidRDefault="000C6DB6" w:rsidP="00D66500">
            <w:pPr>
              <w:jc w:val="both"/>
              <w:rPr>
                <w:rFonts w:asciiTheme="minorHAnsi" w:hAnsiTheme="minorHAnsi" w:cstheme="minorHAnsi"/>
                <w:sz w:val="18"/>
                <w:szCs w:val="18"/>
              </w:rPr>
            </w:pPr>
            <w:r w:rsidRPr="00684372">
              <w:rPr>
                <w:rFonts w:asciiTheme="minorHAnsi" w:hAnsiTheme="minorHAnsi" w:cstheme="minorHAnsi"/>
                <w:sz w:val="18"/>
                <w:szCs w:val="18"/>
              </w:rPr>
              <w:lastRenderedPageBreak/>
              <w:t xml:space="preserve">-Diseño industrial: Actividades de ingeniería y diseño de maquinaria, materiales, </w:t>
            </w:r>
            <w:proofErr w:type="gramStart"/>
            <w:r w:rsidRPr="00684372">
              <w:rPr>
                <w:rFonts w:asciiTheme="minorHAnsi" w:hAnsiTheme="minorHAnsi" w:cstheme="minorHAnsi"/>
                <w:sz w:val="18"/>
                <w:szCs w:val="18"/>
              </w:rPr>
              <w:t>procesos industriales y plantas industriales</w:t>
            </w:r>
            <w:proofErr w:type="gramEnd"/>
            <w:r w:rsidRPr="00684372">
              <w:rPr>
                <w:rFonts w:asciiTheme="minorHAnsi" w:hAnsiTheme="minorHAnsi" w:cstheme="minorHAnsi"/>
                <w:sz w:val="18"/>
                <w:szCs w:val="18"/>
              </w:rPr>
              <w:t xml:space="preserve">, encuadradas en </w:t>
            </w:r>
            <w:r w:rsidR="00FA7E49">
              <w:rPr>
                <w:rFonts w:asciiTheme="minorHAnsi" w:hAnsiTheme="minorHAnsi" w:cstheme="minorHAnsi"/>
                <w:sz w:val="18"/>
                <w:szCs w:val="18"/>
              </w:rPr>
              <w:t>la</w:t>
            </w:r>
            <w:r w:rsidRPr="00684372">
              <w:rPr>
                <w:rFonts w:asciiTheme="minorHAnsi" w:hAnsiTheme="minorHAnsi" w:cstheme="minorHAnsi"/>
                <w:sz w:val="18"/>
                <w:szCs w:val="18"/>
              </w:rPr>
              <w:t xml:space="preserve"> CNAE 71.12</w:t>
            </w:r>
            <w:r w:rsidR="00CF4D53">
              <w:rPr>
                <w:rFonts w:asciiTheme="minorHAnsi" w:hAnsiTheme="minorHAnsi" w:cstheme="minorHAnsi"/>
                <w:sz w:val="18"/>
                <w:szCs w:val="18"/>
              </w:rPr>
              <w:t xml:space="preserve"> (</w:t>
            </w:r>
            <w:r w:rsidR="00CF4D53" w:rsidRPr="00D66500">
              <w:rPr>
                <w:rFonts w:asciiTheme="minorHAnsi" w:hAnsiTheme="minorHAnsi" w:cstheme="minorHAnsi"/>
                <w:sz w:val="18"/>
                <w:szCs w:val="18"/>
              </w:rPr>
              <w:t>Servicios técnicos de ingeniería y otras actividades relacionadas con el asesoramiento técnico)</w:t>
            </w:r>
          </w:p>
          <w:p w14:paraId="24FA56D3" w14:textId="77777777" w:rsidR="000C6DB6" w:rsidRPr="00684372" w:rsidRDefault="000C6DB6" w:rsidP="00D66500">
            <w:pPr>
              <w:jc w:val="both"/>
              <w:rPr>
                <w:rFonts w:asciiTheme="minorHAnsi" w:hAnsiTheme="minorHAnsi" w:cstheme="minorHAnsi"/>
                <w:sz w:val="18"/>
                <w:szCs w:val="18"/>
              </w:rPr>
            </w:pPr>
            <w:r w:rsidRPr="00684372">
              <w:rPr>
                <w:rFonts w:asciiTheme="minorHAnsi" w:hAnsiTheme="minorHAnsi" w:cstheme="minorHAnsi"/>
                <w:sz w:val="18"/>
                <w:szCs w:val="18"/>
              </w:rPr>
              <w:t>-Ensayos y análisis técnicos encuadrados en la CNAE 71.20.</w:t>
            </w:r>
          </w:p>
          <w:p w14:paraId="178A0207" w14:textId="1F32D83B" w:rsidR="00691400" w:rsidRPr="00D66500" w:rsidRDefault="00B0117E" w:rsidP="00D66500">
            <w:pPr>
              <w:pStyle w:val="Default"/>
              <w:jc w:val="both"/>
              <w:rPr>
                <w:rFonts w:asciiTheme="minorHAnsi" w:hAnsiTheme="minorHAnsi" w:cstheme="minorHAnsi"/>
                <w:color w:val="auto"/>
                <w:sz w:val="18"/>
                <w:szCs w:val="18"/>
                <w:lang w:val="es-ES_tradnl"/>
              </w:rPr>
            </w:pPr>
            <w:r w:rsidRPr="00D66500">
              <w:rPr>
                <w:rFonts w:asciiTheme="minorHAnsi" w:hAnsiTheme="minorHAnsi" w:cstheme="minorHAnsi"/>
                <w:color w:val="auto"/>
                <w:sz w:val="18"/>
                <w:szCs w:val="18"/>
                <w:lang w:val="es-ES_tradnl"/>
              </w:rPr>
              <w:t>-</w:t>
            </w:r>
            <w:r w:rsidR="00691400" w:rsidRPr="00D66500">
              <w:rPr>
                <w:rFonts w:asciiTheme="minorHAnsi" w:hAnsiTheme="minorHAnsi" w:cstheme="minorHAnsi"/>
                <w:color w:val="auto"/>
                <w:sz w:val="18"/>
                <w:szCs w:val="18"/>
                <w:lang w:val="es-ES_tradnl"/>
              </w:rPr>
              <w:t>Investigación y desarrollo experimental en ciencias naturales y técnicas, encuadradas en la CNAE 72.10</w:t>
            </w:r>
          </w:p>
          <w:p w14:paraId="7ABD657F" w14:textId="0AC27CCE" w:rsidR="00F37814" w:rsidRPr="00D66500" w:rsidRDefault="00F37814" w:rsidP="00D66500">
            <w:pPr>
              <w:pStyle w:val="Default"/>
              <w:jc w:val="both"/>
              <w:rPr>
                <w:rFonts w:asciiTheme="minorHAnsi" w:hAnsiTheme="minorHAnsi" w:cstheme="minorHAnsi"/>
                <w:color w:val="auto"/>
                <w:sz w:val="18"/>
                <w:szCs w:val="18"/>
                <w:lang w:val="es-ES_tradnl"/>
              </w:rPr>
            </w:pPr>
            <w:r w:rsidRPr="00D66500">
              <w:rPr>
                <w:rFonts w:asciiTheme="minorHAnsi" w:hAnsiTheme="minorHAnsi" w:cstheme="minorHAnsi"/>
                <w:color w:val="auto"/>
                <w:sz w:val="18"/>
                <w:szCs w:val="18"/>
                <w:lang w:val="es-ES_tradnl"/>
              </w:rPr>
              <w:t>-</w:t>
            </w:r>
            <w:r w:rsidR="00691400" w:rsidRPr="00D66500">
              <w:rPr>
                <w:rFonts w:asciiTheme="minorHAnsi" w:hAnsiTheme="minorHAnsi" w:cstheme="minorHAnsi"/>
                <w:color w:val="auto"/>
                <w:sz w:val="18"/>
                <w:szCs w:val="18"/>
                <w:lang w:val="es-ES_tradnl"/>
              </w:rPr>
              <w:t>Actividades de diseño de productos industriales y moda, encuadradas en la CNAE 74.11</w:t>
            </w:r>
          </w:p>
          <w:p w14:paraId="32E1ACFA" w14:textId="76020A57" w:rsidR="000C6DB6" w:rsidRPr="002E6E06" w:rsidRDefault="00F37814" w:rsidP="00D66500">
            <w:pPr>
              <w:pStyle w:val="Default"/>
              <w:numPr>
                <w:ilvl w:val="1"/>
                <w:numId w:val="45"/>
              </w:numPr>
              <w:jc w:val="both"/>
              <w:rPr>
                <w:rFonts w:asciiTheme="minorHAnsi" w:hAnsiTheme="minorHAnsi" w:cstheme="minorHAnsi"/>
                <w:sz w:val="18"/>
                <w:szCs w:val="18"/>
              </w:rPr>
            </w:pPr>
            <w:r w:rsidRPr="00D66500">
              <w:rPr>
                <w:rFonts w:asciiTheme="minorHAnsi" w:hAnsiTheme="minorHAnsi" w:cstheme="minorHAnsi"/>
                <w:color w:val="auto"/>
                <w:sz w:val="18"/>
                <w:szCs w:val="18"/>
                <w:lang w:val="es-ES_tradnl"/>
              </w:rPr>
              <w:t>-Lavado y limpieza de prendas de tela y de piel, encuadrados en la CNAE 96.1</w:t>
            </w:r>
          </w:p>
          <w:p w14:paraId="16B5C1DF" w14:textId="77777777" w:rsidR="000C6DB6" w:rsidRPr="00684372" w:rsidRDefault="000C6DB6" w:rsidP="00D66500">
            <w:pPr>
              <w:jc w:val="both"/>
              <w:rPr>
                <w:rFonts w:asciiTheme="minorHAnsi" w:hAnsiTheme="minorHAnsi" w:cstheme="minorHAnsi"/>
                <w:sz w:val="18"/>
                <w:szCs w:val="18"/>
              </w:rPr>
            </w:pPr>
          </w:p>
        </w:tc>
        <w:tc>
          <w:tcPr>
            <w:tcW w:w="5806" w:type="dxa"/>
          </w:tcPr>
          <w:p w14:paraId="55DB53B0" w14:textId="77777777" w:rsidR="000C6DB6" w:rsidRPr="00684372" w:rsidRDefault="000C6DB6" w:rsidP="00E122CC">
            <w:pPr>
              <w:ind w:left="497" w:hanging="497"/>
              <w:jc w:val="both"/>
              <w:rPr>
                <w:rFonts w:asciiTheme="minorHAnsi" w:hAnsiTheme="minorHAnsi" w:cstheme="minorHAnsi"/>
                <w:sz w:val="18"/>
                <w:szCs w:val="18"/>
              </w:rPr>
            </w:pPr>
          </w:p>
          <w:p w14:paraId="5A26724F" w14:textId="77777777" w:rsidR="000C6DB6" w:rsidRPr="00684372" w:rsidRDefault="000C6DB6" w:rsidP="00E122CC">
            <w:pPr>
              <w:numPr>
                <w:ilvl w:val="0"/>
                <w:numId w:val="16"/>
              </w:numPr>
              <w:ind w:right="213"/>
              <w:jc w:val="both"/>
              <w:rPr>
                <w:rFonts w:asciiTheme="minorHAnsi" w:hAnsiTheme="minorHAnsi" w:cstheme="minorHAnsi"/>
                <w:sz w:val="18"/>
                <w:szCs w:val="18"/>
              </w:rPr>
            </w:pPr>
            <w:r w:rsidRPr="00684372">
              <w:rPr>
                <w:rFonts w:asciiTheme="minorHAnsi" w:hAnsiTheme="minorHAnsi" w:cstheme="minorHAnsi"/>
                <w:b/>
                <w:bCs/>
                <w:sz w:val="18"/>
                <w:szCs w:val="18"/>
                <w:lang w:val="es-ES"/>
              </w:rPr>
              <w:t xml:space="preserve">REGLAMENTO (UE) Nº 651/2014 DE LA COMISIÓN, </w:t>
            </w:r>
            <w:r w:rsidRPr="00684372">
              <w:rPr>
                <w:rFonts w:asciiTheme="minorHAnsi" w:hAnsiTheme="minorHAnsi" w:cstheme="minorHAnsi"/>
                <w:sz w:val="18"/>
                <w:szCs w:val="18"/>
              </w:rPr>
              <w:t>de 17 de junio de 2014, por el que se declaran determinadas categorías de ayudas compatibles con el mercado interior en aplicación de los artículos 107 y 108 del Tratado</w:t>
            </w:r>
          </w:p>
          <w:p w14:paraId="0FFC25B5" w14:textId="77777777" w:rsidR="000C6DB6" w:rsidRPr="00684372" w:rsidRDefault="000C6DB6" w:rsidP="00E122CC">
            <w:pPr>
              <w:pStyle w:val="Default"/>
              <w:rPr>
                <w:rFonts w:asciiTheme="minorHAnsi" w:hAnsiTheme="minorHAnsi" w:cstheme="minorHAnsi"/>
                <w:sz w:val="18"/>
                <w:szCs w:val="18"/>
              </w:rPr>
            </w:pPr>
          </w:p>
          <w:p w14:paraId="573F3E89" w14:textId="404A5270" w:rsidR="000C6DB6" w:rsidRPr="00684372" w:rsidRDefault="00825ADC" w:rsidP="00E122CC">
            <w:pPr>
              <w:pStyle w:val="Prrafodelista"/>
              <w:numPr>
                <w:ilvl w:val="0"/>
                <w:numId w:val="16"/>
              </w:numPr>
              <w:jc w:val="both"/>
              <w:rPr>
                <w:rFonts w:asciiTheme="minorHAnsi" w:hAnsiTheme="minorHAnsi" w:cstheme="minorHAnsi"/>
                <w:sz w:val="18"/>
                <w:szCs w:val="18"/>
              </w:rPr>
            </w:pPr>
            <w:r w:rsidRPr="00D66500">
              <w:rPr>
                <w:rFonts w:asciiTheme="minorHAnsi" w:hAnsiTheme="minorHAnsi" w:cstheme="minorHAnsi"/>
                <w:b/>
                <w:bCs/>
                <w:sz w:val="18"/>
                <w:szCs w:val="18"/>
              </w:rPr>
              <w:t xml:space="preserve">Orden ITU/1435/2025, </w:t>
            </w:r>
            <w:r w:rsidRPr="00D66500">
              <w:rPr>
                <w:rFonts w:asciiTheme="minorHAnsi" w:hAnsiTheme="minorHAnsi" w:cstheme="minorHAnsi"/>
                <w:sz w:val="18"/>
                <w:szCs w:val="18"/>
              </w:rPr>
              <w:t>de 10 de diciembre, por la que se establecen las</w:t>
            </w:r>
            <w:r w:rsidR="007730BE">
              <w:rPr>
                <w:rFonts w:asciiTheme="minorHAnsi" w:hAnsiTheme="minorHAnsi" w:cstheme="minorHAnsi"/>
                <w:sz w:val="18"/>
                <w:szCs w:val="18"/>
              </w:rPr>
              <w:t xml:space="preserve"> </w:t>
            </w:r>
            <w:r w:rsidRPr="00D66500">
              <w:rPr>
                <w:rFonts w:asciiTheme="minorHAnsi" w:hAnsiTheme="minorHAnsi" w:cstheme="minorHAnsi"/>
                <w:sz w:val="18"/>
                <w:szCs w:val="18"/>
              </w:rPr>
              <w:t>bases reguladoras para la concesión de ayudas mediante el programa de impulso de la cadena de valor industrial, CVI 2025, en el marco del Plan de Recuperación, Transformación y Resiliencia</w:t>
            </w:r>
            <w:r w:rsidR="000C6DB6" w:rsidRPr="00825ADC">
              <w:rPr>
                <w:rFonts w:asciiTheme="minorHAnsi" w:hAnsiTheme="minorHAnsi" w:cstheme="minorHAnsi"/>
                <w:sz w:val="18"/>
                <w:szCs w:val="18"/>
              </w:rPr>
              <w:t>, así como las modificaciones posteriores de la Orden y sus Convocatorias sucesivas</w:t>
            </w:r>
            <w:r w:rsidR="000C6DB6" w:rsidRPr="00C10ADC">
              <w:rPr>
                <w:rFonts w:asciiTheme="minorHAnsi" w:hAnsiTheme="minorHAnsi" w:cstheme="minorHAnsi"/>
                <w:sz w:val="18"/>
                <w:szCs w:val="18"/>
              </w:rPr>
              <w:t>.</w:t>
            </w:r>
          </w:p>
          <w:p w14:paraId="304EE6EF" w14:textId="77777777" w:rsidR="000C6DB6" w:rsidRPr="00684372" w:rsidRDefault="000C6DB6" w:rsidP="00E122CC">
            <w:pPr>
              <w:pStyle w:val="Prrafodelista"/>
              <w:ind w:left="432"/>
              <w:jc w:val="both"/>
              <w:rPr>
                <w:rFonts w:asciiTheme="minorHAnsi" w:hAnsiTheme="minorHAnsi" w:cstheme="minorHAnsi"/>
                <w:sz w:val="18"/>
                <w:szCs w:val="18"/>
              </w:rPr>
            </w:pPr>
          </w:p>
          <w:p w14:paraId="5DFE3E82" w14:textId="77777777" w:rsidR="000C6DB6" w:rsidRPr="00684372" w:rsidRDefault="000C6DB6" w:rsidP="00E122CC">
            <w:pPr>
              <w:pStyle w:val="Prrafodelista"/>
              <w:numPr>
                <w:ilvl w:val="0"/>
                <w:numId w:val="16"/>
              </w:numPr>
              <w:jc w:val="both"/>
              <w:rPr>
                <w:rFonts w:asciiTheme="minorHAnsi" w:hAnsiTheme="minorHAnsi" w:cstheme="minorHAnsi"/>
                <w:sz w:val="18"/>
                <w:szCs w:val="18"/>
              </w:rPr>
            </w:pPr>
            <w:r w:rsidRPr="00684372">
              <w:rPr>
                <w:rFonts w:asciiTheme="minorHAnsi" w:hAnsiTheme="minorHAnsi" w:cstheme="minorHAnsi"/>
                <w:b/>
                <w:bCs/>
                <w:sz w:val="18"/>
                <w:szCs w:val="18"/>
              </w:rPr>
              <w:t>Procedimiento de certificación</w:t>
            </w:r>
            <w:r w:rsidRPr="00684372">
              <w:rPr>
                <w:rFonts w:asciiTheme="minorHAnsi" w:hAnsiTheme="minorHAnsi" w:cstheme="minorHAnsi"/>
                <w:sz w:val="18"/>
                <w:szCs w:val="18"/>
              </w:rPr>
              <w:t xml:space="preserve">: </w:t>
            </w:r>
            <w:r w:rsidRPr="00684372">
              <w:rPr>
                <w:rFonts w:asciiTheme="minorHAnsi" w:hAnsiTheme="minorHAnsi" w:cstheme="minorHAnsi"/>
                <w:i/>
                <w:iCs/>
                <w:sz w:val="18"/>
                <w:szCs w:val="18"/>
              </w:rPr>
              <w:t>(Procedimiento de certificación de la entidad)</w:t>
            </w:r>
          </w:p>
        </w:tc>
      </w:tr>
    </w:tbl>
    <w:p w14:paraId="048ECFD3" w14:textId="77777777" w:rsidR="000C6DB6" w:rsidRPr="00684372" w:rsidRDefault="000C6DB6" w:rsidP="000C6DB6">
      <w:pPr>
        <w:rPr>
          <w:rFonts w:asciiTheme="minorHAnsi" w:hAnsiTheme="minorHAnsi" w:cstheme="minorHAnsi"/>
        </w:rPr>
      </w:pPr>
    </w:p>
    <w:p w14:paraId="75C796CF" w14:textId="77777777" w:rsidR="000C6DB6" w:rsidRDefault="000C6DB6" w:rsidP="000C6DB6">
      <w:pPr>
        <w:rPr>
          <w:rFonts w:asciiTheme="minorHAnsi" w:hAnsiTheme="minorHAnsi" w:cstheme="minorHAnsi"/>
        </w:rPr>
      </w:pPr>
      <w:r>
        <w:rPr>
          <w:rFonts w:asciiTheme="minorHAnsi" w:hAnsiTheme="minorHAnsi" w:cstheme="minorHAnsi"/>
        </w:rPr>
        <w:br w:type="page"/>
      </w:r>
    </w:p>
    <w:p w14:paraId="1C52348A" w14:textId="77777777" w:rsidR="000C6DB6" w:rsidRPr="00684372" w:rsidRDefault="000C6DB6" w:rsidP="004A2CAE">
      <w:pPr>
        <w:rPr>
          <w:rFonts w:asciiTheme="minorHAnsi" w:hAnsiTheme="minorHAnsi" w:cstheme="minorHAnsi"/>
        </w:rPr>
      </w:pPr>
    </w:p>
    <w:p w14:paraId="0C434596" w14:textId="7CFF1024" w:rsidR="00455866" w:rsidRPr="00C10ADC" w:rsidRDefault="00455866" w:rsidP="00455866">
      <w:pPr>
        <w:tabs>
          <w:tab w:val="right" w:pos="4820"/>
          <w:tab w:val="right" w:pos="6379"/>
          <w:tab w:val="right" w:pos="7230"/>
        </w:tabs>
        <w:jc w:val="both"/>
        <w:rPr>
          <w:rFonts w:asciiTheme="minorHAnsi" w:hAnsiTheme="minorHAnsi" w:cstheme="minorHAnsi"/>
          <w:b/>
          <w:szCs w:val="22"/>
        </w:rPr>
      </w:pPr>
      <w:r w:rsidRPr="00C10ADC">
        <w:rPr>
          <w:rFonts w:asciiTheme="minorHAnsi" w:hAnsiTheme="minorHAnsi" w:cstheme="minorHAnsi"/>
          <w:b/>
          <w:szCs w:val="22"/>
        </w:rPr>
        <w:t xml:space="preserve">Programa </w:t>
      </w:r>
      <w:r w:rsidR="00BF15B8" w:rsidRPr="00C10ADC">
        <w:rPr>
          <w:rFonts w:asciiTheme="minorHAnsi" w:hAnsiTheme="minorHAnsi" w:cstheme="minorHAnsi"/>
          <w:b/>
          <w:szCs w:val="22"/>
        </w:rPr>
        <w:t>…,</w:t>
      </w:r>
    </w:p>
    <w:p w14:paraId="0BD132D5" w14:textId="77777777" w:rsidR="00455866" w:rsidRPr="00C10ADC" w:rsidRDefault="00455866" w:rsidP="00455866">
      <w:pPr>
        <w:tabs>
          <w:tab w:val="right" w:pos="4820"/>
          <w:tab w:val="right" w:pos="6379"/>
          <w:tab w:val="right" w:pos="7230"/>
        </w:tabs>
        <w:rPr>
          <w:rFonts w:asciiTheme="minorHAnsi" w:hAnsiTheme="minorHAnsi" w:cstheme="minorHAnsi"/>
          <w:b/>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3"/>
        <w:gridCol w:w="6046"/>
      </w:tblGrid>
      <w:tr w:rsidR="00455866" w:rsidRPr="00C10ADC" w14:paraId="2315134F" w14:textId="77777777" w:rsidTr="00002B36">
        <w:trPr>
          <w:cantSplit/>
          <w:trHeight w:val="454"/>
        </w:trPr>
        <w:tc>
          <w:tcPr>
            <w:tcW w:w="9639" w:type="dxa"/>
            <w:gridSpan w:val="2"/>
            <w:shd w:val="pct12" w:color="auto" w:fill="FFFFFF"/>
          </w:tcPr>
          <w:p w14:paraId="7397D6B7" w14:textId="77777777" w:rsidR="00455866" w:rsidRPr="00C10ADC" w:rsidRDefault="00455866" w:rsidP="00002B36">
            <w:pPr>
              <w:spacing w:before="60"/>
              <w:jc w:val="center"/>
              <w:rPr>
                <w:rFonts w:asciiTheme="minorHAnsi" w:hAnsiTheme="minorHAnsi" w:cstheme="minorHAnsi"/>
                <w:bCs/>
                <w:iCs/>
                <w:szCs w:val="22"/>
              </w:rPr>
            </w:pPr>
            <w:r w:rsidRPr="00C10ADC">
              <w:rPr>
                <w:rFonts w:asciiTheme="minorHAnsi" w:hAnsiTheme="minorHAnsi" w:cstheme="minorHAnsi"/>
                <w:b/>
                <w:szCs w:val="22"/>
              </w:rPr>
              <w:t xml:space="preserve">OBJETIVO DE LA CERTIFICACIÓN </w:t>
            </w:r>
            <w:r w:rsidRPr="00C10ADC">
              <w:rPr>
                <w:rFonts w:asciiTheme="minorHAnsi" w:hAnsiTheme="minorHAnsi" w:cstheme="minorHAnsi"/>
                <w:bCs/>
                <w:szCs w:val="22"/>
              </w:rPr>
              <w:t>(3)</w:t>
            </w:r>
          </w:p>
        </w:tc>
      </w:tr>
      <w:tr w:rsidR="00455866" w:rsidRPr="00C10ADC" w14:paraId="3A321675" w14:textId="77777777" w:rsidTr="00002B36">
        <w:trPr>
          <w:cantSplit/>
          <w:trHeight w:val="480"/>
        </w:trPr>
        <w:tc>
          <w:tcPr>
            <w:tcW w:w="9639" w:type="dxa"/>
            <w:gridSpan w:val="2"/>
          </w:tcPr>
          <w:p w14:paraId="592D6945" w14:textId="24041D6A" w:rsidR="004D0560" w:rsidRPr="00684372" w:rsidRDefault="004D0560" w:rsidP="008E76BD">
            <w:pPr>
              <w:tabs>
                <w:tab w:val="left" w:pos="2198"/>
              </w:tabs>
              <w:spacing w:before="80" w:after="80"/>
              <w:rPr>
                <w:rFonts w:asciiTheme="minorHAnsi" w:hAnsiTheme="minorHAnsi" w:cstheme="minorHAnsi"/>
                <w:sz w:val="20"/>
              </w:rPr>
            </w:pPr>
            <w:r w:rsidRPr="00684372">
              <w:rPr>
                <w:rFonts w:asciiTheme="minorHAnsi" w:hAnsiTheme="minorHAnsi" w:cstheme="minorHAnsi"/>
                <w:sz w:val="20"/>
              </w:rPr>
              <w:t>(los que apliquen)</w:t>
            </w:r>
          </w:p>
          <w:p w14:paraId="463EB313" w14:textId="77777777" w:rsidR="004D0560" w:rsidRPr="00684372" w:rsidRDefault="004D0560" w:rsidP="008E76BD">
            <w:pPr>
              <w:tabs>
                <w:tab w:val="left" w:pos="2198"/>
              </w:tabs>
              <w:spacing w:before="80" w:after="80"/>
              <w:rPr>
                <w:rFonts w:asciiTheme="minorHAnsi" w:hAnsiTheme="minorHAnsi" w:cstheme="minorHAnsi"/>
                <w:sz w:val="20"/>
              </w:rPr>
            </w:pPr>
          </w:p>
          <w:p w14:paraId="7A9275AB" w14:textId="10534BD6" w:rsidR="00455866" w:rsidRPr="00684372" w:rsidRDefault="00455866" w:rsidP="00800880">
            <w:pPr>
              <w:tabs>
                <w:tab w:val="left" w:pos="2198"/>
              </w:tabs>
              <w:spacing w:before="80" w:after="80"/>
              <w:rPr>
                <w:rFonts w:asciiTheme="minorHAnsi" w:hAnsiTheme="minorHAnsi" w:cstheme="minorHAnsi"/>
                <w:b/>
                <w:bCs/>
                <w:sz w:val="20"/>
              </w:rPr>
            </w:pPr>
            <w:r w:rsidRPr="00684372">
              <w:rPr>
                <w:rFonts w:asciiTheme="minorHAnsi" w:hAnsiTheme="minorHAnsi" w:cstheme="minorHAnsi"/>
                <w:b/>
                <w:bCs/>
                <w:sz w:val="20"/>
              </w:rPr>
              <w:t xml:space="preserve">Certificación </w:t>
            </w:r>
            <w:r w:rsidR="00F1025B" w:rsidRPr="00684372">
              <w:rPr>
                <w:rFonts w:asciiTheme="minorHAnsi" w:hAnsiTheme="minorHAnsi" w:cstheme="minorHAnsi"/>
                <w:b/>
                <w:bCs/>
                <w:sz w:val="20"/>
              </w:rPr>
              <w:t>…,</w:t>
            </w:r>
          </w:p>
          <w:p w14:paraId="231597A2" w14:textId="77777777" w:rsidR="00AC2BE6" w:rsidRPr="00684372" w:rsidRDefault="00AC2BE6" w:rsidP="00002B36">
            <w:pPr>
              <w:tabs>
                <w:tab w:val="left" w:pos="2198"/>
              </w:tabs>
              <w:spacing w:before="80" w:after="80"/>
              <w:ind w:left="1"/>
              <w:jc w:val="both"/>
              <w:rPr>
                <w:rFonts w:asciiTheme="minorHAnsi" w:hAnsiTheme="minorHAnsi" w:cstheme="minorHAnsi"/>
                <w:sz w:val="20"/>
              </w:rPr>
            </w:pPr>
          </w:p>
          <w:p w14:paraId="7BCB1D5B" w14:textId="517D3C74" w:rsidR="00455866" w:rsidRPr="00684372" w:rsidRDefault="00455866" w:rsidP="00002B36">
            <w:pPr>
              <w:tabs>
                <w:tab w:val="left" w:pos="2198"/>
              </w:tabs>
              <w:spacing w:before="80" w:after="80"/>
              <w:rPr>
                <w:rFonts w:asciiTheme="minorHAnsi" w:hAnsiTheme="minorHAnsi" w:cstheme="minorHAnsi"/>
                <w:sz w:val="20"/>
              </w:rPr>
            </w:pPr>
          </w:p>
        </w:tc>
      </w:tr>
      <w:tr w:rsidR="00455866" w:rsidRPr="00C10ADC" w14:paraId="0B3645E8" w14:textId="77777777" w:rsidTr="00002B36">
        <w:trPr>
          <w:cantSplit/>
          <w:trHeight w:val="454"/>
        </w:trPr>
        <w:tc>
          <w:tcPr>
            <w:tcW w:w="3544" w:type="dxa"/>
            <w:shd w:val="pct12" w:color="auto" w:fill="FFFFFF"/>
          </w:tcPr>
          <w:p w14:paraId="2E945DA6" w14:textId="77777777" w:rsidR="00455866" w:rsidRPr="00C10ADC" w:rsidRDefault="00455866" w:rsidP="00002B36">
            <w:pPr>
              <w:spacing w:beforeLines="60" w:before="144"/>
              <w:jc w:val="center"/>
              <w:rPr>
                <w:rFonts w:asciiTheme="minorHAnsi" w:hAnsiTheme="minorHAnsi" w:cstheme="minorHAnsi"/>
                <w:bCs/>
                <w:iCs/>
                <w:szCs w:val="22"/>
              </w:rPr>
            </w:pPr>
            <w:r w:rsidRPr="00C10ADC">
              <w:rPr>
                <w:rFonts w:asciiTheme="minorHAnsi" w:hAnsiTheme="minorHAnsi" w:cstheme="minorHAnsi"/>
                <w:b/>
                <w:szCs w:val="22"/>
              </w:rPr>
              <w:t xml:space="preserve">AREAS TECNICAS </w:t>
            </w:r>
            <w:r w:rsidRPr="00C10ADC">
              <w:rPr>
                <w:rFonts w:asciiTheme="minorHAnsi" w:hAnsiTheme="minorHAnsi" w:cstheme="minorHAnsi"/>
                <w:bCs/>
                <w:szCs w:val="22"/>
              </w:rPr>
              <w:t>(4)</w:t>
            </w:r>
          </w:p>
        </w:tc>
        <w:tc>
          <w:tcPr>
            <w:tcW w:w="6095" w:type="dxa"/>
            <w:shd w:val="pct12" w:color="auto" w:fill="FFFFFF"/>
          </w:tcPr>
          <w:p w14:paraId="0CD9664D" w14:textId="77777777" w:rsidR="00455866" w:rsidRPr="00C10ADC" w:rsidRDefault="00455866" w:rsidP="00002B36">
            <w:pPr>
              <w:pStyle w:val="Ttulo9"/>
              <w:spacing w:beforeLines="60" w:before="144" w:after="0"/>
              <w:jc w:val="center"/>
              <w:rPr>
                <w:rFonts w:asciiTheme="minorHAnsi" w:hAnsiTheme="minorHAnsi" w:cstheme="minorHAnsi"/>
              </w:rPr>
            </w:pPr>
            <w:r w:rsidRPr="00C10ADC">
              <w:rPr>
                <w:rFonts w:asciiTheme="minorHAnsi" w:hAnsiTheme="minorHAnsi" w:cstheme="minorHAnsi"/>
                <w:b/>
              </w:rPr>
              <w:t xml:space="preserve">DOCUMENTOS SEGÚN LOS CUALES CERTIFICA </w:t>
            </w:r>
            <w:r w:rsidRPr="00C10ADC">
              <w:rPr>
                <w:rFonts w:asciiTheme="minorHAnsi" w:hAnsiTheme="minorHAnsi" w:cstheme="minorHAnsi"/>
                <w:bCs/>
              </w:rPr>
              <w:t>(5)</w:t>
            </w:r>
          </w:p>
        </w:tc>
      </w:tr>
      <w:tr w:rsidR="00455866" w:rsidRPr="00C10ADC" w14:paraId="16A4DC58" w14:textId="77777777" w:rsidTr="00002B36">
        <w:trPr>
          <w:cantSplit/>
          <w:trHeight w:val="2741"/>
        </w:trPr>
        <w:tc>
          <w:tcPr>
            <w:tcW w:w="3544" w:type="dxa"/>
          </w:tcPr>
          <w:p w14:paraId="0EB7B218" w14:textId="77777777" w:rsidR="00455866" w:rsidRPr="00C10ADC" w:rsidRDefault="00455866" w:rsidP="00F1025B">
            <w:pPr>
              <w:rPr>
                <w:rFonts w:asciiTheme="minorHAnsi" w:hAnsiTheme="minorHAnsi" w:cstheme="minorHAnsi"/>
                <w:szCs w:val="22"/>
              </w:rPr>
            </w:pPr>
          </w:p>
          <w:p w14:paraId="543201C0" w14:textId="77777777" w:rsidR="00F1025B" w:rsidRPr="00C10ADC" w:rsidRDefault="00F1025B" w:rsidP="00F1025B">
            <w:pPr>
              <w:rPr>
                <w:rFonts w:asciiTheme="minorHAnsi" w:hAnsiTheme="minorHAnsi" w:cstheme="minorHAnsi"/>
                <w:szCs w:val="22"/>
              </w:rPr>
            </w:pPr>
          </w:p>
          <w:p w14:paraId="6EE9DB59" w14:textId="77777777" w:rsidR="00F1025B" w:rsidRPr="00C10ADC" w:rsidRDefault="00F1025B" w:rsidP="00F1025B">
            <w:pPr>
              <w:rPr>
                <w:rFonts w:asciiTheme="minorHAnsi" w:hAnsiTheme="minorHAnsi" w:cstheme="minorHAnsi"/>
                <w:szCs w:val="22"/>
              </w:rPr>
            </w:pPr>
          </w:p>
          <w:p w14:paraId="78A4DE87" w14:textId="1C90DCB2" w:rsidR="00F1025B" w:rsidRPr="00C10ADC" w:rsidRDefault="00F1025B" w:rsidP="00800880">
            <w:pPr>
              <w:jc w:val="center"/>
              <w:rPr>
                <w:rFonts w:asciiTheme="minorHAnsi" w:hAnsiTheme="minorHAnsi" w:cstheme="minorHAnsi"/>
                <w:szCs w:val="22"/>
              </w:rPr>
            </w:pPr>
            <w:r w:rsidRPr="00C10ADC">
              <w:rPr>
                <w:rFonts w:asciiTheme="minorHAnsi" w:hAnsiTheme="minorHAnsi" w:cstheme="minorHAnsi"/>
                <w:szCs w:val="22"/>
              </w:rPr>
              <w:t>(las que apliquen)</w:t>
            </w:r>
          </w:p>
        </w:tc>
        <w:tc>
          <w:tcPr>
            <w:tcW w:w="6095" w:type="dxa"/>
          </w:tcPr>
          <w:p w14:paraId="39BEA6C0" w14:textId="16015D38" w:rsidR="00455866" w:rsidRPr="00C10ADC" w:rsidRDefault="00455866" w:rsidP="00002B36">
            <w:pPr>
              <w:pStyle w:val="Prrafodelista"/>
              <w:ind w:left="432"/>
              <w:jc w:val="both"/>
              <w:rPr>
                <w:rFonts w:asciiTheme="minorHAnsi" w:hAnsiTheme="minorHAnsi" w:cstheme="minorHAnsi"/>
                <w:szCs w:val="22"/>
              </w:rPr>
            </w:pPr>
          </w:p>
          <w:p w14:paraId="4D61E3BE" w14:textId="3F6AC4EB" w:rsidR="00B12E36" w:rsidRPr="00C10ADC" w:rsidRDefault="00B12E36" w:rsidP="00002B36">
            <w:pPr>
              <w:pStyle w:val="Prrafodelista"/>
              <w:ind w:left="432"/>
              <w:jc w:val="both"/>
              <w:rPr>
                <w:rFonts w:asciiTheme="minorHAnsi" w:hAnsiTheme="minorHAnsi" w:cstheme="minorHAnsi"/>
                <w:szCs w:val="22"/>
              </w:rPr>
            </w:pPr>
          </w:p>
          <w:p w14:paraId="7E113D7D" w14:textId="77777777" w:rsidR="00B12E36" w:rsidRPr="00C10ADC" w:rsidRDefault="00B12E36" w:rsidP="00002B36">
            <w:pPr>
              <w:pStyle w:val="Prrafodelista"/>
              <w:ind w:left="432"/>
              <w:jc w:val="both"/>
              <w:rPr>
                <w:rFonts w:asciiTheme="minorHAnsi" w:hAnsiTheme="minorHAnsi" w:cstheme="minorHAnsi"/>
                <w:szCs w:val="22"/>
              </w:rPr>
            </w:pPr>
          </w:p>
          <w:p w14:paraId="23FE2ABC" w14:textId="2D0AE509" w:rsidR="00B12E36" w:rsidRPr="00C10ADC" w:rsidRDefault="00B12E36" w:rsidP="00002B36">
            <w:pPr>
              <w:pStyle w:val="Prrafodelista"/>
              <w:ind w:left="432"/>
              <w:jc w:val="both"/>
              <w:rPr>
                <w:rFonts w:asciiTheme="minorHAnsi" w:hAnsiTheme="minorHAnsi" w:cstheme="minorHAnsi"/>
                <w:szCs w:val="22"/>
              </w:rPr>
            </w:pPr>
            <w:r w:rsidRPr="00C10ADC">
              <w:rPr>
                <w:rFonts w:asciiTheme="minorHAnsi" w:hAnsiTheme="minorHAnsi" w:cstheme="minorHAnsi"/>
                <w:szCs w:val="22"/>
              </w:rPr>
              <w:t>(los que apliquen)</w:t>
            </w:r>
          </w:p>
          <w:p w14:paraId="4977860A" w14:textId="095E03F4" w:rsidR="00B12E36" w:rsidRPr="00C10ADC" w:rsidRDefault="00B12E36" w:rsidP="00002B36">
            <w:pPr>
              <w:pStyle w:val="Prrafodelista"/>
              <w:ind w:left="432"/>
              <w:jc w:val="both"/>
              <w:rPr>
                <w:rFonts w:asciiTheme="minorHAnsi" w:hAnsiTheme="minorHAnsi" w:cstheme="minorHAnsi"/>
                <w:szCs w:val="22"/>
              </w:rPr>
            </w:pPr>
          </w:p>
          <w:p w14:paraId="76CA64B4" w14:textId="77777777" w:rsidR="00B12E36" w:rsidRPr="00C10ADC" w:rsidRDefault="00B12E36" w:rsidP="00002B36">
            <w:pPr>
              <w:pStyle w:val="Prrafodelista"/>
              <w:ind w:left="432"/>
              <w:jc w:val="both"/>
              <w:rPr>
                <w:rFonts w:asciiTheme="minorHAnsi" w:hAnsiTheme="minorHAnsi" w:cstheme="minorHAnsi"/>
                <w:szCs w:val="22"/>
              </w:rPr>
            </w:pPr>
          </w:p>
          <w:p w14:paraId="620FE3D9" w14:textId="37EB86AF" w:rsidR="00455866" w:rsidRPr="00C10ADC" w:rsidRDefault="00DA4E0D" w:rsidP="00002B36">
            <w:pPr>
              <w:pStyle w:val="Prrafodelista"/>
              <w:numPr>
                <w:ilvl w:val="0"/>
                <w:numId w:val="16"/>
              </w:numPr>
              <w:jc w:val="both"/>
              <w:rPr>
                <w:rFonts w:asciiTheme="minorHAnsi" w:hAnsiTheme="minorHAnsi" w:cstheme="minorHAnsi"/>
                <w:szCs w:val="22"/>
              </w:rPr>
            </w:pPr>
            <w:r w:rsidRPr="00C10ADC">
              <w:rPr>
                <w:rFonts w:asciiTheme="minorHAnsi" w:hAnsiTheme="minorHAnsi" w:cstheme="minorHAnsi"/>
                <w:szCs w:val="22"/>
              </w:rPr>
              <w:t xml:space="preserve">Procedimiento de certificación: </w:t>
            </w:r>
            <w:r w:rsidR="00455866" w:rsidRPr="00C10ADC">
              <w:rPr>
                <w:rFonts w:asciiTheme="minorHAnsi" w:hAnsiTheme="minorHAnsi" w:cstheme="minorHAnsi"/>
                <w:szCs w:val="22"/>
              </w:rPr>
              <w:t>(Procedimientos de certificación de la entidad)</w:t>
            </w:r>
          </w:p>
        </w:tc>
      </w:tr>
    </w:tbl>
    <w:p w14:paraId="6E3942DB" w14:textId="0974F60A" w:rsidR="00F67AA2" w:rsidRPr="00684372" w:rsidRDefault="00F67AA2" w:rsidP="00DA6248">
      <w:pPr>
        <w:rPr>
          <w:rFonts w:asciiTheme="minorHAnsi" w:hAnsiTheme="minorHAnsi" w:cstheme="minorHAnsi"/>
        </w:rPr>
      </w:pPr>
    </w:p>
    <w:p w14:paraId="670F8365" w14:textId="77777777" w:rsidR="00F67AA2" w:rsidRPr="00684372" w:rsidRDefault="00F67AA2" w:rsidP="00E900FA">
      <w:pPr>
        <w:jc w:val="center"/>
        <w:rPr>
          <w:rFonts w:asciiTheme="minorHAnsi" w:hAnsiTheme="minorHAnsi" w:cstheme="minorHAnsi"/>
        </w:rPr>
      </w:pPr>
    </w:p>
    <w:p w14:paraId="6193D9A5" w14:textId="644D4AA9" w:rsidR="00C03A9D" w:rsidRPr="00C10ADC" w:rsidRDefault="00360C88" w:rsidP="00F67AA2">
      <w:pPr>
        <w:jc w:val="center"/>
        <w:rPr>
          <w:rFonts w:asciiTheme="minorHAnsi" w:hAnsiTheme="minorHAnsi" w:cstheme="minorHAnsi"/>
          <w:bCs/>
          <w:szCs w:val="22"/>
        </w:rPr>
      </w:pPr>
      <w:r w:rsidRPr="00684372">
        <w:rPr>
          <w:rFonts w:asciiTheme="minorHAnsi" w:hAnsiTheme="minorHAnsi" w:cstheme="minorHAnsi"/>
          <w:b/>
          <w:bCs/>
          <w:sz w:val="20"/>
        </w:rPr>
        <w:t xml:space="preserve">Emplazamiento desde los que se llevan a cabo las actividades solicitadas </w:t>
      </w:r>
      <w:r w:rsidRPr="00684372">
        <w:rPr>
          <w:rFonts w:asciiTheme="minorHAnsi" w:hAnsiTheme="minorHAnsi" w:cstheme="minorHAnsi"/>
          <w:b/>
          <w:bCs/>
          <w:sz w:val="20"/>
          <w:vertAlign w:val="superscript"/>
        </w:rPr>
        <w:t>(6)</w:t>
      </w:r>
      <w:r w:rsidRPr="00684372">
        <w:rPr>
          <w:rFonts w:asciiTheme="minorHAnsi" w:hAnsiTheme="minorHAnsi" w:cstheme="minorHAnsi"/>
          <w:b/>
          <w:bCs/>
          <w:sz w:val="20"/>
        </w:rPr>
        <w:t xml:space="preserve"> / </w:t>
      </w:r>
      <w:proofErr w:type="spellStart"/>
      <w:r w:rsidRPr="00684372">
        <w:rPr>
          <w:rFonts w:asciiTheme="minorHAnsi" w:hAnsiTheme="minorHAnsi" w:cstheme="minorHAnsi"/>
          <w:b/>
          <w:bCs/>
          <w:i/>
          <w:iCs/>
          <w:sz w:val="20"/>
        </w:rPr>
        <w:t>Locations</w:t>
      </w:r>
      <w:proofErr w:type="spellEnd"/>
      <w:r w:rsidRPr="00684372">
        <w:rPr>
          <w:rFonts w:asciiTheme="minorHAnsi" w:hAnsiTheme="minorHAnsi" w:cstheme="minorHAnsi"/>
          <w:b/>
          <w:bCs/>
          <w:i/>
          <w:iCs/>
          <w:sz w:val="20"/>
        </w:rPr>
        <w:t xml:space="preserve"> </w:t>
      </w:r>
      <w:proofErr w:type="spellStart"/>
      <w:r w:rsidRPr="00684372">
        <w:rPr>
          <w:rFonts w:asciiTheme="minorHAnsi" w:hAnsiTheme="minorHAnsi" w:cstheme="minorHAnsi"/>
          <w:b/>
          <w:bCs/>
          <w:i/>
          <w:iCs/>
          <w:sz w:val="20"/>
        </w:rPr>
        <w:t>from</w:t>
      </w:r>
      <w:proofErr w:type="spellEnd"/>
      <w:r w:rsidRPr="00684372">
        <w:rPr>
          <w:rFonts w:asciiTheme="minorHAnsi" w:hAnsiTheme="minorHAnsi" w:cstheme="minorHAnsi"/>
          <w:b/>
          <w:bCs/>
          <w:i/>
          <w:iCs/>
          <w:sz w:val="20"/>
        </w:rPr>
        <w:t xml:space="preserve"> </w:t>
      </w:r>
      <w:proofErr w:type="spellStart"/>
      <w:r w:rsidRPr="00684372">
        <w:rPr>
          <w:rFonts w:asciiTheme="minorHAnsi" w:hAnsiTheme="minorHAnsi" w:cstheme="minorHAnsi"/>
          <w:b/>
          <w:bCs/>
          <w:i/>
          <w:iCs/>
          <w:sz w:val="20"/>
        </w:rPr>
        <w:t>which</w:t>
      </w:r>
      <w:proofErr w:type="spellEnd"/>
      <w:r w:rsidRPr="00684372">
        <w:rPr>
          <w:rFonts w:asciiTheme="minorHAnsi" w:hAnsiTheme="minorHAnsi" w:cstheme="minorHAnsi"/>
          <w:b/>
          <w:bCs/>
          <w:i/>
          <w:iCs/>
          <w:sz w:val="20"/>
        </w:rPr>
        <w:t xml:space="preserve"> </w:t>
      </w:r>
      <w:proofErr w:type="spellStart"/>
      <w:r w:rsidRPr="00684372">
        <w:rPr>
          <w:rFonts w:asciiTheme="minorHAnsi" w:hAnsiTheme="minorHAnsi" w:cstheme="minorHAnsi"/>
          <w:b/>
          <w:bCs/>
          <w:i/>
          <w:iCs/>
          <w:sz w:val="20"/>
        </w:rPr>
        <w:t>the</w:t>
      </w:r>
      <w:proofErr w:type="spellEnd"/>
      <w:r w:rsidRPr="00684372">
        <w:rPr>
          <w:rFonts w:asciiTheme="minorHAnsi" w:hAnsiTheme="minorHAnsi" w:cstheme="minorHAnsi"/>
          <w:b/>
          <w:bCs/>
          <w:i/>
          <w:iCs/>
          <w:sz w:val="20"/>
        </w:rPr>
        <w:t xml:space="preserve"> </w:t>
      </w:r>
      <w:proofErr w:type="spellStart"/>
      <w:r w:rsidRPr="00684372">
        <w:rPr>
          <w:rFonts w:asciiTheme="minorHAnsi" w:hAnsiTheme="minorHAnsi" w:cstheme="minorHAnsi"/>
          <w:b/>
          <w:bCs/>
          <w:i/>
          <w:iCs/>
          <w:sz w:val="20"/>
        </w:rPr>
        <w:t>requested</w:t>
      </w:r>
      <w:proofErr w:type="spellEnd"/>
      <w:r w:rsidRPr="00684372">
        <w:rPr>
          <w:rFonts w:asciiTheme="minorHAnsi" w:hAnsiTheme="minorHAnsi" w:cstheme="minorHAnsi"/>
          <w:b/>
          <w:bCs/>
          <w:i/>
          <w:iCs/>
          <w:sz w:val="20"/>
        </w:rPr>
        <w:t xml:space="preserve"> </w:t>
      </w:r>
      <w:proofErr w:type="spellStart"/>
      <w:r w:rsidRPr="00684372">
        <w:rPr>
          <w:rFonts w:asciiTheme="minorHAnsi" w:hAnsiTheme="minorHAnsi" w:cstheme="minorHAnsi"/>
          <w:b/>
          <w:bCs/>
          <w:i/>
          <w:iCs/>
          <w:sz w:val="20"/>
        </w:rPr>
        <w:t>activities</w:t>
      </w:r>
      <w:proofErr w:type="spellEnd"/>
      <w:r w:rsidRPr="00684372">
        <w:rPr>
          <w:rFonts w:asciiTheme="minorHAnsi" w:hAnsiTheme="minorHAnsi" w:cstheme="minorHAnsi"/>
          <w:b/>
          <w:bCs/>
          <w:i/>
          <w:iCs/>
          <w:sz w:val="20"/>
        </w:rPr>
        <w:t xml:space="preserve"> are </w:t>
      </w:r>
      <w:proofErr w:type="spellStart"/>
      <w:r w:rsidRPr="00684372">
        <w:rPr>
          <w:rFonts w:asciiTheme="minorHAnsi" w:hAnsiTheme="minorHAnsi" w:cstheme="minorHAnsi"/>
          <w:b/>
          <w:bCs/>
          <w:i/>
          <w:iCs/>
          <w:sz w:val="20"/>
        </w:rPr>
        <w:t>carried</w:t>
      </w:r>
      <w:proofErr w:type="spellEnd"/>
      <w:r w:rsidRPr="00684372">
        <w:rPr>
          <w:rFonts w:asciiTheme="minorHAnsi" w:hAnsiTheme="minorHAnsi" w:cstheme="minorHAnsi"/>
          <w:b/>
          <w:bCs/>
          <w:i/>
          <w:iCs/>
          <w:sz w:val="20"/>
        </w:rPr>
        <w:t xml:space="preserve"> </w:t>
      </w:r>
      <w:proofErr w:type="spellStart"/>
      <w:r w:rsidRPr="00684372">
        <w:rPr>
          <w:rFonts w:asciiTheme="minorHAnsi" w:hAnsiTheme="minorHAnsi" w:cstheme="minorHAnsi"/>
          <w:b/>
          <w:bCs/>
          <w:i/>
          <w:iCs/>
          <w:sz w:val="20"/>
        </w:rPr>
        <w:t>out</w:t>
      </w:r>
      <w:proofErr w:type="spellEnd"/>
      <w:r w:rsidRPr="00684372">
        <w:rPr>
          <w:rFonts w:asciiTheme="minorHAnsi" w:hAnsiTheme="minorHAnsi" w:cstheme="minorHAnsi"/>
          <w:b/>
          <w:bCs/>
          <w:i/>
          <w:iCs/>
          <w:sz w:val="20"/>
        </w:rPr>
        <w:t xml:space="preserve"> </w:t>
      </w:r>
      <w:r w:rsidRPr="00684372">
        <w:rPr>
          <w:rFonts w:asciiTheme="minorHAnsi" w:hAnsiTheme="minorHAnsi" w:cstheme="minorHAnsi"/>
          <w:b/>
          <w:bCs/>
          <w:i/>
          <w:iCs/>
          <w:sz w:val="20"/>
          <w:vertAlign w:val="superscript"/>
        </w:rPr>
        <w:t>(6)</w:t>
      </w:r>
    </w:p>
    <w:p w14:paraId="64063CEB" w14:textId="77777777" w:rsidR="00C03A9D" w:rsidRPr="00684372" w:rsidRDefault="00C03A9D" w:rsidP="00C03A9D">
      <w:pPr>
        <w:ind w:left="-142" w:firstLine="142"/>
        <w:jc w:val="center"/>
        <w:rPr>
          <w:rFonts w:asciiTheme="minorHAnsi" w:hAnsiTheme="minorHAnsi" w:cstheme="minorHAnsi"/>
          <w:iCs/>
          <w:sz w:val="20"/>
          <w:lang w:val="es-ES"/>
        </w:rPr>
      </w:pPr>
    </w:p>
    <w:tbl>
      <w:tblPr>
        <w:tblW w:w="7499" w:type="dxa"/>
        <w:tblInd w:w="12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672"/>
        <w:gridCol w:w="3827"/>
      </w:tblGrid>
      <w:tr w:rsidR="00C03A9D" w:rsidRPr="00C10ADC" w14:paraId="59F3AA80" w14:textId="77777777" w:rsidTr="008D0B25">
        <w:trPr>
          <w:trHeight w:val="315"/>
        </w:trPr>
        <w:tc>
          <w:tcPr>
            <w:tcW w:w="3672" w:type="dxa"/>
            <w:tcBorders>
              <w:top w:val="dotted" w:sz="4" w:space="0" w:color="auto"/>
              <w:left w:val="dotted" w:sz="4" w:space="0" w:color="auto"/>
              <w:bottom w:val="dotted" w:sz="4" w:space="0" w:color="auto"/>
              <w:right w:val="dotted" w:sz="4" w:space="0" w:color="auto"/>
            </w:tcBorders>
            <w:vAlign w:val="center"/>
            <w:hideMark/>
          </w:tcPr>
          <w:p w14:paraId="06F43EC4" w14:textId="137C772E" w:rsidR="00C03A9D" w:rsidRPr="00684372" w:rsidRDefault="00C03A9D" w:rsidP="00C03A9D">
            <w:pPr>
              <w:tabs>
                <w:tab w:val="left" w:pos="2835"/>
                <w:tab w:val="left" w:pos="3686"/>
                <w:tab w:val="center" w:pos="4252"/>
                <w:tab w:val="right" w:pos="8504"/>
              </w:tabs>
              <w:ind w:left="-27"/>
              <w:jc w:val="center"/>
              <w:rPr>
                <w:rFonts w:asciiTheme="minorHAnsi" w:hAnsiTheme="minorHAnsi" w:cstheme="minorHAnsi"/>
                <w:b/>
                <w:bCs/>
                <w:sz w:val="20"/>
                <w:lang w:val="es-ES"/>
              </w:rPr>
            </w:pPr>
            <w:r w:rsidRPr="00684372">
              <w:rPr>
                <w:rFonts w:asciiTheme="minorHAnsi" w:hAnsiTheme="minorHAnsi" w:cstheme="minorHAnsi"/>
                <w:b/>
                <w:bCs/>
                <w:sz w:val="20"/>
                <w:lang w:val="es-ES"/>
              </w:rPr>
              <w:t>COMUNIDAD AUTÓNOMA o PAÍS/</w:t>
            </w:r>
          </w:p>
        </w:tc>
        <w:tc>
          <w:tcPr>
            <w:tcW w:w="3827" w:type="dxa"/>
            <w:tcBorders>
              <w:top w:val="dotted" w:sz="4" w:space="0" w:color="auto"/>
              <w:left w:val="dotted" w:sz="4" w:space="0" w:color="auto"/>
              <w:bottom w:val="dotted" w:sz="4" w:space="0" w:color="auto"/>
              <w:right w:val="dotted" w:sz="4" w:space="0" w:color="auto"/>
            </w:tcBorders>
            <w:vAlign w:val="center"/>
            <w:hideMark/>
          </w:tcPr>
          <w:p w14:paraId="40500C46" w14:textId="4E237A9F" w:rsidR="00C03A9D" w:rsidRPr="00684372" w:rsidRDefault="00C03A9D" w:rsidP="00C03A9D">
            <w:pPr>
              <w:tabs>
                <w:tab w:val="left" w:pos="708"/>
                <w:tab w:val="left" w:pos="3686"/>
                <w:tab w:val="center" w:pos="4252"/>
                <w:tab w:val="right" w:pos="8504"/>
              </w:tabs>
              <w:ind w:left="2"/>
              <w:jc w:val="center"/>
              <w:rPr>
                <w:rFonts w:asciiTheme="minorHAnsi" w:hAnsiTheme="minorHAnsi" w:cstheme="minorHAnsi"/>
                <w:b/>
                <w:bCs/>
                <w:sz w:val="20"/>
                <w:lang w:val="en-GB"/>
              </w:rPr>
            </w:pPr>
            <w:r w:rsidRPr="00684372">
              <w:rPr>
                <w:rFonts w:asciiTheme="minorHAnsi" w:hAnsiTheme="minorHAnsi" w:cstheme="minorHAnsi"/>
                <w:b/>
                <w:bCs/>
                <w:sz w:val="20"/>
                <w:lang w:val="en-GB"/>
              </w:rPr>
              <w:t>PROVINCIA - MUNICIPIO</w:t>
            </w:r>
          </w:p>
        </w:tc>
      </w:tr>
      <w:tr w:rsidR="00C03A9D" w:rsidRPr="00C10ADC" w14:paraId="77FBFC39" w14:textId="77777777" w:rsidTr="008D0B25">
        <w:trPr>
          <w:trHeight w:val="315"/>
        </w:trPr>
        <w:tc>
          <w:tcPr>
            <w:tcW w:w="3672" w:type="dxa"/>
            <w:tcBorders>
              <w:top w:val="dotted" w:sz="4" w:space="0" w:color="auto"/>
              <w:left w:val="dotted" w:sz="4" w:space="0" w:color="auto"/>
              <w:bottom w:val="dotted" w:sz="4" w:space="0" w:color="auto"/>
              <w:right w:val="dotted" w:sz="4" w:space="0" w:color="auto"/>
            </w:tcBorders>
            <w:vAlign w:val="center"/>
          </w:tcPr>
          <w:p w14:paraId="73E0DEDE" w14:textId="77777777" w:rsidR="00C03A9D" w:rsidRPr="00684372" w:rsidRDefault="00C03A9D" w:rsidP="00C03A9D">
            <w:pPr>
              <w:tabs>
                <w:tab w:val="left" w:pos="2835"/>
                <w:tab w:val="center" w:pos="4252"/>
                <w:tab w:val="right" w:pos="8504"/>
              </w:tabs>
              <w:ind w:left="-27"/>
              <w:rPr>
                <w:rFonts w:asciiTheme="minorHAnsi" w:hAnsiTheme="minorHAnsi" w:cstheme="minorHAnsi"/>
                <w:sz w:val="20"/>
                <w:lang w:val="es-ES"/>
              </w:rPr>
            </w:pPr>
          </w:p>
        </w:tc>
        <w:tc>
          <w:tcPr>
            <w:tcW w:w="3827" w:type="dxa"/>
            <w:tcBorders>
              <w:top w:val="dotted" w:sz="4" w:space="0" w:color="auto"/>
              <w:left w:val="dotted" w:sz="4" w:space="0" w:color="auto"/>
              <w:bottom w:val="dotted" w:sz="4" w:space="0" w:color="auto"/>
              <w:right w:val="dotted" w:sz="4" w:space="0" w:color="auto"/>
            </w:tcBorders>
            <w:vAlign w:val="center"/>
          </w:tcPr>
          <w:p w14:paraId="14D2D9D8" w14:textId="77777777" w:rsidR="00C03A9D" w:rsidRPr="00684372" w:rsidRDefault="00C03A9D" w:rsidP="00C03A9D">
            <w:pPr>
              <w:tabs>
                <w:tab w:val="center" w:pos="4252"/>
                <w:tab w:val="right" w:pos="8504"/>
              </w:tabs>
              <w:ind w:left="44"/>
              <w:contextualSpacing/>
              <w:rPr>
                <w:rFonts w:asciiTheme="minorHAnsi" w:hAnsiTheme="minorHAnsi" w:cstheme="minorHAnsi"/>
                <w:sz w:val="20"/>
                <w:lang w:val="es-ES" w:eastAsia="en-US"/>
              </w:rPr>
            </w:pPr>
          </w:p>
        </w:tc>
      </w:tr>
    </w:tbl>
    <w:p w14:paraId="1907FEDC" w14:textId="77777777" w:rsidR="00C03A9D" w:rsidRPr="00684372" w:rsidRDefault="00C03A9D" w:rsidP="00C03A9D">
      <w:pPr>
        <w:ind w:left="360"/>
        <w:jc w:val="center"/>
        <w:rPr>
          <w:rFonts w:asciiTheme="minorHAnsi" w:hAnsiTheme="minorHAnsi" w:cstheme="minorHAnsi"/>
          <w:i/>
          <w:sz w:val="16"/>
        </w:rPr>
      </w:pPr>
      <w:bookmarkStart w:id="4" w:name="_Toc235935077"/>
      <w:bookmarkStart w:id="5" w:name="_Toc235935367"/>
      <w:bookmarkStart w:id="6" w:name="_Toc235939720"/>
      <w:bookmarkStart w:id="7" w:name="_Toc235940029"/>
      <w:bookmarkStart w:id="8" w:name="_Toc235940778"/>
      <w:bookmarkEnd w:id="4"/>
      <w:bookmarkEnd w:id="5"/>
      <w:bookmarkEnd w:id="6"/>
      <w:bookmarkEnd w:id="7"/>
      <w:bookmarkEnd w:id="8"/>
    </w:p>
    <w:p w14:paraId="71540FBD" w14:textId="77777777" w:rsidR="00C03A9D" w:rsidRPr="00C10ADC" w:rsidRDefault="00C03A9D" w:rsidP="00F67AA2">
      <w:pPr>
        <w:jc w:val="center"/>
        <w:rPr>
          <w:rFonts w:asciiTheme="minorHAnsi" w:hAnsiTheme="minorHAnsi" w:cstheme="minorHAnsi"/>
          <w:bCs/>
          <w:szCs w:val="22"/>
        </w:rPr>
      </w:pPr>
    </w:p>
    <w:p w14:paraId="38E5E3EB" w14:textId="77777777" w:rsidR="00560500" w:rsidRPr="00C10ADC" w:rsidRDefault="00560500" w:rsidP="00521CF4">
      <w:pPr>
        <w:rPr>
          <w:rFonts w:asciiTheme="minorHAnsi" w:hAnsiTheme="minorHAnsi" w:cstheme="minorHAnsi"/>
          <w:szCs w:val="22"/>
        </w:rPr>
      </w:pPr>
    </w:p>
    <w:sectPr w:rsidR="00560500" w:rsidRPr="00C10ADC" w:rsidSect="008F3F78">
      <w:headerReference w:type="even" r:id="rId15"/>
      <w:headerReference w:type="default" r:id="rId16"/>
      <w:footerReference w:type="default" r:id="rId17"/>
      <w:headerReference w:type="first" r:id="rId18"/>
      <w:pgSz w:w="11907" w:h="16840" w:code="9"/>
      <w:pgMar w:top="993" w:right="1134" w:bottom="284" w:left="1134" w:header="720" w:footer="234" w:gutter="0"/>
      <w:paperSrc w:first="15" w:other="15"/>
      <w:pgNumType w:start="2"/>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3CE52" w14:textId="77777777" w:rsidR="00BF3015" w:rsidRDefault="00BF3015">
      <w:r>
        <w:separator/>
      </w:r>
    </w:p>
    <w:p w14:paraId="65DF034B" w14:textId="77777777" w:rsidR="00BF3015" w:rsidRDefault="00BF3015"/>
  </w:endnote>
  <w:endnote w:type="continuationSeparator" w:id="0">
    <w:p w14:paraId="65CCC52D" w14:textId="77777777" w:rsidR="00BF3015" w:rsidRDefault="00BF3015">
      <w:r>
        <w:continuationSeparator/>
      </w:r>
    </w:p>
    <w:p w14:paraId="7BB54DE6" w14:textId="77777777" w:rsidR="00BF3015" w:rsidRDefault="00BF3015"/>
  </w:endnote>
  <w:endnote w:type="continuationNotice" w:id="1">
    <w:p w14:paraId="741101FC" w14:textId="77777777" w:rsidR="00BF3015" w:rsidRDefault="00BF3015"/>
    <w:p w14:paraId="4B860CF8" w14:textId="77777777" w:rsidR="00BF3015" w:rsidRDefault="00BF3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A1A9" w14:textId="67FF9B11" w:rsidR="00E900FA" w:rsidRPr="00D676A1" w:rsidRDefault="00096380" w:rsidP="00096380">
    <w:pPr>
      <w:pStyle w:val="Piedepgina"/>
      <w:rPr>
        <w:rFonts w:asciiTheme="minorHAnsi" w:hAnsiTheme="minorHAnsi" w:cstheme="minorHAnsi"/>
        <w:sz w:val="18"/>
        <w:szCs w:val="18"/>
        <w:lang w:val="es-ES"/>
      </w:rPr>
    </w:pPr>
    <w:r w:rsidRPr="00D676A1">
      <w:rPr>
        <w:rFonts w:asciiTheme="minorHAnsi" w:hAnsiTheme="minorHAnsi" w:cstheme="minorHAnsi"/>
        <w:sz w:val="18"/>
        <w:szCs w:val="18"/>
        <w:lang w:val="es-ES"/>
      </w:rPr>
      <w:t>AS</w:t>
    </w:r>
    <w:r w:rsidR="00854582">
      <w:rPr>
        <w:rFonts w:asciiTheme="minorHAnsi" w:hAnsiTheme="minorHAnsi" w:cstheme="minorHAnsi"/>
        <w:sz w:val="18"/>
        <w:szCs w:val="18"/>
        <w:lang w:val="es-ES"/>
      </w:rPr>
      <w:t xml:space="preserve"> </w:t>
    </w:r>
    <w:r w:rsidRPr="00D676A1">
      <w:rPr>
        <w:rFonts w:asciiTheme="minorHAnsi" w:hAnsiTheme="minorHAnsi" w:cstheme="minorHAnsi"/>
        <w:sz w:val="18"/>
        <w:szCs w:val="18"/>
        <w:lang w:val="es-ES"/>
      </w:rPr>
      <w:t>CPR</w:t>
    </w:r>
    <w:r w:rsidR="00E94134" w:rsidRPr="00D676A1">
      <w:rPr>
        <w:rFonts w:asciiTheme="minorHAnsi" w:hAnsiTheme="minorHAnsi" w:cstheme="minorHAnsi"/>
        <w:sz w:val="18"/>
        <w:szCs w:val="18"/>
        <w:lang w:val="es-ES"/>
      </w:rPr>
      <w:t xml:space="preserve"> </w:t>
    </w:r>
    <w:r w:rsidR="00854582">
      <w:rPr>
        <w:rFonts w:asciiTheme="minorHAnsi" w:hAnsiTheme="minorHAnsi" w:cstheme="minorHAnsi"/>
        <w:sz w:val="18"/>
        <w:szCs w:val="18"/>
        <w:lang w:val="es-ES"/>
      </w:rPr>
      <w:t xml:space="preserve">- </w:t>
    </w:r>
    <w:r w:rsidRPr="00D676A1">
      <w:rPr>
        <w:rFonts w:asciiTheme="minorHAnsi" w:hAnsiTheme="minorHAnsi" w:cstheme="minorHAnsi"/>
        <w:sz w:val="18"/>
        <w:szCs w:val="18"/>
        <w:lang w:val="es-ES"/>
      </w:rPr>
      <w:t xml:space="preserve">Proyectos </w:t>
    </w:r>
    <w:r w:rsidR="0044098B">
      <w:rPr>
        <w:rFonts w:asciiTheme="minorHAnsi" w:hAnsiTheme="minorHAnsi" w:cstheme="minorHAnsi"/>
        <w:sz w:val="18"/>
        <w:szCs w:val="18"/>
        <w:lang w:val="es-ES"/>
      </w:rPr>
      <w:t xml:space="preserve">Rev. </w:t>
    </w:r>
    <w:r w:rsidR="00D851FF">
      <w:rPr>
        <w:rFonts w:asciiTheme="minorHAnsi" w:hAnsiTheme="minorHAnsi" w:cstheme="minorHAnsi"/>
        <w:sz w:val="18"/>
        <w:szCs w:val="18"/>
        <w:lang w:val="es-ES"/>
      </w:rPr>
      <w:t>29</w:t>
    </w:r>
  </w:p>
  <w:p w14:paraId="4DDD6F47" w14:textId="53ECDA67" w:rsidR="00E900FA" w:rsidRPr="00D676A1" w:rsidRDefault="00D851FF">
    <w:pPr>
      <w:pStyle w:val="Piedepgina"/>
      <w:rPr>
        <w:rFonts w:asciiTheme="minorHAnsi" w:hAnsiTheme="minorHAnsi" w:cstheme="minorHAnsi"/>
        <w:sz w:val="18"/>
        <w:szCs w:val="18"/>
        <w:lang w:val="es-ES"/>
      </w:rPr>
    </w:pPr>
    <w:r>
      <w:rPr>
        <w:rFonts w:asciiTheme="minorHAnsi" w:hAnsiTheme="minorHAnsi" w:cstheme="minorHAnsi"/>
        <w:sz w:val="18"/>
        <w:szCs w:val="18"/>
        <w:lang w:val="es-ES"/>
      </w:rPr>
      <w:t>Marzo</w:t>
    </w:r>
    <w:r w:rsidR="00944531" w:rsidRPr="00D676A1">
      <w:rPr>
        <w:rFonts w:asciiTheme="minorHAnsi" w:hAnsiTheme="minorHAnsi" w:cstheme="minorHAnsi"/>
        <w:sz w:val="18"/>
        <w:szCs w:val="18"/>
        <w:lang w:val="es-ES"/>
      </w:rPr>
      <w:t xml:space="preserve"> 202</w:t>
    </w:r>
    <w:r w:rsidR="00944531">
      <w:rPr>
        <w:rFonts w:asciiTheme="minorHAnsi" w:hAnsiTheme="minorHAnsi" w:cstheme="minorHAnsi"/>
        <w:sz w:val="18"/>
        <w:szCs w:val="18"/>
        <w:lang w:val="es-ES"/>
      </w:rPr>
      <w:t>6</w:t>
    </w:r>
    <w:r w:rsidR="00B9445A">
      <w:rPr>
        <w:rFonts w:asciiTheme="minorHAnsi" w:hAnsiTheme="minorHAnsi" w:cstheme="minorHAnsi"/>
        <w:sz w:val="18"/>
        <w:szCs w:val="18"/>
        <w:lang w:val="es-ES"/>
      </w:rPr>
      <w:tab/>
    </w:r>
    <w:r w:rsidR="00B9445A">
      <w:rPr>
        <w:rFonts w:asciiTheme="minorHAnsi" w:hAnsiTheme="minorHAnsi" w:cstheme="minorHAnsi"/>
        <w:sz w:val="18"/>
        <w:szCs w:val="18"/>
        <w:lang w:val="es-ES"/>
      </w:rPr>
      <w:tab/>
    </w:r>
    <w:r w:rsidR="00B9445A" w:rsidRPr="00B9445A">
      <w:rPr>
        <w:rFonts w:asciiTheme="minorHAnsi" w:hAnsiTheme="minorHAnsi" w:cstheme="minorHAnsi"/>
        <w:sz w:val="18"/>
        <w:szCs w:val="18"/>
        <w:lang w:val="es-ES"/>
      </w:rPr>
      <w:t xml:space="preserve">Página </w:t>
    </w:r>
    <w:r w:rsidR="00B9445A" w:rsidRPr="00B9445A">
      <w:rPr>
        <w:rFonts w:asciiTheme="minorHAnsi" w:hAnsiTheme="minorHAnsi" w:cstheme="minorHAnsi"/>
        <w:b/>
        <w:bCs/>
        <w:sz w:val="18"/>
        <w:szCs w:val="18"/>
        <w:lang w:val="es-ES"/>
      </w:rPr>
      <w:fldChar w:fldCharType="begin"/>
    </w:r>
    <w:r w:rsidR="00B9445A" w:rsidRPr="00B9445A">
      <w:rPr>
        <w:rFonts w:asciiTheme="minorHAnsi" w:hAnsiTheme="minorHAnsi" w:cstheme="minorHAnsi"/>
        <w:b/>
        <w:bCs/>
        <w:sz w:val="18"/>
        <w:szCs w:val="18"/>
        <w:lang w:val="es-ES"/>
      </w:rPr>
      <w:instrText>PAGE  \* Arabic  \* MERGEFORMAT</w:instrText>
    </w:r>
    <w:r w:rsidR="00B9445A" w:rsidRPr="00B9445A">
      <w:rPr>
        <w:rFonts w:asciiTheme="minorHAnsi" w:hAnsiTheme="minorHAnsi" w:cstheme="minorHAnsi"/>
        <w:b/>
        <w:bCs/>
        <w:sz w:val="18"/>
        <w:szCs w:val="18"/>
        <w:lang w:val="es-ES"/>
      </w:rPr>
      <w:fldChar w:fldCharType="separate"/>
    </w:r>
    <w:r w:rsidR="00B9445A" w:rsidRPr="00B9445A">
      <w:rPr>
        <w:rFonts w:asciiTheme="minorHAnsi" w:hAnsiTheme="minorHAnsi" w:cstheme="minorHAnsi"/>
        <w:b/>
        <w:bCs/>
        <w:sz w:val="18"/>
        <w:szCs w:val="18"/>
        <w:lang w:val="es-ES"/>
      </w:rPr>
      <w:t>1</w:t>
    </w:r>
    <w:r w:rsidR="00B9445A" w:rsidRPr="00B9445A">
      <w:rPr>
        <w:rFonts w:asciiTheme="minorHAnsi" w:hAnsiTheme="minorHAnsi" w:cstheme="minorHAnsi"/>
        <w:b/>
        <w:bCs/>
        <w:sz w:val="18"/>
        <w:szCs w:val="18"/>
        <w:lang w:val="es-ES"/>
      </w:rPr>
      <w:fldChar w:fldCharType="end"/>
    </w:r>
    <w:r w:rsidR="00B9445A" w:rsidRPr="00B9445A">
      <w:rPr>
        <w:rFonts w:asciiTheme="minorHAnsi" w:hAnsiTheme="minorHAnsi" w:cstheme="minorHAnsi"/>
        <w:sz w:val="18"/>
        <w:szCs w:val="18"/>
        <w:lang w:val="es-ES"/>
      </w:rPr>
      <w:t xml:space="preserve"> de </w:t>
    </w:r>
    <w:r w:rsidR="005A6D0B">
      <w:rPr>
        <w:rFonts w:asciiTheme="minorHAnsi" w:hAnsiTheme="minorHAnsi" w:cstheme="minorHAnsi"/>
        <w:b/>
        <w:bCs/>
        <w:sz w:val="18"/>
        <w:szCs w:val="18"/>
        <w:lang w:val="es-ES"/>
      </w:rPr>
      <w:t>39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FB83" w14:textId="40838B97" w:rsidR="008F3F78" w:rsidRPr="00D676A1" w:rsidRDefault="008F3F78" w:rsidP="00096380">
    <w:pPr>
      <w:pStyle w:val="Piedepgina"/>
      <w:rPr>
        <w:rFonts w:asciiTheme="minorHAnsi" w:hAnsiTheme="minorHAnsi" w:cstheme="minorHAnsi"/>
        <w:sz w:val="18"/>
        <w:szCs w:val="18"/>
        <w:lang w:val="es-ES"/>
      </w:rPr>
    </w:pPr>
    <w:r w:rsidRPr="00D676A1">
      <w:rPr>
        <w:rFonts w:asciiTheme="minorHAnsi" w:hAnsiTheme="minorHAnsi" w:cstheme="minorHAnsi"/>
        <w:sz w:val="18"/>
        <w:szCs w:val="18"/>
        <w:lang w:val="es-ES"/>
      </w:rPr>
      <w:t>AS</w:t>
    </w:r>
    <w:r w:rsidR="00854582">
      <w:rPr>
        <w:rFonts w:asciiTheme="minorHAnsi" w:hAnsiTheme="minorHAnsi" w:cstheme="minorHAnsi"/>
        <w:sz w:val="18"/>
        <w:szCs w:val="18"/>
        <w:lang w:val="es-ES"/>
      </w:rPr>
      <w:t xml:space="preserve"> </w:t>
    </w:r>
    <w:r w:rsidRPr="00D676A1">
      <w:rPr>
        <w:rFonts w:asciiTheme="minorHAnsi" w:hAnsiTheme="minorHAnsi" w:cstheme="minorHAnsi"/>
        <w:sz w:val="18"/>
        <w:szCs w:val="18"/>
        <w:lang w:val="es-ES"/>
      </w:rPr>
      <w:t xml:space="preserve">CPR </w:t>
    </w:r>
    <w:r w:rsidR="00854582">
      <w:rPr>
        <w:rFonts w:asciiTheme="minorHAnsi" w:hAnsiTheme="minorHAnsi" w:cstheme="minorHAnsi"/>
        <w:sz w:val="18"/>
        <w:szCs w:val="18"/>
        <w:lang w:val="es-ES"/>
      </w:rPr>
      <w:t xml:space="preserve">- </w:t>
    </w:r>
    <w:r w:rsidRPr="00D676A1">
      <w:rPr>
        <w:rFonts w:asciiTheme="minorHAnsi" w:hAnsiTheme="minorHAnsi" w:cstheme="minorHAnsi"/>
        <w:sz w:val="18"/>
        <w:szCs w:val="18"/>
        <w:lang w:val="es-ES"/>
      </w:rPr>
      <w:t xml:space="preserve">Proyectos </w:t>
    </w:r>
    <w:r w:rsidR="0044098B">
      <w:rPr>
        <w:rFonts w:asciiTheme="minorHAnsi" w:hAnsiTheme="minorHAnsi" w:cstheme="minorHAnsi"/>
        <w:sz w:val="18"/>
        <w:szCs w:val="18"/>
        <w:lang w:val="es-ES"/>
      </w:rPr>
      <w:t xml:space="preserve">Rev. </w:t>
    </w:r>
    <w:r w:rsidR="00D851FF">
      <w:rPr>
        <w:rFonts w:asciiTheme="minorHAnsi" w:hAnsiTheme="minorHAnsi" w:cstheme="minorHAnsi"/>
        <w:sz w:val="18"/>
        <w:szCs w:val="18"/>
        <w:lang w:val="es-ES"/>
      </w:rPr>
      <w:t>29</w:t>
    </w:r>
  </w:p>
  <w:p w14:paraId="1420A33D" w14:textId="374439DC" w:rsidR="008F3F78" w:rsidRPr="00D676A1" w:rsidRDefault="00D851FF">
    <w:pPr>
      <w:pStyle w:val="Piedepgina"/>
      <w:rPr>
        <w:rFonts w:asciiTheme="minorHAnsi" w:hAnsiTheme="minorHAnsi" w:cstheme="minorHAnsi"/>
        <w:sz w:val="18"/>
        <w:szCs w:val="18"/>
        <w:lang w:val="es-ES"/>
      </w:rPr>
    </w:pPr>
    <w:r>
      <w:rPr>
        <w:rFonts w:asciiTheme="minorHAnsi" w:hAnsiTheme="minorHAnsi" w:cstheme="minorHAnsi"/>
        <w:sz w:val="18"/>
        <w:szCs w:val="18"/>
        <w:lang w:val="es-ES"/>
      </w:rPr>
      <w:t>Marzo</w:t>
    </w:r>
    <w:r w:rsidRPr="00D676A1">
      <w:rPr>
        <w:rFonts w:asciiTheme="minorHAnsi" w:hAnsiTheme="minorHAnsi" w:cstheme="minorHAnsi"/>
        <w:sz w:val="18"/>
        <w:szCs w:val="18"/>
        <w:lang w:val="es-ES"/>
      </w:rPr>
      <w:t xml:space="preserve"> </w:t>
    </w:r>
    <w:r w:rsidR="00944531" w:rsidRPr="00D676A1">
      <w:rPr>
        <w:rFonts w:asciiTheme="minorHAnsi" w:hAnsiTheme="minorHAnsi" w:cstheme="minorHAnsi"/>
        <w:sz w:val="18"/>
        <w:szCs w:val="18"/>
        <w:lang w:val="es-ES"/>
      </w:rPr>
      <w:t>202</w:t>
    </w:r>
    <w:r w:rsidR="00944531">
      <w:rPr>
        <w:rFonts w:asciiTheme="minorHAnsi" w:hAnsiTheme="minorHAnsi" w:cstheme="minorHAnsi"/>
        <w:sz w:val="18"/>
        <w:szCs w:val="18"/>
        <w:lang w:val="es-ES"/>
      </w:rPr>
      <w:t>6</w:t>
    </w:r>
    <w:r w:rsidR="008F3F78">
      <w:rPr>
        <w:rFonts w:asciiTheme="minorHAnsi" w:hAnsiTheme="minorHAnsi" w:cstheme="minorHAnsi"/>
        <w:sz w:val="18"/>
        <w:szCs w:val="18"/>
        <w:lang w:val="es-ES"/>
      </w:rPr>
      <w:tab/>
    </w:r>
    <w:r w:rsidR="008F3F78">
      <w:rPr>
        <w:rFonts w:asciiTheme="minorHAnsi" w:hAnsiTheme="minorHAnsi" w:cstheme="minorHAnsi"/>
        <w:sz w:val="18"/>
        <w:szCs w:val="18"/>
        <w:lang w:val="es-ES"/>
      </w:rPr>
      <w:tab/>
    </w:r>
    <w:r w:rsidR="008F3F78" w:rsidRPr="00B9445A">
      <w:rPr>
        <w:rFonts w:asciiTheme="minorHAnsi" w:hAnsiTheme="minorHAnsi" w:cstheme="minorHAnsi"/>
        <w:sz w:val="18"/>
        <w:szCs w:val="18"/>
        <w:lang w:val="es-ES"/>
      </w:rPr>
      <w:t xml:space="preserve">Página </w:t>
    </w:r>
    <w:r w:rsidR="008F3F78" w:rsidRPr="00B9445A">
      <w:rPr>
        <w:rFonts w:asciiTheme="minorHAnsi" w:hAnsiTheme="minorHAnsi" w:cstheme="minorHAnsi"/>
        <w:b/>
        <w:bCs/>
        <w:sz w:val="18"/>
        <w:szCs w:val="18"/>
        <w:lang w:val="es-ES"/>
      </w:rPr>
      <w:fldChar w:fldCharType="begin"/>
    </w:r>
    <w:r w:rsidR="008F3F78" w:rsidRPr="00B9445A">
      <w:rPr>
        <w:rFonts w:asciiTheme="minorHAnsi" w:hAnsiTheme="minorHAnsi" w:cstheme="minorHAnsi"/>
        <w:b/>
        <w:bCs/>
        <w:sz w:val="18"/>
        <w:szCs w:val="18"/>
        <w:lang w:val="es-ES"/>
      </w:rPr>
      <w:instrText>PAGE  \* Arabic  \* MERGEFORMAT</w:instrText>
    </w:r>
    <w:r w:rsidR="008F3F78" w:rsidRPr="00B9445A">
      <w:rPr>
        <w:rFonts w:asciiTheme="minorHAnsi" w:hAnsiTheme="minorHAnsi" w:cstheme="minorHAnsi"/>
        <w:b/>
        <w:bCs/>
        <w:sz w:val="18"/>
        <w:szCs w:val="18"/>
        <w:lang w:val="es-ES"/>
      </w:rPr>
      <w:fldChar w:fldCharType="separate"/>
    </w:r>
    <w:r w:rsidR="008F3F78" w:rsidRPr="00B9445A">
      <w:rPr>
        <w:rFonts w:asciiTheme="minorHAnsi" w:hAnsiTheme="minorHAnsi" w:cstheme="minorHAnsi"/>
        <w:b/>
        <w:bCs/>
        <w:sz w:val="18"/>
        <w:szCs w:val="18"/>
        <w:lang w:val="es-ES"/>
      </w:rPr>
      <w:t>1</w:t>
    </w:r>
    <w:r w:rsidR="008F3F78" w:rsidRPr="00B9445A">
      <w:rPr>
        <w:rFonts w:asciiTheme="minorHAnsi" w:hAnsiTheme="minorHAnsi" w:cstheme="minorHAnsi"/>
        <w:b/>
        <w:bCs/>
        <w:sz w:val="18"/>
        <w:szCs w:val="18"/>
        <w:lang w:val="es-ES"/>
      </w:rPr>
      <w:fldChar w:fldCharType="end"/>
    </w:r>
    <w:r w:rsidR="008F3F78" w:rsidRPr="00B9445A">
      <w:rPr>
        <w:rFonts w:asciiTheme="minorHAnsi" w:hAnsiTheme="minorHAnsi" w:cstheme="minorHAnsi"/>
        <w:sz w:val="18"/>
        <w:szCs w:val="18"/>
        <w:lang w:val="es-ES"/>
      </w:rPr>
      <w:t xml:space="preserve"> de </w:t>
    </w:r>
    <w:r w:rsidR="005A6D0B">
      <w:rPr>
        <w:rFonts w:asciiTheme="minorHAnsi" w:hAnsiTheme="minorHAnsi" w:cstheme="minorHAnsi"/>
        <w:b/>
        <w:bCs/>
        <w:sz w:val="18"/>
        <w:szCs w:val="18"/>
        <w:lang w:val="es-ES"/>
      </w:rPr>
      <w:t>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75E85" w14:textId="77777777" w:rsidR="00BF3015" w:rsidRDefault="00BF3015">
      <w:r>
        <w:separator/>
      </w:r>
    </w:p>
    <w:p w14:paraId="33A1EF21" w14:textId="77777777" w:rsidR="00BF3015" w:rsidRDefault="00BF3015"/>
  </w:footnote>
  <w:footnote w:type="continuationSeparator" w:id="0">
    <w:p w14:paraId="7E3772DB" w14:textId="77777777" w:rsidR="00BF3015" w:rsidRDefault="00BF3015">
      <w:r>
        <w:continuationSeparator/>
      </w:r>
    </w:p>
    <w:p w14:paraId="303E3505" w14:textId="77777777" w:rsidR="00BF3015" w:rsidRDefault="00BF3015"/>
  </w:footnote>
  <w:footnote w:type="continuationNotice" w:id="1">
    <w:p w14:paraId="498F15B1" w14:textId="77777777" w:rsidR="00BF3015" w:rsidRDefault="00BF3015"/>
    <w:p w14:paraId="113FF60E" w14:textId="77777777" w:rsidR="00BF3015" w:rsidRDefault="00BF30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C6A2" w14:textId="0E6F168B" w:rsidR="00E2079B" w:rsidRDefault="00BF3015">
    <w:pPr>
      <w:pStyle w:val="Encabezado"/>
    </w:pPr>
    <w:r>
      <w:rPr>
        <w:noProof/>
      </w:rPr>
      <w:pict w14:anchorId="31150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799204" o:spid="_x0000_s1026" type="#_x0000_t136" style="position:absolute;margin-left:0;margin-top:0;width:577.5pt;height:101.9pt;rotation:315;z-index:-251655168;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4EC1" w14:textId="6854CC4C" w:rsidR="002E34BD" w:rsidRPr="00452C4E" w:rsidRDefault="00BF3015">
    <w:pPr>
      <w:pStyle w:val="Encabezado"/>
      <w:jc w:val="right"/>
      <w:rPr>
        <w:rFonts w:ascii="Calibri" w:hAnsi="Calibri"/>
        <w:b/>
        <w:sz w:val="22"/>
        <w:szCs w:val="22"/>
      </w:rPr>
    </w:pPr>
    <w:r>
      <w:rPr>
        <w:noProof/>
      </w:rPr>
      <w:pict w14:anchorId="76605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799205" o:spid="_x0000_s1027" type="#_x0000_t136" style="position:absolute;left:0;text-align:left;margin-left:0;margin-top:0;width:577.5pt;height:101.9pt;rotation:315;z-index:-251653120;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B307" w14:textId="14A98675" w:rsidR="00E2079B" w:rsidRDefault="00BF3015">
    <w:pPr>
      <w:pStyle w:val="Encabezado"/>
    </w:pPr>
    <w:r>
      <w:rPr>
        <w:noProof/>
      </w:rPr>
      <w:pict w14:anchorId="5431C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799203" o:spid="_x0000_s1025" type="#_x0000_t136" style="position:absolute;margin-left:0;margin-top:0;width:577.5pt;height:101.9pt;rotation:315;z-index:-251657216;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D4F2" w14:textId="3638A8AC" w:rsidR="00E2079B" w:rsidRDefault="00BF3015">
    <w:pPr>
      <w:pStyle w:val="Encabezado"/>
    </w:pPr>
    <w:r>
      <w:rPr>
        <w:noProof/>
      </w:rPr>
      <w:pict w14:anchorId="3D210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799207" o:spid="_x0000_s1029" type="#_x0000_t136" style="position:absolute;margin-left:0;margin-top:0;width:577.5pt;height:101.9pt;rotation:315;z-index:-251649024;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4EC2" w14:textId="35C0D016" w:rsidR="002E34BD" w:rsidRPr="00D010F5" w:rsidRDefault="00BF3015" w:rsidP="008A332C">
    <w:pPr>
      <w:pStyle w:val="Encabezado"/>
      <w:tabs>
        <w:tab w:val="clear" w:pos="8504"/>
      </w:tabs>
      <w:ind w:right="-284"/>
      <w:jc w:val="right"/>
      <w:rPr>
        <w:rFonts w:asciiTheme="minorHAnsi" w:hAnsiTheme="minorHAnsi"/>
        <w:b/>
        <w:sz w:val="22"/>
        <w:szCs w:val="22"/>
      </w:rPr>
    </w:pPr>
    <w:r>
      <w:rPr>
        <w:noProof/>
      </w:rPr>
      <w:pict w14:anchorId="29FDF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799208" o:spid="_x0000_s1030" type="#_x0000_t136" style="position:absolute;left:0;text-align:left;margin-left:0;margin-top:0;width:577.5pt;height:101.9pt;rotation:315;z-index:-251646976;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r w:rsidR="002E34BD" w:rsidRPr="00D010F5">
      <w:rPr>
        <w:rFonts w:asciiTheme="minorHAnsi" w:hAnsiTheme="minorHAnsi"/>
        <w:b/>
        <w:sz w:val="22"/>
        <w:szCs w:val="22"/>
      </w:rPr>
      <w:t>Alcance solicitado</w:t>
    </w:r>
  </w:p>
  <w:p w14:paraId="2CBA6D23" w14:textId="5C9C4A88" w:rsidR="00CF122F" w:rsidRDefault="002E34BD" w:rsidP="00D676A1">
    <w:pPr>
      <w:pStyle w:val="Encabezado"/>
      <w:tabs>
        <w:tab w:val="clear" w:pos="8504"/>
      </w:tabs>
      <w:ind w:right="-284"/>
      <w:jc w:val="right"/>
    </w:pPr>
    <w:r w:rsidRPr="00D010F5">
      <w:rPr>
        <w:rFonts w:asciiTheme="minorHAnsi" w:hAnsiTheme="minorHAnsi"/>
        <w:b/>
        <w:sz w:val="22"/>
        <w:szCs w:val="22"/>
      </w:rPr>
      <w:t xml:space="preserve">Fecha </w:t>
    </w:r>
    <w:r w:rsidRPr="00B86BF0">
      <w:rPr>
        <w:rFonts w:asciiTheme="minorHAnsi" w:hAnsiTheme="minorHAnsi"/>
        <w:sz w:val="22"/>
        <w:szCs w:val="22"/>
        <w:vertAlign w:val="superscript"/>
      </w:rPr>
      <w:t>(1)</w:t>
    </w:r>
    <w:r w:rsidRPr="00D010F5">
      <w:rPr>
        <w:rFonts w:asciiTheme="minorHAnsi" w:hAnsiTheme="minorHAnsi"/>
        <w:b/>
        <w:sz w:val="22"/>
        <w:szCs w:val="22"/>
      </w:rPr>
      <w:t xml:space="preserve"> ____/____/____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807F" w14:textId="281FFB14" w:rsidR="00E2079B" w:rsidRDefault="00BF3015">
    <w:pPr>
      <w:pStyle w:val="Encabezado"/>
    </w:pPr>
    <w:r>
      <w:rPr>
        <w:noProof/>
      </w:rPr>
      <w:pict w14:anchorId="1458A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799206" o:spid="_x0000_s1028" type="#_x0000_t136" style="position:absolute;margin-left:0;margin-top:0;width:577.5pt;height:101.9pt;rotation:315;z-index:-251651072;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11C75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8BC6B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C2C6FE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BE52AC"/>
    <w:multiLevelType w:val="hybridMultilevel"/>
    <w:tmpl w:val="6254A27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04F42520"/>
    <w:multiLevelType w:val="hybridMultilevel"/>
    <w:tmpl w:val="E83C0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708797E"/>
    <w:multiLevelType w:val="hybridMultilevel"/>
    <w:tmpl w:val="7092ED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9F24C20"/>
    <w:multiLevelType w:val="hybridMultilevel"/>
    <w:tmpl w:val="C39CCD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B154468"/>
    <w:multiLevelType w:val="hybridMultilevel"/>
    <w:tmpl w:val="579A3F90"/>
    <w:lvl w:ilvl="0" w:tplc="7E56502E">
      <w:start w:val="1"/>
      <w:numFmt w:val="decimal"/>
      <w:lvlText w:val="(%1)"/>
      <w:lvlJc w:val="left"/>
      <w:pPr>
        <w:ind w:left="927" w:hanging="360"/>
      </w:pPr>
      <w:rPr>
        <w:rFonts w:hint="default"/>
        <w:b/>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 w15:restartNumberingAfterBreak="0">
    <w:nsid w:val="0E336001"/>
    <w:multiLevelType w:val="hybridMultilevel"/>
    <w:tmpl w:val="6D9EE2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E9A669D"/>
    <w:multiLevelType w:val="hybridMultilevel"/>
    <w:tmpl w:val="AD2CE784"/>
    <w:lvl w:ilvl="0" w:tplc="0C0A0001">
      <w:start w:val="1"/>
      <w:numFmt w:val="bullet"/>
      <w:lvlText w:val=""/>
      <w:lvlJc w:val="left"/>
      <w:pPr>
        <w:ind w:left="792" w:hanging="360"/>
      </w:pPr>
      <w:rPr>
        <w:rFonts w:ascii="Symbol" w:hAnsi="Symbol"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abstractNum w:abstractNumId="11" w15:restartNumberingAfterBreak="0">
    <w:nsid w:val="14040FD7"/>
    <w:multiLevelType w:val="hybridMultilevel"/>
    <w:tmpl w:val="1B7A785E"/>
    <w:lvl w:ilvl="0" w:tplc="497ED968">
      <w:start w:val="1"/>
      <w:numFmt w:val="decimal"/>
      <w:lvlText w:val="(%1)"/>
      <w:lvlJc w:val="left"/>
      <w:pPr>
        <w:tabs>
          <w:tab w:val="num" w:pos="360"/>
        </w:tabs>
        <w:ind w:left="360" w:hanging="360"/>
      </w:pPr>
      <w:rPr>
        <w:rFonts w:hint="default"/>
        <w:b/>
        <w:i w:val="0"/>
      </w:rPr>
    </w:lvl>
    <w:lvl w:ilvl="1" w:tplc="61C89E6E">
      <w:numFmt w:val="bullet"/>
      <w:lvlText w:val="-"/>
      <w:lvlJc w:val="left"/>
      <w:pPr>
        <w:tabs>
          <w:tab w:val="num" w:pos="1080"/>
        </w:tabs>
        <w:ind w:left="1080" w:hanging="360"/>
      </w:pPr>
      <w:rPr>
        <w:rFonts w:ascii="Arial" w:eastAsia="Times New Roman" w:hAnsi="Arial" w:cs="Aria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14D84A5F"/>
    <w:multiLevelType w:val="hybridMultilevel"/>
    <w:tmpl w:val="B436EB2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15436B62"/>
    <w:multiLevelType w:val="hybridMultilevel"/>
    <w:tmpl w:val="A31E3A00"/>
    <w:lvl w:ilvl="0" w:tplc="E5941546">
      <w:start w:val="1"/>
      <w:numFmt w:val="bullet"/>
      <w:lvlText w:val=""/>
      <w:lvlJc w:val="left"/>
      <w:pPr>
        <w:tabs>
          <w:tab w:val="num" w:pos="1100"/>
        </w:tabs>
        <w:ind w:left="1100" w:hanging="567"/>
      </w:pPr>
      <w:rPr>
        <w:rFonts w:ascii="Symbol" w:hAnsi="Symbol" w:hint="default"/>
      </w:rPr>
    </w:lvl>
    <w:lvl w:ilvl="1" w:tplc="0C0A0003">
      <w:start w:val="1"/>
      <w:numFmt w:val="bullet"/>
      <w:lvlText w:val="o"/>
      <w:lvlJc w:val="left"/>
      <w:pPr>
        <w:tabs>
          <w:tab w:val="num" w:pos="1689"/>
        </w:tabs>
        <w:ind w:left="1689" w:hanging="360"/>
      </w:pPr>
      <w:rPr>
        <w:rFonts w:ascii="Courier New" w:hAnsi="Courier New" w:hint="default"/>
      </w:rPr>
    </w:lvl>
    <w:lvl w:ilvl="2" w:tplc="0C0A0005" w:tentative="1">
      <w:start w:val="1"/>
      <w:numFmt w:val="bullet"/>
      <w:lvlText w:val=""/>
      <w:lvlJc w:val="left"/>
      <w:pPr>
        <w:tabs>
          <w:tab w:val="num" w:pos="2409"/>
        </w:tabs>
        <w:ind w:left="2409" w:hanging="360"/>
      </w:pPr>
      <w:rPr>
        <w:rFonts w:ascii="Wingdings" w:hAnsi="Wingdings" w:hint="default"/>
      </w:rPr>
    </w:lvl>
    <w:lvl w:ilvl="3" w:tplc="0C0A0001" w:tentative="1">
      <w:start w:val="1"/>
      <w:numFmt w:val="bullet"/>
      <w:lvlText w:val=""/>
      <w:lvlJc w:val="left"/>
      <w:pPr>
        <w:tabs>
          <w:tab w:val="num" w:pos="3129"/>
        </w:tabs>
        <w:ind w:left="3129" w:hanging="360"/>
      </w:pPr>
      <w:rPr>
        <w:rFonts w:ascii="Symbol" w:hAnsi="Symbol" w:hint="default"/>
      </w:rPr>
    </w:lvl>
    <w:lvl w:ilvl="4" w:tplc="0C0A0003" w:tentative="1">
      <w:start w:val="1"/>
      <w:numFmt w:val="bullet"/>
      <w:lvlText w:val="o"/>
      <w:lvlJc w:val="left"/>
      <w:pPr>
        <w:tabs>
          <w:tab w:val="num" w:pos="3849"/>
        </w:tabs>
        <w:ind w:left="3849" w:hanging="360"/>
      </w:pPr>
      <w:rPr>
        <w:rFonts w:ascii="Courier New" w:hAnsi="Courier New" w:hint="default"/>
      </w:rPr>
    </w:lvl>
    <w:lvl w:ilvl="5" w:tplc="0C0A0005" w:tentative="1">
      <w:start w:val="1"/>
      <w:numFmt w:val="bullet"/>
      <w:lvlText w:val=""/>
      <w:lvlJc w:val="left"/>
      <w:pPr>
        <w:tabs>
          <w:tab w:val="num" w:pos="4569"/>
        </w:tabs>
        <w:ind w:left="4569" w:hanging="360"/>
      </w:pPr>
      <w:rPr>
        <w:rFonts w:ascii="Wingdings" w:hAnsi="Wingdings" w:hint="default"/>
      </w:rPr>
    </w:lvl>
    <w:lvl w:ilvl="6" w:tplc="0C0A0001" w:tentative="1">
      <w:start w:val="1"/>
      <w:numFmt w:val="bullet"/>
      <w:lvlText w:val=""/>
      <w:lvlJc w:val="left"/>
      <w:pPr>
        <w:tabs>
          <w:tab w:val="num" w:pos="5289"/>
        </w:tabs>
        <w:ind w:left="5289" w:hanging="360"/>
      </w:pPr>
      <w:rPr>
        <w:rFonts w:ascii="Symbol" w:hAnsi="Symbol" w:hint="default"/>
      </w:rPr>
    </w:lvl>
    <w:lvl w:ilvl="7" w:tplc="0C0A0003" w:tentative="1">
      <w:start w:val="1"/>
      <w:numFmt w:val="bullet"/>
      <w:lvlText w:val="o"/>
      <w:lvlJc w:val="left"/>
      <w:pPr>
        <w:tabs>
          <w:tab w:val="num" w:pos="6009"/>
        </w:tabs>
        <w:ind w:left="6009" w:hanging="360"/>
      </w:pPr>
      <w:rPr>
        <w:rFonts w:ascii="Courier New" w:hAnsi="Courier New" w:hint="default"/>
      </w:rPr>
    </w:lvl>
    <w:lvl w:ilvl="8" w:tplc="0C0A0005" w:tentative="1">
      <w:start w:val="1"/>
      <w:numFmt w:val="bullet"/>
      <w:lvlText w:val=""/>
      <w:lvlJc w:val="left"/>
      <w:pPr>
        <w:tabs>
          <w:tab w:val="num" w:pos="6729"/>
        </w:tabs>
        <w:ind w:left="6729" w:hanging="360"/>
      </w:pPr>
      <w:rPr>
        <w:rFonts w:ascii="Wingdings" w:hAnsi="Wingdings" w:hint="default"/>
      </w:rPr>
    </w:lvl>
  </w:abstractNum>
  <w:abstractNum w:abstractNumId="14" w15:restartNumberingAfterBreak="0">
    <w:nsid w:val="17B3601F"/>
    <w:multiLevelType w:val="hybridMultilevel"/>
    <w:tmpl w:val="07A6DA68"/>
    <w:lvl w:ilvl="0" w:tplc="CF7EC7AE">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ED925F4"/>
    <w:multiLevelType w:val="singleLevel"/>
    <w:tmpl w:val="0C0A0011"/>
    <w:lvl w:ilvl="0">
      <w:start w:val="1"/>
      <w:numFmt w:val="decimal"/>
      <w:lvlText w:val="%1)"/>
      <w:lvlJc w:val="left"/>
      <w:pPr>
        <w:tabs>
          <w:tab w:val="num" w:pos="360"/>
        </w:tabs>
        <w:ind w:left="360" w:hanging="360"/>
      </w:pPr>
    </w:lvl>
  </w:abstractNum>
  <w:abstractNum w:abstractNumId="16" w15:restartNumberingAfterBreak="0">
    <w:nsid w:val="23C5746A"/>
    <w:multiLevelType w:val="hybridMultilevel"/>
    <w:tmpl w:val="A202A21A"/>
    <w:lvl w:ilvl="0" w:tplc="2B92E556">
      <w:start w:val="1"/>
      <w:numFmt w:val="bullet"/>
      <w:lvlText w:val="-"/>
      <w:lvlJc w:val="left"/>
      <w:pPr>
        <w:ind w:left="432" w:hanging="360"/>
      </w:pPr>
      <w:rPr>
        <w:rFonts w:ascii="Calibri" w:eastAsia="Times New Roman" w:hAnsi="Calibri" w:cs="Times New Roman" w:hint="default"/>
        <w:b/>
      </w:rPr>
    </w:lvl>
    <w:lvl w:ilvl="1" w:tplc="0C0A0003" w:tentative="1">
      <w:start w:val="1"/>
      <w:numFmt w:val="bullet"/>
      <w:lvlText w:val="o"/>
      <w:lvlJc w:val="left"/>
      <w:pPr>
        <w:ind w:left="1152" w:hanging="360"/>
      </w:pPr>
      <w:rPr>
        <w:rFonts w:ascii="Courier New" w:hAnsi="Courier New" w:cs="Courier New" w:hint="default"/>
      </w:rPr>
    </w:lvl>
    <w:lvl w:ilvl="2" w:tplc="0C0A0005" w:tentative="1">
      <w:start w:val="1"/>
      <w:numFmt w:val="bullet"/>
      <w:lvlText w:val=""/>
      <w:lvlJc w:val="left"/>
      <w:pPr>
        <w:ind w:left="1872" w:hanging="360"/>
      </w:pPr>
      <w:rPr>
        <w:rFonts w:ascii="Wingdings" w:hAnsi="Wingdings" w:hint="default"/>
      </w:rPr>
    </w:lvl>
    <w:lvl w:ilvl="3" w:tplc="0C0A0001" w:tentative="1">
      <w:start w:val="1"/>
      <w:numFmt w:val="bullet"/>
      <w:lvlText w:val=""/>
      <w:lvlJc w:val="left"/>
      <w:pPr>
        <w:ind w:left="2592" w:hanging="360"/>
      </w:pPr>
      <w:rPr>
        <w:rFonts w:ascii="Symbol" w:hAnsi="Symbol" w:hint="default"/>
      </w:rPr>
    </w:lvl>
    <w:lvl w:ilvl="4" w:tplc="0C0A0003" w:tentative="1">
      <w:start w:val="1"/>
      <w:numFmt w:val="bullet"/>
      <w:lvlText w:val="o"/>
      <w:lvlJc w:val="left"/>
      <w:pPr>
        <w:ind w:left="3312" w:hanging="360"/>
      </w:pPr>
      <w:rPr>
        <w:rFonts w:ascii="Courier New" w:hAnsi="Courier New" w:cs="Courier New" w:hint="default"/>
      </w:rPr>
    </w:lvl>
    <w:lvl w:ilvl="5" w:tplc="0C0A0005" w:tentative="1">
      <w:start w:val="1"/>
      <w:numFmt w:val="bullet"/>
      <w:lvlText w:val=""/>
      <w:lvlJc w:val="left"/>
      <w:pPr>
        <w:ind w:left="4032" w:hanging="360"/>
      </w:pPr>
      <w:rPr>
        <w:rFonts w:ascii="Wingdings" w:hAnsi="Wingdings" w:hint="default"/>
      </w:rPr>
    </w:lvl>
    <w:lvl w:ilvl="6" w:tplc="0C0A0001" w:tentative="1">
      <w:start w:val="1"/>
      <w:numFmt w:val="bullet"/>
      <w:lvlText w:val=""/>
      <w:lvlJc w:val="left"/>
      <w:pPr>
        <w:ind w:left="4752" w:hanging="360"/>
      </w:pPr>
      <w:rPr>
        <w:rFonts w:ascii="Symbol" w:hAnsi="Symbol" w:hint="default"/>
      </w:rPr>
    </w:lvl>
    <w:lvl w:ilvl="7" w:tplc="0C0A0003" w:tentative="1">
      <w:start w:val="1"/>
      <w:numFmt w:val="bullet"/>
      <w:lvlText w:val="o"/>
      <w:lvlJc w:val="left"/>
      <w:pPr>
        <w:ind w:left="5472" w:hanging="360"/>
      </w:pPr>
      <w:rPr>
        <w:rFonts w:ascii="Courier New" w:hAnsi="Courier New" w:cs="Courier New" w:hint="default"/>
      </w:rPr>
    </w:lvl>
    <w:lvl w:ilvl="8" w:tplc="0C0A0005" w:tentative="1">
      <w:start w:val="1"/>
      <w:numFmt w:val="bullet"/>
      <w:lvlText w:val=""/>
      <w:lvlJc w:val="left"/>
      <w:pPr>
        <w:ind w:left="6192" w:hanging="360"/>
      </w:pPr>
      <w:rPr>
        <w:rFonts w:ascii="Wingdings" w:hAnsi="Wingdings" w:hint="default"/>
      </w:rPr>
    </w:lvl>
  </w:abstractNum>
  <w:abstractNum w:abstractNumId="17" w15:restartNumberingAfterBreak="0">
    <w:nsid w:val="29805164"/>
    <w:multiLevelType w:val="singleLevel"/>
    <w:tmpl w:val="0C0A0011"/>
    <w:lvl w:ilvl="0">
      <w:start w:val="1"/>
      <w:numFmt w:val="decimal"/>
      <w:lvlText w:val="%1)"/>
      <w:lvlJc w:val="left"/>
      <w:pPr>
        <w:tabs>
          <w:tab w:val="num" w:pos="360"/>
        </w:tabs>
        <w:ind w:left="360" w:hanging="360"/>
      </w:pPr>
    </w:lvl>
  </w:abstractNum>
  <w:abstractNum w:abstractNumId="18" w15:restartNumberingAfterBreak="0">
    <w:nsid w:val="29DE5F56"/>
    <w:multiLevelType w:val="hybridMultilevel"/>
    <w:tmpl w:val="9E34A9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C0A0001">
      <w:start w:val="1"/>
      <w:numFmt w:val="bullet"/>
      <w:lvlText w:val=""/>
      <w:lvlJc w:val="left"/>
      <w:pPr>
        <w:ind w:left="1287"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A263F3C"/>
    <w:multiLevelType w:val="singleLevel"/>
    <w:tmpl w:val="0C0A0011"/>
    <w:lvl w:ilvl="0">
      <w:start w:val="1"/>
      <w:numFmt w:val="decimal"/>
      <w:lvlText w:val="%1)"/>
      <w:lvlJc w:val="left"/>
      <w:pPr>
        <w:tabs>
          <w:tab w:val="num" w:pos="360"/>
        </w:tabs>
        <w:ind w:left="360" w:hanging="360"/>
      </w:pPr>
    </w:lvl>
  </w:abstractNum>
  <w:abstractNum w:abstractNumId="20" w15:restartNumberingAfterBreak="0">
    <w:nsid w:val="2D067403"/>
    <w:multiLevelType w:val="hybridMultilevel"/>
    <w:tmpl w:val="49F81B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75E47BB"/>
    <w:multiLevelType w:val="hybridMultilevel"/>
    <w:tmpl w:val="4DD076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7A160C1"/>
    <w:multiLevelType w:val="hybridMultilevel"/>
    <w:tmpl w:val="20B073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D51093C"/>
    <w:multiLevelType w:val="hybridMultilevel"/>
    <w:tmpl w:val="51BADE42"/>
    <w:lvl w:ilvl="0" w:tplc="02C6C8DC">
      <w:start w:val="1"/>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3EC37F9E"/>
    <w:multiLevelType w:val="singleLevel"/>
    <w:tmpl w:val="0C0A0011"/>
    <w:lvl w:ilvl="0">
      <w:start w:val="1"/>
      <w:numFmt w:val="decimal"/>
      <w:lvlText w:val="%1)"/>
      <w:lvlJc w:val="left"/>
      <w:pPr>
        <w:tabs>
          <w:tab w:val="num" w:pos="360"/>
        </w:tabs>
        <w:ind w:left="360" w:hanging="360"/>
      </w:pPr>
    </w:lvl>
  </w:abstractNum>
  <w:abstractNum w:abstractNumId="25" w15:restartNumberingAfterBreak="0">
    <w:nsid w:val="3FD520CB"/>
    <w:multiLevelType w:val="hybridMultilevel"/>
    <w:tmpl w:val="802EEC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21143BD"/>
    <w:multiLevelType w:val="hybridMultilevel"/>
    <w:tmpl w:val="1DD03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30558B0"/>
    <w:multiLevelType w:val="hybridMultilevel"/>
    <w:tmpl w:val="DDC8EE28"/>
    <w:lvl w:ilvl="0" w:tplc="C600841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61D097E"/>
    <w:multiLevelType w:val="hybridMultilevel"/>
    <w:tmpl w:val="B4B2AF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683428E"/>
    <w:multiLevelType w:val="hybridMultilevel"/>
    <w:tmpl w:val="F814DFA2"/>
    <w:lvl w:ilvl="0" w:tplc="0C0A0001">
      <w:start w:val="1"/>
      <w:numFmt w:val="bullet"/>
      <w:lvlText w:val=""/>
      <w:lvlJc w:val="left"/>
      <w:pPr>
        <w:ind w:left="2351" w:hanging="360"/>
      </w:pPr>
      <w:rPr>
        <w:rFonts w:ascii="Symbol" w:hAnsi="Symbol" w:hint="default"/>
      </w:rPr>
    </w:lvl>
    <w:lvl w:ilvl="1" w:tplc="0C0A0003" w:tentative="1">
      <w:start w:val="1"/>
      <w:numFmt w:val="bullet"/>
      <w:lvlText w:val="o"/>
      <w:lvlJc w:val="left"/>
      <w:pPr>
        <w:ind w:left="3071" w:hanging="360"/>
      </w:pPr>
      <w:rPr>
        <w:rFonts w:ascii="Courier New" w:hAnsi="Courier New" w:cs="Courier New" w:hint="default"/>
      </w:rPr>
    </w:lvl>
    <w:lvl w:ilvl="2" w:tplc="0C0A0005" w:tentative="1">
      <w:start w:val="1"/>
      <w:numFmt w:val="bullet"/>
      <w:lvlText w:val=""/>
      <w:lvlJc w:val="left"/>
      <w:pPr>
        <w:ind w:left="3791" w:hanging="360"/>
      </w:pPr>
      <w:rPr>
        <w:rFonts w:ascii="Wingdings" w:hAnsi="Wingdings" w:hint="default"/>
      </w:rPr>
    </w:lvl>
    <w:lvl w:ilvl="3" w:tplc="0C0A0001" w:tentative="1">
      <w:start w:val="1"/>
      <w:numFmt w:val="bullet"/>
      <w:lvlText w:val=""/>
      <w:lvlJc w:val="left"/>
      <w:pPr>
        <w:ind w:left="4511" w:hanging="360"/>
      </w:pPr>
      <w:rPr>
        <w:rFonts w:ascii="Symbol" w:hAnsi="Symbol" w:hint="default"/>
      </w:rPr>
    </w:lvl>
    <w:lvl w:ilvl="4" w:tplc="0C0A0003" w:tentative="1">
      <w:start w:val="1"/>
      <w:numFmt w:val="bullet"/>
      <w:lvlText w:val="o"/>
      <w:lvlJc w:val="left"/>
      <w:pPr>
        <w:ind w:left="5231" w:hanging="360"/>
      </w:pPr>
      <w:rPr>
        <w:rFonts w:ascii="Courier New" w:hAnsi="Courier New" w:cs="Courier New" w:hint="default"/>
      </w:rPr>
    </w:lvl>
    <w:lvl w:ilvl="5" w:tplc="0C0A0005" w:tentative="1">
      <w:start w:val="1"/>
      <w:numFmt w:val="bullet"/>
      <w:lvlText w:val=""/>
      <w:lvlJc w:val="left"/>
      <w:pPr>
        <w:ind w:left="5951" w:hanging="360"/>
      </w:pPr>
      <w:rPr>
        <w:rFonts w:ascii="Wingdings" w:hAnsi="Wingdings" w:hint="default"/>
      </w:rPr>
    </w:lvl>
    <w:lvl w:ilvl="6" w:tplc="0C0A0001" w:tentative="1">
      <w:start w:val="1"/>
      <w:numFmt w:val="bullet"/>
      <w:lvlText w:val=""/>
      <w:lvlJc w:val="left"/>
      <w:pPr>
        <w:ind w:left="6671" w:hanging="360"/>
      </w:pPr>
      <w:rPr>
        <w:rFonts w:ascii="Symbol" w:hAnsi="Symbol" w:hint="default"/>
      </w:rPr>
    </w:lvl>
    <w:lvl w:ilvl="7" w:tplc="0C0A0003" w:tentative="1">
      <w:start w:val="1"/>
      <w:numFmt w:val="bullet"/>
      <w:lvlText w:val="o"/>
      <w:lvlJc w:val="left"/>
      <w:pPr>
        <w:ind w:left="7391" w:hanging="360"/>
      </w:pPr>
      <w:rPr>
        <w:rFonts w:ascii="Courier New" w:hAnsi="Courier New" w:cs="Courier New" w:hint="default"/>
      </w:rPr>
    </w:lvl>
    <w:lvl w:ilvl="8" w:tplc="0C0A0005" w:tentative="1">
      <w:start w:val="1"/>
      <w:numFmt w:val="bullet"/>
      <w:lvlText w:val=""/>
      <w:lvlJc w:val="left"/>
      <w:pPr>
        <w:ind w:left="8111" w:hanging="360"/>
      </w:pPr>
      <w:rPr>
        <w:rFonts w:ascii="Wingdings" w:hAnsi="Wingdings" w:hint="default"/>
      </w:rPr>
    </w:lvl>
  </w:abstractNum>
  <w:abstractNum w:abstractNumId="30" w15:restartNumberingAfterBreak="0">
    <w:nsid w:val="4BEF4BA5"/>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4FFC4482"/>
    <w:multiLevelType w:val="hybridMultilevel"/>
    <w:tmpl w:val="C0EEE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A0D75A5"/>
    <w:multiLevelType w:val="hybridMultilevel"/>
    <w:tmpl w:val="19CC2F00"/>
    <w:lvl w:ilvl="0" w:tplc="CF7EC7AE">
      <w:start w:val="1"/>
      <w:numFmt w:val="decimal"/>
      <w:lvlText w:val="(%1)"/>
      <w:lvlJc w:val="left"/>
      <w:pPr>
        <w:ind w:left="502" w:hanging="360"/>
      </w:pPr>
      <w:rPr>
        <w:rFonts w:hint="default"/>
        <w:b w:val="0"/>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3" w15:restartNumberingAfterBreak="0">
    <w:nsid w:val="5CC77D7A"/>
    <w:multiLevelType w:val="hybridMultilevel"/>
    <w:tmpl w:val="712880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20C28BC"/>
    <w:multiLevelType w:val="hybridMultilevel"/>
    <w:tmpl w:val="F4B2E3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37E2CC6"/>
    <w:multiLevelType w:val="singleLevel"/>
    <w:tmpl w:val="0C0A000F"/>
    <w:lvl w:ilvl="0">
      <w:start w:val="1"/>
      <w:numFmt w:val="decimal"/>
      <w:lvlText w:val="%1."/>
      <w:lvlJc w:val="left"/>
      <w:pPr>
        <w:tabs>
          <w:tab w:val="num" w:pos="360"/>
        </w:tabs>
        <w:ind w:left="360" w:hanging="360"/>
      </w:pPr>
    </w:lvl>
  </w:abstractNum>
  <w:abstractNum w:abstractNumId="36" w15:restartNumberingAfterBreak="0">
    <w:nsid w:val="66A50E5F"/>
    <w:multiLevelType w:val="hybridMultilevel"/>
    <w:tmpl w:val="FFB0D17E"/>
    <w:lvl w:ilvl="0" w:tplc="2B92E556">
      <w:start w:val="1"/>
      <w:numFmt w:val="bullet"/>
      <w:lvlText w:val="-"/>
      <w:lvlJc w:val="left"/>
      <w:pPr>
        <w:ind w:left="720" w:hanging="360"/>
      </w:pPr>
      <w:rPr>
        <w:rFonts w:ascii="Calibri" w:eastAsia="Times New Roman" w:hAnsi="Calibri"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78353D2"/>
    <w:multiLevelType w:val="hybridMultilevel"/>
    <w:tmpl w:val="AA6A40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7FF0139"/>
    <w:multiLevelType w:val="singleLevel"/>
    <w:tmpl w:val="0C0A000F"/>
    <w:lvl w:ilvl="0">
      <w:start w:val="1"/>
      <w:numFmt w:val="decimal"/>
      <w:lvlText w:val="%1."/>
      <w:lvlJc w:val="left"/>
      <w:pPr>
        <w:tabs>
          <w:tab w:val="num" w:pos="360"/>
        </w:tabs>
        <w:ind w:left="360" w:hanging="360"/>
      </w:pPr>
    </w:lvl>
  </w:abstractNum>
  <w:abstractNum w:abstractNumId="39" w15:restartNumberingAfterBreak="0">
    <w:nsid w:val="69EA0862"/>
    <w:multiLevelType w:val="hybridMultilevel"/>
    <w:tmpl w:val="E6EA38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5BC0102"/>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62B23E5"/>
    <w:multiLevelType w:val="hybridMultilevel"/>
    <w:tmpl w:val="68FAAD0E"/>
    <w:lvl w:ilvl="0" w:tplc="2B92E556">
      <w:start w:val="1"/>
      <w:numFmt w:val="bullet"/>
      <w:lvlText w:val="-"/>
      <w:lvlJc w:val="left"/>
      <w:pPr>
        <w:ind w:left="432" w:hanging="360"/>
      </w:pPr>
      <w:rPr>
        <w:rFonts w:ascii="Calibri" w:eastAsia="Times New Roman" w:hAnsi="Calibri"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6C40871"/>
    <w:multiLevelType w:val="hybridMultilevel"/>
    <w:tmpl w:val="FDC4EA74"/>
    <w:lvl w:ilvl="0" w:tplc="9B9C3570">
      <w:start w:val="1"/>
      <w:numFmt w:val="bullet"/>
      <w:lvlText w:val=""/>
      <w:lvlJc w:val="left"/>
      <w:pPr>
        <w:tabs>
          <w:tab w:val="num" w:pos="2214"/>
        </w:tabs>
        <w:ind w:left="2214"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3E7A24"/>
    <w:multiLevelType w:val="hybridMultilevel"/>
    <w:tmpl w:val="032A9D28"/>
    <w:lvl w:ilvl="0" w:tplc="99B4036E">
      <w:start w:val="1"/>
      <w:numFmt w:val="decimal"/>
      <w:lvlText w:val="%1"/>
      <w:lvlJc w:val="left"/>
      <w:pPr>
        <w:ind w:left="644" w:hanging="360"/>
      </w:pPr>
      <w:rPr>
        <w:rFonts w:hint="default"/>
        <w:sz w:val="18"/>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4" w15:restartNumberingAfterBreak="0">
    <w:nsid w:val="7A880B70"/>
    <w:multiLevelType w:val="hybridMultilevel"/>
    <w:tmpl w:val="F70AFF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75525142">
    <w:abstractNumId w:val="40"/>
  </w:num>
  <w:num w:numId="2" w16cid:durableId="2013411114">
    <w:abstractNumId w:val="30"/>
  </w:num>
  <w:num w:numId="3" w16cid:durableId="583877047">
    <w:abstractNumId w:val="24"/>
  </w:num>
  <w:num w:numId="4" w16cid:durableId="1123502804">
    <w:abstractNumId w:val="17"/>
  </w:num>
  <w:num w:numId="5" w16cid:durableId="882639735">
    <w:abstractNumId w:val="19"/>
  </w:num>
  <w:num w:numId="6" w16cid:durableId="1296256761">
    <w:abstractNumId w:val="15"/>
  </w:num>
  <w:num w:numId="7" w16cid:durableId="944311380">
    <w:abstractNumId w:val="35"/>
  </w:num>
  <w:num w:numId="8" w16cid:durableId="813610">
    <w:abstractNumId w:val="38"/>
  </w:num>
  <w:num w:numId="9" w16cid:durableId="1422028464">
    <w:abstractNumId w:val="3"/>
    <w:lvlOverride w:ilvl="0">
      <w:lvl w:ilvl="0">
        <w:start w:val="1"/>
        <w:numFmt w:val="bullet"/>
        <w:lvlText w:val=""/>
        <w:legacy w:legacy="1" w:legacySpace="0" w:legacyIndent="283"/>
        <w:lvlJc w:val="left"/>
        <w:pPr>
          <w:ind w:left="709" w:hanging="283"/>
        </w:pPr>
        <w:rPr>
          <w:rFonts w:ascii="Symbol" w:hAnsi="Symbol" w:hint="default"/>
        </w:rPr>
      </w:lvl>
    </w:lvlOverride>
  </w:num>
  <w:num w:numId="10" w16cid:durableId="175584334">
    <w:abstractNumId w:val="11"/>
  </w:num>
  <w:num w:numId="11" w16cid:durableId="539822532">
    <w:abstractNumId w:val="13"/>
  </w:num>
  <w:num w:numId="12" w16cid:durableId="52580509">
    <w:abstractNumId w:val="42"/>
  </w:num>
  <w:num w:numId="13" w16cid:durableId="32122232">
    <w:abstractNumId w:val="27"/>
  </w:num>
  <w:num w:numId="14" w16cid:durableId="549076415">
    <w:abstractNumId w:val="12"/>
  </w:num>
  <w:num w:numId="15" w16cid:durableId="1643735824">
    <w:abstractNumId w:val="21"/>
  </w:num>
  <w:num w:numId="16" w16cid:durableId="259065250">
    <w:abstractNumId w:val="16"/>
  </w:num>
  <w:num w:numId="17" w16cid:durableId="579602294">
    <w:abstractNumId w:val="14"/>
  </w:num>
  <w:num w:numId="18" w16cid:durableId="125585639">
    <w:abstractNumId w:val="32"/>
  </w:num>
  <w:num w:numId="19" w16cid:durableId="1456412838">
    <w:abstractNumId w:val="43"/>
  </w:num>
  <w:num w:numId="20" w16cid:durableId="1308558335">
    <w:abstractNumId w:val="23"/>
  </w:num>
  <w:num w:numId="21" w16cid:durableId="368190571">
    <w:abstractNumId w:val="8"/>
  </w:num>
  <w:num w:numId="22" w16cid:durableId="1691103102">
    <w:abstractNumId w:val="4"/>
  </w:num>
  <w:num w:numId="23" w16cid:durableId="1009715232">
    <w:abstractNumId w:val="28"/>
  </w:num>
  <w:num w:numId="24" w16cid:durableId="1452243435">
    <w:abstractNumId w:val="41"/>
  </w:num>
  <w:num w:numId="25" w16cid:durableId="1640762765">
    <w:abstractNumId w:val="36"/>
  </w:num>
  <w:num w:numId="26" w16cid:durableId="321812135">
    <w:abstractNumId w:val="9"/>
  </w:num>
  <w:num w:numId="27" w16cid:durableId="997610479">
    <w:abstractNumId w:val="22"/>
  </w:num>
  <w:num w:numId="28" w16cid:durableId="680621822">
    <w:abstractNumId w:val="18"/>
  </w:num>
  <w:num w:numId="29" w16cid:durableId="1603297770">
    <w:abstractNumId w:val="6"/>
  </w:num>
  <w:num w:numId="30" w16cid:durableId="1393036928">
    <w:abstractNumId w:val="7"/>
  </w:num>
  <w:num w:numId="31" w16cid:durableId="2141532295">
    <w:abstractNumId w:val="34"/>
  </w:num>
  <w:num w:numId="32" w16cid:durableId="1501774648">
    <w:abstractNumId w:val="10"/>
  </w:num>
  <w:num w:numId="33" w16cid:durableId="595676516">
    <w:abstractNumId w:val="29"/>
  </w:num>
  <w:num w:numId="34" w16cid:durableId="898128026">
    <w:abstractNumId w:val="31"/>
  </w:num>
  <w:num w:numId="35" w16cid:durableId="1945570355">
    <w:abstractNumId w:val="25"/>
  </w:num>
  <w:num w:numId="36" w16cid:durableId="353502577">
    <w:abstractNumId w:val="37"/>
  </w:num>
  <w:num w:numId="37" w16cid:durableId="1292712025">
    <w:abstractNumId w:val="44"/>
  </w:num>
  <w:num w:numId="38" w16cid:durableId="1615405089">
    <w:abstractNumId w:val="26"/>
  </w:num>
  <w:num w:numId="39" w16cid:durableId="1353532817">
    <w:abstractNumId w:val="5"/>
  </w:num>
  <w:num w:numId="40" w16cid:durableId="210073914">
    <w:abstractNumId w:val="39"/>
  </w:num>
  <w:num w:numId="41" w16cid:durableId="891649838">
    <w:abstractNumId w:val="33"/>
  </w:num>
  <w:num w:numId="42" w16cid:durableId="1867985333">
    <w:abstractNumId w:val="20"/>
  </w:num>
  <w:num w:numId="43" w16cid:durableId="479004004">
    <w:abstractNumId w:val="0"/>
  </w:num>
  <w:num w:numId="44" w16cid:durableId="221335135">
    <w:abstractNumId w:val="2"/>
  </w:num>
  <w:num w:numId="45" w16cid:durableId="1291394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ocumentProtection w:edit="readOnly" w:formatting="1"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FE"/>
    <w:rsid w:val="0000020C"/>
    <w:rsid w:val="0000215F"/>
    <w:rsid w:val="00002855"/>
    <w:rsid w:val="000065CE"/>
    <w:rsid w:val="00007C6B"/>
    <w:rsid w:val="00007EB5"/>
    <w:rsid w:val="00012100"/>
    <w:rsid w:val="00017A38"/>
    <w:rsid w:val="00021A1B"/>
    <w:rsid w:val="000240A6"/>
    <w:rsid w:val="00026430"/>
    <w:rsid w:val="00027F2A"/>
    <w:rsid w:val="000345CF"/>
    <w:rsid w:val="00036339"/>
    <w:rsid w:val="00037F43"/>
    <w:rsid w:val="00037F84"/>
    <w:rsid w:val="00041BC3"/>
    <w:rsid w:val="0004701A"/>
    <w:rsid w:val="00047699"/>
    <w:rsid w:val="00052AE0"/>
    <w:rsid w:val="00062628"/>
    <w:rsid w:val="0006689B"/>
    <w:rsid w:val="0007238B"/>
    <w:rsid w:val="00073E8B"/>
    <w:rsid w:val="00081F35"/>
    <w:rsid w:val="00082D88"/>
    <w:rsid w:val="00083169"/>
    <w:rsid w:val="00087C9D"/>
    <w:rsid w:val="00087F44"/>
    <w:rsid w:val="00092C31"/>
    <w:rsid w:val="00096380"/>
    <w:rsid w:val="0009728D"/>
    <w:rsid w:val="000A01B9"/>
    <w:rsid w:val="000A118F"/>
    <w:rsid w:val="000A70BF"/>
    <w:rsid w:val="000B1015"/>
    <w:rsid w:val="000B2429"/>
    <w:rsid w:val="000B3DDD"/>
    <w:rsid w:val="000B4024"/>
    <w:rsid w:val="000B6148"/>
    <w:rsid w:val="000C19AA"/>
    <w:rsid w:val="000C2B43"/>
    <w:rsid w:val="000C49B4"/>
    <w:rsid w:val="000C6DB6"/>
    <w:rsid w:val="000D0004"/>
    <w:rsid w:val="000D397F"/>
    <w:rsid w:val="000D74F3"/>
    <w:rsid w:val="000E1193"/>
    <w:rsid w:val="000E11F0"/>
    <w:rsid w:val="000E1D5B"/>
    <w:rsid w:val="000E279B"/>
    <w:rsid w:val="000E2A59"/>
    <w:rsid w:val="000E4047"/>
    <w:rsid w:val="000E7776"/>
    <w:rsid w:val="000F3199"/>
    <w:rsid w:val="000F3F5E"/>
    <w:rsid w:val="000F5F6F"/>
    <w:rsid w:val="000F794F"/>
    <w:rsid w:val="00101182"/>
    <w:rsid w:val="00101194"/>
    <w:rsid w:val="001130E3"/>
    <w:rsid w:val="0011431C"/>
    <w:rsid w:val="00115E59"/>
    <w:rsid w:val="0012258C"/>
    <w:rsid w:val="00124381"/>
    <w:rsid w:val="00125CFB"/>
    <w:rsid w:val="0013109D"/>
    <w:rsid w:val="001331D0"/>
    <w:rsid w:val="001343BB"/>
    <w:rsid w:val="001346C0"/>
    <w:rsid w:val="0013557F"/>
    <w:rsid w:val="00135E88"/>
    <w:rsid w:val="001362CE"/>
    <w:rsid w:val="00137966"/>
    <w:rsid w:val="00140406"/>
    <w:rsid w:val="001420A4"/>
    <w:rsid w:val="001447AD"/>
    <w:rsid w:val="00145569"/>
    <w:rsid w:val="001501A6"/>
    <w:rsid w:val="0015194D"/>
    <w:rsid w:val="00151CB9"/>
    <w:rsid w:val="00153F99"/>
    <w:rsid w:val="00155B8E"/>
    <w:rsid w:val="00155F7E"/>
    <w:rsid w:val="00156FBC"/>
    <w:rsid w:val="00160052"/>
    <w:rsid w:val="00160490"/>
    <w:rsid w:val="00161580"/>
    <w:rsid w:val="0016317B"/>
    <w:rsid w:val="00164B0F"/>
    <w:rsid w:val="0016740B"/>
    <w:rsid w:val="001706FB"/>
    <w:rsid w:val="00170954"/>
    <w:rsid w:val="0017582F"/>
    <w:rsid w:val="00176EEA"/>
    <w:rsid w:val="00177214"/>
    <w:rsid w:val="0018454A"/>
    <w:rsid w:val="00186C7B"/>
    <w:rsid w:val="0018723C"/>
    <w:rsid w:val="00187427"/>
    <w:rsid w:val="00187DA1"/>
    <w:rsid w:val="00192F76"/>
    <w:rsid w:val="00194BA6"/>
    <w:rsid w:val="001964E4"/>
    <w:rsid w:val="001968C3"/>
    <w:rsid w:val="001A0B02"/>
    <w:rsid w:val="001A12D5"/>
    <w:rsid w:val="001A364E"/>
    <w:rsid w:val="001A4175"/>
    <w:rsid w:val="001A4DD5"/>
    <w:rsid w:val="001B0149"/>
    <w:rsid w:val="001B1060"/>
    <w:rsid w:val="001B79FA"/>
    <w:rsid w:val="001C1EFB"/>
    <w:rsid w:val="001C21F3"/>
    <w:rsid w:val="001C2875"/>
    <w:rsid w:val="001C404B"/>
    <w:rsid w:val="001C617A"/>
    <w:rsid w:val="001C7908"/>
    <w:rsid w:val="001D113B"/>
    <w:rsid w:val="001D25AE"/>
    <w:rsid w:val="001D6572"/>
    <w:rsid w:val="001E053E"/>
    <w:rsid w:val="001E795C"/>
    <w:rsid w:val="001E7D27"/>
    <w:rsid w:val="001F37EC"/>
    <w:rsid w:val="001F3C9C"/>
    <w:rsid w:val="001F59E2"/>
    <w:rsid w:val="001F70C3"/>
    <w:rsid w:val="00201D3A"/>
    <w:rsid w:val="00207560"/>
    <w:rsid w:val="002117B1"/>
    <w:rsid w:val="00213572"/>
    <w:rsid w:val="00213CF5"/>
    <w:rsid w:val="0021415D"/>
    <w:rsid w:val="00214564"/>
    <w:rsid w:val="0021671A"/>
    <w:rsid w:val="0022026B"/>
    <w:rsid w:val="00221A03"/>
    <w:rsid w:val="002220EB"/>
    <w:rsid w:val="00222BA7"/>
    <w:rsid w:val="0022444D"/>
    <w:rsid w:val="002301E6"/>
    <w:rsid w:val="00233B74"/>
    <w:rsid w:val="00234E21"/>
    <w:rsid w:val="0023625A"/>
    <w:rsid w:val="00242510"/>
    <w:rsid w:val="002443E5"/>
    <w:rsid w:val="002461AC"/>
    <w:rsid w:val="002469A0"/>
    <w:rsid w:val="00250756"/>
    <w:rsid w:val="00262496"/>
    <w:rsid w:val="00262C13"/>
    <w:rsid w:val="002635A4"/>
    <w:rsid w:val="00264E02"/>
    <w:rsid w:val="00266033"/>
    <w:rsid w:val="00272074"/>
    <w:rsid w:val="00272AF9"/>
    <w:rsid w:val="00273323"/>
    <w:rsid w:val="00273504"/>
    <w:rsid w:val="00276AB6"/>
    <w:rsid w:val="00284039"/>
    <w:rsid w:val="00287C90"/>
    <w:rsid w:val="00290D61"/>
    <w:rsid w:val="002964E1"/>
    <w:rsid w:val="002A5F31"/>
    <w:rsid w:val="002A7C41"/>
    <w:rsid w:val="002B6233"/>
    <w:rsid w:val="002B6541"/>
    <w:rsid w:val="002C006D"/>
    <w:rsid w:val="002C09C5"/>
    <w:rsid w:val="002C0E9D"/>
    <w:rsid w:val="002C1BB9"/>
    <w:rsid w:val="002C22D2"/>
    <w:rsid w:val="002C34EA"/>
    <w:rsid w:val="002C46BA"/>
    <w:rsid w:val="002D3732"/>
    <w:rsid w:val="002D61C2"/>
    <w:rsid w:val="002E0D4D"/>
    <w:rsid w:val="002E33D3"/>
    <w:rsid w:val="002E34BD"/>
    <w:rsid w:val="002E361B"/>
    <w:rsid w:val="002E5950"/>
    <w:rsid w:val="002E6E06"/>
    <w:rsid w:val="002E6FB0"/>
    <w:rsid w:val="002F01A7"/>
    <w:rsid w:val="002F036C"/>
    <w:rsid w:val="002F1F06"/>
    <w:rsid w:val="00302F6C"/>
    <w:rsid w:val="003037D0"/>
    <w:rsid w:val="0031009A"/>
    <w:rsid w:val="00312A8D"/>
    <w:rsid w:val="0031512A"/>
    <w:rsid w:val="003205D7"/>
    <w:rsid w:val="00320E41"/>
    <w:rsid w:val="00325019"/>
    <w:rsid w:val="003264DF"/>
    <w:rsid w:val="00327EAC"/>
    <w:rsid w:val="00330986"/>
    <w:rsid w:val="00333ECD"/>
    <w:rsid w:val="003409F3"/>
    <w:rsid w:val="00341DC2"/>
    <w:rsid w:val="0034212B"/>
    <w:rsid w:val="00343CE8"/>
    <w:rsid w:val="00344821"/>
    <w:rsid w:val="00345263"/>
    <w:rsid w:val="00346720"/>
    <w:rsid w:val="003507A4"/>
    <w:rsid w:val="00352EC1"/>
    <w:rsid w:val="00355413"/>
    <w:rsid w:val="00355C65"/>
    <w:rsid w:val="00360937"/>
    <w:rsid w:val="00360ADC"/>
    <w:rsid w:val="00360C88"/>
    <w:rsid w:val="00361C3C"/>
    <w:rsid w:val="00362D69"/>
    <w:rsid w:val="003654E0"/>
    <w:rsid w:val="003657B2"/>
    <w:rsid w:val="00365A0E"/>
    <w:rsid w:val="0036728C"/>
    <w:rsid w:val="00367B7B"/>
    <w:rsid w:val="00372847"/>
    <w:rsid w:val="0037398E"/>
    <w:rsid w:val="00374D61"/>
    <w:rsid w:val="00387561"/>
    <w:rsid w:val="003959D3"/>
    <w:rsid w:val="00396B96"/>
    <w:rsid w:val="00396F37"/>
    <w:rsid w:val="003A1D8D"/>
    <w:rsid w:val="003B1797"/>
    <w:rsid w:val="003B25E7"/>
    <w:rsid w:val="003B6A7D"/>
    <w:rsid w:val="003C0E6B"/>
    <w:rsid w:val="003C1F96"/>
    <w:rsid w:val="003C476C"/>
    <w:rsid w:val="003C6E58"/>
    <w:rsid w:val="003D1D54"/>
    <w:rsid w:val="003D6DBC"/>
    <w:rsid w:val="003D797D"/>
    <w:rsid w:val="003D7D88"/>
    <w:rsid w:val="003E102D"/>
    <w:rsid w:val="003E255E"/>
    <w:rsid w:val="003E36DC"/>
    <w:rsid w:val="003E44BF"/>
    <w:rsid w:val="003E6788"/>
    <w:rsid w:val="003E74F7"/>
    <w:rsid w:val="003F7D67"/>
    <w:rsid w:val="00404E63"/>
    <w:rsid w:val="00414155"/>
    <w:rsid w:val="004159FB"/>
    <w:rsid w:val="0042044B"/>
    <w:rsid w:val="00423A39"/>
    <w:rsid w:val="00427F8A"/>
    <w:rsid w:val="0043075C"/>
    <w:rsid w:val="0043318E"/>
    <w:rsid w:val="0043588A"/>
    <w:rsid w:val="00435DC1"/>
    <w:rsid w:val="00435F11"/>
    <w:rsid w:val="00436A14"/>
    <w:rsid w:val="0044098B"/>
    <w:rsid w:val="00440B10"/>
    <w:rsid w:val="004462AB"/>
    <w:rsid w:val="00450E37"/>
    <w:rsid w:val="004511F1"/>
    <w:rsid w:val="00452C4E"/>
    <w:rsid w:val="00454EDA"/>
    <w:rsid w:val="00455866"/>
    <w:rsid w:val="00464934"/>
    <w:rsid w:val="004661ED"/>
    <w:rsid w:val="00474264"/>
    <w:rsid w:val="00480B28"/>
    <w:rsid w:val="00480FD4"/>
    <w:rsid w:val="00480FE3"/>
    <w:rsid w:val="00482B4B"/>
    <w:rsid w:val="00484144"/>
    <w:rsid w:val="004861A3"/>
    <w:rsid w:val="00492CBD"/>
    <w:rsid w:val="004A1A62"/>
    <w:rsid w:val="004A2BFB"/>
    <w:rsid w:val="004A2CAE"/>
    <w:rsid w:val="004B2232"/>
    <w:rsid w:val="004B3210"/>
    <w:rsid w:val="004B5470"/>
    <w:rsid w:val="004B556C"/>
    <w:rsid w:val="004B5EA5"/>
    <w:rsid w:val="004C30E3"/>
    <w:rsid w:val="004C37E7"/>
    <w:rsid w:val="004C61BC"/>
    <w:rsid w:val="004C68B6"/>
    <w:rsid w:val="004D0560"/>
    <w:rsid w:val="004D172E"/>
    <w:rsid w:val="004D3040"/>
    <w:rsid w:val="004D5CC0"/>
    <w:rsid w:val="004D6D90"/>
    <w:rsid w:val="004E2050"/>
    <w:rsid w:val="004E3E9C"/>
    <w:rsid w:val="004E4A97"/>
    <w:rsid w:val="004F07FA"/>
    <w:rsid w:val="004F14A3"/>
    <w:rsid w:val="004F2A19"/>
    <w:rsid w:val="004F337F"/>
    <w:rsid w:val="005015E3"/>
    <w:rsid w:val="00501A4C"/>
    <w:rsid w:val="00501CC3"/>
    <w:rsid w:val="005022F3"/>
    <w:rsid w:val="005042FF"/>
    <w:rsid w:val="005158D3"/>
    <w:rsid w:val="00516913"/>
    <w:rsid w:val="00516B4F"/>
    <w:rsid w:val="005176E4"/>
    <w:rsid w:val="00520F35"/>
    <w:rsid w:val="00521169"/>
    <w:rsid w:val="00521C41"/>
    <w:rsid w:val="00521CF4"/>
    <w:rsid w:val="00527310"/>
    <w:rsid w:val="00527B7A"/>
    <w:rsid w:val="00530489"/>
    <w:rsid w:val="00535FD1"/>
    <w:rsid w:val="00542F3F"/>
    <w:rsid w:val="005439DB"/>
    <w:rsid w:val="00544298"/>
    <w:rsid w:val="00547E26"/>
    <w:rsid w:val="00553F12"/>
    <w:rsid w:val="00557707"/>
    <w:rsid w:val="00560500"/>
    <w:rsid w:val="00560A72"/>
    <w:rsid w:val="005676A7"/>
    <w:rsid w:val="00571A6B"/>
    <w:rsid w:val="00572D28"/>
    <w:rsid w:val="0057775B"/>
    <w:rsid w:val="0058013C"/>
    <w:rsid w:val="00582507"/>
    <w:rsid w:val="00585040"/>
    <w:rsid w:val="005873B9"/>
    <w:rsid w:val="0058781D"/>
    <w:rsid w:val="00587F28"/>
    <w:rsid w:val="00592F00"/>
    <w:rsid w:val="00593130"/>
    <w:rsid w:val="005933D3"/>
    <w:rsid w:val="005A03C2"/>
    <w:rsid w:val="005A5797"/>
    <w:rsid w:val="005A6B41"/>
    <w:rsid w:val="005A6D0B"/>
    <w:rsid w:val="005A7D0B"/>
    <w:rsid w:val="005B7049"/>
    <w:rsid w:val="005C0BE1"/>
    <w:rsid w:val="005C63B0"/>
    <w:rsid w:val="005C67F7"/>
    <w:rsid w:val="005D114B"/>
    <w:rsid w:val="005D2C4F"/>
    <w:rsid w:val="005D56F2"/>
    <w:rsid w:val="005D5A47"/>
    <w:rsid w:val="005E1FED"/>
    <w:rsid w:val="005E2E0D"/>
    <w:rsid w:val="005E4A3A"/>
    <w:rsid w:val="005F277E"/>
    <w:rsid w:val="005F2A33"/>
    <w:rsid w:val="005F4CCB"/>
    <w:rsid w:val="005F63F3"/>
    <w:rsid w:val="00603840"/>
    <w:rsid w:val="00610FF6"/>
    <w:rsid w:val="0061134E"/>
    <w:rsid w:val="006118B7"/>
    <w:rsid w:val="00612E28"/>
    <w:rsid w:val="0061405E"/>
    <w:rsid w:val="0061566F"/>
    <w:rsid w:val="0061648F"/>
    <w:rsid w:val="0061718C"/>
    <w:rsid w:val="00620AF9"/>
    <w:rsid w:val="00621206"/>
    <w:rsid w:val="006260DF"/>
    <w:rsid w:val="0063223E"/>
    <w:rsid w:val="00632F12"/>
    <w:rsid w:val="00636A63"/>
    <w:rsid w:val="00640666"/>
    <w:rsid w:val="0064507A"/>
    <w:rsid w:val="00647F22"/>
    <w:rsid w:val="0065665A"/>
    <w:rsid w:val="00656E8F"/>
    <w:rsid w:val="006609D0"/>
    <w:rsid w:val="00661499"/>
    <w:rsid w:val="00662197"/>
    <w:rsid w:val="00670FFA"/>
    <w:rsid w:val="00674AC9"/>
    <w:rsid w:val="00675B8D"/>
    <w:rsid w:val="00680D7F"/>
    <w:rsid w:val="0068280B"/>
    <w:rsid w:val="00683C0C"/>
    <w:rsid w:val="00684372"/>
    <w:rsid w:val="0068504A"/>
    <w:rsid w:val="00686081"/>
    <w:rsid w:val="00691400"/>
    <w:rsid w:val="006920E4"/>
    <w:rsid w:val="00693585"/>
    <w:rsid w:val="00695D6A"/>
    <w:rsid w:val="006A1668"/>
    <w:rsid w:val="006A1B98"/>
    <w:rsid w:val="006A29BA"/>
    <w:rsid w:val="006A479A"/>
    <w:rsid w:val="006A4904"/>
    <w:rsid w:val="006A6142"/>
    <w:rsid w:val="006B0B93"/>
    <w:rsid w:val="006B15B5"/>
    <w:rsid w:val="006B228B"/>
    <w:rsid w:val="006B32D1"/>
    <w:rsid w:val="006B365B"/>
    <w:rsid w:val="006B3761"/>
    <w:rsid w:val="006B50A5"/>
    <w:rsid w:val="006C3F90"/>
    <w:rsid w:val="006C5810"/>
    <w:rsid w:val="006D0663"/>
    <w:rsid w:val="006D3BB0"/>
    <w:rsid w:val="006D40A1"/>
    <w:rsid w:val="006D4CE9"/>
    <w:rsid w:val="006D5004"/>
    <w:rsid w:val="006D6223"/>
    <w:rsid w:val="006E0F43"/>
    <w:rsid w:val="006E4880"/>
    <w:rsid w:val="006E689E"/>
    <w:rsid w:val="006E7D64"/>
    <w:rsid w:val="006F075D"/>
    <w:rsid w:val="006F1281"/>
    <w:rsid w:val="006F4DFC"/>
    <w:rsid w:val="006F79B8"/>
    <w:rsid w:val="007037C5"/>
    <w:rsid w:val="00703D86"/>
    <w:rsid w:val="00706E3B"/>
    <w:rsid w:val="00712A96"/>
    <w:rsid w:val="00712E57"/>
    <w:rsid w:val="0071375C"/>
    <w:rsid w:val="00715E4B"/>
    <w:rsid w:val="007163F2"/>
    <w:rsid w:val="00717B2C"/>
    <w:rsid w:val="00717E76"/>
    <w:rsid w:val="0072564A"/>
    <w:rsid w:val="00732BFB"/>
    <w:rsid w:val="007339F9"/>
    <w:rsid w:val="00736C72"/>
    <w:rsid w:val="00737235"/>
    <w:rsid w:val="007426D0"/>
    <w:rsid w:val="00742E97"/>
    <w:rsid w:val="007433CE"/>
    <w:rsid w:val="007440BC"/>
    <w:rsid w:val="00745FFF"/>
    <w:rsid w:val="0075051F"/>
    <w:rsid w:val="00750F37"/>
    <w:rsid w:val="00751B67"/>
    <w:rsid w:val="00751C34"/>
    <w:rsid w:val="0075665C"/>
    <w:rsid w:val="007568A6"/>
    <w:rsid w:val="007569EC"/>
    <w:rsid w:val="00760B84"/>
    <w:rsid w:val="007730BE"/>
    <w:rsid w:val="00782D0B"/>
    <w:rsid w:val="00783295"/>
    <w:rsid w:val="00785DE6"/>
    <w:rsid w:val="00786C15"/>
    <w:rsid w:val="00787F9E"/>
    <w:rsid w:val="007914AE"/>
    <w:rsid w:val="00794A84"/>
    <w:rsid w:val="0079568E"/>
    <w:rsid w:val="00795B2E"/>
    <w:rsid w:val="00796D5B"/>
    <w:rsid w:val="007A0834"/>
    <w:rsid w:val="007A211D"/>
    <w:rsid w:val="007A3F90"/>
    <w:rsid w:val="007A54AD"/>
    <w:rsid w:val="007A58FF"/>
    <w:rsid w:val="007A63ED"/>
    <w:rsid w:val="007B0C3A"/>
    <w:rsid w:val="007B409F"/>
    <w:rsid w:val="007B5427"/>
    <w:rsid w:val="007B653F"/>
    <w:rsid w:val="007B6D2D"/>
    <w:rsid w:val="007B7F11"/>
    <w:rsid w:val="007C198E"/>
    <w:rsid w:val="007D40A5"/>
    <w:rsid w:val="007D5285"/>
    <w:rsid w:val="007D6234"/>
    <w:rsid w:val="007E1C4A"/>
    <w:rsid w:val="007E3E32"/>
    <w:rsid w:val="007E5EB3"/>
    <w:rsid w:val="007E746B"/>
    <w:rsid w:val="007F1056"/>
    <w:rsid w:val="007F2A96"/>
    <w:rsid w:val="007F3990"/>
    <w:rsid w:val="007F5B28"/>
    <w:rsid w:val="00800880"/>
    <w:rsid w:val="00804701"/>
    <w:rsid w:val="00804B41"/>
    <w:rsid w:val="00810688"/>
    <w:rsid w:val="008118EA"/>
    <w:rsid w:val="008121F4"/>
    <w:rsid w:val="00812684"/>
    <w:rsid w:val="00815A49"/>
    <w:rsid w:val="008173BE"/>
    <w:rsid w:val="00817DDA"/>
    <w:rsid w:val="00821711"/>
    <w:rsid w:val="008236E0"/>
    <w:rsid w:val="00823D08"/>
    <w:rsid w:val="00825ADC"/>
    <w:rsid w:val="00830FC3"/>
    <w:rsid w:val="0083275C"/>
    <w:rsid w:val="00833D2E"/>
    <w:rsid w:val="00835271"/>
    <w:rsid w:val="00836A5E"/>
    <w:rsid w:val="00836AA4"/>
    <w:rsid w:val="0084013A"/>
    <w:rsid w:val="008416F4"/>
    <w:rsid w:val="0085172E"/>
    <w:rsid w:val="00854582"/>
    <w:rsid w:val="008620BB"/>
    <w:rsid w:val="00862562"/>
    <w:rsid w:val="00864E00"/>
    <w:rsid w:val="008672B1"/>
    <w:rsid w:val="00871269"/>
    <w:rsid w:val="00874592"/>
    <w:rsid w:val="00874969"/>
    <w:rsid w:val="00876258"/>
    <w:rsid w:val="008807D2"/>
    <w:rsid w:val="00882AC6"/>
    <w:rsid w:val="008841BC"/>
    <w:rsid w:val="008841BD"/>
    <w:rsid w:val="008859EC"/>
    <w:rsid w:val="00886235"/>
    <w:rsid w:val="008920A9"/>
    <w:rsid w:val="00892397"/>
    <w:rsid w:val="0089561E"/>
    <w:rsid w:val="0089578C"/>
    <w:rsid w:val="00897535"/>
    <w:rsid w:val="008A2597"/>
    <w:rsid w:val="008A332C"/>
    <w:rsid w:val="008A3FCC"/>
    <w:rsid w:val="008A5EA4"/>
    <w:rsid w:val="008A799B"/>
    <w:rsid w:val="008B5CBE"/>
    <w:rsid w:val="008B72EA"/>
    <w:rsid w:val="008C2C90"/>
    <w:rsid w:val="008C42A4"/>
    <w:rsid w:val="008C43B9"/>
    <w:rsid w:val="008C48A1"/>
    <w:rsid w:val="008C4BFE"/>
    <w:rsid w:val="008C4DE9"/>
    <w:rsid w:val="008C562A"/>
    <w:rsid w:val="008C78C4"/>
    <w:rsid w:val="008D25D1"/>
    <w:rsid w:val="008D4716"/>
    <w:rsid w:val="008D78FC"/>
    <w:rsid w:val="008D7B72"/>
    <w:rsid w:val="008E338D"/>
    <w:rsid w:val="008E4092"/>
    <w:rsid w:val="008E76BD"/>
    <w:rsid w:val="008E781E"/>
    <w:rsid w:val="008F136F"/>
    <w:rsid w:val="008F3F78"/>
    <w:rsid w:val="008F4F44"/>
    <w:rsid w:val="008F5AD2"/>
    <w:rsid w:val="008F6CA8"/>
    <w:rsid w:val="009023F2"/>
    <w:rsid w:val="009042A9"/>
    <w:rsid w:val="00911AB3"/>
    <w:rsid w:val="00915961"/>
    <w:rsid w:val="00915EFC"/>
    <w:rsid w:val="0091718D"/>
    <w:rsid w:val="0092016D"/>
    <w:rsid w:val="00920298"/>
    <w:rsid w:val="00925E2B"/>
    <w:rsid w:val="00926A37"/>
    <w:rsid w:val="00927B1D"/>
    <w:rsid w:val="00934B70"/>
    <w:rsid w:val="00934DEF"/>
    <w:rsid w:val="009354C4"/>
    <w:rsid w:val="00936B8C"/>
    <w:rsid w:val="0094182C"/>
    <w:rsid w:val="009429C0"/>
    <w:rsid w:val="00942F89"/>
    <w:rsid w:val="00943B81"/>
    <w:rsid w:val="00943BE6"/>
    <w:rsid w:val="00944531"/>
    <w:rsid w:val="009475E6"/>
    <w:rsid w:val="00950161"/>
    <w:rsid w:val="0095613F"/>
    <w:rsid w:val="00957366"/>
    <w:rsid w:val="0095755A"/>
    <w:rsid w:val="00957C08"/>
    <w:rsid w:val="009606DD"/>
    <w:rsid w:val="00961057"/>
    <w:rsid w:val="00962E4D"/>
    <w:rsid w:val="00963987"/>
    <w:rsid w:val="00963C68"/>
    <w:rsid w:val="00970E0B"/>
    <w:rsid w:val="00971093"/>
    <w:rsid w:val="00980FE2"/>
    <w:rsid w:val="00983079"/>
    <w:rsid w:val="00986CD1"/>
    <w:rsid w:val="00986D4D"/>
    <w:rsid w:val="00991C7A"/>
    <w:rsid w:val="009944DF"/>
    <w:rsid w:val="00997476"/>
    <w:rsid w:val="009A6FD6"/>
    <w:rsid w:val="009B1452"/>
    <w:rsid w:val="009B5FE8"/>
    <w:rsid w:val="009C38F5"/>
    <w:rsid w:val="009C7E9B"/>
    <w:rsid w:val="009D2ECF"/>
    <w:rsid w:val="009D4B41"/>
    <w:rsid w:val="009D6244"/>
    <w:rsid w:val="009D6DFC"/>
    <w:rsid w:val="009D7F4A"/>
    <w:rsid w:val="009E0079"/>
    <w:rsid w:val="009E2297"/>
    <w:rsid w:val="009E5D36"/>
    <w:rsid w:val="009E5EFE"/>
    <w:rsid w:val="009E650E"/>
    <w:rsid w:val="009E7F26"/>
    <w:rsid w:val="009F2821"/>
    <w:rsid w:val="009F29DD"/>
    <w:rsid w:val="009F5B17"/>
    <w:rsid w:val="009F7603"/>
    <w:rsid w:val="009F7E7C"/>
    <w:rsid w:val="00A0368A"/>
    <w:rsid w:val="00A03943"/>
    <w:rsid w:val="00A12738"/>
    <w:rsid w:val="00A14BA6"/>
    <w:rsid w:val="00A15FD3"/>
    <w:rsid w:val="00A250DB"/>
    <w:rsid w:val="00A256B0"/>
    <w:rsid w:val="00A30760"/>
    <w:rsid w:val="00A30A34"/>
    <w:rsid w:val="00A509A4"/>
    <w:rsid w:val="00A55BFB"/>
    <w:rsid w:val="00A607F2"/>
    <w:rsid w:val="00A61604"/>
    <w:rsid w:val="00A72966"/>
    <w:rsid w:val="00A75307"/>
    <w:rsid w:val="00A759D0"/>
    <w:rsid w:val="00A7699B"/>
    <w:rsid w:val="00A77A2F"/>
    <w:rsid w:val="00A77CD9"/>
    <w:rsid w:val="00A817D8"/>
    <w:rsid w:val="00A82AE0"/>
    <w:rsid w:val="00A8511F"/>
    <w:rsid w:val="00A90FCE"/>
    <w:rsid w:val="00A91894"/>
    <w:rsid w:val="00A93AE6"/>
    <w:rsid w:val="00AA0141"/>
    <w:rsid w:val="00AA4897"/>
    <w:rsid w:val="00AA6ECA"/>
    <w:rsid w:val="00AA71A1"/>
    <w:rsid w:val="00AA7437"/>
    <w:rsid w:val="00AB078F"/>
    <w:rsid w:val="00AB5D5D"/>
    <w:rsid w:val="00AB7C94"/>
    <w:rsid w:val="00AC20BB"/>
    <w:rsid w:val="00AC2BE6"/>
    <w:rsid w:val="00AC3727"/>
    <w:rsid w:val="00AC51B1"/>
    <w:rsid w:val="00AC526F"/>
    <w:rsid w:val="00AC76D3"/>
    <w:rsid w:val="00AD1B42"/>
    <w:rsid w:val="00AD2118"/>
    <w:rsid w:val="00AD2BD6"/>
    <w:rsid w:val="00AD3649"/>
    <w:rsid w:val="00AD4153"/>
    <w:rsid w:val="00AD4234"/>
    <w:rsid w:val="00AD4545"/>
    <w:rsid w:val="00AD78F3"/>
    <w:rsid w:val="00AD7A51"/>
    <w:rsid w:val="00AE05DA"/>
    <w:rsid w:val="00AE6D54"/>
    <w:rsid w:val="00AF159A"/>
    <w:rsid w:val="00AF57EE"/>
    <w:rsid w:val="00AF74F6"/>
    <w:rsid w:val="00B0117E"/>
    <w:rsid w:val="00B01D06"/>
    <w:rsid w:val="00B04B49"/>
    <w:rsid w:val="00B07442"/>
    <w:rsid w:val="00B07EE1"/>
    <w:rsid w:val="00B12E36"/>
    <w:rsid w:val="00B14583"/>
    <w:rsid w:val="00B1497B"/>
    <w:rsid w:val="00B152EB"/>
    <w:rsid w:val="00B15C55"/>
    <w:rsid w:val="00B15EA6"/>
    <w:rsid w:val="00B1795A"/>
    <w:rsid w:val="00B21103"/>
    <w:rsid w:val="00B22748"/>
    <w:rsid w:val="00B27E38"/>
    <w:rsid w:val="00B30A50"/>
    <w:rsid w:val="00B31075"/>
    <w:rsid w:val="00B3178E"/>
    <w:rsid w:val="00B328C5"/>
    <w:rsid w:val="00B41172"/>
    <w:rsid w:val="00B423F7"/>
    <w:rsid w:val="00B432F5"/>
    <w:rsid w:val="00B43F03"/>
    <w:rsid w:val="00B449E1"/>
    <w:rsid w:val="00B476C9"/>
    <w:rsid w:val="00B508DE"/>
    <w:rsid w:val="00B50D6E"/>
    <w:rsid w:val="00B519C1"/>
    <w:rsid w:val="00B53B85"/>
    <w:rsid w:val="00B54E77"/>
    <w:rsid w:val="00B61CE7"/>
    <w:rsid w:val="00B632EA"/>
    <w:rsid w:val="00B6365C"/>
    <w:rsid w:val="00B671FA"/>
    <w:rsid w:val="00B71335"/>
    <w:rsid w:val="00B71966"/>
    <w:rsid w:val="00B74E3C"/>
    <w:rsid w:val="00B7762E"/>
    <w:rsid w:val="00B77900"/>
    <w:rsid w:val="00B8002E"/>
    <w:rsid w:val="00B82A2F"/>
    <w:rsid w:val="00B84194"/>
    <w:rsid w:val="00B86BF0"/>
    <w:rsid w:val="00B872F9"/>
    <w:rsid w:val="00B8741B"/>
    <w:rsid w:val="00B90A3F"/>
    <w:rsid w:val="00B9445A"/>
    <w:rsid w:val="00B971FF"/>
    <w:rsid w:val="00BA0A7F"/>
    <w:rsid w:val="00BA19FB"/>
    <w:rsid w:val="00BA3496"/>
    <w:rsid w:val="00BA6620"/>
    <w:rsid w:val="00BA6B4F"/>
    <w:rsid w:val="00BB3044"/>
    <w:rsid w:val="00BB7FB9"/>
    <w:rsid w:val="00BC2B16"/>
    <w:rsid w:val="00BC5542"/>
    <w:rsid w:val="00BD25DF"/>
    <w:rsid w:val="00BD2D19"/>
    <w:rsid w:val="00BD41A8"/>
    <w:rsid w:val="00BD5170"/>
    <w:rsid w:val="00BD5718"/>
    <w:rsid w:val="00BE01BB"/>
    <w:rsid w:val="00BE0490"/>
    <w:rsid w:val="00BE1488"/>
    <w:rsid w:val="00BE4BC9"/>
    <w:rsid w:val="00BE5240"/>
    <w:rsid w:val="00BE7464"/>
    <w:rsid w:val="00BE76DB"/>
    <w:rsid w:val="00BF15B8"/>
    <w:rsid w:val="00BF1D27"/>
    <w:rsid w:val="00BF3015"/>
    <w:rsid w:val="00BF4A6D"/>
    <w:rsid w:val="00BF58EE"/>
    <w:rsid w:val="00BF7882"/>
    <w:rsid w:val="00C03280"/>
    <w:rsid w:val="00C03A9D"/>
    <w:rsid w:val="00C06455"/>
    <w:rsid w:val="00C10ADC"/>
    <w:rsid w:val="00C14C19"/>
    <w:rsid w:val="00C16DA9"/>
    <w:rsid w:val="00C20513"/>
    <w:rsid w:val="00C20827"/>
    <w:rsid w:val="00C23E4E"/>
    <w:rsid w:val="00C26684"/>
    <w:rsid w:val="00C27ACC"/>
    <w:rsid w:val="00C343F9"/>
    <w:rsid w:val="00C37C5D"/>
    <w:rsid w:val="00C42133"/>
    <w:rsid w:val="00C427D4"/>
    <w:rsid w:val="00C43F5D"/>
    <w:rsid w:val="00C46C98"/>
    <w:rsid w:val="00C47998"/>
    <w:rsid w:val="00C53DB9"/>
    <w:rsid w:val="00C62A97"/>
    <w:rsid w:val="00C633BE"/>
    <w:rsid w:val="00C644F2"/>
    <w:rsid w:val="00C676E4"/>
    <w:rsid w:val="00C71F5F"/>
    <w:rsid w:val="00C72F22"/>
    <w:rsid w:val="00C740AF"/>
    <w:rsid w:val="00C740E8"/>
    <w:rsid w:val="00C803FC"/>
    <w:rsid w:val="00C826BB"/>
    <w:rsid w:val="00C87A08"/>
    <w:rsid w:val="00C9260E"/>
    <w:rsid w:val="00C92734"/>
    <w:rsid w:val="00C93935"/>
    <w:rsid w:val="00C954FE"/>
    <w:rsid w:val="00C9555A"/>
    <w:rsid w:val="00C966CD"/>
    <w:rsid w:val="00CA1C24"/>
    <w:rsid w:val="00CA25F6"/>
    <w:rsid w:val="00CB1173"/>
    <w:rsid w:val="00CB18E0"/>
    <w:rsid w:val="00CB297A"/>
    <w:rsid w:val="00CB3AE9"/>
    <w:rsid w:val="00CB763A"/>
    <w:rsid w:val="00CC2B26"/>
    <w:rsid w:val="00CC6793"/>
    <w:rsid w:val="00CC6DF6"/>
    <w:rsid w:val="00CC7846"/>
    <w:rsid w:val="00CD09A7"/>
    <w:rsid w:val="00CD2270"/>
    <w:rsid w:val="00CD46D3"/>
    <w:rsid w:val="00CD7225"/>
    <w:rsid w:val="00CE12F7"/>
    <w:rsid w:val="00CE1D45"/>
    <w:rsid w:val="00CE2636"/>
    <w:rsid w:val="00CE4FE5"/>
    <w:rsid w:val="00CE62D6"/>
    <w:rsid w:val="00CF122F"/>
    <w:rsid w:val="00CF2198"/>
    <w:rsid w:val="00CF4D53"/>
    <w:rsid w:val="00CF76DD"/>
    <w:rsid w:val="00CF7A68"/>
    <w:rsid w:val="00D010F5"/>
    <w:rsid w:val="00D02F4D"/>
    <w:rsid w:val="00D06D97"/>
    <w:rsid w:val="00D074DB"/>
    <w:rsid w:val="00D163A9"/>
    <w:rsid w:val="00D16527"/>
    <w:rsid w:val="00D20177"/>
    <w:rsid w:val="00D204B5"/>
    <w:rsid w:val="00D21949"/>
    <w:rsid w:val="00D21F6B"/>
    <w:rsid w:val="00D25D42"/>
    <w:rsid w:val="00D301E1"/>
    <w:rsid w:val="00D3219C"/>
    <w:rsid w:val="00D378F7"/>
    <w:rsid w:val="00D4215D"/>
    <w:rsid w:val="00D46C75"/>
    <w:rsid w:val="00D526D0"/>
    <w:rsid w:val="00D55BD3"/>
    <w:rsid w:val="00D6096F"/>
    <w:rsid w:val="00D61BF9"/>
    <w:rsid w:val="00D63EC4"/>
    <w:rsid w:val="00D64825"/>
    <w:rsid w:val="00D66500"/>
    <w:rsid w:val="00D673CF"/>
    <w:rsid w:val="00D676A1"/>
    <w:rsid w:val="00D7115C"/>
    <w:rsid w:val="00D71F1E"/>
    <w:rsid w:val="00D732E5"/>
    <w:rsid w:val="00D80CDA"/>
    <w:rsid w:val="00D8305C"/>
    <w:rsid w:val="00D851FF"/>
    <w:rsid w:val="00D858A8"/>
    <w:rsid w:val="00D863B3"/>
    <w:rsid w:val="00D92D80"/>
    <w:rsid w:val="00D946C3"/>
    <w:rsid w:val="00D94822"/>
    <w:rsid w:val="00D955B6"/>
    <w:rsid w:val="00D964B8"/>
    <w:rsid w:val="00D97656"/>
    <w:rsid w:val="00DA16A3"/>
    <w:rsid w:val="00DA277E"/>
    <w:rsid w:val="00DA4E0D"/>
    <w:rsid w:val="00DA6248"/>
    <w:rsid w:val="00DB56B7"/>
    <w:rsid w:val="00DC2737"/>
    <w:rsid w:val="00DC281C"/>
    <w:rsid w:val="00DC53DD"/>
    <w:rsid w:val="00DD6593"/>
    <w:rsid w:val="00DE0A23"/>
    <w:rsid w:val="00DE123B"/>
    <w:rsid w:val="00DE39BA"/>
    <w:rsid w:val="00DF05DA"/>
    <w:rsid w:val="00E02A3E"/>
    <w:rsid w:val="00E036C7"/>
    <w:rsid w:val="00E047BB"/>
    <w:rsid w:val="00E058F5"/>
    <w:rsid w:val="00E06697"/>
    <w:rsid w:val="00E10763"/>
    <w:rsid w:val="00E12FB5"/>
    <w:rsid w:val="00E16512"/>
    <w:rsid w:val="00E16AC7"/>
    <w:rsid w:val="00E2079B"/>
    <w:rsid w:val="00E22AC2"/>
    <w:rsid w:val="00E321B5"/>
    <w:rsid w:val="00E321E4"/>
    <w:rsid w:val="00E3481D"/>
    <w:rsid w:val="00E35DB9"/>
    <w:rsid w:val="00E40AE8"/>
    <w:rsid w:val="00E41007"/>
    <w:rsid w:val="00E41061"/>
    <w:rsid w:val="00E420EE"/>
    <w:rsid w:val="00E42924"/>
    <w:rsid w:val="00E44386"/>
    <w:rsid w:val="00E452AB"/>
    <w:rsid w:val="00E45A61"/>
    <w:rsid w:val="00E46584"/>
    <w:rsid w:val="00E52B63"/>
    <w:rsid w:val="00E53AD2"/>
    <w:rsid w:val="00E54350"/>
    <w:rsid w:val="00E56854"/>
    <w:rsid w:val="00E60BFF"/>
    <w:rsid w:val="00E6607C"/>
    <w:rsid w:val="00E67401"/>
    <w:rsid w:val="00E74138"/>
    <w:rsid w:val="00E76242"/>
    <w:rsid w:val="00E81307"/>
    <w:rsid w:val="00E83E67"/>
    <w:rsid w:val="00E900FA"/>
    <w:rsid w:val="00E94134"/>
    <w:rsid w:val="00E953C5"/>
    <w:rsid w:val="00E97C8C"/>
    <w:rsid w:val="00EA0139"/>
    <w:rsid w:val="00EA76D3"/>
    <w:rsid w:val="00EB0A0B"/>
    <w:rsid w:val="00EB6D3C"/>
    <w:rsid w:val="00EB74AB"/>
    <w:rsid w:val="00EC207B"/>
    <w:rsid w:val="00ED254D"/>
    <w:rsid w:val="00ED3E85"/>
    <w:rsid w:val="00ED574E"/>
    <w:rsid w:val="00ED6FF7"/>
    <w:rsid w:val="00ED7D25"/>
    <w:rsid w:val="00EE08AB"/>
    <w:rsid w:val="00EE1B84"/>
    <w:rsid w:val="00EE3B3F"/>
    <w:rsid w:val="00EE57B5"/>
    <w:rsid w:val="00EE5A5E"/>
    <w:rsid w:val="00EE69B8"/>
    <w:rsid w:val="00EF2582"/>
    <w:rsid w:val="00EF3F34"/>
    <w:rsid w:val="00EF606F"/>
    <w:rsid w:val="00EF7991"/>
    <w:rsid w:val="00EF7F37"/>
    <w:rsid w:val="00F006E1"/>
    <w:rsid w:val="00F00E56"/>
    <w:rsid w:val="00F0433E"/>
    <w:rsid w:val="00F05B02"/>
    <w:rsid w:val="00F07DBD"/>
    <w:rsid w:val="00F1025B"/>
    <w:rsid w:val="00F14C59"/>
    <w:rsid w:val="00F202E0"/>
    <w:rsid w:val="00F2278C"/>
    <w:rsid w:val="00F2481B"/>
    <w:rsid w:val="00F24838"/>
    <w:rsid w:val="00F24DF7"/>
    <w:rsid w:val="00F25448"/>
    <w:rsid w:val="00F259C7"/>
    <w:rsid w:val="00F325C6"/>
    <w:rsid w:val="00F32D28"/>
    <w:rsid w:val="00F34C09"/>
    <w:rsid w:val="00F37814"/>
    <w:rsid w:val="00F37982"/>
    <w:rsid w:val="00F44E6C"/>
    <w:rsid w:val="00F5628D"/>
    <w:rsid w:val="00F577A5"/>
    <w:rsid w:val="00F630E4"/>
    <w:rsid w:val="00F640DF"/>
    <w:rsid w:val="00F66851"/>
    <w:rsid w:val="00F672A4"/>
    <w:rsid w:val="00F67AA2"/>
    <w:rsid w:val="00F67E80"/>
    <w:rsid w:val="00F7010A"/>
    <w:rsid w:val="00F7077C"/>
    <w:rsid w:val="00F74427"/>
    <w:rsid w:val="00F77028"/>
    <w:rsid w:val="00F801D0"/>
    <w:rsid w:val="00F822AA"/>
    <w:rsid w:val="00F822BF"/>
    <w:rsid w:val="00F86199"/>
    <w:rsid w:val="00F91ECB"/>
    <w:rsid w:val="00F93525"/>
    <w:rsid w:val="00F953DB"/>
    <w:rsid w:val="00F9713A"/>
    <w:rsid w:val="00FA3140"/>
    <w:rsid w:val="00FA350D"/>
    <w:rsid w:val="00FA35CC"/>
    <w:rsid w:val="00FA3E0C"/>
    <w:rsid w:val="00FA5C0C"/>
    <w:rsid w:val="00FA7E49"/>
    <w:rsid w:val="00FB4F21"/>
    <w:rsid w:val="00FC2D13"/>
    <w:rsid w:val="00FC44E5"/>
    <w:rsid w:val="00FC628E"/>
    <w:rsid w:val="00FC792F"/>
    <w:rsid w:val="00FD21EE"/>
    <w:rsid w:val="00FE6491"/>
    <w:rsid w:val="00FE6B10"/>
    <w:rsid w:val="00FF0C5B"/>
    <w:rsid w:val="00FF55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C4E61"/>
  <w15:docId w15:val="{54394424-E030-486C-8C62-B5C2D609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987"/>
    <w:rPr>
      <w:rFonts w:ascii="Arial" w:hAnsi="Arial"/>
      <w:sz w:val="22"/>
      <w:lang w:val="es-ES_tradnl"/>
    </w:rPr>
  </w:style>
  <w:style w:type="paragraph" w:styleId="Ttulo1">
    <w:name w:val="heading 1"/>
    <w:basedOn w:val="Normal"/>
    <w:next w:val="Normal"/>
    <w:qFormat/>
    <w:rsid w:val="00A0368A"/>
    <w:pPr>
      <w:keepNext/>
      <w:outlineLvl w:val="0"/>
    </w:pPr>
    <w:rPr>
      <w:rFonts w:ascii="Times New Roman" w:hAnsi="Times New Roman"/>
      <w:b/>
      <w:sz w:val="24"/>
      <w:u w:val="wave"/>
      <w14:shadow w14:blurRad="50800" w14:dist="38100" w14:dir="2700000" w14:sx="100000" w14:sy="100000" w14:kx="0" w14:ky="0" w14:algn="tl">
        <w14:srgbClr w14:val="000000">
          <w14:alpha w14:val="60000"/>
        </w14:srgbClr>
      </w14:shadow>
    </w:rPr>
  </w:style>
  <w:style w:type="paragraph" w:styleId="Ttulo2">
    <w:name w:val="heading 2"/>
    <w:basedOn w:val="Normal"/>
    <w:next w:val="Normal"/>
    <w:qFormat/>
    <w:rsid w:val="00A0368A"/>
    <w:pPr>
      <w:keepNext/>
      <w:jc w:val="center"/>
      <w:outlineLvl w:val="1"/>
    </w:pPr>
    <w:rPr>
      <w:rFonts w:ascii="Times New Roman" w:hAnsi="Times New Roman"/>
      <w:b/>
      <w:noProof/>
    </w:rPr>
  </w:style>
  <w:style w:type="paragraph" w:styleId="Ttulo3">
    <w:name w:val="heading 3"/>
    <w:basedOn w:val="Normal"/>
    <w:next w:val="Normal"/>
    <w:qFormat/>
    <w:rsid w:val="00A0368A"/>
    <w:pPr>
      <w:keepNext/>
      <w:jc w:val="right"/>
      <w:outlineLvl w:val="2"/>
    </w:pPr>
    <w:rPr>
      <w:b/>
      <w:bCs/>
      <w:sz w:val="16"/>
    </w:rPr>
  </w:style>
  <w:style w:type="paragraph" w:styleId="Ttulo9">
    <w:name w:val="heading 9"/>
    <w:basedOn w:val="Normal"/>
    <w:next w:val="Normal"/>
    <w:link w:val="Ttulo9Car"/>
    <w:uiPriority w:val="9"/>
    <w:unhideWhenUsed/>
    <w:qFormat/>
    <w:rsid w:val="003507A4"/>
    <w:pPr>
      <w:spacing w:before="240" w:after="60"/>
      <w:outlineLvl w:val="8"/>
    </w:pPr>
    <w:rPr>
      <w:rFonts w:asciiTheme="majorHAnsi" w:eastAsiaTheme="majorEastAsia" w:hAnsiTheme="majorHAnsi" w:cstheme="majorBidi"/>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A0368A"/>
    <w:pPr>
      <w:tabs>
        <w:tab w:val="center" w:pos="4252"/>
        <w:tab w:val="right" w:pos="8504"/>
      </w:tabs>
    </w:pPr>
    <w:rPr>
      <w:rFonts w:ascii="Times New Roman" w:hAnsi="Times New Roman"/>
      <w:sz w:val="20"/>
    </w:rPr>
  </w:style>
  <w:style w:type="character" w:styleId="Nmerodepgina">
    <w:name w:val="page number"/>
    <w:basedOn w:val="Fuentedeprrafopredeter"/>
    <w:semiHidden/>
    <w:rsid w:val="00A0368A"/>
  </w:style>
  <w:style w:type="paragraph" w:styleId="Piedepgina">
    <w:name w:val="footer"/>
    <w:basedOn w:val="Normal"/>
    <w:link w:val="PiedepginaCar"/>
    <w:rsid w:val="00A0368A"/>
    <w:pPr>
      <w:tabs>
        <w:tab w:val="center" w:pos="4252"/>
        <w:tab w:val="right" w:pos="8504"/>
      </w:tabs>
    </w:pPr>
  </w:style>
  <w:style w:type="paragraph" w:styleId="Textoindependiente">
    <w:name w:val="Body Text"/>
    <w:basedOn w:val="Normal"/>
    <w:link w:val="TextoindependienteCar"/>
    <w:semiHidden/>
    <w:rsid w:val="00A0368A"/>
    <w:pPr>
      <w:jc w:val="both"/>
    </w:pPr>
    <w:rPr>
      <w:rFonts w:ascii="Times New Roman" w:hAnsi="Times New Roman"/>
      <w:sz w:val="20"/>
    </w:rPr>
  </w:style>
  <w:style w:type="paragraph" w:styleId="Sangradetextonormal">
    <w:name w:val="Body Text Indent"/>
    <w:basedOn w:val="Normal"/>
    <w:semiHidden/>
    <w:rsid w:val="00A0368A"/>
    <w:pPr>
      <w:tabs>
        <w:tab w:val="left" w:pos="426"/>
        <w:tab w:val="left" w:pos="567"/>
      </w:tabs>
      <w:ind w:left="567" w:hanging="141"/>
      <w:jc w:val="both"/>
    </w:pPr>
    <w:rPr>
      <w:rFonts w:ascii="Times New Roman" w:hAnsi="Times New Roman"/>
      <w:sz w:val="24"/>
    </w:rPr>
  </w:style>
  <w:style w:type="paragraph" w:styleId="Sangra2detindependiente">
    <w:name w:val="Body Text Indent 2"/>
    <w:basedOn w:val="Normal"/>
    <w:semiHidden/>
    <w:rsid w:val="00A0368A"/>
    <w:pPr>
      <w:tabs>
        <w:tab w:val="left" w:pos="426"/>
        <w:tab w:val="left" w:pos="567"/>
      </w:tabs>
      <w:spacing w:before="120"/>
      <w:ind w:left="357"/>
      <w:jc w:val="both"/>
    </w:pPr>
    <w:rPr>
      <w:rFonts w:ascii="Times New Roman" w:hAnsi="Times New Roman"/>
      <w:sz w:val="24"/>
    </w:rPr>
  </w:style>
  <w:style w:type="paragraph" w:styleId="Textoindependiente2">
    <w:name w:val="Body Text 2"/>
    <w:basedOn w:val="Normal"/>
    <w:semiHidden/>
    <w:rsid w:val="00A0368A"/>
    <w:pPr>
      <w:tabs>
        <w:tab w:val="left" w:pos="6521"/>
      </w:tabs>
      <w:jc w:val="both"/>
    </w:pPr>
    <w:rPr>
      <w:rFonts w:ascii="Times New Roman" w:hAnsi="Times New Roman"/>
      <w:b/>
    </w:rPr>
  </w:style>
  <w:style w:type="paragraph" w:customStyle="1" w:styleId="Estilo3">
    <w:name w:val="Estilo3"/>
    <w:basedOn w:val="Normal"/>
    <w:rsid w:val="00A0368A"/>
    <w:pPr>
      <w:widowControl w:val="0"/>
      <w:spacing w:after="120" w:line="360" w:lineRule="auto"/>
      <w:ind w:left="284"/>
      <w:jc w:val="both"/>
    </w:pPr>
    <w:rPr>
      <w:snapToGrid w:val="0"/>
      <w:sz w:val="24"/>
    </w:rPr>
  </w:style>
  <w:style w:type="paragraph" w:customStyle="1" w:styleId="textoc">
    <w:name w:val="texto_c"/>
    <w:basedOn w:val="Normal"/>
    <w:rsid w:val="00A0368A"/>
    <w:pPr>
      <w:widowControl w:val="0"/>
      <w:suppressAutoHyphens/>
      <w:spacing w:before="120" w:after="20" w:line="360" w:lineRule="auto"/>
      <w:ind w:left="567"/>
      <w:jc w:val="both"/>
    </w:pPr>
    <w:rPr>
      <w:rFonts w:ascii="CG Times" w:hAnsi="CG Times"/>
      <w:spacing w:val="-3"/>
      <w:sz w:val="24"/>
    </w:rPr>
  </w:style>
  <w:style w:type="paragraph" w:styleId="Ttulo">
    <w:name w:val="Title"/>
    <w:basedOn w:val="Normal"/>
    <w:link w:val="TtuloCar"/>
    <w:qFormat/>
    <w:rsid w:val="00A0368A"/>
    <w:pPr>
      <w:jc w:val="center"/>
    </w:pPr>
    <w:rPr>
      <w:b/>
      <w:color w:val="FF0000"/>
    </w:rPr>
  </w:style>
  <w:style w:type="character" w:customStyle="1" w:styleId="PiedepginaCar">
    <w:name w:val="Pie de página Car"/>
    <w:basedOn w:val="Fuentedeprrafopredeter"/>
    <w:link w:val="Piedepgina"/>
    <w:rsid w:val="00452C4E"/>
    <w:rPr>
      <w:rFonts w:ascii="Arial" w:hAnsi="Arial"/>
      <w:sz w:val="22"/>
      <w:lang w:val="es-ES_tradnl"/>
    </w:rPr>
  </w:style>
  <w:style w:type="paragraph" w:customStyle="1" w:styleId="Textodenotaalfinal">
    <w:name w:val="Texto de nota al final"/>
    <w:basedOn w:val="Normal"/>
    <w:rsid w:val="003507A4"/>
    <w:pPr>
      <w:widowControl w:val="0"/>
    </w:pPr>
    <w:rPr>
      <w:rFonts w:ascii="Courier New" w:hAnsi="Courier New"/>
      <w:sz w:val="24"/>
    </w:rPr>
  </w:style>
  <w:style w:type="character" w:customStyle="1" w:styleId="Ttulo9Car">
    <w:name w:val="Título 9 Car"/>
    <w:basedOn w:val="Fuentedeprrafopredeter"/>
    <w:link w:val="Ttulo9"/>
    <w:uiPriority w:val="9"/>
    <w:rsid w:val="003507A4"/>
    <w:rPr>
      <w:rFonts w:asciiTheme="majorHAnsi" w:eastAsiaTheme="majorEastAsia" w:hAnsiTheme="majorHAnsi" w:cstheme="majorBidi"/>
      <w:sz w:val="22"/>
      <w:szCs w:val="22"/>
      <w:lang w:val="es-ES_tradnl"/>
    </w:rPr>
  </w:style>
  <w:style w:type="character" w:styleId="Refdenotaalpie">
    <w:name w:val="footnote reference"/>
    <w:basedOn w:val="Fuentedeprrafopredeter"/>
    <w:semiHidden/>
    <w:rsid w:val="003507A4"/>
    <w:rPr>
      <w:vertAlign w:val="superscript"/>
    </w:rPr>
  </w:style>
  <w:style w:type="paragraph" w:styleId="Textonotapie">
    <w:name w:val="footnote text"/>
    <w:basedOn w:val="Normal"/>
    <w:link w:val="TextonotapieCar"/>
    <w:semiHidden/>
    <w:rsid w:val="003507A4"/>
    <w:pPr>
      <w:widowControl w:val="0"/>
    </w:pPr>
    <w:rPr>
      <w:rFonts w:ascii="Courier New" w:hAnsi="Courier New"/>
      <w:sz w:val="20"/>
    </w:rPr>
  </w:style>
  <w:style w:type="character" w:customStyle="1" w:styleId="TextonotapieCar">
    <w:name w:val="Texto nota pie Car"/>
    <w:basedOn w:val="Fuentedeprrafopredeter"/>
    <w:link w:val="Textonotapie"/>
    <w:semiHidden/>
    <w:rsid w:val="003507A4"/>
    <w:rPr>
      <w:rFonts w:ascii="Courier New" w:hAnsi="Courier New"/>
      <w:lang w:val="es-ES_tradnl"/>
    </w:rPr>
  </w:style>
  <w:style w:type="paragraph" w:styleId="Textonotaalfinal">
    <w:name w:val="endnote text"/>
    <w:basedOn w:val="Normal"/>
    <w:link w:val="TextonotaalfinalCar"/>
    <w:uiPriority w:val="99"/>
    <w:semiHidden/>
    <w:unhideWhenUsed/>
    <w:rsid w:val="009475E6"/>
    <w:rPr>
      <w:sz w:val="20"/>
    </w:rPr>
  </w:style>
  <w:style w:type="character" w:customStyle="1" w:styleId="TextonotaalfinalCar">
    <w:name w:val="Texto nota al final Car"/>
    <w:basedOn w:val="Fuentedeprrafopredeter"/>
    <w:link w:val="Textonotaalfinal"/>
    <w:uiPriority w:val="99"/>
    <w:semiHidden/>
    <w:rsid w:val="009475E6"/>
    <w:rPr>
      <w:rFonts w:ascii="Arial" w:hAnsi="Arial"/>
      <w:lang w:val="es-ES_tradnl"/>
    </w:rPr>
  </w:style>
  <w:style w:type="character" w:styleId="Refdenotaalfinal">
    <w:name w:val="endnote reference"/>
    <w:basedOn w:val="Fuentedeprrafopredeter"/>
    <w:uiPriority w:val="99"/>
    <w:semiHidden/>
    <w:unhideWhenUsed/>
    <w:rsid w:val="009475E6"/>
    <w:rPr>
      <w:vertAlign w:val="superscript"/>
    </w:rPr>
  </w:style>
  <w:style w:type="paragraph" w:styleId="Prrafodelista">
    <w:name w:val="List Paragraph"/>
    <w:basedOn w:val="Normal"/>
    <w:uiPriority w:val="34"/>
    <w:qFormat/>
    <w:rsid w:val="006B50A5"/>
    <w:pPr>
      <w:ind w:left="720"/>
      <w:contextualSpacing/>
    </w:pPr>
  </w:style>
  <w:style w:type="character" w:customStyle="1" w:styleId="EncabezadoCar">
    <w:name w:val="Encabezado Car"/>
    <w:basedOn w:val="Fuentedeprrafopredeter"/>
    <w:link w:val="Encabezado"/>
    <w:semiHidden/>
    <w:rsid w:val="00D010F5"/>
    <w:rPr>
      <w:lang w:val="es-ES_tradnl"/>
    </w:rPr>
  </w:style>
  <w:style w:type="paragraph" w:styleId="Textodeglobo">
    <w:name w:val="Balloon Text"/>
    <w:basedOn w:val="Normal"/>
    <w:link w:val="TextodegloboCar"/>
    <w:uiPriority w:val="99"/>
    <w:semiHidden/>
    <w:unhideWhenUsed/>
    <w:rsid w:val="002A7C41"/>
    <w:rPr>
      <w:rFonts w:ascii="Tahoma" w:hAnsi="Tahoma" w:cs="Tahoma"/>
      <w:sz w:val="16"/>
      <w:szCs w:val="16"/>
    </w:rPr>
  </w:style>
  <w:style w:type="character" w:customStyle="1" w:styleId="TextodegloboCar">
    <w:name w:val="Texto de globo Car"/>
    <w:basedOn w:val="Fuentedeprrafopredeter"/>
    <w:link w:val="Textodeglobo"/>
    <w:uiPriority w:val="99"/>
    <w:semiHidden/>
    <w:rsid w:val="002A7C41"/>
    <w:rPr>
      <w:rFonts w:ascii="Tahoma" w:hAnsi="Tahoma" w:cs="Tahoma"/>
      <w:sz w:val="16"/>
      <w:szCs w:val="16"/>
      <w:lang w:val="es-ES_tradnl"/>
    </w:rPr>
  </w:style>
  <w:style w:type="character" w:customStyle="1" w:styleId="TtuloCar">
    <w:name w:val="Título Car"/>
    <w:basedOn w:val="Fuentedeprrafopredeter"/>
    <w:link w:val="Ttulo"/>
    <w:rsid w:val="00E06697"/>
    <w:rPr>
      <w:rFonts w:ascii="Arial" w:hAnsi="Arial"/>
      <w:b/>
      <w:color w:val="FF0000"/>
      <w:sz w:val="22"/>
      <w:lang w:val="es-ES_tradnl"/>
    </w:rPr>
  </w:style>
  <w:style w:type="paragraph" w:styleId="Revisin">
    <w:name w:val="Revision"/>
    <w:hidden/>
    <w:uiPriority w:val="99"/>
    <w:semiHidden/>
    <w:rsid w:val="00971093"/>
    <w:rPr>
      <w:rFonts w:ascii="Arial" w:hAnsi="Arial"/>
      <w:sz w:val="22"/>
      <w:lang w:val="es-ES_tradnl"/>
    </w:rPr>
  </w:style>
  <w:style w:type="character" w:styleId="Refdecomentario">
    <w:name w:val="annotation reference"/>
    <w:basedOn w:val="Fuentedeprrafopredeter"/>
    <w:uiPriority w:val="99"/>
    <w:semiHidden/>
    <w:unhideWhenUsed/>
    <w:rsid w:val="00C93935"/>
    <w:rPr>
      <w:sz w:val="16"/>
      <w:szCs w:val="16"/>
    </w:rPr>
  </w:style>
  <w:style w:type="paragraph" w:styleId="Textocomentario">
    <w:name w:val="annotation text"/>
    <w:basedOn w:val="Normal"/>
    <w:link w:val="TextocomentarioCar"/>
    <w:uiPriority w:val="99"/>
    <w:semiHidden/>
    <w:unhideWhenUsed/>
    <w:rsid w:val="00C93935"/>
    <w:rPr>
      <w:sz w:val="20"/>
    </w:rPr>
  </w:style>
  <w:style w:type="character" w:customStyle="1" w:styleId="TextocomentarioCar">
    <w:name w:val="Texto comentario Car"/>
    <w:basedOn w:val="Fuentedeprrafopredeter"/>
    <w:link w:val="Textocomentario"/>
    <w:uiPriority w:val="99"/>
    <w:semiHidden/>
    <w:rsid w:val="00C93935"/>
    <w:rPr>
      <w:rFonts w:ascii="Arial" w:hAnsi="Arial"/>
      <w:lang w:val="es-ES_tradnl"/>
    </w:rPr>
  </w:style>
  <w:style w:type="paragraph" w:styleId="Asuntodelcomentario">
    <w:name w:val="annotation subject"/>
    <w:basedOn w:val="Textocomentario"/>
    <w:next w:val="Textocomentario"/>
    <w:link w:val="AsuntodelcomentarioCar"/>
    <w:uiPriority w:val="99"/>
    <w:semiHidden/>
    <w:unhideWhenUsed/>
    <w:rsid w:val="00C93935"/>
    <w:rPr>
      <w:b/>
      <w:bCs/>
    </w:rPr>
  </w:style>
  <w:style w:type="character" w:customStyle="1" w:styleId="AsuntodelcomentarioCar">
    <w:name w:val="Asunto del comentario Car"/>
    <w:basedOn w:val="TextocomentarioCar"/>
    <w:link w:val="Asuntodelcomentario"/>
    <w:uiPriority w:val="99"/>
    <w:semiHidden/>
    <w:rsid w:val="00C93935"/>
    <w:rPr>
      <w:rFonts w:ascii="Arial" w:hAnsi="Arial"/>
      <w:b/>
      <w:bCs/>
      <w:lang w:val="es-ES_tradnl"/>
    </w:rPr>
  </w:style>
  <w:style w:type="character" w:customStyle="1" w:styleId="TextoindependienteCar">
    <w:name w:val="Texto independiente Car"/>
    <w:basedOn w:val="Fuentedeprrafopredeter"/>
    <w:link w:val="Textoindependiente"/>
    <w:semiHidden/>
    <w:rsid w:val="004B556C"/>
    <w:rPr>
      <w:lang w:val="es-ES_tradnl"/>
    </w:rPr>
  </w:style>
  <w:style w:type="paragraph" w:customStyle="1" w:styleId="Default">
    <w:name w:val="Default"/>
    <w:rsid w:val="00BE01B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17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D57820864119444BAEC396BA6B9F877" ma:contentTypeVersion="17" ma:contentTypeDescription="Crear nuevo documento." ma:contentTypeScope="" ma:versionID="b202ec6f1e49db27f8aa08a5eae3a2c6">
  <xsd:schema xmlns:xsd="http://www.w3.org/2001/XMLSchema" xmlns:xs="http://www.w3.org/2001/XMLSchema" xmlns:p="http://schemas.microsoft.com/office/2006/metadata/properties" xmlns:ns2="085bfb85-95de-4f8a-bd0c-8369027030fa" xmlns:ns3="51d4d027-b2aa-4dd7-9c7e-ff6f3117dadd" targetNamespace="http://schemas.microsoft.com/office/2006/metadata/properties" ma:root="true" ma:fieldsID="fce134324d7d8b5286b1580860ccb377" ns2:_="" ns3:_="">
    <xsd:import namespace="085bfb85-95de-4f8a-bd0c-8369027030fa"/>
    <xsd:import namespace="51d4d027-b2aa-4dd7-9c7e-ff6f3117da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bfb85-95de-4f8a-bd0c-836902703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5c5079e-b5d9-4f40-8558-acc8d9d79a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d4d027-b2aa-4dd7-9c7e-ff6f3117dadd"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16679121-c13a-493d-9bee-c6c76956b0e9}" ma:internalName="TaxCatchAll" ma:showField="CatchAllData" ma:web="51d4d027-b2aa-4dd7-9c7e-ff6f3117d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1d4d027-b2aa-4dd7-9c7e-ff6f3117dadd" xsi:nil="true"/>
    <lcf76f155ced4ddcb4097134ff3c332f xmlns="085bfb85-95de-4f8a-bd0c-8369027030f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CCCFCBB-6B77-475A-8B8A-5BAEE91CF903}">
  <ds:schemaRefs>
    <ds:schemaRef ds:uri="http://schemas.microsoft.com/sharepoint/v3/contenttype/forms"/>
  </ds:schemaRefs>
</ds:datastoreItem>
</file>

<file path=customXml/itemProps2.xml><?xml version="1.0" encoding="utf-8"?>
<ds:datastoreItem xmlns:ds="http://schemas.openxmlformats.org/officeDocument/2006/customXml" ds:itemID="{67267EDD-F1EC-41E1-AC0C-D134220D1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bfb85-95de-4f8a-bd0c-8369027030fa"/>
    <ds:schemaRef ds:uri="51d4d027-b2aa-4dd7-9c7e-ff6f3117d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23EA9A-E774-4511-A9F6-861AD1DDDBC4}">
  <ds:schemaRefs>
    <ds:schemaRef ds:uri="http://schemas.microsoft.com/office/2006/metadata/properties"/>
    <ds:schemaRef ds:uri="http://schemas.microsoft.com/office/infopath/2007/PartnerControls"/>
    <ds:schemaRef ds:uri="51d4d027-b2aa-4dd7-9c7e-ff6f3117dadd"/>
    <ds:schemaRef ds:uri="085bfb85-95de-4f8a-bd0c-8369027030fa"/>
  </ds:schemaRefs>
</ds:datastoreItem>
</file>

<file path=customXml/itemProps4.xml><?xml version="1.0" encoding="utf-8"?>
<ds:datastoreItem xmlns:ds="http://schemas.openxmlformats.org/officeDocument/2006/customXml" ds:itemID="{85EB7E80-F719-434E-B5DC-1B11452F0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12588</Words>
  <Characters>69239</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ALCANCE DE ACREDITACIÓN</vt:lpstr>
    </vt:vector>
  </TitlesOfParts>
  <Company>ENAC</Company>
  <LinksUpToDate>false</LinksUpToDate>
  <CharactersWithSpaces>81664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ALCANCE DE ACREDITACIÓN</dc:title>
  <dc:creator>Zenaida Jiménez</dc:creator>
  <cp:lastModifiedBy>Belen Arteaga Mancha</cp:lastModifiedBy>
  <cp:revision>2</cp:revision>
  <cp:lastPrinted>2022-03-22T12:24:00Z</cp:lastPrinted>
  <dcterms:created xsi:type="dcterms:W3CDTF">2026-03-11T12:54:00Z</dcterms:created>
  <dcterms:modified xsi:type="dcterms:W3CDTF">2026-03-11T12:54:00Z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0x0101002D57820864119444BAEC396BA6B9F877</vt:lpwstr>
  </property>
</Properties>
</file>